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AC3" w:rsidRPr="00385AC3" w:rsidRDefault="00385AC3" w:rsidP="00664684">
      <w:pPr>
        <w:spacing w:after="0" w:line="240" w:lineRule="auto"/>
        <w:jc w:val="center"/>
        <w:rPr>
          <w:rFonts w:ascii="Baskerville Old Face" w:eastAsia="Arial Unicode MS" w:hAnsi="Baskerville Old Face" w:cs="Arial"/>
          <w:b/>
          <w:bCs/>
          <w:sz w:val="28"/>
          <w:szCs w:val="28"/>
        </w:rPr>
      </w:pPr>
      <w:r w:rsidRPr="00385AC3">
        <w:rPr>
          <w:rFonts w:ascii="Baskerville Old Face" w:eastAsia="Arial Unicode MS" w:hAnsi="Baskerville Old Face" w:cs="Arial"/>
          <w:b/>
          <w:bCs/>
          <w:sz w:val="28"/>
          <w:szCs w:val="28"/>
        </w:rPr>
        <w:t>LEY PARA LA CONSERVACIÓN Y PROTECCIÓN DEL ARBOLADO URBANO DEL ESTADO DE DURANGO</w:t>
      </w:r>
    </w:p>
    <w:p w:rsidR="00385AC3" w:rsidRPr="00385AC3" w:rsidRDefault="00385AC3" w:rsidP="00664684">
      <w:pPr>
        <w:spacing w:after="0" w:line="240" w:lineRule="auto"/>
        <w:jc w:val="center"/>
        <w:rPr>
          <w:rFonts w:ascii="Arial" w:eastAsia="Arial Unicode MS" w:hAnsi="Arial" w:cs="Arial"/>
          <w:bCs/>
        </w:rPr>
      </w:pPr>
    </w:p>
    <w:p w:rsidR="00385AC3" w:rsidRPr="00385AC3" w:rsidRDefault="00385AC3" w:rsidP="00664684">
      <w:pPr>
        <w:spacing w:after="0" w:line="240" w:lineRule="auto"/>
        <w:jc w:val="center"/>
        <w:rPr>
          <w:rFonts w:ascii="Arial" w:eastAsia="Arial Unicode MS" w:hAnsi="Arial" w:cs="Arial"/>
          <w:b/>
        </w:rPr>
      </w:pPr>
      <w:r w:rsidRPr="00385AC3">
        <w:rPr>
          <w:rFonts w:ascii="Arial" w:eastAsia="Arial Unicode MS" w:hAnsi="Arial" w:cs="Arial"/>
          <w:b/>
        </w:rPr>
        <w:t>CAPÍTULO I</w:t>
      </w:r>
    </w:p>
    <w:p w:rsidR="00385AC3" w:rsidRPr="00385AC3" w:rsidRDefault="00385AC3" w:rsidP="00664684">
      <w:pPr>
        <w:spacing w:after="0" w:line="240" w:lineRule="auto"/>
        <w:jc w:val="center"/>
        <w:rPr>
          <w:rFonts w:ascii="Arial" w:eastAsia="Arial Unicode MS" w:hAnsi="Arial" w:cs="Arial"/>
          <w:b/>
        </w:rPr>
      </w:pPr>
      <w:r w:rsidRPr="00385AC3">
        <w:rPr>
          <w:rFonts w:ascii="Arial" w:eastAsia="Arial Unicode MS" w:hAnsi="Arial" w:cs="Arial"/>
          <w:b/>
        </w:rPr>
        <w:t>DISPOSICIONES GENERALES</w:t>
      </w:r>
    </w:p>
    <w:p w:rsidR="00385AC3" w:rsidRPr="00385AC3" w:rsidRDefault="00385AC3" w:rsidP="00664684">
      <w:pPr>
        <w:spacing w:after="0" w:line="240" w:lineRule="auto"/>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b/>
        </w:rPr>
        <w:t>ARTÍCULO 1.-</w:t>
      </w:r>
      <w:r w:rsidRPr="00385AC3">
        <w:rPr>
          <w:rFonts w:ascii="Arial" w:eastAsia="Arial Unicode MS" w:hAnsi="Arial" w:cs="Arial"/>
        </w:rPr>
        <w:t xml:space="preserve"> </w:t>
      </w:r>
      <w:r w:rsidRPr="00385AC3">
        <w:rPr>
          <w:rFonts w:ascii="Arial" w:eastAsia="Arial Unicode MS" w:hAnsi="Arial" w:cs="Arial"/>
        </w:rPr>
        <w:t>Las disposiciones de esta Ley son de orden público y de observancia general, tienen por objetivo asegurar la conservación, mantenimiento, protección, restitución y desarrollo de los árboles urbanos dentro del Estado de Durango, a fin de lograr un equilibrio ecológico propicio para el sano desarrollo de los Duranguenses.</w:t>
      </w:r>
    </w:p>
    <w:p w:rsidR="00385AC3" w:rsidRPr="00385AC3" w:rsidRDefault="00385AC3" w:rsidP="00664684">
      <w:pPr>
        <w:tabs>
          <w:tab w:val="left" w:pos="3828"/>
        </w:tabs>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b/>
        </w:rPr>
        <w:t>ARTÍCULO 2.-</w:t>
      </w:r>
      <w:r w:rsidRPr="00385AC3">
        <w:rPr>
          <w:rFonts w:ascii="Arial" w:eastAsia="Arial Unicode MS" w:hAnsi="Arial" w:cs="Arial"/>
          <w:bCs/>
        </w:rPr>
        <w:t xml:space="preserve"> </w:t>
      </w:r>
      <w:r w:rsidRPr="00385AC3">
        <w:rPr>
          <w:rFonts w:ascii="Arial" w:eastAsia="Arial Unicode MS" w:hAnsi="Arial" w:cs="Arial"/>
          <w:bCs/>
        </w:rPr>
        <w:t xml:space="preserve">Las medidas protectoras que se establecen en esta Ley, son aplicables a </w:t>
      </w:r>
      <w:r w:rsidRPr="00385AC3">
        <w:rPr>
          <w:rFonts w:ascii="Arial" w:eastAsia="Arial Unicode MS" w:hAnsi="Arial" w:cs="Arial"/>
        </w:rPr>
        <w:t>todos los árboles plantados o nacidos en las áreas urbanas de los Municipios del Estado de Durango, siempre y cuando no se encuentren regulados por la Federación o pertenezcan a terrenos forestales.</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Los árboles establecidos en macetones o contenedores que se puedan trasladar a otros sitios y cuyo manejo no impliquen riesgo alguno, no estarán regulados por esta Ley.</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b/>
        </w:rPr>
        <w:t>ARTÍCULO 3.-</w:t>
      </w:r>
      <w:r w:rsidRPr="00385AC3">
        <w:rPr>
          <w:rFonts w:ascii="Arial" w:eastAsia="Arial Unicode MS" w:hAnsi="Arial" w:cs="Arial"/>
        </w:rPr>
        <w:t xml:space="preserve"> </w:t>
      </w:r>
      <w:r w:rsidRPr="00385AC3">
        <w:rPr>
          <w:rFonts w:ascii="Arial" w:eastAsia="Arial Unicode MS" w:hAnsi="Arial" w:cs="Arial"/>
        </w:rPr>
        <w:t>Son sujetos a las disposiciones de esta Ley, toda persona física o moral, pública o privada que intervenga o deba intervenir de cualquiera forma en la poda y trasplante del arbolado urbano; así como en la prestación de los servicios relacionados a estas actividades.</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color w:val="000000"/>
        </w:rPr>
      </w:pPr>
      <w:r w:rsidRPr="00385AC3">
        <w:rPr>
          <w:rFonts w:ascii="Arial" w:eastAsia="Arial Unicode MS" w:hAnsi="Arial" w:cs="Arial"/>
          <w:b/>
        </w:rPr>
        <w:t>ARTÍCULO 4.-</w:t>
      </w:r>
      <w:r w:rsidRPr="00385AC3">
        <w:rPr>
          <w:rFonts w:ascii="Arial" w:eastAsia="Arial Unicode MS" w:hAnsi="Arial" w:cs="Arial"/>
          <w:bCs/>
        </w:rPr>
        <w:t xml:space="preserve"> </w:t>
      </w:r>
      <w:r w:rsidRPr="00385AC3">
        <w:rPr>
          <w:rFonts w:ascii="Arial" w:eastAsia="Arial Unicode MS" w:hAnsi="Arial" w:cs="Arial"/>
          <w:color w:val="000000"/>
        </w:rPr>
        <w:t>Es obligación de los Municipios asegurar la conservación, mantenimiento, protección, restitución y desarrollo de los árboles urbanos que se encuentren dentro de su territorio.</w:t>
      </w:r>
    </w:p>
    <w:p w:rsidR="00385AC3" w:rsidRPr="00385AC3" w:rsidRDefault="00385AC3" w:rsidP="00664684">
      <w:pPr>
        <w:spacing w:after="0" w:line="240" w:lineRule="auto"/>
        <w:jc w:val="both"/>
        <w:rPr>
          <w:rFonts w:ascii="Arial" w:eastAsia="Arial Unicode MS" w:hAnsi="Arial" w:cs="Arial"/>
          <w:color w:val="000000"/>
        </w:rPr>
      </w:pPr>
    </w:p>
    <w:p w:rsidR="00385AC3" w:rsidRPr="00385AC3" w:rsidRDefault="00385AC3" w:rsidP="00664684">
      <w:pPr>
        <w:tabs>
          <w:tab w:val="left" w:pos="3828"/>
        </w:tabs>
        <w:spacing w:after="0" w:line="240" w:lineRule="auto"/>
        <w:jc w:val="both"/>
        <w:rPr>
          <w:rFonts w:ascii="Arial" w:eastAsia="Arial Unicode MS" w:hAnsi="Arial" w:cs="Arial"/>
        </w:rPr>
      </w:pPr>
      <w:r w:rsidRPr="00385AC3">
        <w:rPr>
          <w:rFonts w:ascii="Arial" w:eastAsia="Arial Unicode MS" w:hAnsi="Arial" w:cs="Arial"/>
          <w:b/>
        </w:rPr>
        <w:t>ARTÍCULO 5.-</w:t>
      </w:r>
      <w:r w:rsidRPr="00385AC3">
        <w:rPr>
          <w:rFonts w:ascii="Arial" w:eastAsia="Arial Unicode MS" w:hAnsi="Arial" w:cs="Arial"/>
        </w:rPr>
        <w:t xml:space="preserve"> </w:t>
      </w:r>
      <w:r w:rsidRPr="00385AC3">
        <w:rPr>
          <w:rFonts w:ascii="Arial" w:eastAsia="Arial Unicode MS" w:hAnsi="Arial" w:cs="Arial"/>
        </w:rPr>
        <w:t>En lo no previsto por esta Ley, se aplicarán de manera supletoria, las disposiciones contenidas en la Ley de Gestión Ambiental Sustentable para el Estado de Durango, la Ley General de Desarrollo Urbano para el Estado de Durango, y demás Leyes, Reglamentos, Normas y Ordenamientos Jurídicos, relacionados con esta materia en lo que no se oponga a la misma.</w:t>
      </w:r>
    </w:p>
    <w:p w:rsidR="00385AC3" w:rsidRPr="00385AC3" w:rsidRDefault="00385AC3" w:rsidP="00664684">
      <w:pPr>
        <w:tabs>
          <w:tab w:val="left" w:pos="3828"/>
        </w:tabs>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b/>
          <w:bCs/>
        </w:rPr>
        <w:t>ARTÍCULO 6.-</w:t>
      </w:r>
      <w:r w:rsidRPr="00385AC3">
        <w:rPr>
          <w:rFonts w:ascii="Arial" w:eastAsia="Arial Unicode MS" w:hAnsi="Arial" w:cs="Arial"/>
        </w:rPr>
        <w:t xml:space="preserve"> </w:t>
      </w:r>
      <w:r w:rsidRPr="00385AC3">
        <w:rPr>
          <w:rFonts w:ascii="Arial" w:eastAsia="Arial Unicode MS" w:hAnsi="Arial" w:cs="Arial"/>
        </w:rPr>
        <w:t>Para los efectos de esta Ley se entenderá por:</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I. Árbol Patrimonial: Árbol que se distingue de los demás por su valor histórico-cultural, singularidad, excepcionalidad en tamaño, forma estructural, color y su carácter notable dado por su origen, edad y desarrollo;</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II. Arbolado urbano o Árboles urbanos: Especies arbóreas y arbustivas instaladas en lugares del área urbana y que están destinadas al uso público.</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III. Arborizar: Poblar de árboles un terreno;</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 xml:space="preserve">IV. Área urbana o urbanizada: </w:t>
      </w:r>
      <w:r w:rsidRPr="00385AC3">
        <w:rPr>
          <w:rFonts w:ascii="Arial" w:eastAsia="Arial Unicode MS" w:hAnsi="Arial" w:cs="Arial"/>
          <w:color w:val="222222"/>
          <w:shd w:val="clear" w:color="auto" w:fill="FFFFFF"/>
        </w:rPr>
        <w:t>son áreas geográficas ocupadas por un conjunto de manzanas, perfectamente delimitadas por calles, avenidas, andadores o cualquier otro rasgo de fácil identificación en el terreno y cuyo uso del suelo sea principalmente habitacional, industrial, de servicios, comercial, etcétera.</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V. Autoridad Municipal: El Ayuntamiento, la o las unidades administrativas del Municipio con atribuciones en materia de regulación del medio ambiente en el territorio correspondiente;</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VI. Copa: Conjunto de ramas y hojas que forman la parte superior de un árbol;</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VII. Derribo: Acción de extraer o eliminar un árbol en su totalidad, a través de medios físicos o mecánicos;</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VIII. Equipamiento urbano: Conjunto de inmuebles, instalaciones, construcciones y mobiliario utilizado para prestar a la población los servicios urbanos;</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IX. Follaje: Compuesto de ramas y hojas en la copa de un árbol;</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X. Infraestructura aérea: Todo servicio que se presta a la población, mediante vías de conducción aérea;</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XI. Infraestructura subterránea: Todo servicio que se presta a la población, mediante vías de conducción subterránea;</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 xml:space="preserve">XII. </w:t>
      </w:r>
      <w:proofErr w:type="spellStart"/>
      <w:r w:rsidRPr="00385AC3">
        <w:rPr>
          <w:rFonts w:ascii="Arial" w:eastAsia="Arial Unicode MS" w:hAnsi="Arial" w:cs="Arial"/>
        </w:rPr>
        <w:t>Mulch</w:t>
      </w:r>
      <w:proofErr w:type="spellEnd"/>
      <w:r w:rsidRPr="00385AC3">
        <w:rPr>
          <w:rFonts w:ascii="Arial" w:eastAsia="Arial Unicode MS" w:hAnsi="Arial" w:cs="Arial"/>
        </w:rPr>
        <w:t>: Material resultado del triturado de madera, que se coloca sobre la superficie del suelo para mejorar las condiciones del mismo y reducir la evaporización del agua;</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XIII. Personal autorizado: Personas que han recibido capacitación por parte de una institución especializada;</w:t>
      </w:r>
    </w:p>
    <w:p w:rsidR="00385AC3" w:rsidRPr="00385AC3" w:rsidRDefault="00385AC3" w:rsidP="00664684">
      <w:pPr>
        <w:autoSpaceDE w:val="0"/>
        <w:autoSpaceDN w:val="0"/>
        <w:adjustRightInd w:val="0"/>
        <w:spacing w:after="0" w:line="240" w:lineRule="auto"/>
        <w:jc w:val="both"/>
        <w:rPr>
          <w:rFonts w:ascii="Arial" w:eastAsia="Arial Unicode MS" w:hAnsi="Arial" w:cs="Arial"/>
          <w:b/>
          <w:i/>
        </w:rPr>
      </w:pPr>
    </w:p>
    <w:p w:rsidR="00385AC3" w:rsidRPr="00385AC3" w:rsidRDefault="00385AC3"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t>XIV.- Plantación: Plantar especies arbóreas o arbustivas en un sitio determinado para que crezca y se desarrolle;</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XV. Poda: Eliminación selectiva de hasta un 30% del follaje de un árbol, para proporcionar un adecuado desarrollo del mismo o con un propósito estético específico;</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XVI. Poda excesiva: Eliminación de más del 30% del follaje de un árbol;</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XVII. Raíz: Sistema de absorción y de anclaje del árbol al suelo;</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XVIII. Rama: Cada una de las partes que nacen del tronco o tallo principal de la planta;</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XIX. Restitución: Restablecimiento de la situación ambiental, mediante compensación física o económica, por el daño ocasionado al arbolado urbano por el incumplimiento de las disposiciones legales y reglamentarias en la materia;</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XX. Secretaría: Secretaría de Recursos Naturales y Medio Ambiente del Estado de Durango;</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XXI. Procuraduría: Procuraduría de Protección al Ambiente del Estado de Durango; y</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XXII. Trasplante: Trasladar plantas del sitio en que están arraigadas y plantarlas en otro.</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center"/>
        <w:rPr>
          <w:rFonts w:ascii="Arial" w:eastAsia="Arial Unicode MS" w:hAnsi="Arial" w:cs="Arial"/>
          <w:b/>
          <w:bCs/>
        </w:rPr>
      </w:pPr>
      <w:r w:rsidRPr="00385AC3">
        <w:rPr>
          <w:rFonts w:ascii="Arial" w:eastAsia="Arial Unicode MS" w:hAnsi="Arial" w:cs="Arial"/>
          <w:b/>
          <w:bCs/>
        </w:rPr>
        <w:t>CAPÍTULO II</w:t>
      </w:r>
    </w:p>
    <w:p w:rsidR="00385AC3" w:rsidRPr="00385AC3" w:rsidRDefault="00385AC3" w:rsidP="00664684">
      <w:pPr>
        <w:spacing w:after="0" w:line="240" w:lineRule="auto"/>
        <w:jc w:val="center"/>
        <w:rPr>
          <w:rFonts w:ascii="Arial" w:eastAsia="Arial Unicode MS" w:hAnsi="Arial" w:cs="Arial"/>
          <w:b/>
          <w:bCs/>
        </w:rPr>
      </w:pPr>
      <w:r w:rsidRPr="00385AC3">
        <w:rPr>
          <w:rFonts w:ascii="Arial" w:eastAsia="Arial Unicode MS" w:hAnsi="Arial" w:cs="Arial"/>
          <w:b/>
          <w:bCs/>
        </w:rPr>
        <w:t>DE LAS AUTORIDADES COMPETENTES</w:t>
      </w:r>
    </w:p>
    <w:p w:rsidR="00385AC3" w:rsidRPr="00385AC3" w:rsidRDefault="00385AC3" w:rsidP="00664684">
      <w:pPr>
        <w:spacing w:after="0" w:line="240" w:lineRule="auto"/>
        <w:jc w:val="center"/>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b/>
          <w:bCs/>
        </w:rPr>
        <w:t>ARTÍCULO 7.-</w:t>
      </w:r>
      <w:r w:rsidRPr="00385AC3">
        <w:rPr>
          <w:rFonts w:ascii="Arial" w:eastAsia="Arial Unicode MS" w:hAnsi="Arial" w:cs="Arial"/>
        </w:rPr>
        <w:t xml:space="preserve"> </w:t>
      </w:r>
      <w:r w:rsidRPr="00385AC3">
        <w:rPr>
          <w:rFonts w:ascii="Arial" w:eastAsia="Arial Unicode MS" w:hAnsi="Arial" w:cs="Arial"/>
        </w:rPr>
        <w:t>Son autoridades competentes para la aplicación y vigilancia de esta Ley:</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numPr>
          <w:ilvl w:val="0"/>
          <w:numId w:val="1"/>
        </w:numPr>
        <w:spacing w:after="0" w:line="240" w:lineRule="auto"/>
        <w:ind w:left="0" w:hanging="426"/>
        <w:jc w:val="both"/>
        <w:rPr>
          <w:rFonts w:ascii="Arial" w:eastAsia="Arial Unicode MS" w:hAnsi="Arial" w:cs="Arial"/>
        </w:rPr>
      </w:pPr>
      <w:r w:rsidRPr="00385AC3">
        <w:rPr>
          <w:rFonts w:ascii="Arial" w:eastAsia="Arial Unicode MS" w:hAnsi="Arial" w:cs="Arial"/>
        </w:rPr>
        <w:t xml:space="preserve">La Secretaría, la cual coordinará cada una de las dependencias y organismos estatales que señala esta Ley; </w:t>
      </w:r>
    </w:p>
    <w:p w:rsidR="00385AC3" w:rsidRPr="00385AC3" w:rsidRDefault="00385AC3" w:rsidP="00664684">
      <w:pPr>
        <w:numPr>
          <w:ilvl w:val="0"/>
          <w:numId w:val="1"/>
        </w:numPr>
        <w:spacing w:after="0" w:line="240" w:lineRule="auto"/>
        <w:ind w:left="0" w:hanging="426"/>
        <w:jc w:val="both"/>
        <w:rPr>
          <w:rFonts w:ascii="Arial" w:eastAsia="Arial Unicode MS" w:hAnsi="Arial" w:cs="Arial"/>
        </w:rPr>
      </w:pPr>
      <w:r w:rsidRPr="00385AC3">
        <w:rPr>
          <w:rFonts w:ascii="Arial" w:eastAsia="Arial Unicode MS" w:hAnsi="Arial" w:cs="Arial"/>
        </w:rPr>
        <w:t>La Procuraduría, en los mismos términos de la Secretaría, y</w:t>
      </w:r>
    </w:p>
    <w:p w:rsidR="00385AC3" w:rsidRPr="00385AC3" w:rsidRDefault="00385AC3" w:rsidP="00664684">
      <w:pPr>
        <w:numPr>
          <w:ilvl w:val="0"/>
          <w:numId w:val="1"/>
        </w:numPr>
        <w:spacing w:after="0" w:line="240" w:lineRule="auto"/>
        <w:ind w:left="0" w:hanging="426"/>
        <w:jc w:val="both"/>
        <w:rPr>
          <w:rFonts w:ascii="Arial" w:eastAsia="Arial Unicode MS" w:hAnsi="Arial" w:cs="Arial"/>
        </w:rPr>
      </w:pPr>
      <w:r w:rsidRPr="00385AC3">
        <w:rPr>
          <w:rFonts w:ascii="Arial" w:eastAsia="Arial Unicode MS" w:hAnsi="Arial" w:cs="Arial"/>
        </w:rPr>
        <w:t>El Ayuntamiento, a través de la unidad administrativa con atribuciones en materia de regulación del medio ambiente.</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b/>
          <w:bCs/>
        </w:rPr>
        <w:t>ARTÍCULO 8.-</w:t>
      </w:r>
      <w:r w:rsidRPr="00385AC3">
        <w:rPr>
          <w:rFonts w:ascii="Arial" w:eastAsia="Arial Unicode MS" w:hAnsi="Arial" w:cs="Arial"/>
        </w:rPr>
        <w:t xml:space="preserve"> </w:t>
      </w:r>
      <w:r w:rsidRPr="00385AC3">
        <w:rPr>
          <w:rFonts w:ascii="Arial" w:eastAsia="Arial Unicode MS" w:hAnsi="Arial" w:cs="Arial"/>
        </w:rPr>
        <w:t>La Secretaría, la Procuraduría y la Autoridad Municipal ejercerán sus atribuciones y obligaciones en materia de arbolado urbano de conformidad con la distribución de competencias previstas en esta Ley y demás ordenamientos jurídicos aplicables en la materia.</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center"/>
        <w:rPr>
          <w:rFonts w:ascii="Arial" w:eastAsia="Arial Unicode MS" w:hAnsi="Arial" w:cs="Arial"/>
          <w:b/>
          <w:bCs/>
        </w:rPr>
      </w:pPr>
      <w:r w:rsidRPr="00385AC3">
        <w:rPr>
          <w:rFonts w:ascii="Arial" w:eastAsia="Arial Unicode MS" w:hAnsi="Arial" w:cs="Arial"/>
          <w:b/>
          <w:bCs/>
        </w:rPr>
        <w:t>CAPÍTULO III</w:t>
      </w:r>
    </w:p>
    <w:p w:rsidR="00385AC3" w:rsidRPr="00385AC3" w:rsidRDefault="00385AC3" w:rsidP="00664684">
      <w:pPr>
        <w:spacing w:after="0" w:line="240" w:lineRule="auto"/>
        <w:jc w:val="center"/>
        <w:rPr>
          <w:rFonts w:ascii="Arial" w:eastAsia="Arial Unicode MS" w:hAnsi="Arial" w:cs="Arial"/>
          <w:b/>
          <w:bCs/>
        </w:rPr>
      </w:pPr>
      <w:r w:rsidRPr="00385AC3">
        <w:rPr>
          <w:rFonts w:ascii="Arial" w:eastAsia="Arial Unicode MS" w:hAnsi="Arial" w:cs="Arial"/>
          <w:b/>
          <w:bCs/>
        </w:rPr>
        <w:t>DE LAS ATRIBUCIONES DE LA SECRETARÍA Y LA PROCURADURÍA</w:t>
      </w:r>
    </w:p>
    <w:p w:rsidR="00385AC3" w:rsidRPr="00385AC3" w:rsidRDefault="00385AC3" w:rsidP="00664684">
      <w:pPr>
        <w:spacing w:after="0" w:line="240" w:lineRule="auto"/>
        <w:jc w:val="center"/>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b/>
        </w:rPr>
        <w:t>ARTÍCULO 9.-</w:t>
      </w:r>
      <w:r w:rsidRPr="00385AC3">
        <w:rPr>
          <w:rFonts w:ascii="Arial" w:eastAsia="Arial Unicode MS" w:hAnsi="Arial" w:cs="Arial"/>
          <w:bCs/>
        </w:rPr>
        <w:t xml:space="preserve"> </w:t>
      </w:r>
      <w:r w:rsidRPr="00385AC3">
        <w:rPr>
          <w:rFonts w:ascii="Arial" w:eastAsia="Arial Unicode MS" w:hAnsi="Arial" w:cs="Arial"/>
        </w:rPr>
        <w:t>La Secretaría es la dependencia encargada de establecer, instrumentar y coordinar las políticas, estrategias, planes, programas y demás acciones que promuevan un medio ambiente sustentable, en consecuencia, en materia de arbolado urbano, le corresponden, las siguientes atribuciones:</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I. En coordinación con las entidades estatales, federales competentes y los Municipios del Estado:</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a) Promover prácticas, métodos y técnicas que permitan el cuidado, conservación y protección del arbolado urbano;</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b) Realizar campañas destinadas al cuidado, conservación y protección del arbolado urbano;</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c) Promover la participación ciudadana en materia de cuidado, conservación protección del arbolado urbano; y</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d) Suscribir convenios y acuerdos de coordinación con la Federación, otros Estados, los Municipios y organismos auxiliares, para el cumplimiento de los objetivos de esta Ley.</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 xml:space="preserve">II. </w:t>
      </w:r>
      <w:r w:rsidRPr="00385AC3">
        <w:rPr>
          <w:rFonts w:ascii="Arial" w:eastAsia="Arial Unicode MS" w:hAnsi="Arial" w:cs="Arial"/>
        </w:rPr>
        <w:tab/>
        <w:t>Elaborar y evaluar los programas, planes y acciones en materia de cuidado, conservación y protección del arbolado urbano, y los que se deriven de los convenios celebrados para el cumplimiento de esta Ley;</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III. Hacer del conocimiento de las autoridades competentes, y en su caso denunciar ante los órganos competentes, las infracciones que se cometan en materia de cuidado, conservación y protección del arbolado urbano en el marco de esta Ley;</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IV.</w:t>
      </w:r>
      <w:r w:rsidRPr="00385AC3">
        <w:rPr>
          <w:rFonts w:ascii="Arial" w:eastAsia="Arial Unicode MS" w:hAnsi="Arial" w:cs="Arial"/>
        </w:rPr>
        <w:tab/>
        <w:t>Promover campañas para arborizar las Áreas Urbanas que carezcan de árboles suficientes para el adecuado equilibrio ecológico de las mismas; y</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V.</w:t>
      </w:r>
      <w:r w:rsidRPr="00385AC3">
        <w:rPr>
          <w:rFonts w:ascii="Arial" w:eastAsia="Arial Unicode MS" w:hAnsi="Arial" w:cs="Arial"/>
        </w:rPr>
        <w:tab/>
        <w:t xml:space="preserve"> Las demás que conforme a la presente Ley y otras disposiciones jurídicas aplicables le correspondan en materia de cuidado, conservación y protección del arbolado urbano.</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center"/>
        <w:rPr>
          <w:rFonts w:ascii="Arial" w:eastAsia="Arial Unicode MS" w:hAnsi="Arial" w:cs="Arial"/>
          <w:b/>
          <w:bCs/>
        </w:rPr>
      </w:pPr>
      <w:r w:rsidRPr="00385AC3">
        <w:rPr>
          <w:rFonts w:ascii="Arial" w:eastAsia="Arial Unicode MS" w:hAnsi="Arial" w:cs="Arial"/>
          <w:b/>
          <w:bCs/>
        </w:rPr>
        <w:t>CAPÍTULO IV</w:t>
      </w:r>
    </w:p>
    <w:p w:rsidR="00385AC3" w:rsidRPr="00385AC3" w:rsidRDefault="00385AC3" w:rsidP="00664684">
      <w:pPr>
        <w:spacing w:after="0" w:line="240" w:lineRule="auto"/>
        <w:jc w:val="center"/>
        <w:rPr>
          <w:rFonts w:ascii="Arial" w:eastAsia="Arial Unicode MS" w:hAnsi="Arial" w:cs="Arial"/>
          <w:b/>
          <w:bCs/>
        </w:rPr>
      </w:pPr>
      <w:r w:rsidRPr="00385AC3">
        <w:rPr>
          <w:rFonts w:ascii="Arial" w:eastAsia="Arial Unicode MS" w:hAnsi="Arial" w:cs="Arial"/>
          <w:b/>
          <w:bCs/>
        </w:rPr>
        <w:t>DE LAS ATRIBUCIONES Y OBLIGACIONES DE LOS MUNICIPIOS</w:t>
      </w:r>
    </w:p>
    <w:p w:rsidR="00385AC3" w:rsidRPr="00385AC3" w:rsidRDefault="00385AC3" w:rsidP="00664684">
      <w:pPr>
        <w:spacing w:after="0" w:line="240" w:lineRule="auto"/>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b/>
          <w:bCs/>
        </w:rPr>
        <w:t>ARTÍCULO 10.-</w:t>
      </w:r>
      <w:r w:rsidRPr="00385AC3">
        <w:rPr>
          <w:rFonts w:ascii="Arial" w:eastAsia="Arial Unicode MS" w:hAnsi="Arial" w:cs="Arial"/>
        </w:rPr>
        <w:t xml:space="preserve"> </w:t>
      </w:r>
      <w:r w:rsidRPr="00385AC3">
        <w:rPr>
          <w:rFonts w:ascii="Arial" w:eastAsia="Arial Unicode MS" w:hAnsi="Arial" w:cs="Arial"/>
        </w:rPr>
        <w:t>Corresponde a los Municipios, a través del Ayuntamiento, o de la dirección correspondiente:</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widowControl w:val="0"/>
        <w:suppressAutoHyphens/>
        <w:spacing w:after="0" w:line="240" w:lineRule="auto"/>
        <w:contextualSpacing/>
        <w:jc w:val="both"/>
        <w:rPr>
          <w:rFonts w:ascii="Arial" w:eastAsia="Arial Unicode MS" w:hAnsi="Arial" w:cs="Arial"/>
          <w:lang w:val="es-ES" w:eastAsia="es-ES"/>
        </w:rPr>
      </w:pPr>
      <w:r w:rsidRPr="00385AC3">
        <w:rPr>
          <w:rFonts w:ascii="Arial" w:eastAsia="Arial Unicode MS" w:hAnsi="Arial" w:cs="Arial"/>
          <w:lang w:val="es-ES" w:eastAsia="es-ES"/>
        </w:rPr>
        <w:t>I. Establecer en el reglamento municipal correspondiente las normas para la protección, cuidado y conservación del arbolado urbano, de acuerdo con esta Ley.</w:t>
      </w:r>
    </w:p>
    <w:p w:rsidR="00385AC3" w:rsidRPr="00385AC3" w:rsidRDefault="00385AC3" w:rsidP="00664684">
      <w:pPr>
        <w:spacing w:after="0" w:line="240" w:lineRule="auto"/>
        <w:contextualSpacing/>
        <w:jc w:val="both"/>
        <w:rPr>
          <w:rFonts w:ascii="Arial" w:eastAsia="Arial Unicode MS" w:hAnsi="Arial" w:cs="Arial"/>
          <w:lang w:val="es-ES" w:eastAsia="es-ES"/>
        </w:rPr>
      </w:pPr>
    </w:p>
    <w:p w:rsidR="00385AC3" w:rsidRPr="00385AC3" w:rsidRDefault="00385AC3" w:rsidP="00664684">
      <w:pPr>
        <w:widowControl w:val="0"/>
        <w:suppressAutoHyphens/>
        <w:spacing w:after="0" w:line="240" w:lineRule="auto"/>
        <w:contextualSpacing/>
        <w:jc w:val="both"/>
        <w:rPr>
          <w:rFonts w:ascii="Arial" w:eastAsia="Arial Unicode MS" w:hAnsi="Arial" w:cs="Arial"/>
          <w:lang w:val="es-ES" w:eastAsia="es-ES"/>
        </w:rPr>
      </w:pPr>
      <w:r w:rsidRPr="00385AC3">
        <w:rPr>
          <w:rFonts w:ascii="Arial" w:eastAsia="Arial Unicode MS" w:hAnsi="Arial" w:cs="Arial"/>
          <w:lang w:val="es-ES" w:eastAsia="es-ES"/>
        </w:rPr>
        <w:t>II. Aplicar en el ámbito de su competencia las medidas preventivas, de seguridad y las sanciones administrativas por infracciones a la presente Ley y a la reglamentación municipal de la materia;</w:t>
      </w:r>
    </w:p>
    <w:p w:rsidR="00385AC3" w:rsidRPr="00385AC3" w:rsidRDefault="00385AC3" w:rsidP="00664684">
      <w:pPr>
        <w:spacing w:after="0" w:line="240" w:lineRule="auto"/>
        <w:contextualSpacing/>
        <w:jc w:val="both"/>
        <w:rPr>
          <w:rFonts w:ascii="Arial" w:eastAsia="Arial Unicode MS" w:hAnsi="Arial" w:cs="Arial"/>
          <w:lang w:val="es-ES" w:eastAsia="es-ES"/>
        </w:rPr>
      </w:pPr>
    </w:p>
    <w:p w:rsidR="00385AC3" w:rsidRPr="00385AC3" w:rsidRDefault="00385AC3" w:rsidP="00664684">
      <w:pPr>
        <w:widowControl w:val="0"/>
        <w:suppressAutoHyphens/>
        <w:spacing w:after="0" w:line="240" w:lineRule="auto"/>
        <w:contextualSpacing/>
        <w:jc w:val="both"/>
        <w:rPr>
          <w:rFonts w:ascii="Arial" w:eastAsia="Arial Unicode MS" w:hAnsi="Arial" w:cs="Arial"/>
          <w:lang w:val="es-ES" w:eastAsia="es-ES"/>
        </w:rPr>
      </w:pPr>
      <w:r w:rsidRPr="00385AC3">
        <w:rPr>
          <w:rFonts w:ascii="Arial" w:eastAsia="Arial Unicode MS" w:hAnsi="Arial" w:cs="Arial"/>
          <w:lang w:val="es-ES" w:eastAsia="es-ES"/>
        </w:rPr>
        <w:t>III. Realizar las inspecciones y auditorías técnicas a las personas que presenten servicios en materia de arbolado urbano, a efecto de hacer cumplir las disposiciones de la presente Ley y los reglamentos municipales correspondientes;</w:t>
      </w:r>
    </w:p>
    <w:p w:rsidR="00385AC3" w:rsidRPr="00385AC3" w:rsidRDefault="00385AC3" w:rsidP="00664684">
      <w:pPr>
        <w:spacing w:after="0" w:line="240" w:lineRule="auto"/>
        <w:contextualSpacing/>
        <w:jc w:val="both"/>
        <w:rPr>
          <w:rFonts w:ascii="Arial" w:eastAsia="Arial Unicode MS" w:hAnsi="Arial" w:cs="Arial"/>
          <w:lang w:val="es-ES" w:eastAsia="es-ES"/>
        </w:rPr>
      </w:pPr>
    </w:p>
    <w:p w:rsidR="00385AC3" w:rsidRPr="00385AC3" w:rsidRDefault="00385AC3" w:rsidP="00664684">
      <w:pPr>
        <w:widowControl w:val="0"/>
        <w:suppressAutoHyphens/>
        <w:spacing w:after="0" w:line="240" w:lineRule="auto"/>
        <w:contextualSpacing/>
        <w:jc w:val="both"/>
        <w:rPr>
          <w:rFonts w:ascii="Arial" w:eastAsia="Arial Unicode MS" w:hAnsi="Arial" w:cs="Arial"/>
          <w:lang w:val="es-ES" w:eastAsia="es-ES"/>
        </w:rPr>
      </w:pPr>
      <w:r w:rsidRPr="00385AC3">
        <w:rPr>
          <w:rFonts w:ascii="Arial" w:eastAsia="Arial Unicode MS" w:hAnsi="Arial" w:cs="Arial"/>
          <w:lang w:val="es-ES" w:eastAsia="es-ES"/>
        </w:rPr>
        <w:t xml:space="preserve">IV. Autorizar la operación de las personas que realicen trabajos de poda y derribo del </w:t>
      </w:r>
      <w:r w:rsidRPr="00385AC3">
        <w:rPr>
          <w:rFonts w:ascii="Arial" w:eastAsia="Arial Unicode MS" w:hAnsi="Arial" w:cs="Arial"/>
          <w:lang w:val="es-ES" w:eastAsia="es-ES"/>
        </w:rPr>
        <w:lastRenderedPageBreak/>
        <w:t>arbolado urbano en el Municipio correspondiente y en su caso promover fundadamente y por escrito, la suspensión, extinción, nulidad, revocación o modificación de las autorizaciones otorgadas;</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widowControl w:val="0"/>
        <w:suppressAutoHyphens/>
        <w:spacing w:after="0" w:line="240" w:lineRule="auto"/>
        <w:contextualSpacing/>
        <w:jc w:val="both"/>
        <w:rPr>
          <w:rFonts w:ascii="Arial" w:eastAsia="Arial Unicode MS" w:hAnsi="Arial" w:cs="Arial"/>
          <w:lang w:val="es-ES" w:eastAsia="es-ES"/>
        </w:rPr>
      </w:pPr>
      <w:r w:rsidRPr="00385AC3">
        <w:rPr>
          <w:rFonts w:ascii="Arial" w:eastAsia="Arial Unicode MS" w:hAnsi="Arial" w:cs="Arial"/>
          <w:lang w:val="es-ES" w:eastAsia="es-ES"/>
        </w:rPr>
        <w:t>V. Coadyuvar y coordinarse con la Secretaría y Procuraduría, en las acciones tendientes al cuidado, protección, conservación, del arbolado urbano, dentro de su ámbito de competencia, para el cumplimiento de la presente Ley;</w:t>
      </w:r>
    </w:p>
    <w:p w:rsidR="00385AC3" w:rsidRPr="00385AC3" w:rsidRDefault="00385AC3" w:rsidP="00664684">
      <w:pPr>
        <w:spacing w:after="0" w:line="240" w:lineRule="auto"/>
        <w:contextualSpacing/>
        <w:jc w:val="both"/>
        <w:rPr>
          <w:rFonts w:ascii="Arial" w:eastAsia="Arial Unicode MS" w:hAnsi="Arial" w:cs="Arial"/>
          <w:lang w:val="es-ES" w:eastAsia="es-ES"/>
        </w:rPr>
      </w:pPr>
    </w:p>
    <w:p w:rsidR="00385AC3" w:rsidRPr="00385AC3" w:rsidRDefault="00385AC3" w:rsidP="00664684">
      <w:pPr>
        <w:widowControl w:val="0"/>
        <w:suppressAutoHyphens/>
        <w:spacing w:after="0" w:line="240" w:lineRule="auto"/>
        <w:contextualSpacing/>
        <w:jc w:val="both"/>
        <w:rPr>
          <w:rFonts w:ascii="Arial" w:eastAsia="Arial Unicode MS" w:hAnsi="Arial" w:cs="Arial"/>
          <w:lang w:val="es-ES" w:eastAsia="es-ES"/>
        </w:rPr>
      </w:pPr>
      <w:r w:rsidRPr="00385AC3">
        <w:rPr>
          <w:rFonts w:ascii="Arial" w:eastAsia="Arial Unicode MS" w:hAnsi="Arial" w:cs="Arial"/>
          <w:lang w:val="es-ES" w:eastAsia="es-ES"/>
        </w:rPr>
        <w:t>VI. Solicitar y exigir a la persona que cause daño al arbolado urbano, el cumplimiento de la restitución correspondiente, por la afectación realizada;</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widowControl w:val="0"/>
        <w:suppressAutoHyphens/>
        <w:spacing w:after="0" w:line="240" w:lineRule="auto"/>
        <w:contextualSpacing/>
        <w:jc w:val="both"/>
        <w:rPr>
          <w:rFonts w:ascii="Arial" w:eastAsia="Arial Unicode MS" w:hAnsi="Arial" w:cs="Arial"/>
          <w:lang w:val="es-ES" w:eastAsia="es-ES"/>
        </w:rPr>
      </w:pPr>
      <w:r w:rsidRPr="00385AC3">
        <w:rPr>
          <w:rFonts w:ascii="Arial" w:eastAsia="Arial Unicode MS" w:hAnsi="Arial" w:cs="Arial"/>
          <w:lang w:val="es-ES" w:eastAsia="es-ES"/>
        </w:rPr>
        <w:t>VII. Celebrar acuerdos, convenios de coordinación y cooperación para el cumplimiento de los objetivos de esta Ley;</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VIII. Desarrollar y promover programas de participación ciudadana que promuevan el cumplimiento de los objetivos de esta Ley;</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IX. Evaluar, otorgar o negar la autorización de las solicitudes presentadas ante la Autoridad Municipal correspondiente respecto de los trabajos de derribo de árboles urbanos existentes en el territorio del Municipio, en los términos de esta Ley y la reglamentación aplicable;</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 xml:space="preserve">X. </w:t>
      </w:r>
      <w:r w:rsidRPr="00385AC3">
        <w:rPr>
          <w:rFonts w:ascii="Arial" w:eastAsia="Arial Unicode MS" w:hAnsi="Arial" w:cs="Arial"/>
        </w:rPr>
        <w:tab/>
        <w:t>Desarrollar y promover programas de capacitación e inducción para el personal encargado de realizar los trabajos de plantación, poda, derribo o trasplante de árboles urbanos;</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 xml:space="preserve">XI. Promover la construcción y mantenimiento de la infraestructura en áreas verdes donde exista arbolado urbano, dentro del ámbito competencial </w:t>
      </w:r>
      <w:r w:rsidRPr="00385AC3">
        <w:rPr>
          <w:rFonts w:ascii="Arial" w:eastAsia="Arial Unicode MS" w:hAnsi="Arial" w:cs="Arial"/>
          <w:color w:val="403152"/>
        </w:rPr>
        <w:t>del</w:t>
      </w:r>
      <w:r w:rsidRPr="00385AC3">
        <w:rPr>
          <w:rFonts w:ascii="Arial" w:eastAsia="Arial Unicode MS" w:hAnsi="Arial" w:cs="Arial"/>
        </w:rPr>
        <w:t xml:space="preserve"> Municipio correspondiente;</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XII. Participar cuando sea necesario en la atención de emergencias y contingencias suscitadas en los árboles urbanos, de acuerdo con los programas de protección civil;</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XIII. Apoyar dentro del ámbito de sus competencias mediante incentivos económicos a las personas físicas o morales que cumplan con las disposiciones de esta Ley.</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Para lo anterior, en los reglamentos municipales de la materia se deberá determinar en que podrán consistir dichos apoyos e incentivos, así como los requisitos y obligaciones que deberán cumplir las personas que pretendan recibirlos;</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XIV.</w:t>
      </w:r>
      <w:r w:rsidRPr="00385AC3">
        <w:rPr>
          <w:rFonts w:ascii="Arial" w:eastAsia="Arial Unicode MS" w:hAnsi="Arial" w:cs="Arial"/>
        </w:rPr>
        <w:tab/>
        <w:t>Promover campañas para arborizar las áreas urbanas que carezcan de árboles suficientes para el adecuado equilibrio ecológico de las mismas conforme a los estudios pertinentes; y</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lastRenderedPageBreak/>
        <w:t>XV. Las demás que conforme a la presente Ley y el Reglamento Municipal les correspondan.</w:t>
      </w:r>
    </w:p>
    <w:p w:rsidR="00385AC3" w:rsidRDefault="00385AC3" w:rsidP="00664684">
      <w:pPr>
        <w:spacing w:after="0" w:line="240" w:lineRule="auto"/>
        <w:jc w:val="center"/>
        <w:rPr>
          <w:rFonts w:ascii="Arial" w:eastAsia="Arial Unicode MS" w:hAnsi="Arial" w:cs="Arial"/>
          <w:b/>
          <w:bCs/>
        </w:rPr>
      </w:pPr>
    </w:p>
    <w:p w:rsidR="00385AC3" w:rsidRPr="00385AC3" w:rsidRDefault="00385AC3" w:rsidP="00664684">
      <w:pPr>
        <w:spacing w:after="0" w:line="240" w:lineRule="auto"/>
        <w:jc w:val="center"/>
        <w:rPr>
          <w:rFonts w:ascii="Arial" w:eastAsia="Arial Unicode MS" w:hAnsi="Arial" w:cs="Arial"/>
          <w:b/>
          <w:bCs/>
        </w:rPr>
      </w:pPr>
    </w:p>
    <w:p w:rsidR="00385AC3" w:rsidRPr="00385AC3" w:rsidRDefault="00385AC3" w:rsidP="00664684">
      <w:pPr>
        <w:spacing w:after="0" w:line="240" w:lineRule="auto"/>
        <w:jc w:val="center"/>
        <w:rPr>
          <w:rFonts w:ascii="Arial" w:eastAsia="Arial Unicode MS" w:hAnsi="Arial" w:cs="Arial"/>
          <w:b/>
          <w:bCs/>
        </w:rPr>
      </w:pPr>
      <w:r w:rsidRPr="00385AC3">
        <w:rPr>
          <w:rFonts w:ascii="Arial" w:eastAsia="Arial Unicode MS" w:hAnsi="Arial" w:cs="Arial"/>
          <w:b/>
          <w:bCs/>
        </w:rPr>
        <w:t>CAPÍTULO V</w:t>
      </w:r>
    </w:p>
    <w:p w:rsidR="00385AC3" w:rsidRPr="00385AC3" w:rsidRDefault="00385AC3" w:rsidP="00664684">
      <w:pPr>
        <w:spacing w:after="0" w:line="240" w:lineRule="auto"/>
        <w:jc w:val="center"/>
        <w:rPr>
          <w:rFonts w:ascii="Arial" w:eastAsia="Arial Unicode MS" w:hAnsi="Arial" w:cs="Arial"/>
          <w:b/>
          <w:bCs/>
        </w:rPr>
      </w:pPr>
      <w:r w:rsidRPr="00385AC3">
        <w:rPr>
          <w:rFonts w:ascii="Arial" w:eastAsia="Arial Unicode MS" w:hAnsi="Arial" w:cs="Arial"/>
          <w:b/>
          <w:bCs/>
        </w:rPr>
        <w:t>DE LA PODA, DERRIBO Y TRASPLANTE DEL ARBOLADO URBANO</w:t>
      </w:r>
    </w:p>
    <w:p w:rsidR="00385AC3" w:rsidRPr="00385AC3" w:rsidRDefault="00385AC3" w:rsidP="00664684">
      <w:pPr>
        <w:tabs>
          <w:tab w:val="left" w:pos="3828"/>
        </w:tabs>
        <w:spacing w:after="0" w:line="240" w:lineRule="auto"/>
        <w:rPr>
          <w:rFonts w:ascii="Arial" w:eastAsia="Arial Unicode MS" w:hAnsi="Arial" w:cs="Arial"/>
        </w:rPr>
      </w:pPr>
    </w:p>
    <w:p w:rsidR="00385AC3" w:rsidRPr="00385AC3" w:rsidRDefault="00385AC3" w:rsidP="00664684">
      <w:pPr>
        <w:tabs>
          <w:tab w:val="left" w:pos="8327"/>
        </w:tabs>
        <w:spacing w:after="0" w:line="240" w:lineRule="auto"/>
        <w:jc w:val="both"/>
        <w:rPr>
          <w:rFonts w:ascii="Arial" w:eastAsia="Arial Unicode MS" w:hAnsi="Arial" w:cs="Arial"/>
        </w:rPr>
      </w:pPr>
      <w:r w:rsidRPr="00385AC3">
        <w:rPr>
          <w:rFonts w:ascii="Arial" w:eastAsia="Arial Unicode MS" w:hAnsi="Arial" w:cs="Arial"/>
          <w:b/>
          <w:bCs/>
        </w:rPr>
        <w:t>ARTÍCULO 11.-</w:t>
      </w:r>
      <w:r w:rsidRPr="00385AC3">
        <w:rPr>
          <w:rFonts w:ascii="Arial" w:eastAsia="Arial Unicode MS" w:hAnsi="Arial" w:cs="Arial"/>
        </w:rPr>
        <w:t xml:space="preserve"> </w:t>
      </w:r>
      <w:r w:rsidRPr="00385AC3">
        <w:rPr>
          <w:rFonts w:ascii="Arial" w:eastAsia="Arial Unicode MS" w:hAnsi="Arial" w:cs="Arial"/>
        </w:rPr>
        <w:t>Las personas autorizadas para podar el arbolado urbano, deberán utilizar técnicas adecuadas, de acuerdo con la especie que corresponda.</w:t>
      </w:r>
    </w:p>
    <w:p w:rsidR="00385AC3" w:rsidRPr="00385AC3" w:rsidRDefault="00385AC3" w:rsidP="00664684">
      <w:pPr>
        <w:tabs>
          <w:tab w:val="left" w:pos="3828"/>
        </w:tabs>
        <w:spacing w:after="0" w:line="240" w:lineRule="auto"/>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b/>
          <w:bCs/>
        </w:rPr>
        <w:t>ARTÍCULO 12.-</w:t>
      </w:r>
      <w:r w:rsidRPr="00385AC3">
        <w:rPr>
          <w:rFonts w:ascii="Arial" w:eastAsia="Arial Unicode MS" w:hAnsi="Arial" w:cs="Arial"/>
        </w:rPr>
        <w:t xml:space="preserve"> </w:t>
      </w:r>
      <w:r w:rsidRPr="00385AC3">
        <w:rPr>
          <w:rFonts w:ascii="Arial" w:eastAsia="Arial Unicode MS" w:hAnsi="Arial" w:cs="Arial"/>
        </w:rPr>
        <w:t>Las causas para la justificación de la poda del arbolado urbano son:</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I. Para mejorar la condición estética, sanitaria y estructural del árbol;</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II. Para evitar o corregir daños a bienes inmuebles o personas; o</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tabs>
          <w:tab w:val="left" w:pos="0"/>
          <w:tab w:val="left" w:pos="8080"/>
        </w:tabs>
        <w:spacing w:after="0" w:line="240" w:lineRule="auto"/>
        <w:jc w:val="both"/>
        <w:rPr>
          <w:rFonts w:ascii="Arial" w:eastAsia="Arial Unicode MS" w:hAnsi="Arial" w:cs="Arial"/>
        </w:rPr>
      </w:pPr>
      <w:r w:rsidRPr="00385AC3">
        <w:rPr>
          <w:rFonts w:ascii="Arial" w:eastAsia="Arial Unicode MS" w:hAnsi="Arial" w:cs="Arial"/>
        </w:rPr>
        <w:t>III. Para prevenir accidentes cuando la estructura del árbol haga presumible su caída, total o parcial, o de alguna de sus ramas.</w:t>
      </w:r>
    </w:p>
    <w:p w:rsidR="00385AC3" w:rsidRPr="00385AC3" w:rsidRDefault="00385AC3" w:rsidP="00664684">
      <w:pPr>
        <w:tabs>
          <w:tab w:val="left" w:pos="0"/>
          <w:tab w:val="left" w:pos="8080"/>
        </w:tabs>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b/>
          <w:bCs/>
        </w:rPr>
        <w:t>ARTÍCULO 13.-</w:t>
      </w:r>
      <w:r w:rsidRPr="00385AC3">
        <w:rPr>
          <w:rFonts w:ascii="Arial" w:eastAsia="Arial Unicode MS" w:hAnsi="Arial" w:cs="Arial"/>
        </w:rPr>
        <w:t xml:space="preserve"> </w:t>
      </w:r>
      <w:r w:rsidRPr="00385AC3">
        <w:rPr>
          <w:rFonts w:ascii="Arial" w:eastAsia="Arial Unicode MS" w:hAnsi="Arial" w:cs="Arial"/>
        </w:rPr>
        <w:t>Las personas autorizadas para derribar el arbolado urbano, deberán constatar que las especies causan daño o representa riesgo, en los términos de la fracción III del Artículo que antecede.</w:t>
      </w:r>
    </w:p>
    <w:p w:rsidR="00385AC3" w:rsidRPr="00385AC3" w:rsidRDefault="00385AC3" w:rsidP="00664684">
      <w:pPr>
        <w:tabs>
          <w:tab w:val="left" w:pos="0"/>
          <w:tab w:val="left" w:pos="8080"/>
        </w:tabs>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b/>
          <w:bCs/>
        </w:rPr>
        <w:t>ARTÍCULO 14.-</w:t>
      </w:r>
      <w:r w:rsidRPr="00385AC3">
        <w:rPr>
          <w:rFonts w:ascii="Arial" w:eastAsia="Arial Unicode MS" w:hAnsi="Arial" w:cs="Arial"/>
        </w:rPr>
        <w:t xml:space="preserve"> </w:t>
      </w:r>
      <w:r w:rsidRPr="00385AC3">
        <w:rPr>
          <w:rFonts w:ascii="Arial" w:eastAsia="Arial Unicode MS" w:hAnsi="Arial" w:cs="Arial"/>
        </w:rPr>
        <w:t>Las causas para la justificación del derribo de uno o más árboles urbanos son:</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 xml:space="preserve">I. </w:t>
      </w:r>
      <w:r w:rsidRPr="00385AC3">
        <w:rPr>
          <w:rFonts w:ascii="Arial" w:eastAsia="Arial Unicode MS" w:hAnsi="Arial" w:cs="Arial"/>
        </w:rPr>
        <w:tab/>
        <w:t>Cuando los árboles concluyan con su período de vida;</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 xml:space="preserve">II. </w:t>
      </w:r>
      <w:r w:rsidRPr="00385AC3">
        <w:rPr>
          <w:rFonts w:ascii="Arial" w:eastAsia="Arial Unicode MS" w:hAnsi="Arial" w:cs="Arial"/>
        </w:rPr>
        <w:tab/>
        <w:t>Cuando el árbol o los árboles interfieran en el trazo de caminos, pavimentación de calles, construcción o remodelación, y que sea imposible de acuerdo a las características del árbol integrarlo al proyecto por representar una amenaza para el desarrollo del entorno.</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En este caso siempre que sea posible se deberá de procederse a trasplantar el árbol o los árboles en el lugar en donde estime conveniente la autoridad municipal;</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III. Cuando los árboles tengan problemas de plagas o enfermedades difíciles de controlar y con riesgo inminente de dispersión a otros árboles sanos;</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IV. Cuando los árboles causen una afectación a bienes muebles, inmuebles o personas;</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 xml:space="preserve">V. </w:t>
      </w:r>
      <w:r w:rsidRPr="00385AC3">
        <w:rPr>
          <w:rFonts w:ascii="Arial" w:eastAsia="Arial Unicode MS" w:hAnsi="Arial" w:cs="Arial"/>
        </w:rPr>
        <w:tab/>
        <w:t>Cuando los árboles representen una amenaza para bienes inmuebles o personas;</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VI.</w:t>
      </w:r>
      <w:r w:rsidRPr="00385AC3">
        <w:rPr>
          <w:rFonts w:ascii="Arial" w:eastAsia="Arial Unicode MS" w:hAnsi="Arial" w:cs="Arial"/>
        </w:rPr>
        <w:tab/>
        <w:t>Cuando los árboles recarguen más del 60% de su follaje sobre bienes inmuebles; o</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tabs>
          <w:tab w:val="left" w:pos="8222"/>
        </w:tabs>
        <w:spacing w:after="0" w:line="240" w:lineRule="auto"/>
        <w:jc w:val="both"/>
        <w:rPr>
          <w:rFonts w:ascii="Arial" w:eastAsia="Arial Unicode MS" w:hAnsi="Arial" w:cs="Arial"/>
        </w:rPr>
      </w:pPr>
      <w:r w:rsidRPr="00385AC3">
        <w:rPr>
          <w:rFonts w:ascii="Arial" w:eastAsia="Arial Unicode MS" w:hAnsi="Arial" w:cs="Arial"/>
        </w:rPr>
        <w:t>VII. Cuando se esté en algún caso de riesgo, alto riesgo o emergencia contemplado en esta Ley.</w:t>
      </w:r>
    </w:p>
    <w:p w:rsidR="00385AC3" w:rsidRPr="00385AC3" w:rsidRDefault="00385AC3" w:rsidP="00664684">
      <w:pPr>
        <w:tabs>
          <w:tab w:val="left" w:pos="8222"/>
        </w:tabs>
        <w:spacing w:after="0" w:line="240" w:lineRule="auto"/>
        <w:jc w:val="both"/>
        <w:rPr>
          <w:rFonts w:ascii="Arial" w:eastAsia="Arial Unicode MS" w:hAnsi="Arial" w:cs="Arial"/>
        </w:rPr>
      </w:pPr>
    </w:p>
    <w:p w:rsidR="00385AC3" w:rsidRPr="00385AC3" w:rsidRDefault="00385AC3" w:rsidP="00664684">
      <w:pPr>
        <w:tabs>
          <w:tab w:val="left" w:pos="8222"/>
        </w:tabs>
        <w:spacing w:after="0" w:line="240" w:lineRule="auto"/>
        <w:jc w:val="both"/>
        <w:rPr>
          <w:rFonts w:ascii="Arial" w:eastAsia="Arial Unicode MS" w:hAnsi="Arial" w:cs="Arial"/>
        </w:rPr>
      </w:pPr>
      <w:r w:rsidRPr="00385AC3">
        <w:rPr>
          <w:rFonts w:ascii="Arial" w:eastAsia="Arial Unicode MS" w:hAnsi="Arial" w:cs="Arial"/>
          <w:b/>
          <w:bCs/>
        </w:rPr>
        <w:t>ARTÍCULO 15.-</w:t>
      </w:r>
      <w:r w:rsidRPr="00385AC3">
        <w:rPr>
          <w:rFonts w:ascii="Arial" w:eastAsia="Arial Unicode MS" w:hAnsi="Arial" w:cs="Arial"/>
        </w:rPr>
        <w:t xml:space="preserve"> </w:t>
      </w:r>
      <w:r w:rsidRPr="00385AC3">
        <w:rPr>
          <w:rFonts w:ascii="Arial" w:eastAsia="Arial Unicode MS" w:hAnsi="Arial" w:cs="Arial"/>
        </w:rPr>
        <w:t>Las personas autorizadas para trasplantar árboles urbanos, deberán observar que éstos se encuentren en buen estado y que las condiciones ambientales urbanas y el sitio de plantación, sean los más propicios.</w:t>
      </w:r>
    </w:p>
    <w:p w:rsidR="00385AC3" w:rsidRPr="00385AC3" w:rsidRDefault="00385AC3" w:rsidP="00664684">
      <w:pPr>
        <w:tabs>
          <w:tab w:val="left" w:pos="8222"/>
        </w:tabs>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b/>
          <w:bCs/>
        </w:rPr>
        <w:t>ARTÍCULO 16.-</w:t>
      </w:r>
      <w:r w:rsidRPr="00385AC3">
        <w:rPr>
          <w:rFonts w:ascii="Arial" w:eastAsia="Arial Unicode MS" w:hAnsi="Arial" w:cs="Arial"/>
        </w:rPr>
        <w:t xml:space="preserve"> </w:t>
      </w:r>
      <w:r w:rsidRPr="00385AC3">
        <w:rPr>
          <w:rFonts w:ascii="Arial" w:eastAsia="Arial Unicode MS" w:hAnsi="Arial" w:cs="Arial"/>
        </w:rPr>
        <w:t>El trasplante de uno o más arboles urbanos se realizará cuando se trate de:</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 xml:space="preserve">I. </w:t>
      </w:r>
      <w:r w:rsidRPr="00385AC3">
        <w:rPr>
          <w:rFonts w:ascii="Arial" w:eastAsia="Arial Unicode MS" w:hAnsi="Arial" w:cs="Arial"/>
        </w:rPr>
        <w:tab/>
        <w:t>Árboles que representen riesgo de causar daños a bienes inmuebles o personas;</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 xml:space="preserve">II. </w:t>
      </w:r>
      <w:r w:rsidRPr="00385AC3">
        <w:rPr>
          <w:rFonts w:ascii="Arial" w:eastAsia="Arial Unicode MS" w:hAnsi="Arial" w:cs="Arial"/>
        </w:rPr>
        <w:tab/>
        <w:t>Árboles patrimoniales, cuando medie solicitud de algún organismo gubernamental competente;</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III. Árboles en algún caso de riesgo, alto riesgo o emergencia, contemplado en esta Ley; o</w:t>
      </w:r>
    </w:p>
    <w:p w:rsidR="00385AC3" w:rsidRPr="00385AC3" w:rsidRDefault="00385AC3" w:rsidP="00664684">
      <w:pPr>
        <w:tabs>
          <w:tab w:val="left" w:pos="8222"/>
        </w:tabs>
        <w:spacing w:after="0" w:line="240" w:lineRule="auto"/>
        <w:jc w:val="both"/>
        <w:rPr>
          <w:rFonts w:ascii="Arial" w:eastAsia="Arial Unicode MS" w:hAnsi="Arial" w:cs="Arial"/>
        </w:rPr>
      </w:pPr>
    </w:p>
    <w:p w:rsidR="00385AC3" w:rsidRPr="00385AC3" w:rsidRDefault="00385AC3" w:rsidP="00664684">
      <w:pPr>
        <w:tabs>
          <w:tab w:val="left" w:pos="8222"/>
        </w:tabs>
        <w:spacing w:after="0" w:line="240" w:lineRule="auto"/>
        <w:jc w:val="both"/>
        <w:rPr>
          <w:rFonts w:ascii="Arial" w:eastAsia="Arial Unicode MS" w:hAnsi="Arial" w:cs="Arial"/>
        </w:rPr>
      </w:pPr>
      <w:r w:rsidRPr="00385AC3">
        <w:rPr>
          <w:rFonts w:ascii="Arial" w:eastAsia="Arial Unicode MS" w:hAnsi="Arial" w:cs="Arial"/>
        </w:rPr>
        <w:t>IV. Árboles que se encuentren en los casos señalados en la fracción II del Artículo 14.</w:t>
      </w:r>
    </w:p>
    <w:p w:rsidR="00385AC3" w:rsidRPr="00385AC3" w:rsidRDefault="00385AC3" w:rsidP="00664684">
      <w:pPr>
        <w:tabs>
          <w:tab w:val="left" w:pos="8222"/>
        </w:tabs>
        <w:spacing w:after="0" w:line="240" w:lineRule="auto"/>
        <w:jc w:val="both"/>
        <w:rPr>
          <w:rFonts w:ascii="Arial" w:eastAsia="Arial Unicode MS" w:hAnsi="Arial" w:cs="Arial"/>
        </w:rPr>
      </w:pPr>
    </w:p>
    <w:p w:rsidR="00385AC3" w:rsidRPr="00385AC3" w:rsidRDefault="00385AC3" w:rsidP="00664684">
      <w:pPr>
        <w:tabs>
          <w:tab w:val="left" w:pos="8222"/>
        </w:tabs>
        <w:spacing w:after="0" w:line="240" w:lineRule="auto"/>
        <w:jc w:val="both"/>
        <w:rPr>
          <w:rFonts w:ascii="Arial" w:eastAsia="Arial Unicode MS" w:hAnsi="Arial" w:cs="Arial"/>
        </w:rPr>
      </w:pPr>
      <w:r w:rsidRPr="00385AC3">
        <w:rPr>
          <w:rFonts w:ascii="Arial" w:eastAsia="Arial Unicode MS" w:hAnsi="Arial" w:cs="Arial"/>
          <w:b/>
          <w:bCs/>
        </w:rPr>
        <w:t>ARTÍCULO 17.-</w:t>
      </w:r>
      <w:r w:rsidRPr="00385AC3">
        <w:rPr>
          <w:rFonts w:ascii="Arial" w:eastAsia="Arial Unicode MS" w:hAnsi="Arial" w:cs="Arial"/>
        </w:rPr>
        <w:t xml:space="preserve"> </w:t>
      </w:r>
      <w:r w:rsidRPr="00385AC3">
        <w:rPr>
          <w:rFonts w:ascii="Arial" w:eastAsia="Arial Unicode MS" w:hAnsi="Arial" w:cs="Arial"/>
        </w:rPr>
        <w:t>En todo trabajo de poda o derribo del arbolado urbano, las personas autorizadas deberán de tomar en consideración las medidas de seguridad con relación a bienes muebles e inmuebles, peatones, tránsito vehicular, infraestructura aérea, equipamiento urbano y otros obstáculos que impidan maniobrar con facilidad, acordonando y señalizando el área de trabajo.</w:t>
      </w:r>
    </w:p>
    <w:p w:rsidR="00385AC3" w:rsidRPr="00385AC3" w:rsidRDefault="00385AC3" w:rsidP="00664684">
      <w:pPr>
        <w:tabs>
          <w:tab w:val="left" w:pos="8222"/>
        </w:tabs>
        <w:spacing w:after="0" w:line="240" w:lineRule="auto"/>
        <w:jc w:val="both"/>
        <w:rPr>
          <w:rFonts w:ascii="Arial" w:eastAsia="Arial Unicode MS" w:hAnsi="Arial" w:cs="Arial"/>
        </w:rPr>
      </w:pPr>
    </w:p>
    <w:p w:rsidR="00385AC3" w:rsidRPr="00385AC3" w:rsidRDefault="00385AC3" w:rsidP="00664684">
      <w:pPr>
        <w:tabs>
          <w:tab w:val="left" w:pos="8222"/>
        </w:tabs>
        <w:spacing w:after="0" w:line="240" w:lineRule="auto"/>
        <w:jc w:val="both"/>
        <w:rPr>
          <w:rFonts w:ascii="Arial" w:eastAsia="Arial Unicode MS" w:hAnsi="Arial" w:cs="Arial"/>
        </w:rPr>
      </w:pPr>
      <w:r w:rsidRPr="00385AC3">
        <w:rPr>
          <w:rFonts w:ascii="Arial" w:eastAsia="Arial Unicode MS" w:hAnsi="Arial" w:cs="Arial"/>
          <w:b/>
          <w:bCs/>
        </w:rPr>
        <w:t>ARTÍCULO 18.-</w:t>
      </w:r>
      <w:r w:rsidRPr="00385AC3">
        <w:rPr>
          <w:rFonts w:ascii="Arial" w:eastAsia="Arial Unicode MS" w:hAnsi="Arial" w:cs="Arial"/>
        </w:rPr>
        <w:t xml:space="preserve"> </w:t>
      </w:r>
      <w:r w:rsidRPr="00385AC3">
        <w:rPr>
          <w:rFonts w:ascii="Arial" w:eastAsia="Arial Unicode MS" w:hAnsi="Arial" w:cs="Arial"/>
        </w:rPr>
        <w:t>Será responsabilidad de quien realice los trabajos de poda y derribo del arbolado urbano, retirar los residuos, en un plazo máximo de 72 horas, a efecto de no obstruir el tránsito vehicular o peatonal.</w:t>
      </w:r>
    </w:p>
    <w:p w:rsidR="00385AC3" w:rsidRPr="00385AC3" w:rsidRDefault="00385AC3" w:rsidP="00664684">
      <w:pPr>
        <w:tabs>
          <w:tab w:val="left" w:pos="8222"/>
        </w:tabs>
        <w:spacing w:after="0" w:line="240" w:lineRule="auto"/>
        <w:jc w:val="both"/>
        <w:rPr>
          <w:rFonts w:ascii="Arial" w:eastAsia="Arial Unicode MS" w:hAnsi="Arial" w:cs="Arial"/>
        </w:rPr>
      </w:pPr>
    </w:p>
    <w:p w:rsidR="00385AC3" w:rsidRPr="00385AC3" w:rsidRDefault="00385AC3" w:rsidP="00664684">
      <w:pPr>
        <w:tabs>
          <w:tab w:val="left" w:pos="8222"/>
        </w:tabs>
        <w:spacing w:after="0" w:line="240" w:lineRule="auto"/>
        <w:jc w:val="both"/>
        <w:rPr>
          <w:rFonts w:ascii="Arial" w:eastAsia="Arial Unicode MS" w:hAnsi="Arial" w:cs="Arial"/>
        </w:rPr>
      </w:pPr>
      <w:r w:rsidRPr="00385AC3">
        <w:rPr>
          <w:rFonts w:ascii="Arial" w:eastAsia="Arial Unicode MS" w:hAnsi="Arial" w:cs="Arial"/>
          <w:b/>
          <w:bCs/>
        </w:rPr>
        <w:t>ARTÍCULO 19.-</w:t>
      </w:r>
      <w:r w:rsidRPr="00385AC3">
        <w:rPr>
          <w:rFonts w:ascii="Arial" w:eastAsia="Arial Unicode MS" w:hAnsi="Arial" w:cs="Arial"/>
        </w:rPr>
        <w:t xml:space="preserve"> </w:t>
      </w:r>
      <w:r w:rsidRPr="00385AC3">
        <w:rPr>
          <w:rFonts w:ascii="Arial" w:eastAsia="Arial Unicode MS" w:hAnsi="Arial" w:cs="Arial"/>
        </w:rPr>
        <w:t xml:space="preserve">Los materiales y deshechos producto de la poda o derribo del arbolado urbano se utilizarán preferentemente para la elaboración de </w:t>
      </w:r>
      <w:proofErr w:type="spellStart"/>
      <w:r w:rsidRPr="00385AC3">
        <w:rPr>
          <w:rFonts w:ascii="Arial" w:eastAsia="Arial Unicode MS" w:hAnsi="Arial" w:cs="Arial"/>
        </w:rPr>
        <w:t>mulch</w:t>
      </w:r>
      <w:proofErr w:type="spellEnd"/>
      <w:r w:rsidRPr="00385AC3">
        <w:rPr>
          <w:rFonts w:ascii="Arial" w:eastAsia="Arial Unicode MS" w:hAnsi="Arial" w:cs="Arial"/>
        </w:rPr>
        <w:t>, siempre y cuando se encuentren libres de plagas o enfermedades.</w:t>
      </w:r>
    </w:p>
    <w:p w:rsidR="00385AC3" w:rsidRPr="00385AC3" w:rsidRDefault="00385AC3" w:rsidP="00664684">
      <w:pPr>
        <w:tabs>
          <w:tab w:val="left" w:pos="8222"/>
        </w:tabs>
        <w:spacing w:after="0" w:line="240" w:lineRule="auto"/>
        <w:jc w:val="both"/>
        <w:rPr>
          <w:rFonts w:ascii="Arial" w:eastAsia="Arial Unicode MS" w:hAnsi="Arial" w:cs="Arial"/>
        </w:rPr>
      </w:pPr>
    </w:p>
    <w:p w:rsidR="00385AC3" w:rsidRPr="00385AC3" w:rsidRDefault="00385AC3"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b/>
          <w:bCs/>
        </w:rPr>
        <w:t>ARTÍCULO 19 BIS. -</w:t>
      </w:r>
      <w:r w:rsidRPr="00385AC3">
        <w:rPr>
          <w:rFonts w:ascii="Arial" w:eastAsia="Arial Unicode MS" w:hAnsi="Arial" w:cs="Arial"/>
        </w:rPr>
        <w:t xml:space="preserve"> </w:t>
      </w:r>
      <w:r w:rsidRPr="00385AC3">
        <w:rPr>
          <w:rFonts w:ascii="Arial" w:eastAsia="Arial Unicode MS" w:hAnsi="Arial" w:cs="Arial"/>
        </w:rPr>
        <w:t>Toda poda o derribo del arbolado o plantas arbustivas, deberá hacerse mediante acción mecánica o física, quedando prohibido el uso de fuego o de elementos químicos, así como encender fogatas en la zona donde tenga verificativo la poda o derribo.</w:t>
      </w:r>
    </w:p>
    <w:p w:rsidR="00385AC3" w:rsidRPr="00385AC3" w:rsidRDefault="00385AC3" w:rsidP="00664684">
      <w:pPr>
        <w:tabs>
          <w:tab w:val="left" w:pos="8222"/>
        </w:tabs>
        <w:spacing w:after="0" w:line="240" w:lineRule="auto"/>
        <w:jc w:val="both"/>
        <w:rPr>
          <w:rFonts w:ascii="Arial" w:eastAsia="Arial Unicode MS" w:hAnsi="Arial" w:cs="Arial"/>
        </w:rPr>
      </w:pPr>
    </w:p>
    <w:p w:rsidR="00385AC3" w:rsidRPr="00385AC3" w:rsidRDefault="00385AC3" w:rsidP="00664684">
      <w:pPr>
        <w:tabs>
          <w:tab w:val="left" w:pos="8222"/>
        </w:tabs>
        <w:spacing w:after="0" w:line="240" w:lineRule="auto"/>
        <w:jc w:val="both"/>
        <w:rPr>
          <w:rFonts w:ascii="Arial" w:eastAsia="Arial Unicode MS" w:hAnsi="Arial" w:cs="Arial"/>
        </w:rPr>
      </w:pPr>
    </w:p>
    <w:p w:rsidR="00385AC3" w:rsidRDefault="00385AC3" w:rsidP="00664684">
      <w:pPr>
        <w:spacing w:after="0" w:line="240" w:lineRule="auto"/>
        <w:jc w:val="center"/>
        <w:rPr>
          <w:rFonts w:ascii="Arial" w:eastAsia="Arial Unicode MS" w:hAnsi="Arial" w:cs="Arial"/>
          <w:b/>
          <w:bCs/>
        </w:rPr>
      </w:pPr>
    </w:p>
    <w:p w:rsidR="00385AC3" w:rsidRDefault="00385AC3" w:rsidP="00664684">
      <w:pPr>
        <w:spacing w:after="0" w:line="240" w:lineRule="auto"/>
        <w:jc w:val="center"/>
        <w:rPr>
          <w:rFonts w:ascii="Arial" w:eastAsia="Arial Unicode MS" w:hAnsi="Arial" w:cs="Arial"/>
          <w:b/>
          <w:bCs/>
        </w:rPr>
      </w:pPr>
    </w:p>
    <w:p w:rsidR="00385AC3" w:rsidRDefault="00385AC3" w:rsidP="00664684">
      <w:pPr>
        <w:spacing w:after="0" w:line="240" w:lineRule="auto"/>
        <w:jc w:val="center"/>
        <w:rPr>
          <w:rFonts w:ascii="Arial" w:eastAsia="Arial Unicode MS" w:hAnsi="Arial" w:cs="Arial"/>
          <w:b/>
          <w:bCs/>
        </w:rPr>
      </w:pPr>
    </w:p>
    <w:p w:rsidR="00385AC3" w:rsidRDefault="00385AC3" w:rsidP="00664684">
      <w:pPr>
        <w:spacing w:after="0" w:line="240" w:lineRule="auto"/>
        <w:jc w:val="center"/>
        <w:rPr>
          <w:rFonts w:ascii="Arial" w:eastAsia="Arial Unicode MS" w:hAnsi="Arial" w:cs="Arial"/>
          <w:b/>
          <w:bCs/>
        </w:rPr>
      </w:pPr>
    </w:p>
    <w:p w:rsidR="00385AC3" w:rsidRPr="00385AC3" w:rsidRDefault="00385AC3" w:rsidP="00664684">
      <w:pPr>
        <w:spacing w:after="0" w:line="240" w:lineRule="auto"/>
        <w:jc w:val="center"/>
        <w:rPr>
          <w:rFonts w:ascii="Arial" w:eastAsia="Arial Unicode MS" w:hAnsi="Arial" w:cs="Arial"/>
          <w:b/>
          <w:bCs/>
        </w:rPr>
      </w:pPr>
      <w:r w:rsidRPr="00385AC3">
        <w:rPr>
          <w:rFonts w:ascii="Arial" w:eastAsia="Arial Unicode MS" w:hAnsi="Arial" w:cs="Arial"/>
          <w:b/>
          <w:bCs/>
        </w:rPr>
        <w:lastRenderedPageBreak/>
        <w:t>CAPÍTULO VI</w:t>
      </w:r>
    </w:p>
    <w:p w:rsidR="00385AC3" w:rsidRPr="00385AC3" w:rsidRDefault="00385AC3" w:rsidP="00664684">
      <w:pPr>
        <w:spacing w:after="0" w:line="240" w:lineRule="auto"/>
        <w:jc w:val="center"/>
        <w:rPr>
          <w:rFonts w:ascii="Arial" w:eastAsia="Arial Unicode MS" w:hAnsi="Arial" w:cs="Arial"/>
          <w:b/>
          <w:bCs/>
        </w:rPr>
      </w:pPr>
      <w:r w:rsidRPr="00385AC3">
        <w:rPr>
          <w:rFonts w:ascii="Arial" w:eastAsia="Arial Unicode MS" w:hAnsi="Arial" w:cs="Arial"/>
          <w:b/>
          <w:bCs/>
        </w:rPr>
        <w:t>DE LAS CAUSAS DE RIESGO, ALTO RIESGO O DE EMERGENCIA</w:t>
      </w:r>
    </w:p>
    <w:p w:rsidR="00385AC3" w:rsidRPr="00385AC3" w:rsidRDefault="00385AC3" w:rsidP="00664684">
      <w:pPr>
        <w:spacing w:after="0" w:line="240" w:lineRule="auto"/>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b/>
        </w:rPr>
        <w:t>ARTÍCULO 20.-</w:t>
      </w:r>
      <w:r w:rsidRPr="00385AC3">
        <w:rPr>
          <w:rFonts w:ascii="Arial" w:eastAsia="Arial Unicode MS" w:hAnsi="Arial" w:cs="Arial"/>
        </w:rPr>
        <w:t xml:space="preserve"> </w:t>
      </w:r>
      <w:r w:rsidRPr="00385AC3">
        <w:rPr>
          <w:rFonts w:ascii="Arial" w:eastAsia="Arial Unicode MS" w:hAnsi="Arial" w:cs="Arial"/>
        </w:rPr>
        <w:t>Para los efectos de esta Ley, se considerará como causas de riesgo:</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I. Árboles urbanos que requieran mantenimiento y cuyas ramas se entrecrucen con líneas de conducción de energía eléctrica; o</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tabs>
          <w:tab w:val="left" w:pos="8222"/>
        </w:tabs>
        <w:spacing w:after="0" w:line="240" w:lineRule="auto"/>
        <w:jc w:val="both"/>
        <w:rPr>
          <w:rFonts w:ascii="Arial" w:eastAsia="Arial Unicode MS" w:hAnsi="Arial" w:cs="Arial"/>
        </w:rPr>
      </w:pPr>
      <w:r w:rsidRPr="00385AC3">
        <w:rPr>
          <w:rFonts w:ascii="Arial" w:eastAsia="Arial Unicode MS" w:hAnsi="Arial" w:cs="Arial"/>
        </w:rPr>
        <w:t>II. Árboles urbanos cuyas ramas estén próximas a desgajarse total o parcialmente.</w:t>
      </w:r>
    </w:p>
    <w:p w:rsidR="00385AC3" w:rsidRPr="00385AC3" w:rsidRDefault="00385AC3" w:rsidP="00664684">
      <w:pPr>
        <w:tabs>
          <w:tab w:val="left" w:pos="8222"/>
        </w:tabs>
        <w:spacing w:after="0" w:line="240" w:lineRule="auto"/>
        <w:jc w:val="both"/>
        <w:rPr>
          <w:rFonts w:ascii="Arial" w:eastAsia="Arial Unicode MS" w:hAnsi="Arial" w:cs="Arial"/>
        </w:rPr>
      </w:pPr>
    </w:p>
    <w:p w:rsidR="00385AC3" w:rsidRPr="00385AC3" w:rsidRDefault="007E2B7B" w:rsidP="00664684">
      <w:pPr>
        <w:spacing w:after="0" w:line="240" w:lineRule="auto"/>
        <w:jc w:val="both"/>
        <w:rPr>
          <w:rFonts w:ascii="Arial" w:eastAsia="Arial Unicode MS" w:hAnsi="Arial" w:cs="Arial"/>
        </w:rPr>
      </w:pPr>
      <w:r w:rsidRPr="00385AC3">
        <w:rPr>
          <w:rFonts w:ascii="Arial" w:eastAsia="Arial Unicode MS" w:hAnsi="Arial" w:cs="Arial"/>
          <w:b/>
        </w:rPr>
        <w:t>ARTÍCULO 21.-</w:t>
      </w:r>
      <w:r w:rsidRPr="00385AC3">
        <w:rPr>
          <w:rFonts w:ascii="Arial" w:eastAsia="Arial Unicode MS" w:hAnsi="Arial" w:cs="Arial"/>
          <w:bCs/>
        </w:rPr>
        <w:t xml:space="preserve"> </w:t>
      </w:r>
      <w:r w:rsidR="00385AC3" w:rsidRPr="00385AC3">
        <w:rPr>
          <w:rFonts w:ascii="Arial" w:eastAsia="Arial Unicode MS" w:hAnsi="Arial" w:cs="Arial"/>
        </w:rPr>
        <w:t>Para los efectos de esta Ley, se considerará como causas de alto riesgo:</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 xml:space="preserve">I. </w:t>
      </w:r>
      <w:r w:rsidRPr="00385AC3">
        <w:rPr>
          <w:rFonts w:ascii="Arial" w:eastAsia="Arial Unicode MS" w:hAnsi="Arial" w:cs="Arial"/>
        </w:rPr>
        <w:tab/>
        <w:t>Cuando dentro o cerca del área donde se ubique el árbol urbano existan conductores eléctricos de alta tensión; y</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 xml:space="preserve">II. </w:t>
      </w:r>
      <w:r w:rsidRPr="00385AC3">
        <w:rPr>
          <w:rFonts w:ascii="Arial" w:eastAsia="Arial Unicode MS" w:hAnsi="Arial" w:cs="Arial"/>
        </w:rPr>
        <w:tab/>
        <w:t>Cuando los árboles urbanos se encuentren debilitados por su desarrollo, lesiones o enfermedad en su tronco, raíces o ramas predisponiéndolo a la caída por una falla en sus estructuras.</w:t>
      </w:r>
    </w:p>
    <w:p w:rsidR="00385AC3" w:rsidRPr="00385AC3" w:rsidRDefault="00385AC3" w:rsidP="00664684">
      <w:pPr>
        <w:tabs>
          <w:tab w:val="left" w:pos="8222"/>
        </w:tabs>
        <w:spacing w:after="0" w:line="240" w:lineRule="auto"/>
        <w:jc w:val="both"/>
        <w:rPr>
          <w:rFonts w:ascii="Arial" w:eastAsia="Arial Unicode MS" w:hAnsi="Arial" w:cs="Arial"/>
        </w:rPr>
      </w:pPr>
    </w:p>
    <w:p w:rsidR="00385AC3" w:rsidRPr="00385AC3" w:rsidRDefault="007E2B7B" w:rsidP="00664684">
      <w:pPr>
        <w:spacing w:after="0" w:line="240" w:lineRule="auto"/>
        <w:jc w:val="both"/>
        <w:rPr>
          <w:rFonts w:ascii="Arial" w:eastAsia="Arial Unicode MS" w:hAnsi="Arial" w:cs="Arial"/>
        </w:rPr>
      </w:pPr>
      <w:r w:rsidRPr="00385AC3">
        <w:rPr>
          <w:rFonts w:ascii="Arial" w:eastAsia="Arial Unicode MS" w:hAnsi="Arial" w:cs="Arial"/>
          <w:b/>
        </w:rPr>
        <w:t>ARTÍCULO 22.-</w:t>
      </w:r>
      <w:r w:rsidRPr="00385AC3">
        <w:rPr>
          <w:rFonts w:ascii="Arial" w:eastAsia="Arial Unicode MS" w:hAnsi="Arial" w:cs="Arial"/>
        </w:rPr>
        <w:t xml:space="preserve"> </w:t>
      </w:r>
      <w:r w:rsidR="00385AC3" w:rsidRPr="00385AC3">
        <w:rPr>
          <w:rFonts w:ascii="Arial" w:eastAsia="Arial Unicode MS" w:hAnsi="Arial" w:cs="Arial"/>
        </w:rPr>
        <w:t>Para los efectos de esta Ley, se considerará como casos de emergencia la existencia de árboles urbanos que de permanecer en la misma condición puedan causar un daño severo a bienes inmuebles o personas.</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El derribo de árboles urbanos, por casos de emergencia solamente podrá ser realizado por la Autoridad Municipal correspondiente mediante aviso del interesado.</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Cuando se dé el derribo de árboles urbanos por casos de emergencia, la Autoridad Municipal quedará obligada a cumplir con la restitución física correspondiente.</w:t>
      </w:r>
    </w:p>
    <w:p w:rsidR="00385AC3" w:rsidRPr="00385AC3" w:rsidRDefault="00385AC3" w:rsidP="00664684">
      <w:pPr>
        <w:tabs>
          <w:tab w:val="left" w:pos="8222"/>
        </w:tabs>
        <w:spacing w:after="0" w:line="240" w:lineRule="auto"/>
        <w:jc w:val="both"/>
        <w:rPr>
          <w:rFonts w:ascii="Arial" w:eastAsia="Arial Unicode MS" w:hAnsi="Arial" w:cs="Arial"/>
        </w:rPr>
      </w:pPr>
    </w:p>
    <w:p w:rsidR="00385AC3" w:rsidRPr="00385AC3" w:rsidRDefault="007E2B7B" w:rsidP="00664684">
      <w:pPr>
        <w:tabs>
          <w:tab w:val="left" w:pos="8222"/>
        </w:tabs>
        <w:spacing w:after="0" w:line="240" w:lineRule="auto"/>
        <w:jc w:val="both"/>
        <w:rPr>
          <w:rFonts w:ascii="Arial" w:eastAsia="Arial Unicode MS" w:hAnsi="Arial" w:cs="Arial"/>
        </w:rPr>
      </w:pPr>
      <w:r w:rsidRPr="00385AC3">
        <w:rPr>
          <w:rFonts w:ascii="Arial" w:eastAsia="Arial Unicode MS" w:hAnsi="Arial" w:cs="Arial"/>
          <w:b/>
        </w:rPr>
        <w:t>ARTÍCULO 23.-</w:t>
      </w:r>
      <w:r w:rsidRPr="00385AC3">
        <w:rPr>
          <w:rFonts w:ascii="Arial" w:eastAsia="Arial Unicode MS" w:hAnsi="Arial" w:cs="Arial"/>
        </w:rPr>
        <w:t xml:space="preserve"> </w:t>
      </w:r>
      <w:r w:rsidR="00385AC3" w:rsidRPr="00385AC3">
        <w:rPr>
          <w:rFonts w:ascii="Arial" w:eastAsia="Arial Unicode MS" w:hAnsi="Arial" w:cs="Arial"/>
        </w:rPr>
        <w:t>Cuando se avise de la existencia de algún caso de riesgo, alto riesgo o emergencia, la Autoridad Municipal contará con un período máximo de 24 horas, para evaluar la situación y determinar si existe o no riesgo grave para la integridad física de una o más personas, o para la propiedad, en cuyo caso, procederá a efectuar los trabajos correspondientes. El incumplimiento con esta disposición hará a la autoridad correspondiente responsable civilmente por los daños provocados por el árbol.</w:t>
      </w:r>
    </w:p>
    <w:p w:rsidR="00385AC3" w:rsidRPr="00385AC3" w:rsidRDefault="00385AC3" w:rsidP="00664684">
      <w:pPr>
        <w:tabs>
          <w:tab w:val="left" w:pos="8222"/>
        </w:tabs>
        <w:spacing w:after="0" w:line="240" w:lineRule="auto"/>
        <w:jc w:val="both"/>
        <w:rPr>
          <w:rFonts w:ascii="Arial" w:eastAsia="Arial Unicode MS" w:hAnsi="Arial" w:cs="Arial"/>
        </w:rPr>
      </w:pPr>
    </w:p>
    <w:p w:rsidR="007E2B7B" w:rsidRDefault="007E2B7B" w:rsidP="00664684">
      <w:pPr>
        <w:spacing w:after="0" w:line="240" w:lineRule="auto"/>
        <w:jc w:val="center"/>
        <w:rPr>
          <w:rFonts w:ascii="Arial" w:eastAsia="Arial Unicode MS" w:hAnsi="Arial" w:cs="Arial"/>
          <w:b/>
          <w:bCs/>
        </w:rPr>
      </w:pPr>
    </w:p>
    <w:p w:rsidR="00385AC3" w:rsidRPr="00385AC3" w:rsidRDefault="00385AC3" w:rsidP="00664684">
      <w:pPr>
        <w:spacing w:after="0" w:line="240" w:lineRule="auto"/>
        <w:jc w:val="center"/>
        <w:rPr>
          <w:rFonts w:ascii="Arial" w:eastAsia="Arial Unicode MS" w:hAnsi="Arial" w:cs="Arial"/>
          <w:b/>
          <w:bCs/>
        </w:rPr>
      </w:pPr>
      <w:r w:rsidRPr="00385AC3">
        <w:rPr>
          <w:rFonts w:ascii="Arial" w:eastAsia="Arial Unicode MS" w:hAnsi="Arial" w:cs="Arial"/>
          <w:b/>
          <w:bCs/>
        </w:rPr>
        <w:t>CAPÍTULO VII</w:t>
      </w:r>
    </w:p>
    <w:p w:rsidR="00385AC3" w:rsidRPr="00385AC3" w:rsidRDefault="00385AC3" w:rsidP="00664684">
      <w:pPr>
        <w:spacing w:after="0" w:line="240" w:lineRule="auto"/>
        <w:jc w:val="center"/>
        <w:rPr>
          <w:rFonts w:ascii="Arial" w:eastAsia="Arial Unicode MS" w:hAnsi="Arial" w:cs="Arial"/>
          <w:b/>
          <w:bCs/>
        </w:rPr>
      </w:pPr>
      <w:r w:rsidRPr="00385AC3">
        <w:rPr>
          <w:rFonts w:ascii="Arial" w:eastAsia="Arial Unicode MS" w:hAnsi="Arial" w:cs="Arial"/>
          <w:b/>
          <w:bCs/>
        </w:rPr>
        <w:t>DE LAS AUTORIZACIONES PARA OPERAR</w:t>
      </w:r>
    </w:p>
    <w:p w:rsidR="00385AC3" w:rsidRPr="00385AC3" w:rsidRDefault="00385AC3" w:rsidP="00664684">
      <w:pPr>
        <w:tabs>
          <w:tab w:val="left" w:pos="3828"/>
        </w:tabs>
        <w:spacing w:after="0" w:line="240" w:lineRule="auto"/>
        <w:rPr>
          <w:rFonts w:ascii="Arial" w:eastAsia="Arial Unicode MS" w:hAnsi="Arial" w:cs="Arial"/>
        </w:rPr>
      </w:pPr>
    </w:p>
    <w:p w:rsidR="00385AC3" w:rsidRPr="00385AC3" w:rsidRDefault="007E2B7B" w:rsidP="00664684">
      <w:pPr>
        <w:tabs>
          <w:tab w:val="left" w:pos="8222"/>
        </w:tabs>
        <w:spacing w:after="0" w:line="240" w:lineRule="auto"/>
        <w:jc w:val="both"/>
        <w:rPr>
          <w:rFonts w:ascii="Arial" w:eastAsia="Arial Unicode MS" w:hAnsi="Arial" w:cs="Arial"/>
        </w:rPr>
      </w:pPr>
      <w:r w:rsidRPr="00385AC3">
        <w:rPr>
          <w:rFonts w:ascii="Arial" w:eastAsia="Arial Unicode MS" w:hAnsi="Arial" w:cs="Arial"/>
          <w:b/>
          <w:bCs/>
        </w:rPr>
        <w:t>ARTÍCULO 24.-</w:t>
      </w:r>
      <w:r w:rsidRPr="00385AC3">
        <w:rPr>
          <w:rFonts w:ascii="Arial" w:eastAsia="Arial Unicode MS" w:hAnsi="Arial" w:cs="Arial"/>
        </w:rPr>
        <w:t xml:space="preserve"> </w:t>
      </w:r>
      <w:r w:rsidR="00385AC3" w:rsidRPr="00385AC3">
        <w:rPr>
          <w:rFonts w:ascii="Arial" w:eastAsia="Arial Unicode MS" w:hAnsi="Arial" w:cs="Arial"/>
        </w:rPr>
        <w:t>Toda persona, que desee realizar trabajos de poda, derribo y trasplante del arbolado urbano, deberá de contar con la autorización oficial expedida por la Autoridad Municipal que corresponda al domicilio del prestador de servicios.</w:t>
      </w:r>
    </w:p>
    <w:p w:rsidR="00385AC3" w:rsidRPr="00385AC3" w:rsidRDefault="00385AC3" w:rsidP="00664684">
      <w:pPr>
        <w:tabs>
          <w:tab w:val="left" w:pos="8222"/>
        </w:tabs>
        <w:spacing w:after="0" w:line="240" w:lineRule="auto"/>
        <w:jc w:val="both"/>
        <w:rPr>
          <w:rFonts w:ascii="Arial" w:eastAsia="Arial Unicode MS" w:hAnsi="Arial" w:cs="Arial"/>
        </w:rPr>
      </w:pPr>
      <w:r w:rsidRPr="00385AC3">
        <w:rPr>
          <w:rFonts w:ascii="Arial" w:eastAsia="Arial Unicode MS" w:hAnsi="Arial" w:cs="Arial"/>
        </w:rPr>
        <w:lastRenderedPageBreak/>
        <w:t>Cuando la poda sea por estética y no rebase el 30 % del total del árbol, no requerirá de permiso ni de ocupar los servicios de técnico registrado en el padrón.</w:t>
      </w:r>
    </w:p>
    <w:p w:rsidR="00385AC3" w:rsidRPr="00385AC3" w:rsidRDefault="00385AC3" w:rsidP="00664684">
      <w:pPr>
        <w:tabs>
          <w:tab w:val="left" w:pos="8222"/>
        </w:tabs>
        <w:spacing w:after="0" w:line="240" w:lineRule="auto"/>
        <w:jc w:val="both"/>
        <w:rPr>
          <w:rFonts w:ascii="Arial" w:eastAsia="Arial Unicode MS" w:hAnsi="Arial" w:cs="Arial"/>
        </w:rPr>
      </w:pPr>
    </w:p>
    <w:p w:rsidR="00385AC3" w:rsidRPr="00385AC3" w:rsidRDefault="007E2B7B" w:rsidP="00664684">
      <w:pPr>
        <w:tabs>
          <w:tab w:val="left" w:pos="8222"/>
        </w:tabs>
        <w:spacing w:after="0" w:line="240" w:lineRule="auto"/>
        <w:jc w:val="both"/>
        <w:rPr>
          <w:rFonts w:ascii="Arial" w:eastAsia="Arial Unicode MS" w:hAnsi="Arial" w:cs="Arial"/>
        </w:rPr>
      </w:pPr>
      <w:r w:rsidRPr="00385AC3">
        <w:rPr>
          <w:rFonts w:ascii="Arial" w:eastAsia="Arial Unicode MS" w:hAnsi="Arial" w:cs="Arial"/>
          <w:b/>
          <w:bCs/>
        </w:rPr>
        <w:t>ARTÍCULO 25.-</w:t>
      </w:r>
      <w:r w:rsidRPr="00385AC3">
        <w:rPr>
          <w:rFonts w:ascii="Arial" w:eastAsia="Arial Unicode MS" w:hAnsi="Arial" w:cs="Arial"/>
        </w:rPr>
        <w:t xml:space="preserve"> </w:t>
      </w:r>
      <w:r w:rsidR="00385AC3" w:rsidRPr="00385AC3">
        <w:rPr>
          <w:rFonts w:ascii="Arial" w:eastAsia="Arial Unicode MS" w:hAnsi="Arial" w:cs="Arial"/>
        </w:rPr>
        <w:t>Toda persona autorizada para realizar trabajos de poda, derribo y trasplante del arbolado urbano en el Estado, estará obligada a cumplir con las disposiciones de la presente Ley.</w:t>
      </w:r>
    </w:p>
    <w:p w:rsidR="00385AC3" w:rsidRPr="00385AC3" w:rsidRDefault="00385AC3" w:rsidP="00664684">
      <w:pPr>
        <w:tabs>
          <w:tab w:val="left" w:pos="8222"/>
        </w:tabs>
        <w:spacing w:after="0" w:line="240" w:lineRule="auto"/>
        <w:jc w:val="both"/>
        <w:rPr>
          <w:rFonts w:ascii="Arial" w:eastAsia="Arial Unicode MS" w:hAnsi="Arial" w:cs="Arial"/>
        </w:rPr>
      </w:pPr>
    </w:p>
    <w:p w:rsidR="00385AC3" w:rsidRPr="00385AC3" w:rsidRDefault="007E2B7B" w:rsidP="00664684">
      <w:pPr>
        <w:tabs>
          <w:tab w:val="left" w:pos="8222"/>
        </w:tabs>
        <w:spacing w:after="0" w:line="240" w:lineRule="auto"/>
        <w:jc w:val="both"/>
        <w:rPr>
          <w:rFonts w:ascii="Arial" w:eastAsia="Arial Unicode MS" w:hAnsi="Arial" w:cs="Arial"/>
        </w:rPr>
      </w:pPr>
      <w:r w:rsidRPr="00385AC3">
        <w:rPr>
          <w:rFonts w:ascii="Arial" w:eastAsia="Arial Unicode MS" w:hAnsi="Arial" w:cs="Arial"/>
          <w:b/>
          <w:bCs/>
        </w:rPr>
        <w:t>ARTÍCULO 26.-</w:t>
      </w:r>
      <w:r w:rsidRPr="00385AC3">
        <w:rPr>
          <w:rFonts w:ascii="Arial" w:eastAsia="Arial Unicode MS" w:hAnsi="Arial" w:cs="Arial"/>
        </w:rPr>
        <w:t xml:space="preserve"> </w:t>
      </w:r>
      <w:r w:rsidR="00385AC3" w:rsidRPr="00385AC3">
        <w:rPr>
          <w:rFonts w:ascii="Arial" w:eastAsia="Arial Unicode MS" w:hAnsi="Arial" w:cs="Arial"/>
        </w:rPr>
        <w:t>La Autoridad Municipal correspondiente, podrá suspender las autorizaciones otorgadas cuando detecte irregularidades en su operación y funcionamiento, o cuando no se cumplan los lineamientos establecidos en esta Ley, siguiendo el procedimiento ordinario señalado en su reglamentación correspondiente.</w:t>
      </w:r>
    </w:p>
    <w:p w:rsidR="00385AC3" w:rsidRPr="00385AC3" w:rsidRDefault="00385AC3" w:rsidP="00664684">
      <w:pPr>
        <w:tabs>
          <w:tab w:val="left" w:pos="8222"/>
        </w:tabs>
        <w:spacing w:after="0" w:line="240" w:lineRule="auto"/>
        <w:jc w:val="both"/>
        <w:rPr>
          <w:rFonts w:ascii="Arial" w:eastAsia="Arial Unicode MS" w:hAnsi="Arial" w:cs="Arial"/>
        </w:rPr>
      </w:pPr>
    </w:p>
    <w:p w:rsidR="00385AC3" w:rsidRPr="00385AC3" w:rsidRDefault="007E2B7B" w:rsidP="00664684">
      <w:pPr>
        <w:spacing w:after="0" w:line="240" w:lineRule="auto"/>
        <w:jc w:val="both"/>
        <w:rPr>
          <w:rFonts w:ascii="Arial" w:eastAsia="Arial Unicode MS" w:hAnsi="Arial" w:cs="Arial"/>
        </w:rPr>
      </w:pPr>
      <w:r w:rsidRPr="00385AC3">
        <w:rPr>
          <w:rFonts w:ascii="Arial" w:eastAsia="Arial Unicode MS" w:hAnsi="Arial" w:cs="Arial"/>
          <w:b/>
          <w:bCs/>
        </w:rPr>
        <w:t>ARTÍCULO 27.-</w:t>
      </w:r>
      <w:r w:rsidRPr="00385AC3">
        <w:rPr>
          <w:rFonts w:ascii="Arial" w:eastAsia="Arial Unicode MS" w:hAnsi="Arial" w:cs="Arial"/>
        </w:rPr>
        <w:t xml:space="preserve"> </w:t>
      </w:r>
      <w:r w:rsidR="00385AC3" w:rsidRPr="00385AC3">
        <w:rPr>
          <w:rFonts w:ascii="Arial" w:eastAsia="Arial Unicode MS" w:hAnsi="Arial" w:cs="Arial"/>
        </w:rPr>
        <w:t>Las autorizaciones otorgadas por la Autoridad Municipal correspondiente para la poda, derribo y trasplante del arbolado urbano serán válidas en todos los municipios del Estado, tendrán una vigencia de tres años contados a partir de que fue emitida, y se extinguirán por las siguientes causas:</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I. Vencimiento del término por el que se haya otorgado;</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spacing w:after="0" w:line="240" w:lineRule="auto"/>
        <w:jc w:val="both"/>
        <w:rPr>
          <w:rFonts w:ascii="Arial" w:eastAsia="Arial Unicode MS" w:hAnsi="Arial" w:cs="Arial"/>
        </w:rPr>
      </w:pPr>
      <w:r w:rsidRPr="00385AC3">
        <w:rPr>
          <w:rFonts w:ascii="Arial" w:eastAsia="Arial Unicode MS" w:hAnsi="Arial" w:cs="Arial"/>
        </w:rPr>
        <w:t>II. Renuncia a la autorización por parte de la persona autorizada; o</w:t>
      </w:r>
    </w:p>
    <w:p w:rsidR="00385AC3" w:rsidRPr="00385AC3" w:rsidRDefault="00385AC3" w:rsidP="00664684">
      <w:pPr>
        <w:spacing w:after="0" w:line="240" w:lineRule="auto"/>
        <w:jc w:val="both"/>
        <w:rPr>
          <w:rFonts w:ascii="Arial" w:eastAsia="Arial Unicode MS" w:hAnsi="Arial" w:cs="Arial"/>
        </w:rPr>
      </w:pPr>
    </w:p>
    <w:p w:rsidR="00385AC3" w:rsidRPr="00385AC3" w:rsidRDefault="00385AC3" w:rsidP="00664684">
      <w:pPr>
        <w:tabs>
          <w:tab w:val="left" w:pos="8222"/>
        </w:tabs>
        <w:spacing w:after="0" w:line="240" w:lineRule="auto"/>
        <w:jc w:val="both"/>
        <w:rPr>
          <w:rFonts w:ascii="Arial" w:eastAsia="Arial Unicode MS" w:hAnsi="Arial" w:cs="Arial"/>
        </w:rPr>
      </w:pPr>
      <w:r w:rsidRPr="00385AC3">
        <w:rPr>
          <w:rFonts w:ascii="Arial" w:eastAsia="Arial Unicode MS" w:hAnsi="Arial" w:cs="Arial"/>
        </w:rPr>
        <w:t>III. Muerte de la persona física o extinción de la persona moral respectiva.</w:t>
      </w:r>
    </w:p>
    <w:p w:rsidR="00385AC3" w:rsidRPr="00385AC3" w:rsidRDefault="00385AC3" w:rsidP="00664684">
      <w:pPr>
        <w:autoSpaceDE w:val="0"/>
        <w:autoSpaceDN w:val="0"/>
        <w:adjustRightInd w:val="0"/>
        <w:spacing w:after="0" w:line="240" w:lineRule="auto"/>
        <w:jc w:val="both"/>
        <w:rPr>
          <w:rFonts w:ascii="Arial" w:eastAsia="Arial Unicode MS" w:hAnsi="Arial" w:cs="Arial"/>
          <w:bCs/>
        </w:rPr>
      </w:pPr>
    </w:p>
    <w:p w:rsidR="00385AC3" w:rsidRPr="00385AC3" w:rsidRDefault="007E2B7B"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b/>
        </w:rPr>
        <w:t>ARTÍCULO 28.-</w:t>
      </w:r>
      <w:r w:rsidRPr="00385AC3">
        <w:rPr>
          <w:rFonts w:ascii="Arial" w:eastAsia="Arial Unicode MS" w:hAnsi="Arial" w:cs="Arial"/>
          <w:bCs/>
        </w:rPr>
        <w:t xml:space="preserve"> </w:t>
      </w:r>
      <w:r w:rsidR="00385AC3" w:rsidRPr="00385AC3">
        <w:rPr>
          <w:rFonts w:ascii="Arial" w:eastAsia="Arial Unicode MS" w:hAnsi="Arial" w:cs="Arial"/>
        </w:rPr>
        <w:t>Son causas de nulidad de las autorizaciones para la operación en la poda y derribo y trasplante del arbolado urbano, las siguientes:</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385AC3"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t>I. Cuando se haya expedido la autorización, sustentándose en datos falsos proporcionados por el titular; y</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385AC3" w:rsidP="00664684">
      <w:pPr>
        <w:tabs>
          <w:tab w:val="left" w:pos="8222"/>
        </w:tabs>
        <w:spacing w:after="0" w:line="240" w:lineRule="auto"/>
        <w:jc w:val="both"/>
        <w:rPr>
          <w:rFonts w:ascii="Arial" w:eastAsia="Arial Unicode MS" w:hAnsi="Arial" w:cs="Arial"/>
        </w:rPr>
      </w:pPr>
      <w:r w:rsidRPr="00385AC3">
        <w:rPr>
          <w:rFonts w:ascii="Arial" w:eastAsia="Arial Unicode MS" w:hAnsi="Arial" w:cs="Arial"/>
        </w:rPr>
        <w:t>II. Cuando se hayan expedido la autorización en violación a las disposiciones de esta Ley y demás disposiciones que de ella emanen, o cuando una vez otorgadas se acredite que no se actualizaron los supuestos y requisitos establecidos para su otorgamiento.</w:t>
      </w:r>
    </w:p>
    <w:p w:rsidR="00385AC3" w:rsidRPr="00385AC3" w:rsidRDefault="00385AC3" w:rsidP="00664684">
      <w:pPr>
        <w:tabs>
          <w:tab w:val="left" w:pos="8222"/>
        </w:tabs>
        <w:spacing w:after="0" w:line="240" w:lineRule="auto"/>
        <w:jc w:val="both"/>
        <w:rPr>
          <w:rFonts w:ascii="Arial" w:eastAsia="Arial Unicode MS" w:hAnsi="Arial" w:cs="Arial"/>
        </w:rPr>
      </w:pPr>
    </w:p>
    <w:p w:rsidR="00385AC3" w:rsidRPr="00385AC3" w:rsidRDefault="007E2B7B"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b/>
        </w:rPr>
        <w:t>ARTÍCULO 29.-</w:t>
      </w:r>
      <w:r w:rsidRPr="00385AC3">
        <w:rPr>
          <w:rFonts w:ascii="Arial" w:eastAsia="Arial Unicode MS" w:hAnsi="Arial" w:cs="Arial"/>
        </w:rPr>
        <w:t xml:space="preserve"> </w:t>
      </w:r>
      <w:r w:rsidR="00385AC3" w:rsidRPr="00385AC3">
        <w:rPr>
          <w:rFonts w:ascii="Arial" w:eastAsia="Arial Unicode MS" w:hAnsi="Arial" w:cs="Arial"/>
        </w:rPr>
        <w:t>Las autorizaciones para la operación de la poda, derribo y trasplante del arbolado urbano, serán revocadas por cualquiera de las siguientes causas:</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385AC3"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t xml:space="preserve">I. </w:t>
      </w:r>
      <w:r w:rsidRPr="00385AC3">
        <w:rPr>
          <w:rFonts w:ascii="Arial" w:eastAsia="Arial Unicode MS" w:hAnsi="Arial" w:cs="Arial"/>
        </w:rPr>
        <w:tab/>
        <w:t>Cuando se ceda o transfiera la autorización a un tercero sin realizar los trámites ante la Autoridad Municipal correspondiente;</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385AC3"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t>II. Por dejar de cumplir con las condiciones a que se sujete el otorgamiento de la autorización o infringir lo dispuesto en esta Ley; o</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385AC3" w:rsidP="00664684">
      <w:pPr>
        <w:tabs>
          <w:tab w:val="left" w:pos="8222"/>
        </w:tabs>
        <w:spacing w:after="0" w:line="240" w:lineRule="auto"/>
        <w:jc w:val="both"/>
        <w:rPr>
          <w:rFonts w:ascii="Arial" w:eastAsia="Arial Unicode MS" w:hAnsi="Arial" w:cs="Arial"/>
        </w:rPr>
      </w:pPr>
      <w:r w:rsidRPr="00385AC3">
        <w:rPr>
          <w:rFonts w:ascii="Arial" w:eastAsia="Arial Unicode MS" w:hAnsi="Arial" w:cs="Arial"/>
        </w:rPr>
        <w:t>III. Por realizar actividades prohibidas en esta Ley.</w:t>
      </w:r>
    </w:p>
    <w:p w:rsidR="00385AC3" w:rsidRPr="00385AC3" w:rsidRDefault="00385AC3" w:rsidP="00664684">
      <w:pPr>
        <w:tabs>
          <w:tab w:val="left" w:pos="8222"/>
        </w:tabs>
        <w:spacing w:after="0" w:line="240" w:lineRule="auto"/>
        <w:jc w:val="both"/>
        <w:rPr>
          <w:rFonts w:ascii="Arial" w:eastAsia="Arial Unicode MS" w:hAnsi="Arial" w:cs="Arial"/>
        </w:rPr>
      </w:pPr>
    </w:p>
    <w:p w:rsidR="00385AC3" w:rsidRPr="00385AC3" w:rsidRDefault="007E2B7B" w:rsidP="00664684">
      <w:pPr>
        <w:tabs>
          <w:tab w:val="left" w:pos="8222"/>
        </w:tabs>
        <w:spacing w:after="0" w:line="240" w:lineRule="auto"/>
        <w:jc w:val="both"/>
        <w:rPr>
          <w:rFonts w:ascii="Arial" w:eastAsia="Arial Unicode MS" w:hAnsi="Arial" w:cs="Arial"/>
        </w:rPr>
      </w:pPr>
      <w:r w:rsidRPr="00385AC3">
        <w:rPr>
          <w:rFonts w:ascii="Arial" w:eastAsia="Arial Unicode MS" w:hAnsi="Arial" w:cs="Arial"/>
          <w:b/>
        </w:rPr>
        <w:t>ARTÍCULO 30.-</w:t>
      </w:r>
      <w:r w:rsidRPr="00385AC3">
        <w:rPr>
          <w:rFonts w:ascii="Arial" w:eastAsia="Arial Unicode MS" w:hAnsi="Arial" w:cs="Arial"/>
          <w:bCs/>
        </w:rPr>
        <w:t xml:space="preserve"> </w:t>
      </w:r>
      <w:r w:rsidR="00385AC3" w:rsidRPr="00385AC3">
        <w:rPr>
          <w:rFonts w:ascii="Arial" w:eastAsia="Arial Unicode MS" w:hAnsi="Arial" w:cs="Arial"/>
        </w:rPr>
        <w:t>La suspensión, extinción, nulidad y revocación de las autorizaciones, se dictará por la Autoridad Municipal correspondiente, previa audiencia que se conceda a los interesados para que rindan las pruebas de su intención y aleguen lo que a su derecho convenga, conforme a los procedimientos establecidos en la presente Ley y en su caso, en la reglamentación municipal correspondiente.</w:t>
      </w:r>
    </w:p>
    <w:p w:rsidR="00385AC3" w:rsidRPr="00385AC3" w:rsidRDefault="00385AC3" w:rsidP="00664684">
      <w:pPr>
        <w:tabs>
          <w:tab w:val="left" w:pos="8222"/>
        </w:tabs>
        <w:spacing w:after="0" w:line="240" w:lineRule="auto"/>
        <w:jc w:val="both"/>
        <w:rPr>
          <w:rFonts w:ascii="Arial" w:eastAsia="Arial Unicode MS" w:hAnsi="Arial" w:cs="Arial"/>
        </w:rPr>
      </w:pPr>
    </w:p>
    <w:p w:rsidR="007E2B7B" w:rsidRDefault="007E2B7B" w:rsidP="00664684">
      <w:pPr>
        <w:spacing w:after="0" w:line="240" w:lineRule="auto"/>
        <w:jc w:val="center"/>
        <w:rPr>
          <w:rFonts w:ascii="Arial" w:eastAsia="Arial Unicode MS" w:hAnsi="Arial" w:cs="Arial"/>
          <w:b/>
          <w:bCs/>
        </w:rPr>
      </w:pPr>
    </w:p>
    <w:p w:rsidR="00385AC3" w:rsidRPr="00385AC3" w:rsidRDefault="00385AC3" w:rsidP="00664684">
      <w:pPr>
        <w:spacing w:after="0" w:line="240" w:lineRule="auto"/>
        <w:jc w:val="center"/>
        <w:rPr>
          <w:rFonts w:ascii="Arial" w:eastAsia="Arial Unicode MS" w:hAnsi="Arial" w:cs="Arial"/>
          <w:b/>
          <w:bCs/>
        </w:rPr>
      </w:pPr>
      <w:r w:rsidRPr="00385AC3">
        <w:rPr>
          <w:rFonts w:ascii="Arial" w:eastAsia="Arial Unicode MS" w:hAnsi="Arial" w:cs="Arial"/>
          <w:b/>
          <w:bCs/>
        </w:rPr>
        <w:t>CAPÍTULO VIII</w:t>
      </w:r>
    </w:p>
    <w:p w:rsidR="00385AC3" w:rsidRPr="00385AC3" w:rsidRDefault="00385AC3" w:rsidP="00664684">
      <w:pPr>
        <w:spacing w:after="0" w:line="240" w:lineRule="auto"/>
        <w:jc w:val="center"/>
        <w:rPr>
          <w:rFonts w:ascii="Arial" w:eastAsia="Arial Unicode MS" w:hAnsi="Arial" w:cs="Arial"/>
          <w:b/>
          <w:bCs/>
        </w:rPr>
      </w:pPr>
      <w:r w:rsidRPr="00385AC3">
        <w:rPr>
          <w:rFonts w:ascii="Arial" w:eastAsia="Arial Unicode MS" w:hAnsi="Arial" w:cs="Arial"/>
          <w:b/>
          <w:bCs/>
        </w:rPr>
        <w:t>DEL DICTAMINADOR TÉCNICO</w:t>
      </w:r>
    </w:p>
    <w:p w:rsidR="00385AC3" w:rsidRPr="00385AC3" w:rsidRDefault="00385AC3" w:rsidP="00664684">
      <w:pPr>
        <w:spacing w:after="0" w:line="240" w:lineRule="auto"/>
        <w:jc w:val="center"/>
        <w:rPr>
          <w:rFonts w:ascii="Arial" w:eastAsia="Arial Unicode MS" w:hAnsi="Arial" w:cs="Arial"/>
        </w:rPr>
      </w:pPr>
    </w:p>
    <w:p w:rsidR="00385AC3" w:rsidRPr="00385AC3" w:rsidRDefault="007E2B7B" w:rsidP="00664684">
      <w:pPr>
        <w:tabs>
          <w:tab w:val="left" w:pos="8222"/>
        </w:tabs>
        <w:spacing w:after="0" w:line="240" w:lineRule="auto"/>
        <w:jc w:val="both"/>
        <w:rPr>
          <w:rFonts w:ascii="Arial" w:eastAsia="Arial Unicode MS" w:hAnsi="Arial" w:cs="Arial"/>
        </w:rPr>
      </w:pPr>
      <w:r w:rsidRPr="00385AC3">
        <w:rPr>
          <w:rFonts w:ascii="Arial" w:eastAsia="Arial Unicode MS" w:hAnsi="Arial" w:cs="Arial"/>
          <w:b/>
        </w:rPr>
        <w:t>ARTÍCULO 31.-</w:t>
      </w:r>
      <w:r w:rsidRPr="00385AC3">
        <w:rPr>
          <w:rFonts w:ascii="Arial" w:eastAsia="Arial Unicode MS" w:hAnsi="Arial" w:cs="Arial"/>
        </w:rPr>
        <w:t xml:space="preserve"> </w:t>
      </w:r>
      <w:r w:rsidR="00385AC3" w:rsidRPr="00385AC3">
        <w:rPr>
          <w:rFonts w:ascii="Arial" w:eastAsia="Arial Unicode MS" w:hAnsi="Arial" w:cs="Arial"/>
        </w:rPr>
        <w:t>El dictaminador técnico será la persona responsable de elaborar y emitir el dictamen técnico, que es requisito indispensable para que la Autoridad Municipal autorice la realización de la poda o derribo del arbolado urbano, en los casos en que se requiera, según lo establecido por esta Ley.</w:t>
      </w:r>
    </w:p>
    <w:p w:rsidR="00385AC3" w:rsidRPr="00385AC3" w:rsidRDefault="00385AC3" w:rsidP="00664684">
      <w:pPr>
        <w:tabs>
          <w:tab w:val="left" w:pos="8222"/>
        </w:tabs>
        <w:spacing w:after="0" w:line="240" w:lineRule="auto"/>
        <w:jc w:val="both"/>
        <w:rPr>
          <w:rFonts w:ascii="Arial" w:eastAsia="Arial Unicode MS" w:hAnsi="Arial" w:cs="Arial"/>
        </w:rPr>
      </w:pPr>
    </w:p>
    <w:p w:rsidR="00385AC3" w:rsidRPr="00385AC3" w:rsidRDefault="007E2B7B" w:rsidP="00664684">
      <w:pPr>
        <w:tabs>
          <w:tab w:val="left" w:pos="8222"/>
        </w:tabs>
        <w:spacing w:after="0" w:line="240" w:lineRule="auto"/>
        <w:jc w:val="both"/>
        <w:rPr>
          <w:rFonts w:ascii="Arial" w:eastAsia="Arial Unicode MS" w:hAnsi="Arial" w:cs="Arial"/>
        </w:rPr>
      </w:pPr>
      <w:r w:rsidRPr="00385AC3">
        <w:rPr>
          <w:rFonts w:ascii="Arial" w:eastAsia="Arial Unicode MS" w:hAnsi="Arial" w:cs="Arial"/>
          <w:b/>
        </w:rPr>
        <w:t>ARTÍCULO 32.-</w:t>
      </w:r>
      <w:r w:rsidRPr="00385AC3">
        <w:rPr>
          <w:rFonts w:ascii="Arial" w:eastAsia="Arial Unicode MS" w:hAnsi="Arial" w:cs="Arial"/>
          <w:bCs/>
        </w:rPr>
        <w:t xml:space="preserve"> </w:t>
      </w:r>
      <w:r w:rsidR="00385AC3" w:rsidRPr="00385AC3">
        <w:rPr>
          <w:rFonts w:ascii="Arial" w:eastAsia="Arial Unicode MS" w:hAnsi="Arial" w:cs="Arial"/>
        </w:rPr>
        <w:t>Todo dictaminador técnico deberá de contar con la capacitación técnica impartida por una institución especializada, en las técnicas establecidas por esta Ley, para la correcta poda, derribo o trasplante del arbolado urbano.</w:t>
      </w:r>
    </w:p>
    <w:p w:rsidR="00385AC3" w:rsidRPr="00385AC3" w:rsidRDefault="00385AC3" w:rsidP="00664684">
      <w:pPr>
        <w:tabs>
          <w:tab w:val="left" w:pos="8222"/>
        </w:tabs>
        <w:spacing w:after="0" w:line="240" w:lineRule="auto"/>
        <w:jc w:val="both"/>
        <w:rPr>
          <w:rFonts w:ascii="Arial" w:eastAsia="Arial Unicode MS" w:hAnsi="Arial" w:cs="Arial"/>
        </w:rPr>
      </w:pPr>
    </w:p>
    <w:p w:rsidR="00385AC3" w:rsidRPr="00385AC3" w:rsidRDefault="007E2B7B" w:rsidP="00664684">
      <w:pPr>
        <w:tabs>
          <w:tab w:val="left" w:pos="8222"/>
        </w:tabs>
        <w:spacing w:after="0" w:line="240" w:lineRule="auto"/>
        <w:jc w:val="both"/>
        <w:rPr>
          <w:rFonts w:ascii="Arial" w:eastAsia="Arial Unicode MS" w:hAnsi="Arial" w:cs="Arial"/>
        </w:rPr>
      </w:pPr>
      <w:r w:rsidRPr="00385AC3">
        <w:rPr>
          <w:rFonts w:ascii="Arial" w:eastAsia="Arial Unicode MS" w:hAnsi="Arial" w:cs="Arial"/>
          <w:b/>
        </w:rPr>
        <w:t>ARTÍCULO 33.-</w:t>
      </w:r>
      <w:r w:rsidRPr="00385AC3">
        <w:rPr>
          <w:rFonts w:ascii="Arial" w:eastAsia="Arial Unicode MS" w:hAnsi="Arial" w:cs="Arial"/>
        </w:rPr>
        <w:t xml:space="preserve"> </w:t>
      </w:r>
      <w:r w:rsidR="00385AC3" w:rsidRPr="00385AC3">
        <w:rPr>
          <w:rFonts w:ascii="Arial" w:eastAsia="Arial Unicode MS" w:hAnsi="Arial" w:cs="Arial"/>
        </w:rPr>
        <w:t>Todo dictaminador técnico deberá de contar con la credencial vigente emitida por la autoridad municipal que lo acredite como servidor público.</w:t>
      </w:r>
    </w:p>
    <w:p w:rsidR="00385AC3" w:rsidRPr="00385AC3" w:rsidRDefault="00385AC3" w:rsidP="00664684">
      <w:pPr>
        <w:tabs>
          <w:tab w:val="left" w:pos="8222"/>
        </w:tabs>
        <w:spacing w:after="0" w:line="240" w:lineRule="auto"/>
        <w:jc w:val="both"/>
        <w:rPr>
          <w:rFonts w:ascii="Arial" w:eastAsia="Arial Unicode MS" w:hAnsi="Arial" w:cs="Arial"/>
        </w:rPr>
      </w:pPr>
    </w:p>
    <w:p w:rsidR="00385AC3" w:rsidRPr="00385AC3" w:rsidRDefault="007E2B7B"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b/>
          <w:bCs/>
        </w:rPr>
        <w:t>ARTÍCULO 34.-</w:t>
      </w:r>
      <w:r w:rsidRPr="00385AC3">
        <w:rPr>
          <w:rFonts w:ascii="Arial" w:eastAsia="Arial Unicode MS" w:hAnsi="Arial" w:cs="Arial"/>
        </w:rPr>
        <w:t xml:space="preserve"> </w:t>
      </w:r>
      <w:r w:rsidR="00385AC3" w:rsidRPr="00385AC3">
        <w:rPr>
          <w:rFonts w:ascii="Arial" w:eastAsia="Arial Unicode MS" w:hAnsi="Arial" w:cs="Arial"/>
        </w:rPr>
        <w:t>El dictamen técnico, además de la información que la autoridad municipal estime conveniente, deberá de contener al menos la siguiente:</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385AC3"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t>I. La ubicación, características y condición en las que se encuentre el árbol urbano;</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385AC3"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t>II. El motivo de la poda o derribo; y</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385AC3" w:rsidP="00664684">
      <w:pPr>
        <w:tabs>
          <w:tab w:val="left" w:pos="8222"/>
        </w:tabs>
        <w:spacing w:after="0" w:line="240" w:lineRule="auto"/>
        <w:jc w:val="both"/>
        <w:rPr>
          <w:rFonts w:ascii="Arial" w:eastAsia="Arial Unicode MS" w:hAnsi="Arial" w:cs="Arial"/>
        </w:rPr>
      </w:pPr>
      <w:r w:rsidRPr="00385AC3">
        <w:rPr>
          <w:rFonts w:ascii="Arial" w:eastAsia="Arial Unicode MS" w:hAnsi="Arial" w:cs="Arial"/>
        </w:rPr>
        <w:t>III. Las especificaciones y observaciones que deban acatar en su caso los responsables, para contribuir al cuidado, conservación y protección del arbolado urbano.</w:t>
      </w:r>
    </w:p>
    <w:p w:rsidR="00385AC3" w:rsidRPr="00385AC3" w:rsidRDefault="00385AC3" w:rsidP="00664684">
      <w:pPr>
        <w:tabs>
          <w:tab w:val="left" w:pos="8222"/>
        </w:tabs>
        <w:spacing w:after="0" w:line="240" w:lineRule="auto"/>
        <w:jc w:val="both"/>
        <w:rPr>
          <w:rFonts w:ascii="Arial" w:eastAsia="Arial Unicode MS" w:hAnsi="Arial" w:cs="Arial"/>
        </w:rPr>
      </w:pPr>
    </w:p>
    <w:p w:rsidR="007E2B7B" w:rsidRDefault="007E2B7B" w:rsidP="00664684">
      <w:pPr>
        <w:autoSpaceDE w:val="0"/>
        <w:autoSpaceDN w:val="0"/>
        <w:adjustRightInd w:val="0"/>
        <w:spacing w:after="0" w:line="240" w:lineRule="auto"/>
        <w:jc w:val="center"/>
        <w:rPr>
          <w:rFonts w:ascii="Arial" w:eastAsia="Arial Unicode MS" w:hAnsi="Arial" w:cs="Arial"/>
          <w:b/>
          <w:bCs/>
        </w:rPr>
      </w:pPr>
    </w:p>
    <w:p w:rsidR="00385AC3" w:rsidRPr="00385AC3" w:rsidRDefault="00385AC3" w:rsidP="00664684">
      <w:pPr>
        <w:autoSpaceDE w:val="0"/>
        <w:autoSpaceDN w:val="0"/>
        <w:adjustRightInd w:val="0"/>
        <w:spacing w:after="0" w:line="240" w:lineRule="auto"/>
        <w:jc w:val="center"/>
        <w:rPr>
          <w:rFonts w:ascii="Arial" w:eastAsia="Arial Unicode MS" w:hAnsi="Arial" w:cs="Arial"/>
          <w:b/>
          <w:bCs/>
        </w:rPr>
      </w:pPr>
      <w:r w:rsidRPr="00385AC3">
        <w:rPr>
          <w:rFonts w:ascii="Arial" w:eastAsia="Arial Unicode MS" w:hAnsi="Arial" w:cs="Arial"/>
          <w:b/>
          <w:bCs/>
        </w:rPr>
        <w:t>CAPÍTULO IX</w:t>
      </w:r>
    </w:p>
    <w:p w:rsidR="00385AC3" w:rsidRPr="00385AC3" w:rsidRDefault="00385AC3" w:rsidP="00664684">
      <w:pPr>
        <w:spacing w:after="0" w:line="240" w:lineRule="auto"/>
        <w:jc w:val="center"/>
        <w:rPr>
          <w:rFonts w:ascii="Arial" w:eastAsia="Arial Unicode MS" w:hAnsi="Arial" w:cs="Arial"/>
          <w:b/>
          <w:bCs/>
        </w:rPr>
      </w:pPr>
      <w:r w:rsidRPr="00385AC3">
        <w:rPr>
          <w:rFonts w:ascii="Arial" w:eastAsia="Arial Unicode MS" w:hAnsi="Arial" w:cs="Arial"/>
          <w:b/>
          <w:bCs/>
        </w:rPr>
        <w:t>DE LA RESTITUCIÓN</w:t>
      </w:r>
    </w:p>
    <w:p w:rsidR="00385AC3" w:rsidRPr="00385AC3" w:rsidRDefault="00385AC3" w:rsidP="00664684">
      <w:pPr>
        <w:spacing w:after="0" w:line="240" w:lineRule="auto"/>
        <w:jc w:val="center"/>
        <w:rPr>
          <w:rFonts w:ascii="Arial" w:eastAsia="Arial Unicode MS" w:hAnsi="Arial" w:cs="Arial"/>
        </w:rPr>
      </w:pPr>
    </w:p>
    <w:p w:rsidR="00385AC3" w:rsidRPr="00385AC3" w:rsidRDefault="007E2B7B" w:rsidP="00664684">
      <w:pPr>
        <w:spacing w:after="0" w:line="240" w:lineRule="auto"/>
        <w:jc w:val="both"/>
        <w:rPr>
          <w:rFonts w:ascii="Arial" w:eastAsia="Arial Unicode MS" w:hAnsi="Arial" w:cs="Arial"/>
        </w:rPr>
      </w:pPr>
      <w:r w:rsidRPr="00385AC3">
        <w:rPr>
          <w:rFonts w:ascii="Arial" w:eastAsia="Arial Unicode MS" w:hAnsi="Arial" w:cs="Arial"/>
          <w:b/>
          <w:bCs/>
        </w:rPr>
        <w:t>ARTÍCULO 35.-</w:t>
      </w:r>
      <w:r w:rsidRPr="00385AC3">
        <w:rPr>
          <w:rFonts w:ascii="Arial" w:eastAsia="Arial Unicode MS" w:hAnsi="Arial" w:cs="Arial"/>
        </w:rPr>
        <w:t xml:space="preserve"> </w:t>
      </w:r>
      <w:r w:rsidR="00385AC3" w:rsidRPr="00385AC3">
        <w:rPr>
          <w:rFonts w:ascii="Arial" w:eastAsia="Arial Unicode MS" w:hAnsi="Arial" w:cs="Arial"/>
        </w:rPr>
        <w:t>Será responsable de la restitución física o económica, quien realice, sin autorización de la Autoridad Municipal, la poda excesiva o derribo de uno o más árboles urbanos.</w:t>
      </w:r>
    </w:p>
    <w:p w:rsidR="00385AC3" w:rsidRPr="00385AC3" w:rsidRDefault="00385AC3" w:rsidP="00664684">
      <w:pPr>
        <w:spacing w:after="0" w:line="240" w:lineRule="auto"/>
        <w:jc w:val="both"/>
        <w:rPr>
          <w:rFonts w:ascii="Arial" w:eastAsia="Arial Unicode MS" w:hAnsi="Arial" w:cs="Arial"/>
        </w:rPr>
      </w:pPr>
    </w:p>
    <w:p w:rsidR="00385AC3" w:rsidRPr="00385AC3" w:rsidRDefault="007E2B7B" w:rsidP="00664684">
      <w:pPr>
        <w:spacing w:after="0" w:line="240" w:lineRule="auto"/>
        <w:jc w:val="both"/>
        <w:rPr>
          <w:rFonts w:ascii="Arial" w:eastAsia="Arial Unicode MS" w:hAnsi="Arial" w:cs="Arial"/>
        </w:rPr>
      </w:pPr>
      <w:r w:rsidRPr="00385AC3">
        <w:rPr>
          <w:rFonts w:ascii="Arial" w:eastAsia="Arial Unicode MS" w:hAnsi="Arial" w:cs="Arial"/>
          <w:b/>
        </w:rPr>
        <w:lastRenderedPageBreak/>
        <w:t>ARTÍCULO 36.-</w:t>
      </w:r>
      <w:r w:rsidRPr="00385AC3">
        <w:rPr>
          <w:rFonts w:ascii="Arial" w:eastAsia="Arial Unicode MS" w:hAnsi="Arial" w:cs="Arial"/>
        </w:rPr>
        <w:t xml:space="preserve"> </w:t>
      </w:r>
      <w:r w:rsidR="00385AC3" w:rsidRPr="00385AC3">
        <w:rPr>
          <w:rFonts w:ascii="Arial" w:eastAsia="Arial Unicode MS" w:hAnsi="Arial" w:cs="Arial"/>
        </w:rPr>
        <w:t>La Autoridad Municipal, establecerá un Catálogo para la Restitución, de las especies de árboles aptas para ello, tomando en cuenta principalmente las especies nativas o propias de la región, de fácil adaptabilidad al suelo urbano y al clima del Municipio.</w:t>
      </w:r>
    </w:p>
    <w:p w:rsidR="00385AC3" w:rsidRPr="00385AC3" w:rsidRDefault="00385AC3" w:rsidP="00664684">
      <w:pPr>
        <w:spacing w:after="0" w:line="240" w:lineRule="auto"/>
        <w:jc w:val="both"/>
        <w:rPr>
          <w:rFonts w:ascii="Arial" w:eastAsia="Arial Unicode MS" w:hAnsi="Arial" w:cs="Arial"/>
          <w:b/>
        </w:rPr>
      </w:pPr>
    </w:p>
    <w:p w:rsidR="00385AC3" w:rsidRPr="00385AC3" w:rsidRDefault="007E2B7B" w:rsidP="00664684">
      <w:pPr>
        <w:spacing w:after="0" w:line="240" w:lineRule="auto"/>
        <w:jc w:val="both"/>
        <w:rPr>
          <w:rFonts w:ascii="Arial" w:eastAsia="Arial Unicode MS" w:hAnsi="Arial" w:cs="Arial"/>
        </w:rPr>
      </w:pPr>
      <w:r w:rsidRPr="00385AC3">
        <w:rPr>
          <w:rFonts w:ascii="Arial" w:eastAsia="Arial Unicode MS" w:hAnsi="Arial" w:cs="Arial"/>
          <w:b/>
        </w:rPr>
        <w:t>ARTÍCULO 37.-</w:t>
      </w:r>
      <w:r w:rsidRPr="00385AC3">
        <w:rPr>
          <w:rFonts w:ascii="Arial" w:eastAsia="Arial Unicode MS" w:hAnsi="Arial" w:cs="Arial"/>
          <w:bCs/>
        </w:rPr>
        <w:t xml:space="preserve"> </w:t>
      </w:r>
      <w:r w:rsidR="00385AC3" w:rsidRPr="00385AC3">
        <w:rPr>
          <w:rFonts w:ascii="Arial" w:eastAsia="Arial Unicode MS" w:hAnsi="Arial" w:cs="Arial"/>
        </w:rPr>
        <w:t>Será posible cumplir con la obligación a la restitución física, con especies no recomendadas por el dictaminador o la Autoridad Municipal, siempre y cuando se encuentren contempladas dentro del Catálogo Municipal para la Restitución, cuando se proponga por escrito de parte del obligado, lo cual se someterá a juicio de Autoridad Municipal que ordenó la restitución, analizando se cumpla con las características idóneas para el lugar previamente designado y genere el equilibrio ecológico necesario.</w:t>
      </w:r>
    </w:p>
    <w:p w:rsidR="00385AC3" w:rsidRPr="00385AC3" w:rsidRDefault="00385AC3" w:rsidP="00664684">
      <w:pPr>
        <w:spacing w:after="0" w:line="240" w:lineRule="auto"/>
        <w:jc w:val="both"/>
        <w:rPr>
          <w:rFonts w:ascii="Arial" w:eastAsia="Arial Unicode MS" w:hAnsi="Arial" w:cs="Arial"/>
        </w:rPr>
      </w:pPr>
    </w:p>
    <w:p w:rsidR="00385AC3" w:rsidRPr="00385AC3" w:rsidRDefault="007E2B7B"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b/>
          <w:bCs/>
        </w:rPr>
        <w:t>ARTÍCULO 38.-</w:t>
      </w:r>
      <w:r w:rsidRPr="00385AC3">
        <w:rPr>
          <w:rFonts w:ascii="Arial" w:eastAsia="Arial Unicode MS" w:hAnsi="Arial" w:cs="Arial"/>
        </w:rPr>
        <w:t xml:space="preserve"> </w:t>
      </w:r>
      <w:r w:rsidR="00385AC3" w:rsidRPr="00385AC3">
        <w:rPr>
          <w:rFonts w:ascii="Arial" w:eastAsia="Arial Unicode MS" w:hAnsi="Arial" w:cs="Arial"/>
        </w:rPr>
        <w:t>Toda restitución se realizará en el sitio del derribo, en un radio menor a un kilómetro o en el lugar en donde causa mayor beneficio a consideración de la Autoridad Municipal.</w:t>
      </w:r>
    </w:p>
    <w:p w:rsidR="00385AC3" w:rsidRPr="00385AC3" w:rsidRDefault="00385AC3" w:rsidP="00664684">
      <w:pPr>
        <w:tabs>
          <w:tab w:val="left" w:pos="8222"/>
        </w:tabs>
        <w:spacing w:after="0" w:line="240" w:lineRule="auto"/>
        <w:jc w:val="both"/>
        <w:rPr>
          <w:rFonts w:ascii="Arial" w:eastAsia="Arial Unicode MS" w:hAnsi="Arial" w:cs="Arial"/>
        </w:rPr>
      </w:pPr>
    </w:p>
    <w:p w:rsidR="00385AC3" w:rsidRPr="00385AC3" w:rsidRDefault="007E2B7B" w:rsidP="00664684">
      <w:pPr>
        <w:autoSpaceDE w:val="0"/>
        <w:autoSpaceDN w:val="0"/>
        <w:adjustRightInd w:val="0"/>
        <w:spacing w:after="0" w:line="240" w:lineRule="auto"/>
        <w:jc w:val="both"/>
        <w:rPr>
          <w:rFonts w:ascii="Arial" w:eastAsia="Arial Unicode MS" w:hAnsi="Arial" w:cs="Arial"/>
          <w:color w:val="000000"/>
        </w:rPr>
      </w:pPr>
      <w:r w:rsidRPr="00385AC3">
        <w:rPr>
          <w:rFonts w:ascii="Arial" w:eastAsia="Arial Unicode MS" w:hAnsi="Arial" w:cs="Arial"/>
          <w:b/>
          <w:bCs/>
          <w:color w:val="000000"/>
        </w:rPr>
        <w:t>ARTÍCULO 39.-</w:t>
      </w:r>
      <w:r w:rsidRPr="00385AC3">
        <w:rPr>
          <w:rFonts w:ascii="Arial" w:eastAsia="Arial Unicode MS" w:hAnsi="Arial" w:cs="Arial"/>
          <w:color w:val="000000"/>
        </w:rPr>
        <w:t xml:space="preserve"> </w:t>
      </w:r>
      <w:r w:rsidR="00385AC3" w:rsidRPr="00385AC3">
        <w:rPr>
          <w:rFonts w:ascii="Arial" w:eastAsia="Arial Unicode MS" w:hAnsi="Arial" w:cs="Arial"/>
          <w:color w:val="000000"/>
        </w:rPr>
        <w:t>En los casos de restitución física, deberá de apegarse a los siguientes lineamientos:</w:t>
      </w:r>
    </w:p>
    <w:p w:rsidR="00385AC3" w:rsidRPr="00385AC3" w:rsidRDefault="00385AC3" w:rsidP="00664684">
      <w:pPr>
        <w:autoSpaceDE w:val="0"/>
        <w:autoSpaceDN w:val="0"/>
        <w:adjustRightInd w:val="0"/>
        <w:spacing w:after="0" w:line="240" w:lineRule="auto"/>
        <w:jc w:val="both"/>
        <w:rPr>
          <w:rFonts w:ascii="Arial" w:eastAsia="Arial Unicode MS" w:hAnsi="Arial" w:cs="Arial"/>
          <w:color w:val="000000"/>
        </w:rPr>
      </w:pPr>
    </w:p>
    <w:p w:rsidR="00385AC3" w:rsidRPr="00385AC3" w:rsidRDefault="00385AC3" w:rsidP="00664684">
      <w:pPr>
        <w:autoSpaceDE w:val="0"/>
        <w:autoSpaceDN w:val="0"/>
        <w:adjustRightInd w:val="0"/>
        <w:spacing w:after="0" w:line="240" w:lineRule="auto"/>
        <w:jc w:val="both"/>
        <w:rPr>
          <w:rFonts w:ascii="Arial" w:eastAsia="Arial Unicode MS" w:hAnsi="Arial" w:cs="Arial"/>
          <w:color w:val="000000"/>
        </w:rPr>
      </w:pPr>
      <w:r w:rsidRPr="00385AC3">
        <w:rPr>
          <w:rFonts w:ascii="Arial" w:eastAsia="Arial Unicode MS" w:hAnsi="Arial" w:cs="Arial"/>
          <w:color w:val="000000"/>
        </w:rPr>
        <w:t xml:space="preserve">I. Prever que el crecimiento del árbol no pueda llegar a obstruir, interferir o afectar otros árboles, bienes inmuebles, infraestructura urbana y personas; </w:t>
      </w:r>
    </w:p>
    <w:p w:rsidR="00385AC3" w:rsidRPr="00385AC3" w:rsidRDefault="00385AC3" w:rsidP="00664684">
      <w:pPr>
        <w:autoSpaceDE w:val="0"/>
        <w:autoSpaceDN w:val="0"/>
        <w:adjustRightInd w:val="0"/>
        <w:spacing w:after="0" w:line="240" w:lineRule="auto"/>
        <w:jc w:val="both"/>
        <w:rPr>
          <w:rFonts w:ascii="Arial" w:eastAsia="Arial Unicode MS" w:hAnsi="Arial" w:cs="Arial"/>
          <w:color w:val="000000"/>
        </w:rPr>
      </w:pPr>
    </w:p>
    <w:p w:rsidR="00385AC3" w:rsidRPr="00385AC3" w:rsidRDefault="00385AC3" w:rsidP="00664684">
      <w:pPr>
        <w:tabs>
          <w:tab w:val="left" w:pos="8222"/>
        </w:tabs>
        <w:spacing w:after="0" w:line="240" w:lineRule="auto"/>
        <w:jc w:val="both"/>
        <w:rPr>
          <w:rFonts w:ascii="Arial" w:eastAsia="Arial Unicode MS" w:hAnsi="Arial" w:cs="Arial"/>
          <w:color w:val="000000"/>
        </w:rPr>
      </w:pPr>
      <w:r w:rsidRPr="00385AC3">
        <w:rPr>
          <w:rFonts w:ascii="Arial" w:eastAsia="Arial Unicode MS" w:hAnsi="Arial" w:cs="Arial"/>
          <w:color w:val="000000"/>
        </w:rPr>
        <w:t>II. Replantar otro árbol de las mismas condiciones y tamaño, cuando el árbol que sirva de restitución no sobreviva; y</w:t>
      </w:r>
    </w:p>
    <w:p w:rsidR="00385AC3" w:rsidRPr="00385AC3" w:rsidRDefault="00385AC3" w:rsidP="00664684">
      <w:pPr>
        <w:tabs>
          <w:tab w:val="left" w:pos="8222"/>
        </w:tabs>
        <w:spacing w:after="0" w:line="240" w:lineRule="auto"/>
        <w:jc w:val="both"/>
        <w:rPr>
          <w:rFonts w:ascii="Arial" w:eastAsia="Arial Unicode MS" w:hAnsi="Arial" w:cs="Arial"/>
          <w:color w:val="000000"/>
        </w:rPr>
      </w:pPr>
    </w:p>
    <w:p w:rsidR="00385AC3" w:rsidRPr="00385AC3" w:rsidRDefault="00385AC3"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t>III.- Deberá restituirse, por la pérdida de la cubierta vegetal y biomasa, con especies arbóreas tratándose de árboles o con especies arbustivas en los casos de arbustos, que sean nativos de la región donde deba tener verificativo la restitución.</w:t>
      </w:r>
    </w:p>
    <w:p w:rsidR="00385AC3" w:rsidRPr="00385AC3" w:rsidRDefault="00385AC3" w:rsidP="00664684">
      <w:pPr>
        <w:tabs>
          <w:tab w:val="left" w:pos="8222"/>
        </w:tabs>
        <w:spacing w:after="0" w:line="240" w:lineRule="auto"/>
        <w:jc w:val="both"/>
        <w:rPr>
          <w:rFonts w:ascii="Arial" w:eastAsia="Arial Unicode MS" w:hAnsi="Arial" w:cs="Arial"/>
          <w:color w:val="000000"/>
        </w:rPr>
      </w:pPr>
    </w:p>
    <w:p w:rsidR="00385AC3" w:rsidRPr="00385AC3" w:rsidRDefault="007E2B7B"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b/>
        </w:rPr>
        <w:t>ARTÍCULO 40.-</w:t>
      </w:r>
      <w:r w:rsidRPr="00385AC3">
        <w:rPr>
          <w:rFonts w:ascii="Arial" w:eastAsia="Arial Unicode MS" w:hAnsi="Arial" w:cs="Arial"/>
        </w:rPr>
        <w:t xml:space="preserve"> </w:t>
      </w:r>
      <w:r w:rsidR="00385AC3" w:rsidRPr="00385AC3">
        <w:rPr>
          <w:rFonts w:ascii="Arial" w:eastAsia="Arial Unicode MS" w:hAnsi="Arial" w:cs="Arial"/>
        </w:rPr>
        <w:t>La restitución económica consistirá en el pago del monto que establezca la Autoridad Municipal, dependiendo del daño ocasionado al medio ambiente y la valoración de las condiciones que guardaba el árbol derribado o afectado por poda excesiva, dicho monto se establecerá en el catálogo municipal para la restitución.</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7E2B7B" w:rsidP="00664684">
      <w:pPr>
        <w:tabs>
          <w:tab w:val="left" w:pos="8222"/>
        </w:tabs>
        <w:spacing w:after="0" w:line="240" w:lineRule="auto"/>
        <w:jc w:val="both"/>
        <w:rPr>
          <w:rFonts w:ascii="Arial" w:eastAsia="Arial Unicode MS" w:hAnsi="Arial" w:cs="Arial"/>
        </w:rPr>
      </w:pPr>
      <w:r w:rsidRPr="00385AC3">
        <w:rPr>
          <w:rFonts w:ascii="Arial" w:eastAsia="Arial Unicode MS" w:hAnsi="Arial" w:cs="Arial"/>
          <w:b/>
        </w:rPr>
        <w:t>ARTÍCULO 41.-</w:t>
      </w:r>
      <w:r w:rsidRPr="00385AC3">
        <w:rPr>
          <w:rFonts w:ascii="Arial" w:eastAsia="Arial Unicode MS" w:hAnsi="Arial" w:cs="Arial"/>
          <w:bCs/>
        </w:rPr>
        <w:t xml:space="preserve"> </w:t>
      </w:r>
      <w:r w:rsidR="00385AC3" w:rsidRPr="00385AC3">
        <w:rPr>
          <w:rFonts w:ascii="Arial" w:eastAsia="Arial Unicode MS" w:hAnsi="Arial" w:cs="Arial"/>
        </w:rPr>
        <w:t>Las restituciones económicas impuestas al particular, que representen una cantidad determinada de dinero tendrán el carácter de créditos fiscales y podrán ser exigibles mediante el ejercicio de la facultad económica coactiva.</w:t>
      </w:r>
    </w:p>
    <w:p w:rsidR="00385AC3" w:rsidRPr="00385AC3" w:rsidRDefault="00385AC3" w:rsidP="00664684">
      <w:pPr>
        <w:tabs>
          <w:tab w:val="left" w:pos="8222"/>
        </w:tabs>
        <w:spacing w:after="0" w:line="240" w:lineRule="auto"/>
        <w:jc w:val="both"/>
        <w:rPr>
          <w:rFonts w:ascii="Arial" w:eastAsia="Arial Unicode MS" w:hAnsi="Arial" w:cs="Arial"/>
        </w:rPr>
      </w:pPr>
    </w:p>
    <w:p w:rsidR="00385AC3" w:rsidRPr="00385AC3" w:rsidRDefault="007E2B7B" w:rsidP="00664684">
      <w:pPr>
        <w:tabs>
          <w:tab w:val="left" w:pos="8222"/>
        </w:tabs>
        <w:spacing w:after="0" w:line="240" w:lineRule="auto"/>
        <w:jc w:val="both"/>
        <w:rPr>
          <w:rFonts w:ascii="Arial" w:eastAsia="Arial Unicode MS" w:hAnsi="Arial" w:cs="Arial"/>
        </w:rPr>
      </w:pPr>
      <w:r w:rsidRPr="00385AC3">
        <w:rPr>
          <w:rFonts w:ascii="Arial" w:eastAsia="Arial Unicode MS" w:hAnsi="Arial" w:cs="Arial"/>
          <w:b/>
        </w:rPr>
        <w:t>ARTÍCULO 42.-</w:t>
      </w:r>
      <w:r w:rsidRPr="00385AC3">
        <w:rPr>
          <w:rFonts w:ascii="Arial" w:eastAsia="Arial Unicode MS" w:hAnsi="Arial" w:cs="Arial"/>
          <w:bCs/>
        </w:rPr>
        <w:t xml:space="preserve"> </w:t>
      </w:r>
      <w:r w:rsidR="00385AC3" w:rsidRPr="00385AC3">
        <w:rPr>
          <w:rFonts w:ascii="Arial" w:eastAsia="Arial Unicode MS" w:hAnsi="Arial" w:cs="Arial"/>
        </w:rPr>
        <w:t>Las restituciones económicas y lo cobrado al solicitante por los servicios que preste la autoridad municipal señalados por esta Ley, serán destinadas exclusivamente para la conservación y mantenimiento del arbolado urbano.</w:t>
      </w:r>
    </w:p>
    <w:p w:rsidR="00385AC3" w:rsidRDefault="00385AC3" w:rsidP="00664684">
      <w:pPr>
        <w:tabs>
          <w:tab w:val="left" w:pos="8222"/>
        </w:tabs>
        <w:spacing w:after="0" w:line="240" w:lineRule="auto"/>
        <w:jc w:val="both"/>
        <w:rPr>
          <w:rFonts w:ascii="Arial" w:eastAsia="Arial Unicode MS" w:hAnsi="Arial" w:cs="Arial"/>
        </w:rPr>
      </w:pPr>
    </w:p>
    <w:p w:rsidR="007E2B7B" w:rsidRDefault="007E2B7B" w:rsidP="00664684">
      <w:pPr>
        <w:tabs>
          <w:tab w:val="left" w:pos="8222"/>
        </w:tabs>
        <w:spacing w:after="0" w:line="240" w:lineRule="auto"/>
        <w:jc w:val="both"/>
        <w:rPr>
          <w:rFonts w:ascii="Arial" w:eastAsia="Arial Unicode MS" w:hAnsi="Arial" w:cs="Arial"/>
        </w:rPr>
      </w:pPr>
    </w:p>
    <w:p w:rsidR="007E2B7B" w:rsidRPr="00385AC3" w:rsidRDefault="007E2B7B" w:rsidP="00664684">
      <w:pPr>
        <w:tabs>
          <w:tab w:val="left" w:pos="8222"/>
        </w:tabs>
        <w:spacing w:after="0" w:line="240" w:lineRule="auto"/>
        <w:jc w:val="both"/>
        <w:rPr>
          <w:rFonts w:ascii="Arial" w:eastAsia="Arial Unicode MS" w:hAnsi="Arial" w:cs="Arial"/>
        </w:rPr>
      </w:pPr>
    </w:p>
    <w:p w:rsidR="00385AC3" w:rsidRPr="00385AC3" w:rsidRDefault="00385AC3" w:rsidP="00664684">
      <w:pPr>
        <w:spacing w:after="0" w:line="240" w:lineRule="auto"/>
        <w:jc w:val="center"/>
        <w:rPr>
          <w:rFonts w:ascii="Arial" w:eastAsia="Arial Unicode MS" w:hAnsi="Arial" w:cs="Arial"/>
          <w:b/>
          <w:bCs/>
        </w:rPr>
      </w:pPr>
      <w:r w:rsidRPr="00385AC3">
        <w:rPr>
          <w:rFonts w:ascii="Arial" w:eastAsia="Arial Unicode MS" w:hAnsi="Arial" w:cs="Arial"/>
          <w:b/>
          <w:bCs/>
        </w:rPr>
        <w:lastRenderedPageBreak/>
        <w:t>CAPÍTULO X</w:t>
      </w:r>
    </w:p>
    <w:p w:rsidR="00385AC3" w:rsidRPr="00385AC3" w:rsidRDefault="00385AC3" w:rsidP="00664684">
      <w:pPr>
        <w:spacing w:after="0" w:line="240" w:lineRule="auto"/>
        <w:jc w:val="center"/>
        <w:rPr>
          <w:rFonts w:ascii="Arial" w:eastAsia="Arial Unicode MS" w:hAnsi="Arial" w:cs="Arial"/>
          <w:b/>
          <w:bCs/>
        </w:rPr>
      </w:pPr>
      <w:r w:rsidRPr="00385AC3">
        <w:rPr>
          <w:rFonts w:ascii="Arial" w:eastAsia="Arial Unicode MS" w:hAnsi="Arial" w:cs="Arial"/>
          <w:b/>
          <w:bCs/>
        </w:rPr>
        <w:t>DEL REGISTRO ESTATAL DE LOS PRESTADORES DE SERVICIO EN MATERIA DE ARBOLADO URBANO</w:t>
      </w:r>
    </w:p>
    <w:p w:rsidR="00385AC3" w:rsidRPr="00385AC3" w:rsidRDefault="00385AC3" w:rsidP="00664684">
      <w:pPr>
        <w:spacing w:after="0" w:line="240" w:lineRule="auto"/>
        <w:rPr>
          <w:rFonts w:ascii="Arial" w:eastAsia="Arial Unicode MS" w:hAnsi="Arial" w:cs="Arial"/>
        </w:rPr>
      </w:pPr>
    </w:p>
    <w:p w:rsidR="00385AC3" w:rsidRPr="00385AC3" w:rsidRDefault="00664684"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b/>
        </w:rPr>
        <w:t>ARTÍCULO 43.-</w:t>
      </w:r>
      <w:r w:rsidRPr="00385AC3">
        <w:rPr>
          <w:rFonts w:ascii="Arial" w:eastAsia="Arial Unicode MS" w:hAnsi="Arial" w:cs="Arial"/>
        </w:rPr>
        <w:t xml:space="preserve"> </w:t>
      </w:r>
      <w:r w:rsidR="00385AC3" w:rsidRPr="00385AC3">
        <w:rPr>
          <w:rFonts w:ascii="Arial" w:eastAsia="Arial Unicode MS" w:hAnsi="Arial" w:cs="Arial"/>
        </w:rPr>
        <w:t>La Secretaría llevará un Registro Estatal, con acceso al público, de las personas autorizadas para prestar algún servicio en materia del arbolado urbano.</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385AC3"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t>La Secretaría podrá convenir con los Municipios a fin de realizar con mayor eficacia el registro a que se refiere este Capítulo.</w:t>
      </w:r>
    </w:p>
    <w:p w:rsidR="00385AC3" w:rsidRPr="00385AC3" w:rsidRDefault="00385AC3" w:rsidP="00664684">
      <w:pPr>
        <w:tabs>
          <w:tab w:val="left" w:pos="8222"/>
        </w:tabs>
        <w:spacing w:after="0" w:line="240" w:lineRule="auto"/>
        <w:jc w:val="both"/>
        <w:rPr>
          <w:rFonts w:ascii="Arial" w:eastAsia="Arial Unicode MS" w:hAnsi="Arial" w:cs="Arial"/>
        </w:rPr>
      </w:pPr>
    </w:p>
    <w:p w:rsidR="00385AC3" w:rsidRPr="00385AC3" w:rsidRDefault="00385AC3" w:rsidP="00664684">
      <w:pPr>
        <w:tabs>
          <w:tab w:val="left" w:pos="8222"/>
        </w:tabs>
        <w:spacing w:after="0" w:line="240" w:lineRule="auto"/>
        <w:jc w:val="both"/>
        <w:rPr>
          <w:rFonts w:ascii="Arial" w:eastAsia="Arial Unicode MS" w:hAnsi="Arial" w:cs="Arial"/>
        </w:rPr>
      </w:pPr>
      <w:r w:rsidRPr="00385AC3">
        <w:rPr>
          <w:rFonts w:ascii="Arial" w:eastAsia="Arial Unicode MS" w:hAnsi="Arial" w:cs="Arial"/>
        </w:rPr>
        <w:t>Los datos del Registro Estatal constituirán información pública de conformidad con la Ley de Transparencia y Acceso a la Información Pública del Estado de Durango.</w:t>
      </w:r>
    </w:p>
    <w:p w:rsidR="00385AC3" w:rsidRPr="00385AC3" w:rsidRDefault="00385AC3" w:rsidP="00664684">
      <w:pPr>
        <w:tabs>
          <w:tab w:val="left" w:pos="8222"/>
        </w:tabs>
        <w:spacing w:after="0" w:line="240" w:lineRule="auto"/>
        <w:jc w:val="both"/>
        <w:rPr>
          <w:rFonts w:ascii="Arial" w:eastAsia="Arial Unicode MS" w:hAnsi="Arial" w:cs="Arial"/>
        </w:rPr>
      </w:pPr>
    </w:p>
    <w:p w:rsidR="00385AC3" w:rsidRPr="00385AC3" w:rsidRDefault="00664684" w:rsidP="00664684">
      <w:pPr>
        <w:autoSpaceDE w:val="0"/>
        <w:autoSpaceDN w:val="0"/>
        <w:adjustRightInd w:val="0"/>
        <w:spacing w:after="0" w:line="240" w:lineRule="auto"/>
        <w:jc w:val="both"/>
        <w:rPr>
          <w:rFonts w:ascii="Arial" w:eastAsia="Arial Unicode MS" w:hAnsi="Arial" w:cs="Arial"/>
          <w:color w:val="000000"/>
        </w:rPr>
      </w:pPr>
      <w:r w:rsidRPr="00385AC3">
        <w:rPr>
          <w:rFonts w:ascii="Arial" w:eastAsia="Arial Unicode MS" w:hAnsi="Arial" w:cs="Arial"/>
          <w:b/>
          <w:color w:val="000000"/>
        </w:rPr>
        <w:t>ARTÍCULO 44.-</w:t>
      </w:r>
      <w:r w:rsidRPr="00385AC3">
        <w:rPr>
          <w:rFonts w:ascii="Arial" w:eastAsia="Arial Unicode MS" w:hAnsi="Arial" w:cs="Arial"/>
          <w:bCs/>
          <w:color w:val="000000"/>
        </w:rPr>
        <w:t xml:space="preserve"> </w:t>
      </w:r>
      <w:r w:rsidR="00385AC3" w:rsidRPr="00385AC3">
        <w:rPr>
          <w:rFonts w:ascii="Arial" w:eastAsia="Arial Unicode MS" w:hAnsi="Arial" w:cs="Arial"/>
          <w:color w:val="000000"/>
        </w:rPr>
        <w:t>Estarán incluidos en el Registro Estatal de los Prestadores de Servicios Técnicos en Materia de Arbolado Urbano:</w:t>
      </w:r>
    </w:p>
    <w:p w:rsidR="00385AC3" w:rsidRPr="00385AC3" w:rsidRDefault="00385AC3" w:rsidP="00664684">
      <w:pPr>
        <w:autoSpaceDE w:val="0"/>
        <w:autoSpaceDN w:val="0"/>
        <w:adjustRightInd w:val="0"/>
        <w:spacing w:after="0" w:line="240" w:lineRule="auto"/>
        <w:jc w:val="both"/>
        <w:rPr>
          <w:rFonts w:ascii="Arial" w:eastAsia="Arial Unicode MS" w:hAnsi="Arial" w:cs="Arial"/>
          <w:color w:val="000000"/>
        </w:rPr>
      </w:pPr>
    </w:p>
    <w:p w:rsidR="00385AC3" w:rsidRPr="00385AC3" w:rsidRDefault="00385AC3" w:rsidP="00664684">
      <w:pPr>
        <w:autoSpaceDE w:val="0"/>
        <w:autoSpaceDN w:val="0"/>
        <w:adjustRightInd w:val="0"/>
        <w:spacing w:after="0" w:line="240" w:lineRule="auto"/>
        <w:jc w:val="both"/>
        <w:rPr>
          <w:rFonts w:ascii="Arial" w:eastAsia="Arial Unicode MS" w:hAnsi="Arial" w:cs="Arial"/>
          <w:color w:val="000000"/>
        </w:rPr>
      </w:pPr>
      <w:r w:rsidRPr="00385AC3">
        <w:rPr>
          <w:rFonts w:ascii="Arial" w:eastAsia="Arial Unicode MS" w:hAnsi="Arial" w:cs="Arial"/>
          <w:color w:val="000000"/>
        </w:rPr>
        <w:t>I. El personal capacitado y autorizado para realizar la poda, derribo y trasplante del arbolado urbano;</w:t>
      </w:r>
    </w:p>
    <w:p w:rsidR="00385AC3" w:rsidRPr="00385AC3" w:rsidRDefault="00385AC3" w:rsidP="00664684">
      <w:pPr>
        <w:autoSpaceDE w:val="0"/>
        <w:autoSpaceDN w:val="0"/>
        <w:adjustRightInd w:val="0"/>
        <w:spacing w:after="0" w:line="240" w:lineRule="auto"/>
        <w:jc w:val="both"/>
        <w:rPr>
          <w:rFonts w:ascii="Arial" w:eastAsia="Arial Unicode MS" w:hAnsi="Arial" w:cs="Arial"/>
          <w:color w:val="000000"/>
        </w:rPr>
      </w:pPr>
    </w:p>
    <w:p w:rsidR="00385AC3" w:rsidRPr="00385AC3" w:rsidRDefault="00385AC3" w:rsidP="00664684">
      <w:pPr>
        <w:autoSpaceDE w:val="0"/>
        <w:autoSpaceDN w:val="0"/>
        <w:adjustRightInd w:val="0"/>
        <w:spacing w:after="0" w:line="240" w:lineRule="auto"/>
        <w:jc w:val="both"/>
        <w:rPr>
          <w:rFonts w:ascii="Arial" w:eastAsia="Arial Unicode MS" w:hAnsi="Arial" w:cs="Arial"/>
          <w:color w:val="000000"/>
        </w:rPr>
      </w:pPr>
      <w:r w:rsidRPr="00385AC3">
        <w:rPr>
          <w:rFonts w:ascii="Arial" w:eastAsia="Arial Unicode MS" w:hAnsi="Arial" w:cs="Arial"/>
          <w:color w:val="000000"/>
        </w:rPr>
        <w:t>II. Las instituciones especializadas, encargadas de la capacitación para la adecuada poda, derribo y trasplante del arbolado urbano; y</w:t>
      </w:r>
    </w:p>
    <w:p w:rsidR="00385AC3" w:rsidRPr="00385AC3" w:rsidRDefault="00385AC3" w:rsidP="00664684">
      <w:pPr>
        <w:autoSpaceDE w:val="0"/>
        <w:autoSpaceDN w:val="0"/>
        <w:adjustRightInd w:val="0"/>
        <w:spacing w:after="0" w:line="240" w:lineRule="auto"/>
        <w:jc w:val="both"/>
        <w:rPr>
          <w:rFonts w:ascii="Arial" w:eastAsia="Arial Unicode MS" w:hAnsi="Arial" w:cs="Arial"/>
          <w:color w:val="000000"/>
        </w:rPr>
      </w:pPr>
    </w:p>
    <w:p w:rsidR="00385AC3" w:rsidRPr="00385AC3" w:rsidRDefault="00385AC3" w:rsidP="00664684">
      <w:pPr>
        <w:tabs>
          <w:tab w:val="left" w:pos="8222"/>
        </w:tabs>
        <w:spacing w:after="0" w:line="240" w:lineRule="auto"/>
        <w:jc w:val="both"/>
        <w:rPr>
          <w:rFonts w:ascii="Arial" w:eastAsia="Arial Unicode MS" w:hAnsi="Arial" w:cs="Arial"/>
          <w:color w:val="000000"/>
        </w:rPr>
      </w:pPr>
      <w:r w:rsidRPr="00385AC3">
        <w:rPr>
          <w:rFonts w:ascii="Arial" w:eastAsia="Arial Unicode MS" w:hAnsi="Arial" w:cs="Arial"/>
          <w:color w:val="000000"/>
        </w:rPr>
        <w:t>III. Las demás que la Secretaría considere necesario incluir y que presten algún servicio en materia de arbolado urbano.</w:t>
      </w:r>
    </w:p>
    <w:p w:rsidR="00385AC3" w:rsidRPr="00385AC3" w:rsidRDefault="00385AC3" w:rsidP="00664684">
      <w:pPr>
        <w:tabs>
          <w:tab w:val="left" w:pos="8222"/>
        </w:tabs>
        <w:spacing w:after="0" w:line="240" w:lineRule="auto"/>
        <w:jc w:val="both"/>
        <w:rPr>
          <w:rFonts w:ascii="Arial" w:eastAsia="Arial Unicode MS" w:hAnsi="Arial" w:cs="Arial"/>
        </w:rPr>
      </w:pPr>
    </w:p>
    <w:p w:rsidR="00385AC3" w:rsidRPr="00385AC3" w:rsidRDefault="00385AC3" w:rsidP="00664684">
      <w:pPr>
        <w:spacing w:after="0" w:line="240" w:lineRule="auto"/>
        <w:jc w:val="center"/>
        <w:rPr>
          <w:rFonts w:ascii="Arial" w:eastAsia="Arial Unicode MS" w:hAnsi="Arial" w:cs="Arial"/>
          <w:b/>
          <w:bCs/>
        </w:rPr>
      </w:pPr>
      <w:r w:rsidRPr="00385AC3">
        <w:rPr>
          <w:rFonts w:ascii="Arial" w:eastAsia="Arial Unicode MS" w:hAnsi="Arial" w:cs="Arial"/>
          <w:b/>
          <w:bCs/>
        </w:rPr>
        <w:t>CAPÍTULO XI</w:t>
      </w:r>
    </w:p>
    <w:p w:rsidR="00385AC3" w:rsidRPr="00385AC3" w:rsidRDefault="00385AC3" w:rsidP="00664684">
      <w:pPr>
        <w:spacing w:after="0" w:line="240" w:lineRule="auto"/>
        <w:jc w:val="center"/>
        <w:rPr>
          <w:rFonts w:ascii="Arial" w:eastAsia="Arial Unicode MS" w:hAnsi="Arial" w:cs="Arial"/>
          <w:b/>
          <w:bCs/>
        </w:rPr>
      </w:pPr>
      <w:r w:rsidRPr="00385AC3">
        <w:rPr>
          <w:rFonts w:ascii="Arial" w:eastAsia="Arial Unicode MS" w:hAnsi="Arial" w:cs="Arial"/>
          <w:b/>
          <w:bCs/>
        </w:rPr>
        <w:t>DE LA CULTURA, EDUCACIÓN, CAPACITACIÓN E INVESTIGACIÓN EN MATERIA DE ARBOLADO URBANO</w:t>
      </w:r>
    </w:p>
    <w:p w:rsidR="00385AC3" w:rsidRPr="00385AC3" w:rsidRDefault="00385AC3" w:rsidP="00664684">
      <w:pPr>
        <w:spacing w:after="0" w:line="240" w:lineRule="auto"/>
        <w:rPr>
          <w:rFonts w:ascii="Arial" w:eastAsia="Arial Unicode MS" w:hAnsi="Arial" w:cs="Arial"/>
        </w:rPr>
      </w:pPr>
    </w:p>
    <w:p w:rsidR="00385AC3" w:rsidRPr="00385AC3" w:rsidRDefault="00664684"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b/>
        </w:rPr>
        <w:t>ARTÍCULO 45.-</w:t>
      </w:r>
      <w:r w:rsidRPr="00385AC3">
        <w:rPr>
          <w:rFonts w:ascii="Arial" w:eastAsia="Arial Unicode MS" w:hAnsi="Arial" w:cs="Arial"/>
        </w:rPr>
        <w:t xml:space="preserve"> </w:t>
      </w:r>
      <w:r w:rsidR="00385AC3" w:rsidRPr="00385AC3">
        <w:rPr>
          <w:rFonts w:ascii="Arial" w:eastAsia="Arial Unicode MS" w:hAnsi="Arial" w:cs="Arial"/>
        </w:rPr>
        <w:t>La Secretaría y Procuraduría en coordinación con las Autoridades Municipales y las organizaciones e instituciones privadas y sociales, realizarán las siguientes acciones:</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385AC3"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t>I. Promover los objetivos contemplados en esta Ley;</w:t>
      </w:r>
    </w:p>
    <w:p w:rsidR="00385AC3" w:rsidRPr="00385AC3" w:rsidRDefault="00385AC3" w:rsidP="00664684">
      <w:pPr>
        <w:spacing w:after="0" w:line="240" w:lineRule="auto"/>
        <w:rPr>
          <w:rFonts w:ascii="Arial" w:eastAsia="Arial Unicode MS" w:hAnsi="Arial" w:cs="Arial"/>
        </w:rPr>
      </w:pPr>
    </w:p>
    <w:p w:rsidR="00385AC3" w:rsidRPr="00385AC3" w:rsidRDefault="00385AC3"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t>II. Fomentar la planeación y ejecución de proyectos inherentes al cuidado, conservación y protección del arbolado urbano; y</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385AC3"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t>III. Las demás que sean de interés para desarrollar, fortalecer y fomentar la cultura del cuidado, conservación y protección del arbolado urbano.</w:t>
      </w:r>
    </w:p>
    <w:p w:rsidR="00385AC3" w:rsidRPr="00385AC3" w:rsidRDefault="00385AC3" w:rsidP="00664684">
      <w:pPr>
        <w:tabs>
          <w:tab w:val="left" w:pos="8222"/>
        </w:tabs>
        <w:spacing w:after="0" w:line="240" w:lineRule="auto"/>
        <w:jc w:val="both"/>
        <w:rPr>
          <w:rFonts w:ascii="Arial" w:eastAsia="Arial Unicode MS" w:hAnsi="Arial" w:cs="Arial"/>
        </w:rPr>
      </w:pPr>
    </w:p>
    <w:p w:rsidR="00385AC3" w:rsidRPr="00385AC3" w:rsidRDefault="00664684"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b/>
        </w:rPr>
        <w:t xml:space="preserve">ARTÍCULO 46.- </w:t>
      </w:r>
      <w:r w:rsidR="00385AC3" w:rsidRPr="00385AC3">
        <w:rPr>
          <w:rFonts w:ascii="Arial" w:eastAsia="Arial Unicode MS" w:hAnsi="Arial" w:cs="Arial"/>
        </w:rPr>
        <w:t xml:space="preserve">En materia de educación y capacitación, la Secretaría en coordinación con la Secretaría de Educación en el Estado y con las demás dependencias e instancias de </w:t>
      </w:r>
      <w:r w:rsidR="00385AC3" w:rsidRPr="00385AC3">
        <w:rPr>
          <w:rFonts w:ascii="Arial" w:eastAsia="Arial Unicode MS" w:hAnsi="Arial" w:cs="Arial"/>
        </w:rPr>
        <w:lastRenderedPageBreak/>
        <w:t>gobierno competentes, así como los sectores social y privado, realizará las siguientes acciones:</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385AC3"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t xml:space="preserve">I. </w:t>
      </w:r>
      <w:r w:rsidRPr="00385AC3">
        <w:rPr>
          <w:rFonts w:ascii="Arial" w:eastAsia="Arial Unicode MS" w:hAnsi="Arial" w:cs="Arial"/>
        </w:rPr>
        <w:tab/>
        <w:t>Fomentar, apoyar y organizar programas de formación, capacitación y actualización continua de los servidores públicos en materia de cuidado, conservación y protección del arbolado urbano;</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385AC3"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t>II. Fomentar y apoyar la formación, capacitación y actualización de los prestadores de servicios técnicos en materia de arbolado urbano; y</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385AC3" w:rsidP="00664684">
      <w:pPr>
        <w:tabs>
          <w:tab w:val="left" w:pos="8222"/>
        </w:tabs>
        <w:spacing w:after="0" w:line="240" w:lineRule="auto"/>
        <w:jc w:val="both"/>
        <w:rPr>
          <w:rFonts w:ascii="Arial" w:eastAsia="Arial Unicode MS" w:hAnsi="Arial" w:cs="Arial"/>
        </w:rPr>
      </w:pPr>
      <w:r w:rsidRPr="00385AC3">
        <w:rPr>
          <w:rFonts w:ascii="Arial" w:eastAsia="Arial Unicode MS" w:hAnsi="Arial" w:cs="Arial"/>
        </w:rPr>
        <w:t>III. Promover planes y programas educativos dirigidos al cumplimiento de los objetivos de esta Ley.</w:t>
      </w:r>
    </w:p>
    <w:p w:rsidR="00385AC3" w:rsidRPr="00385AC3" w:rsidRDefault="00385AC3" w:rsidP="00664684">
      <w:pPr>
        <w:tabs>
          <w:tab w:val="left" w:pos="8222"/>
        </w:tabs>
        <w:spacing w:after="0" w:line="240" w:lineRule="auto"/>
        <w:jc w:val="both"/>
        <w:rPr>
          <w:rFonts w:ascii="Arial" w:eastAsia="Arial Unicode MS" w:hAnsi="Arial" w:cs="Arial"/>
        </w:rPr>
      </w:pPr>
    </w:p>
    <w:p w:rsidR="00385AC3" w:rsidRPr="00385AC3" w:rsidRDefault="00664684"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b/>
        </w:rPr>
        <w:t>ARTÍCULO 47.-</w:t>
      </w:r>
      <w:r w:rsidRPr="00385AC3">
        <w:rPr>
          <w:rFonts w:ascii="Arial" w:eastAsia="Arial Unicode MS" w:hAnsi="Arial" w:cs="Arial"/>
          <w:bCs/>
        </w:rPr>
        <w:t xml:space="preserve"> </w:t>
      </w:r>
      <w:r w:rsidR="00385AC3" w:rsidRPr="00385AC3">
        <w:rPr>
          <w:rFonts w:ascii="Arial" w:eastAsia="Arial Unicode MS" w:hAnsi="Arial" w:cs="Arial"/>
        </w:rPr>
        <w:t>La Secretaría coordinará los esfuerzos y acciones que en materia de investigación, desarrollo, innovación y transferencia tecnológica se requiera para el cuidado, conservación y protección del arbolado urbano, con las siguientes acciones:</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385AC3"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t>I. Promover el intercambio científico y tecnológico entre los investigadores e instituciones académicas, centros de investigación e instituciones de educación superior del Estado y del país, así como con otros países; e</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385AC3" w:rsidP="00664684">
      <w:pPr>
        <w:tabs>
          <w:tab w:val="left" w:pos="8505"/>
        </w:tabs>
        <w:spacing w:after="0" w:line="240" w:lineRule="auto"/>
        <w:jc w:val="both"/>
        <w:rPr>
          <w:rFonts w:ascii="Arial" w:eastAsia="Arial Unicode MS" w:hAnsi="Arial" w:cs="Arial"/>
        </w:rPr>
      </w:pPr>
      <w:r w:rsidRPr="00385AC3">
        <w:rPr>
          <w:rFonts w:ascii="Arial" w:eastAsia="Arial Unicode MS" w:hAnsi="Arial" w:cs="Arial"/>
        </w:rPr>
        <w:t>II. Impulsar la recopilación, análisis y divulgación de investigaciones en materia de cuidado, conservación y del arbolado urbano exitosas en el ámbito estatal y nacional.</w:t>
      </w:r>
    </w:p>
    <w:p w:rsidR="00385AC3" w:rsidRPr="00385AC3" w:rsidRDefault="00385AC3" w:rsidP="00664684">
      <w:pPr>
        <w:spacing w:after="0" w:line="240" w:lineRule="auto"/>
        <w:jc w:val="center"/>
        <w:rPr>
          <w:rFonts w:ascii="Arial" w:eastAsia="Arial Unicode MS" w:hAnsi="Arial" w:cs="Arial"/>
        </w:rPr>
      </w:pPr>
    </w:p>
    <w:p w:rsidR="00385AC3" w:rsidRPr="00385AC3" w:rsidRDefault="00385AC3" w:rsidP="00664684">
      <w:pPr>
        <w:spacing w:after="0" w:line="240" w:lineRule="auto"/>
        <w:jc w:val="center"/>
        <w:rPr>
          <w:rFonts w:ascii="Arial" w:eastAsia="Arial Unicode MS" w:hAnsi="Arial" w:cs="Arial"/>
        </w:rPr>
      </w:pPr>
    </w:p>
    <w:p w:rsidR="00385AC3" w:rsidRPr="00385AC3" w:rsidRDefault="00385AC3" w:rsidP="00664684">
      <w:pPr>
        <w:spacing w:after="0" w:line="240" w:lineRule="auto"/>
        <w:jc w:val="center"/>
        <w:rPr>
          <w:rFonts w:ascii="Arial" w:eastAsia="Arial Unicode MS" w:hAnsi="Arial" w:cs="Arial"/>
          <w:b/>
          <w:bCs/>
        </w:rPr>
      </w:pPr>
      <w:r w:rsidRPr="00385AC3">
        <w:rPr>
          <w:rFonts w:ascii="Arial" w:eastAsia="Arial Unicode MS" w:hAnsi="Arial" w:cs="Arial"/>
          <w:b/>
          <w:bCs/>
        </w:rPr>
        <w:t>CAPÍTULO XII</w:t>
      </w:r>
    </w:p>
    <w:p w:rsidR="00385AC3" w:rsidRPr="00385AC3" w:rsidRDefault="00385AC3" w:rsidP="00664684">
      <w:pPr>
        <w:spacing w:after="0" w:line="240" w:lineRule="auto"/>
        <w:jc w:val="center"/>
        <w:rPr>
          <w:rFonts w:ascii="Arial" w:eastAsia="Arial Unicode MS" w:hAnsi="Arial" w:cs="Arial"/>
          <w:b/>
          <w:bCs/>
        </w:rPr>
      </w:pPr>
      <w:r w:rsidRPr="00385AC3">
        <w:rPr>
          <w:rFonts w:ascii="Arial" w:eastAsia="Arial Unicode MS" w:hAnsi="Arial" w:cs="Arial"/>
          <w:b/>
          <w:bCs/>
        </w:rPr>
        <w:t>DE LA DENUNCIA POPULAR</w:t>
      </w:r>
    </w:p>
    <w:p w:rsidR="00385AC3" w:rsidRPr="00385AC3" w:rsidRDefault="00385AC3" w:rsidP="00664684">
      <w:pPr>
        <w:spacing w:after="0" w:line="240" w:lineRule="auto"/>
        <w:rPr>
          <w:rFonts w:ascii="Arial" w:eastAsia="Arial Unicode MS" w:hAnsi="Arial" w:cs="Arial"/>
        </w:rPr>
      </w:pPr>
    </w:p>
    <w:p w:rsidR="00385AC3" w:rsidRPr="00385AC3" w:rsidRDefault="00664684"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b/>
        </w:rPr>
        <w:t>ARTÍCULO 48.-</w:t>
      </w:r>
      <w:r w:rsidRPr="00385AC3">
        <w:rPr>
          <w:rFonts w:ascii="Arial" w:eastAsia="Arial Unicode MS" w:hAnsi="Arial" w:cs="Arial"/>
          <w:bCs/>
        </w:rPr>
        <w:t xml:space="preserve"> </w:t>
      </w:r>
      <w:r w:rsidR="00385AC3" w:rsidRPr="00385AC3">
        <w:rPr>
          <w:rFonts w:ascii="Arial" w:eastAsia="Arial Unicode MS" w:hAnsi="Arial" w:cs="Arial"/>
        </w:rPr>
        <w:t>Se concede acción popular para que cualquier persona, sin necesidad de constituirse en parte, denuncie ante la Secretaría, la Procuraduría o la Autoridad Municipal correspondiente, sobre cualquier acto u omisión que constituya alguna infracción a las disposiciones de esta Ley.</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664684"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b/>
        </w:rPr>
        <w:t>ARTÍCULO 49.-</w:t>
      </w:r>
      <w:r w:rsidRPr="00385AC3">
        <w:rPr>
          <w:rFonts w:ascii="Arial" w:eastAsia="Arial Unicode MS" w:hAnsi="Arial" w:cs="Arial"/>
        </w:rPr>
        <w:t xml:space="preserve"> </w:t>
      </w:r>
      <w:r w:rsidR="00385AC3" w:rsidRPr="00385AC3">
        <w:rPr>
          <w:rFonts w:ascii="Arial" w:eastAsia="Arial Unicode MS" w:hAnsi="Arial" w:cs="Arial"/>
        </w:rPr>
        <w:t>Para la presentación de la denuncia popular, bastará señalar verbalmente, a través de medio electrónico, por escrito o en su comparecencia, los datos necesarios que permitan localizar el lugar donde se realice el acto u omisión infractora.</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664684"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b/>
        </w:rPr>
        <w:t>ARTÍCULO 50.-</w:t>
      </w:r>
      <w:r w:rsidRPr="00385AC3">
        <w:rPr>
          <w:rFonts w:ascii="Arial" w:eastAsia="Arial Unicode MS" w:hAnsi="Arial" w:cs="Arial"/>
        </w:rPr>
        <w:t xml:space="preserve"> </w:t>
      </w:r>
      <w:r w:rsidR="00385AC3" w:rsidRPr="00385AC3">
        <w:rPr>
          <w:rFonts w:ascii="Arial" w:eastAsia="Arial Unicode MS" w:hAnsi="Arial" w:cs="Arial"/>
        </w:rPr>
        <w:t>La autoridad competente recibirá la denuncia, realizará la investigación correspondiente y, de encontrar elementos lo hará del conocimiento de la persona a quien se impute los hechos denunciados, a quien se le otorgará un plazo de cinco días hábiles a fin de que pueda intervenir en el proceso para ofrecer alegatos y pruebas.</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664684"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b/>
        </w:rPr>
        <w:lastRenderedPageBreak/>
        <w:t>ARTÍCULO 51-</w:t>
      </w:r>
      <w:r w:rsidRPr="00385AC3">
        <w:rPr>
          <w:rFonts w:ascii="Arial" w:eastAsia="Arial Unicode MS" w:hAnsi="Arial" w:cs="Arial"/>
        </w:rPr>
        <w:t xml:space="preserve"> </w:t>
      </w:r>
      <w:r w:rsidR="00385AC3" w:rsidRPr="00385AC3">
        <w:rPr>
          <w:rFonts w:ascii="Arial" w:eastAsia="Arial Unicode MS" w:hAnsi="Arial" w:cs="Arial"/>
        </w:rPr>
        <w:t>Concluido el plazo señalado en el Artículo anterior, si la Autoridad Municipal considera que existen elementos suficientes para presumir la comisión de una falta administrativa, acordará lo conducente para iniciar el procedimiento administrativo de Ley, y en su oportunidad, dictará la resolución correspondiente, imponiendo, en su caso, las sanciones que procedan, así como las medidas correctivas, de prevención o mitigación para reparar el daño.</w:t>
      </w:r>
    </w:p>
    <w:p w:rsidR="00385AC3" w:rsidRPr="00385AC3" w:rsidRDefault="00385AC3" w:rsidP="00664684">
      <w:pPr>
        <w:autoSpaceDE w:val="0"/>
        <w:autoSpaceDN w:val="0"/>
        <w:adjustRightInd w:val="0"/>
        <w:spacing w:after="0" w:line="240" w:lineRule="auto"/>
        <w:jc w:val="both"/>
        <w:rPr>
          <w:rFonts w:ascii="Arial" w:eastAsia="Arial Unicode MS" w:hAnsi="Arial" w:cs="Arial"/>
          <w:bCs/>
        </w:rPr>
      </w:pPr>
    </w:p>
    <w:p w:rsidR="00385AC3" w:rsidRPr="00385AC3" w:rsidRDefault="00664684"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b/>
        </w:rPr>
        <w:t>ARTÍCULO 52.-</w:t>
      </w:r>
      <w:r w:rsidRPr="00385AC3">
        <w:rPr>
          <w:rFonts w:ascii="Arial" w:eastAsia="Arial Unicode MS" w:hAnsi="Arial" w:cs="Arial"/>
        </w:rPr>
        <w:t xml:space="preserve"> </w:t>
      </w:r>
      <w:r w:rsidR="00385AC3" w:rsidRPr="00385AC3">
        <w:rPr>
          <w:rFonts w:ascii="Arial" w:eastAsia="Arial Unicode MS" w:hAnsi="Arial" w:cs="Arial"/>
        </w:rPr>
        <w:t>Referente a la responsabilidad de los particulares cuando comenta algún daño o afectación, o incurran a alguna infracción a la presente Ley, serán íntegramente responsables de los daños ocasionados contra terceros. En caso de que no se llegue a un convenio entre el afectado y el responsable, cualquiera de ellos podrá acudir ante la Autoridad Municipal correspondiente, para que ésta funja como árbitro y proceda a promover la conciliación entre las partes, en caso de que la situación no prosperase, hará valer de los medios de apremio para su pago, previo el desahogo del procedimiento administrativo respectivo.</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664684"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b/>
        </w:rPr>
        <w:t>ARTÍCULO 53.-</w:t>
      </w:r>
      <w:r w:rsidRPr="00385AC3">
        <w:rPr>
          <w:rFonts w:ascii="Arial" w:eastAsia="Arial Unicode MS" w:hAnsi="Arial" w:cs="Arial"/>
        </w:rPr>
        <w:t xml:space="preserve"> </w:t>
      </w:r>
      <w:r w:rsidR="00385AC3" w:rsidRPr="00385AC3">
        <w:rPr>
          <w:rFonts w:ascii="Arial" w:eastAsia="Arial Unicode MS" w:hAnsi="Arial" w:cs="Arial"/>
        </w:rPr>
        <w:t>Cuando por infracción a las disposiciones de esta Ley, se hubieren ocasionado daños y perjuicios; el o los afectados podrán solicitar a la Autoridad Municipal correspondiente la formulación de un dictamen técnico al respecto, el cual tendrá valor de prueba, en caso de ser presentado.</w:t>
      </w:r>
    </w:p>
    <w:p w:rsidR="00385AC3" w:rsidRDefault="00385AC3" w:rsidP="00664684">
      <w:pPr>
        <w:autoSpaceDE w:val="0"/>
        <w:autoSpaceDN w:val="0"/>
        <w:adjustRightInd w:val="0"/>
        <w:spacing w:after="0" w:line="240" w:lineRule="auto"/>
        <w:jc w:val="both"/>
        <w:rPr>
          <w:rFonts w:ascii="Arial" w:eastAsia="Arial Unicode MS" w:hAnsi="Arial" w:cs="Arial"/>
        </w:rPr>
      </w:pPr>
    </w:p>
    <w:p w:rsidR="00664684" w:rsidRPr="00385AC3" w:rsidRDefault="00664684" w:rsidP="00664684">
      <w:pPr>
        <w:autoSpaceDE w:val="0"/>
        <w:autoSpaceDN w:val="0"/>
        <w:adjustRightInd w:val="0"/>
        <w:spacing w:after="0" w:line="240" w:lineRule="auto"/>
        <w:jc w:val="both"/>
        <w:rPr>
          <w:rFonts w:ascii="Arial" w:eastAsia="Arial Unicode MS" w:hAnsi="Arial" w:cs="Arial"/>
        </w:rPr>
      </w:pPr>
    </w:p>
    <w:p w:rsidR="00385AC3" w:rsidRPr="00385AC3" w:rsidRDefault="00385AC3" w:rsidP="00664684">
      <w:pPr>
        <w:spacing w:after="0" w:line="240" w:lineRule="auto"/>
        <w:jc w:val="center"/>
        <w:rPr>
          <w:rFonts w:ascii="Arial" w:eastAsia="Arial Unicode MS" w:hAnsi="Arial" w:cs="Arial"/>
          <w:b/>
          <w:bCs/>
        </w:rPr>
      </w:pPr>
      <w:r w:rsidRPr="00385AC3">
        <w:rPr>
          <w:rFonts w:ascii="Arial" w:eastAsia="Arial Unicode MS" w:hAnsi="Arial" w:cs="Arial"/>
          <w:b/>
          <w:bCs/>
        </w:rPr>
        <w:t>CAPÍTULO XIII</w:t>
      </w:r>
    </w:p>
    <w:p w:rsidR="00385AC3" w:rsidRPr="00385AC3" w:rsidRDefault="00385AC3" w:rsidP="00664684">
      <w:pPr>
        <w:spacing w:after="0" w:line="240" w:lineRule="auto"/>
        <w:jc w:val="center"/>
        <w:rPr>
          <w:rFonts w:ascii="Arial" w:eastAsia="Arial Unicode MS" w:hAnsi="Arial" w:cs="Arial"/>
          <w:b/>
          <w:bCs/>
        </w:rPr>
      </w:pPr>
      <w:r w:rsidRPr="00385AC3">
        <w:rPr>
          <w:rFonts w:ascii="Arial" w:eastAsia="Arial Unicode MS" w:hAnsi="Arial" w:cs="Arial"/>
          <w:b/>
          <w:bCs/>
        </w:rPr>
        <w:t>DE LA INSPECCIÓN, VIGILANCIA Y MEDIDAS PREVENTIVAS</w:t>
      </w:r>
    </w:p>
    <w:p w:rsidR="00385AC3" w:rsidRPr="00385AC3" w:rsidRDefault="00385AC3" w:rsidP="00664684">
      <w:pPr>
        <w:spacing w:after="0" w:line="240" w:lineRule="auto"/>
        <w:jc w:val="center"/>
        <w:rPr>
          <w:rFonts w:ascii="Arial" w:eastAsia="Arial Unicode MS" w:hAnsi="Arial" w:cs="Arial"/>
        </w:rPr>
      </w:pPr>
    </w:p>
    <w:p w:rsidR="00385AC3" w:rsidRPr="00385AC3" w:rsidRDefault="00664684"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b/>
        </w:rPr>
        <w:t>ARTÍCULO 54.-</w:t>
      </w:r>
      <w:r w:rsidRPr="00385AC3">
        <w:rPr>
          <w:rFonts w:ascii="Arial" w:eastAsia="Arial Unicode MS" w:hAnsi="Arial" w:cs="Arial"/>
        </w:rPr>
        <w:t xml:space="preserve"> </w:t>
      </w:r>
      <w:r w:rsidR="00385AC3" w:rsidRPr="00385AC3">
        <w:rPr>
          <w:rFonts w:ascii="Arial" w:eastAsia="Arial Unicode MS" w:hAnsi="Arial" w:cs="Arial"/>
        </w:rPr>
        <w:t>Las Autoridades Municipales serán las encargadas de la inspección y vigilancia para el cuidado, conservación y protección del arbolado urbano de acuerdo a las atribuciones respectivas, teniendo como objeto primordial la salvaguarda del arbolado urbano, así como la prevención de infracciones a la presente Ley y acciones que contravengan las disposiciones jurídicas aplicables en la materia.</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664684"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b/>
        </w:rPr>
        <w:t>ARTÍCULO 55.-</w:t>
      </w:r>
      <w:r w:rsidRPr="00385AC3">
        <w:rPr>
          <w:rFonts w:ascii="Arial" w:eastAsia="Arial Unicode MS" w:hAnsi="Arial" w:cs="Arial"/>
        </w:rPr>
        <w:t xml:space="preserve"> </w:t>
      </w:r>
      <w:r w:rsidR="00385AC3" w:rsidRPr="00385AC3">
        <w:rPr>
          <w:rFonts w:ascii="Arial" w:eastAsia="Arial Unicode MS" w:hAnsi="Arial" w:cs="Arial"/>
        </w:rPr>
        <w:t>Los Municipios podrán realizar por conducto de su personal debidamente acreditado, visitas de inspección; sin perjuicio de otras medidas previstas en las disposiciones aplicables que puedan llevarse a cabo para verificar el cumplimiento de esta Ley y demás ordenamientos aplicables.</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385AC3"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t>El personal que realice las visitas de inspección deberá contar con identificación vigente que lo acredite como servidor público adscrito a la Autoridad Municipal, la cual debe contener el nombre de la persona acreditada como inspector, su fotografía reciente que permita identificar los rasgos fisionómicos del servidor público, fecha de expedición, vigencia y firma autógrafa del funcionario con atribuciones para expedir dicho documento; misma que deberá mostrar al visitado al inicio de la diligencia.</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385AC3"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lastRenderedPageBreak/>
        <w:t>Los inspectores que lleven a cabo la diligencia, deberán encontrarse provistos de orden escrita debidamente fundada y motivada, emitida por el titular de la Dirección de Medio Ambiente o unidad administrativa del Municipio correspondiente, en la que se precisará la persona física o moral a quien se encuentra dirigida la orden de inspección, el domicilio en el que se practicará la diligencia, la vigencia del documento, el objeto y alcance de la visita de inspección, la zona o lugar a inspeccionarse, así como la designación de los servidores públicos que la practicarán, ya sea de forma conjunta o separada. Al visitado se le hará entrega, al inicio de la diligencia, copia con firma autógrafa de dicha orden de inspección y se le requerirá a quien entienda la diligencia, para que designe dos testigos que lo acompañarán en el desarrollo de la misma, en caso de negarse a designarlos lo podrán realizar en rebeldía los inspectores actuantes, y de no existir testigos en el lugar, se hará constar dicha circunstancia en el acta respectiva, sin que ello afecte su validez.</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385AC3"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t>En el transcurso de la diligencia, se levantará acta circunstanciada, en la que se asentarán los hechos u omisiones presenciados por los visitadores en el desarrollo de la diligencia, otorgándosele al visitado el uso de la palabra al final de la visita para que manifieste lo que a su derecho convenga, pudiendo también hacer uso de ese derecho dentro de los cinco días hábiles posteriores al cierre de la inspección.</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385AC3"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t>Al final de la diligencia, se recabarán en el acta circunstanciada las firmas de todos los que en ella intervinieron, en caso de que el visitado o los testigos se negaren a firmar, se asentará la razón correspondiente en el acta de referencia sin que ello afecte su validez.</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664684"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b/>
        </w:rPr>
        <w:t>ARTÍCULO 56.-</w:t>
      </w:r>
      <w:r w:rsidRPr="00385AC3">
        <w:rPr>
          <w:rFonts w:ascii="Arial" w:eastAsia="Arial Unicode MS" w:hAnsi="Arial" w:cs="Arial"/>
        </w:rPr>
        <w:t xml:space="preserve"> </w:t>
      </w:r>
      <w:r w:rsidR="00385AC3" w:rsidRPr="00385AC3">
        <w:rPr>
          <w:rFonts w:ascii="Arial" w:eastAsia="Arial Unicode MS" w:hAnsi="Arial" w:cs="Arial"/>
        </w:rPr>
        <w:t>Para el cumplimiento de las disposiciones de la presente Ley y para evitar que se cause un daño o se continúen realizando actividades que afecten el arbolado urbano, bienes muebles, inmuebles o personas, la Autoridad Municipal, a través de los servidores públicos acreditados, en el transcurso de la diligencia y previo al cumplimiento de las formalidades a que se hace referencia en el Artículo anterior, podrán aplicar las medidas preventivas y de seguridad, a que se refiere el Artículo siguiente, siempre y cuando dicha circunstancia se encuentre prevista en la orden de inspección que los faculte para desarrollar la visita.</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385AC3"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t>Las medidas preventivas y de seguridad son de aplicación inmediata, sin perjuicio de las sanciones y reparación del daño que corresponda al caso.</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664684"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b/>
        </w:rPr>
        <w:t>ARTÍCULO 57.-</w:t>
      </w:r>
      <w:r w:rsidRPr="00385AC3">
        <w:rPr>
          <w:rFonts w:ascii="Arial" w:eastAsia="Arial Unicode MS" w:hAnsi="Arial" w:cs="Arial"/>
        </w:rPr>
        <w:t xml:space="preserve"> </w:t>
      </w:r>
      <w:r w:rsidR="00385AC3" w:rsidRPr="00385AC3">
        <w:rPr>
          <w:rFonts w:ascii="Arial" w:eastAsia="Arial Unicode MS" w:hAnsi="Arial" w:cs="Arial"/>
        </w:rPr>
        <w:t>Para los efectos de esta Ley se consideran como medidas preventivas y de seguridad:</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385AC3"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t>I. La suspensión o clausura temporal, total o parcial, de las actividades de plantación, poda, derribo o trasplante;</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385AC3"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t>II. Citatorios ante la autoridad competente;</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385AC3"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lastRenderedPageBreak/>
        <w:t>III. El aseguramiento precautorio de los instrumentos, maquinaria o herramientas que se hayan utilizado para llevar a cabo las actividades que pudieran dar origen a la imposición de alguna sanción por la comisión de conductas contrarias a las disposiciones de esta Ley; y</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385AC3"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t>IV. Las demás a las que fuera acreedor de acuerdo a esta Ley, por los daños causados al árbol o equipamiento urbano, o infraestructura aérea o subterránea.</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385AC3"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t>En cualquiera de los supuestos de las fracciones anteriores, la Dirección de Medio Ambiente o unidad administrativa encargada de dichas funciones del Municipio respectivo, deberá dictar las medidas correctivas que procedan, otorgándole al visitado un plazo suficiente para su cumplimento, para que previa la acreditación del mismo, la Autoridad Municipal proceda al levantamiento de la medida de prevención o de seguridad que le haya sido impuesta al visitado.</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385AC3"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t>Asimismo, la Autoridad Municipal otorgará un plazo de diez días hábiles al presunto infractor para que manifieste lo que a su derecho convenga y ofrezca las pruebas de su interés, y una vez concluido dicho plazo se pondrán a su disposición las actuaciones del expediente respectivo para que en un término de tres días hábiles formule los alegatos de su intención.</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664684" w:rsidP="00664684">
      <w:pPr>
        <w:autoSpaceDE w:val="0"/>
        <w:autoSpaceDN w:val="0"/>
        <w:adjustRightInd w:val="0"/>
        <w:spacing w:after="0" w:line="240" w:lineRule="auto"/>
        <w:jc w:val="both"/>
        <w:rPr>
          <w:rFonts w:ascii="Arial" w:eastAsia="Arial Unicode MS" w:hAnsi="Arial" w:cs="Arial"/>
        </w:rPr>
      </w:pPr>
      <w:r w:rsidRPr="00664684">
        <w:rPr>
          <w:rFonts w:ascii="Arial" w:eastAsia="Arial Unicode MS" w:hAnsi="Arial" w:cs="Arial"/>
          <w:b/>
          <w:bCs/>
        </w:rPr>
        <w:t>ARTÍCULO 58.-</w:t>
      </w:r>
      <w:r w:rsidRPr="00385AC3">
        <w:rPr>
          <w:rFonts w:ascii="Arial" w:eastAsia="Arial Unicode MS" w:hAnsi="Arial" w:cs="Arial"/>
        </w:rPr>
        <w:t xml:space="preserve"> </w:t>
      </w:r>
      <w:r w:rsidR="00385AC3" w:rsidRPr="00385AC3">
        <w:rPr>
          <w:rFonts w:ascii="Arial" w:eastAsia="Arial Unicode MS" w:hAnsi="Arial" w:cs="Arial"/>
        </w:rPr>
        <w:t>Una vez agotados los plazos a que hace referencia el Artículo anterior, habiendo comparecido o no el presunto infractor en el procedimiento administrativo, la Autoridad Municipal procederá dentro de los diez días hábiles siguientes, a emitir la resolución definitiva debidamente fundada y motivada, en la que se impondrán, en su caso, las sanciones que correspondan por la comisión de las infracciones o contravenciones establecidas en esta Ley; debiendo considerar para su imposición, las circunstancias previstas en el Artículo 64.</w:t>
      </w:r>
    </w:p>
    <w:p w:rsidR="00385AC3" w:rsidRDefault="00385AC3" w:rsidP="00664684">
      <w:pPr>
        <w:spacing w:after="0" w:line="240" w:lineRule="auto"/>
        <w:jc w:val="center"/>
        <w:rPr>
          <w:rFonts w:ascii="Arial" w:eastAsia="Arial Unicode MS" w:hAnsi="Arial" w:cs="Arial"/>
        </w:rPr>
      </w:pPr>
    </w:p>
    <w:p w:rsidR="00664684" w:rsidRPr="00385AC3" w:rsidRDefault="00664684" w:rsidP="00664684">
      <w:pPr>
        <w:spacing w:after="0" w:line="240" w:lineRule="auto"/>
        <w:jc w:val="center"/>
        <w:rPr>
          <w:rFonts w:ascii="Arial" w:eastAsia="Arial Unicode MS" w:hAnsi="Arial" w:cs="Arial"/>
        </w:rPr>
      </w:pPr>
    </w:p>
    <w:p w:rsidR="00385AC3" w:rsidRPr="00385AC3" w:rsidRDefault="00385AC3" w:rsidP="00664684">
      <w:pPr>
        <w:spacing w:after="0" w:line="240" w:lineRule="auto"/>
        <w:jc w:val="center"/>
        <w:rPr>
          <w:rFonts w:ascii="Arial" w:eastAsia="Arial Unicode MS" w:hAnsi="Arial" w:cs="Arial"/>
          <w:b/>
          <w:bCs/>
        </w:rPr>
      </w:pPr>
      <w:r w:rsidRPr="00385AC3">
        <w:rPr>
          <w:rFonts w:ascii="Arial" w:eastAsia="Arial Unicode MS" w:hAnsi="Arial" w:cs="Arial"/>
          <w:b/>
          <w:bCs/>
        </w:rPr>
        <w:t>CAPÍTULO XIV</w:t>
      </w:r>
    </w:p>
    <w:p w:rsidR="00385AC3" w:rsidRPr="00385AC3" w:rsidRDefault="00385AC3" w:rsidP="00664684">
      <w:pPr>
        <w:spacing w:after="0" w:line="240" w:lineRule="auto"/>
        <w:jc w:val="center"/>
        <w:rPr>
          <w:rFonts w:ascii="Arial" w:eastAsia="Arial Unicode MS" w:hAnsi="Arial" w:cs="Arial"/>
          <w:b/>
          <w:bCs/>
        </w:rPr>
      </w:pPr>
      <w:r w:rsidRPr="00385AC3">
        <w:rPr>
          <w:rFonts w:ascii="Arial" w:eastAsia="Arial Unicode MS" w:hAnsi="Arial" w:cs="Arial"/>
          <w:b/>
          <w:bCs/>
        </w:rPr>
        <w:t>DE LAS PROHIBICIONES, INFRACCIONES Y SANCIONES</w:t>
      </w:r>
    </w:p>
    <w:p w:rsidR="00385AC3" w:rsidRPr="00385AC3" w:rsidRDefault="00385AC3" w:rsidP="00664684">
      <w:pPr>
        <w:spacing w:after="0" w:line="240" w:lineRule="auto"/>
        <w:jc w:val="center"/>
        <w:rPr>
          <w:rFonts w:ascii="Arial" w:eastAsia="Arial Unicode MS" w:hAnsi="Arial" w:cs="Arial"/>
        </w:rPr>
      </w:pPr>
    </w:p>
    <w:p w:rsidR="00385AC3" w:rsidRPr="00385AC3" w:rsidRDefault="00664684" w:rsidP="00664684">
      <w:pPr>
        <w:autoSpaceDE w:val="0"/>
        <w:autoSpaceDN w:val="0"/>
        <w:adjustRightInd w:val="0"/>
        <w:spacing w:after="0" w:line="240" w:lineRule="auto"/>
        <w:jc w:val="both"/>
        <w:rPr>
          <w:rFonts w:ascii="Arial" w:eastAsia="Arial Unicode MS" w:hAnsi="Arial" w:cs="Arial"/>
          <w:bCs/>
        </w:rPr>
      </w:pPr>
      <w:r w:rsidRPr="00385AC3">
        <w:rPr>
          <w:rFonts w:ascii="Arial" w:eastAsia="Arial Unicode MS" w:hAnsi="Arial" w:cs="Arial"/>
          <w:b/>
        </w:rPr>
        <w:t>ARTÍCULO 59.-</w:t>
      </w:r>
      <w:r w:rsidRPr="00385AC3">
        <w:rPr>
          <w:rFonts w:ascii="Arial" w:eastAsia="Arial Unicode MS" w:hAnsi="Arial" w:cs="Arial"/>
          <w:bCs/>
        </w:rPr>
        <w:t xml:space="preserve"> </w:t>
      </w:r>
      <w:r w:rsidR="00385AC3" w:rsidRPr="00385AC3">
        <w:rPr>
          <w:rFonts w:ascii="Arial" w:eastAsia="Arial Unicode MS" w:hAnsi="Arial" w:cs="Arial"/>
          <w:bCs/>
        </w:rPr>
        <w:t>Se prohíbe en las Áreas Urbanas destinadas al uso público la siembra, plantado o trasplante de árboles que no sean nativos de la región o los demás que no resistan las bajas temperaturas inferiores a cero grados centígrados que ocasionalmente se presenten en el territorio del Estado.</w:t>
      </w:r>
    </w:p>
    <w:p w:rsidR="00385AC3" w:rsidRPr="00385AC3" w:rsidRDefault="00385AC3" w:rsidP="00664684">
      <w:pPr>
        <w:spacing w:after="0" w:line="240" w:lineRule="auto"/>
        <w:jc w:val="both"/>
        <w:rPr>
          <w:rFonts w:ascii="Arial" w:eastAsia="Arial Unicode MS" w:hAnsi="Arial" w:cs="Arial"/>
          <w:bCs/>
        </w:rPr>
      </w:pPr>
    </w:p>
    <w:p w:rsidR="00385AC3" w:rsidRPr="00385AC3" w:rsidRDefault="00664684" w:rsidP="00664684">
      <w:pPr>
        <w:spacing w:after="0" w:line="240" w:lineRule="auto"/>
        <w:jc w:val="both"/>
        <w:rPr>
          <w:rFonts w:ascii="Arial" w:eastAsia="Arial Unicode MS" w:hAnsi="Arial" w:cs="Arial"/>
        </w:rPr>
      </w:pPr>
      <w:r w:rsidRPr="00385AC3">
        <w:rPr>
          <w:rFonts w:ascii="Arial" w:eastAsia="Arial Unicode MS" w:hAnsi="Arial" w:cs="Arial"/>
          <w:b/>
        </w:rPr>
        <w:t>ARTÍCULO 60.-</w:t>
      </w:r>
      <w:r w:rsidRPr="00385AC3">
        <w:rPr>
          <w:rFonts w:ascii="Arial" w:eastAsia="Arial Unicode MS" w:hAnsi="Arial" w:cs="Arial"/>
          <w:bCs/>
        </w:rPr>
        <w:t xml:space="preserve"> </w:t>
      </w:r>
      <w:r w:rsidR="00385AC3" w:rsidRPr="00385AC3">
        <w:rPr>
          <w:rFonts w:ascii="Arial" w:eastAsia="Arial Unicode MS" w:hAnsi="Arial" w:cs="Arial"/>
          <w:bCs/>
        </w:rPr>
        <w:t xml:space="preserve">Se prohíbe </w:t>
      </w:r>
      <w:r w:rsidR="00385AC3" w:rsidRPr="00385AC3">
        <w:rPr>
          <w:rFonts w:ascii="Arial" w:eastAsia="Arial Unicode MS" w:hAnsi="Arial" w:cs="Arial"/>
        </w:rPr>
        <w:t>el derribo o poda excesiva de árboles urbanos, con el propósito de proporcionar visibilidad a anuncios o permitir maniobras de instalación de anuncios o atención de los ya instalados.</w:t>
      </w:r>
    </w:p>
    <w:p w:rsidR="00385AC3" w:rsidRPr="00385AC3" w:rsidRDefault="00385AC3" w:rsidP="00664684">
      <w:pPr>
        <w:spacing w:after="0" w:line="240" w:lineRule="auto"/>
        <w:jc w:val="both"/>
        <w:rPr>
          <w:rFonts w:ascii="Arial" w:eastAsia="Arial Unicode MS" w:hAnsi="Arial" w:cs="Arial"/>
        </w:rPr>
      </w:pPr>
    </w:p>
    <w:p w:rsidR="00385AC3" w:rsidRPr="00385AC3" w:rsidRDefault="00664684"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b/>
        </w:rPr>
        <w:t>ARTÍCULO 61.-</w:t>
      </w:r>
      <w:r w:rsidRPr="00385AC3">
        <w:rPr>
          <w:rFonts w:ascii="Arial" w:eastAsia="Arial Unicode MS" w:hAnsi="Arial" w:cs="Arial"/>
          <w:bCs/>
        </w:rPr>
        <w:t xml:space="preserve"> </w:t>
      </w:r>
      <w:r w:rsidR="00385AC3" w:rsidRPr="00385AC3">
        <w:rPr>
          <w:rFonts w:ascii="Arial" w:eastAsia="Arial Unicode MS" w:hAnsi="Arial" w:cs="Arial"/>
        </w:rPr>
        <w:t>Se aplicarán, previo desahogo del procedimiento administrativo correspondiente, las sanciones en términos del Artículo siguiente, cuando:</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385AC3" w:rsidP="00664684">
      <w:pPr>
        <w:tabs>
          <w:tab w:val="left" w:pos="0"/>
        </w:tabs>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t>I. Se realice la poda excesiva, derribo o trasplante de árboles urbanos sin la autorización correspondiente;</w:t>
      </w:r>
    </w:p>
    <w:p w:rsidR="00385AC3" w:rsidRPr="00385AC3" w:rsidRDefault="00385AC3" w:rsidP="00664684">
      <w:pPr>
        <w:tabs>
          <w:tab w:val="left" w:pos="180"/>
        </w:tabs>
        <w:autoSpaceDE w:val="0"/>
        <w:autoSpaceDN w:val="0"/>
        <w:adjustRightInd w:val="0"/>
        <w:spacing w:after="0" w:line="240" w:lineRule="auto"/>
        <w:jc w:val="both"/>
        <w:rPr>
          <w:rFonts w:ascii="Arial" w:eastAsia="Arial Unicode MS" w:hAnsi="Arial" w:cs="Arial"/>
        </w:rPr>
      </w:pPr>
    </w:p>
    <w:p w:rsidR="00385AC3" w:rsidRPr="00385AC3" w:rsidRDefault="00385AC3" w:rsidP="00664684">
      <w:pPr>
        <w:tabs>
          <w:tab w:val="left" w:pos="851"/>
        </w:tabs>
        <w:autoSpaceDE w:val="0"/>
        <w:autoSpaceDN w:val="0"/>
        <w:adjustRightInd w:val="0"/>
        <w:spacing w:after="0" w:line="240" w:lineRule="auto"/>
        <w:jc w:val="both"/>
        <w:rPr>
          <w:rFonts w:ascii="Arial" w:eastAsia="Arial Unicode MS" w:hAnsi="Arial" w:cs="Arial"/>
          <w:i/>
          <w:iCs/>
        </w:rPr>
      </w:pPr>
      <w:r w:rsidRPr="00385AC3">
        <w:rPr>
          <w:rFonts w:ascii="Arial" w:eastAsia="Arial Unicode MS" w:hAnsi="Arial" w:cs="Arial"/>
        </w:rPr>
        <w:t>II. Se realice la plantación, poda, derribo o trasplante de árboles urbanos sin respetar las condiciones, requisitos y disposiciones de esta Ley;</w:t>
      </w:r>
    </w:p>
    <w:p w:rsidR="00385AC3" w:rsidRPr="00385AC3" w:rsidRDefault="00385AC3" w:rsidP="00664684">
      <w:pPr>
        <w:tabs>
          <w:tab w:val="left" w:pos="180"/>
        </w:tabs>
        <w:autoSpaceDE w:val="0"/>
        <w:autoSpaceDN w:val="0"/>
        <w:adjustRightInd w:val="0"/>
        <w:spacing w:after="0" w:line="240" w:lineRule="auto"/>
        <w:jc w:val="both"/>
        <w:rPr>
          <w:rFonts w:ascii="Arial" w:eastAsia="Arial Unicode MS" w:hAnsi="Arial" w:cs="Arial"/>
        </w:rPr>
      </w:pPr>
    </w:p>
    <w:p w:rsidR="00385AC3" w:rsidRPr="00385AC3" w:rsidRDefault="00385AC3" w:rsidP="00664684">
      <w:pPr>
        <w:tabs>
          <w:tab w:val="left" w:pos="851"/>
        </w:tabs>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t>III. Se provoque la muerte o daño físico a algún árbol urbano;</w:t>
      </w:r>
    </w:p>
    <w:p w:rsidR="00385AC3" w:rsidRPr="00385AC3" w:rsidRDefault="00385AC3" w:rsidP="00664684">
      <w:pPr>
        <w:tabs>
          <w:tab w:val="left" w:pos="180"/>
        </w:tabs>
        <w:autoSpaceDE w:val="0"/>
        <w:autoSpaceDN w:val="0"/>
        <w:adjustRightInd w:val="0"/>
        <w:spacing w:after="0" w:line="240" w:lineRule="auto"/>
        <w:jc w:val="both"/>
        <w:rPr>
          <w:rFonts w:ascii="Arial" w:eastAsia="Arial Unicode MS" w:hAnsi="Arial" w:cs="Arial"/>
        </w:rPr>
      </w:pPr>
    </w:p>
    <w:p w:rsidR="00385AC3" w:rsidRPr="00385AC3" w:rsidRDefault="00385AC3" w:rsidP="00664684">
      <w:pPr>
        <w:tabs>
          <w:tab w:val="left" w:pos="180"/>
        </w:tabs>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t>IV. Se incumpla con la obligación de restitución de árboles;</w:t>
      </w:r>
    </w:p>
    <w:p w:rsidR="00385AC3" w:rsidRPr="00385AC3" w:rsidRDefault="00385AC3" w:rsidP="00664684">
      <w:pPr>
        <w:tabs>
          <w:tab w:val="left" w:pos="180"/>
        </w:tabs>
        <w:autoSpaceDE w:val="0"/>
        <w:autoSpaceDN w:val="0"/>
        <w:adjustRightInd w:val="0"/>
        <w:spacing w:after="0" w:line="240" w:lineRule="auto"/>
        <w:jc w:val="both"/>
        <w:rPr>
          <w:rFonts w:ascii="Arial" w:eastAsia="Arial Unicode MS" w:hAnsi="Arial" w:cs="Arial"/>
          <w:lang w:val="es-ES_tradnl"/>
        </w:rPr>
      </w:pPr>
    </w:p>
    <w:p w:rsidR="00385AC3" w:rsidRPr="00385AC3" w:rsidRDefault="00385AC3" w:rsidP="00664684">
      <w:pPr>
        <w:tabs>
          <w:tab w:val="left" w:pos="180"/>
        </w:tabs>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t>V. Se falsee, se omita o se niegue a proporcionar información a la autoridad competente, que corresponda a la materia de esta Ley;</w:t>
      </w:r>
    </w:p>
    <w:p w:rsidR="00385AC3" w:rsidRPr="00385AC3" w:rsidRDefault="00385AC3" w:rsidP="00664684">
      <w:pPr>
        <w:tabs>
          <w:tab w:val="left" w:pos="180"/>
        </w:tabs>
        <w:autoSpaceDE w:val="0"/>
        <w:autoSpaceDN w:val="0"/>
        <w:adjustRightInd w:val="0"/>
        <w:spacing w:after="0" w:line="240" w:lineRule="auto"/>
        <w:jc w:val="both"/>
        <w:rPr>
          <w:rFonts w:ascii="Arial" w:eastAsia="Arial Unicode MS" w:hAnsi="Arial" w:cs="Arial"/>
        </w:rPr>
      </w:pPr>
    </w:p>
    <w:p w:rsidR="00385AC3" w:rsidRPr="00385AC3" w:rsidRDefault="00385AC3" w:rsidP="00664684">
      <w:pPr>
        <w:tabs>
          <w:tab w:val="left" w:pos="851"/>
        </w:tabs>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t>VI. Se obstaculice al personal autorizado la realización de actos de inspección;</w:t>
      </w:r>
    </w:p>
    <w:p w:rsidR="00385AC3" w:rsidRPr="00385AC3" w:rsidRDefault="00385AC3" w:rsidP="00664684">
      <w:pPr>
        <w:tabs>
          <w:tab w:val="left" w:pos="180"/>
        </w:tabs>
        <w:autoSpaceDE w:val="0"/>
        <w:autoSpaceDN w:val="0"/>
        <w:adjustRightInd w:val="0"/>
        <w:spacing w:after="0" w:line="240" w:lineRule="auto"/>
        <w:jc w:val="both"/>
        <w:rPr>
          <w:rFonts w:ascii="Arial" w:eastAsia="Arial Unicode MS" w:hAnsi="Arial" w:cs="Arial"/>
        </w:rPr>
      </w:pPr>
    </w:p>
    <w:p w:rsidR="00385AC3" w:rsidRPr="00385AC3" w:rsidRDefault="00385AC3" w:rsidP="00664684">
      <w:pPr>
        <w:tabs>
          <w:tab w:val="left" w:pos="180"/>
        </w:tabs>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t>VII. Se degrade o se elimine parcial o totalmente zonas y áreas donde se localiza el arbolado urbano; y</w:t>
      </w:r>
    </w:p>
    <w:p w:rsidR="00385AC3" w:rsidRPr="00385AC3" w:rsidRDefault="00385AC3" w:rsidP="00664684">
      <w:pPr>
        <w:tabs>
          <w:tab w:val="left" w:pos="180"/>
        </w:tabs>
        <w:autoSpaceDE w:val="0"/>
        <w:autoSpaceDN w:val="0"/>
        <w:adjustRightInd w:val="0"/>
        <w:spacing w:after="0" w:line="240" w:lineRule="auto"/>
        <w:jc w:val="both"/>
        <w:rPr>
          <w:rFonts w:ascii="Arial" w:eastAsia="Arial Unicode MS" w:hAnsi="Arial" w:cs="Arial"/>
        </w:rPr>
      </w:pPr>
    </w:p>
    <w:p w:rsidR="00385AC3" w:rsidRPr="00385AC3" w:rsidRDefault="00385AC3" w:rsidP="00664684">
      <w:pPr>
        <w:tabs>
          <w:tab w:val="left" w:pos="180"/>
        </w:tabs>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t>VIII. Se dañe o afecte de alguna forma árboles patrimoniales.</w:t>
      </w:r>
    </w:p>
    <w:p w:rsidR="00385AC3" w:rsidRPr="00385AC3" w:rsidRDefault="00385AC3" w:rsidP="00664684">
      <w:pPr>
        <w:tabs>
          <w:tab w:val="left" w:pos="180"/>
        </w:tabs>
        <w:autoSpaceDE w:val="0"/>
        <w:autoSpaceDN w:val="0"/>
        <w:adjustRightInd w:val="0"/>
        <w:spacing w:after="0" w:line="240" w:lineRule="auto"/>
        <w:jc w:val="both"/>
        <w:rPr>
          <w:rFonts w:ascii="Arial" w:eastAsia="Arial Unicode MS" w:hAnsi="Arial" w:cs="Arial"/>
        </w:rPr>
      </w:pPr>
    </w:p>
    <w:p w:rsidR="00385AC3" w:rsidRPr="00385AC3" w:rsidRDefault="00664684"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b/>
        </w:rPr>
        <w:t>ARTÍCULO 62.-</w:t>
      </w:r>
      <w:r w:rsidRPr="00385AC3">
        <w:rPr>
          <w:rFonts w:ascii="Arial" w:eastAsia="Arial Unicode MS" w:hAnsi="Arial" w:cs="Arial"/>
          <w:bCs/>
        </w:rPr>
        <w:t xml:space="preserve"> </w:t>
      </w:r>
      <w:r w:rsidR="00385AC3" w:rsidRPr="00385AC3">
        <w:rPr>
          <w:rFonts w:ascii="Arial" w:eastAsia="Arial Unicode MS" w:hAnsi="Arial" w:cs="Arial"/>
        </w:rPr>
        <w:t>Las infracciones de carácter administrativo a los preceptos contenidos en esta Ley, serán sancionadas de la siguiente manera:</w:t>
      </w:r>
    </w:p>
    <w:p w:rsidR="00385AC3" w:rsidRPr="00385AC3" w:rsidRDefault="00385AC3" w:rsidP="00664684">
      <w:pPr>
        <w:autoSpaceDE w:val="0"/>
        <w:autoSpaceDN w:val="0"/>
        <w:adjustRightInd w:val="0"/>
        <w:spacing w:after="0" w:line="240" w:lineRule="auto"/>
        <w:jc w:val="both"/>
        <w:rPr>
          <w:rFonts w:ascii="Arial" w:eastAsia="Arial Unicode MS" w:hAnsi="Arial" w:cs="Arial"/>
          <w:bCs/>
        </w:rPr>
      </w:pPr>
    </w:p>
    <w:p w:rsidR="00385AC3" w:rsidRPr="00385AC3" w:rsidRDefault="00385AC3" w:rsidP="00664684">
      <w:pPr>
        <w:tabs>
          <w:tab w:val="left" w:pos="180"/>
        </w:tabs>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t>I. Si se trata de servidor público en extralimitación u omisión de sus atribuciones, le será aplicable la Ley de Responsabilidades de los Servidores Públicos del Estado y los municipios; y</w:t>
      </w:r>
    </w:p>
    <w:p w:rsidR="00385AC3" w:rsidRPr="00385AC3" w:rsidRDefault="00385AC3" w:rsidP="00664684">
      <w:pPr>
        <w:tabs>
          <w:tab w:val="left" w:pos="180"/>
        </w:tabs>
        <w:autoSpaceDE w:val="0"/>
        <w:autoSpaceDN w:val="0"/>
        <w:adjustRightInd w:val="0"/>
        <w:spacing w:after="0" w:line="240" w:lineRule="auto"/>
        <w:jc w:val="both"/>
        <w:rPr>
          <w:rFonts w:ascii="Arial" w:eastAsia="Arial Unicode MS" w:hAnsi="Arial" w:cs="Arial"/>
        </w:rPr>
      </w:pPr>
    </w:p>
    <w:p w:rsidR="00385AC3" w:rsidRPr="00385AC3" w:rsidRDefault="00385AC3" w:rsidP="00664684">
      <w:pPr>
        <w:tabs>
          <w:tab w:val="left" w:pos="851"/>
        </w:tabs>
        <w:autoSpaceDE w:val="0"/>
        <w:autoSpaceDN w:val="0"/>
        <w:adjustRightInd w:val="0"/>
        <w:spacing w:after="0" w:line="240" w:lineRule="auto"/>
        <w:contextualSpacing/>
        <w:jc w:val="both"/>
        <w:rPr>
          <w:rFonts w:ascii="Arial" w:eastAsia="Arial Unicode MS" w:hAnsi="Arial" w:cs="Arial"/>
          <w:lang w:val="es-ES" w:eastAsia="es-ES"/>
        </w:rPr>
      </w:pPr>
      <w:r w:rsidRPr="00385AC3">
        <w:rPr>
          <w:rFonts w:ascii="Arial" w:eastAsia="Arial Unicode MS" w:hAnsi="Arial" w:cs="Arial"/>
          <w:lang w:val="es-ES" w:eastAsia="es-ES"/>
        </w:rPr>
        <w:t>II. Si el infractor es un particular le serán aplicables, según las circunstancias, servicio comunitario hasta por 36 horas, imposición de multa o arresto administrativo hasta por 36 horas, para las cuales procederá la conmutación al arbitrio de la Autoridad Municipal, en los términos del Artículo 21 de la Constitución Política de los Estados Unidos Mexicanos.</w:t>
      </w:r>
    </w:p>
    <w:p w:rsidR="00385AC3" w:rsidRPr="00385AC3" w:rsidRDefault="00385AC3" w:rsidP="00664684">
      <w:pPr>
        <w:spacing w:after="0" w:line="240" w:lineRule="auto"/>
        <w:contextualSpacing/>
        <w:rPr>
          <w:rFonts w:ascii="Arial" w:eastAsia="Arial Unicode MS" w:hAnsi="Arial" w:cs="Arial"/>
          <w:lang w:val="es-ES" w:eastAsia="es-ES"/>
        </w:rPr>
      </w:pPr>
    </w:p>
    <w:p w:rsidR="00385AC3" w:rsidRPr="00385AC3" w:rsidRDefault="00385AC3" w:rsidP="00664684">
      <w:pPr>
        <w:tabs>
          <w:tab w:val="left" w:pos="0"/>
        </w:tabs>
        <w:autoSpaceDE w:val="0"/>
        <w:autoSpaceDN w:val="0"/>
        <w:adjustRightInd w:val="0"/>
        <w:spacing w:after="0" w:line="240" w:lineRule="auto"/>
        <w:contextualSpacing/>
        <w:jc w:val="both"/>
        <w:rPr>
          <w:rFonts w:ascii="Arial" w:eastAsia="Arial Unicode MS" w:hAnsi="Arial" w:cs="Arial"/>
          <w:lang w:val="es-ES" w:eastAsia="es-ES"/>
        </w:rPr>
      </w:pPr>
      <w:r w:rsidRPr="00385AC3">
        <w:rPr>
          <w:rFonts w:ascii="Arial" w:eastAsia="Arial Unicode MS" w:hAnsi="Arial" w:cs="Arial"/>
          <w:lang w:val="es-ES" w:eastAsia="es-ES"/>
        </w:rPr>
        <w:t>Las sanciones a que se refiere este Artículo, se aplicarán sin perjuicio de las sanciones penales que procedan.</w:t>
      </w:r>
    </w:p>
    <w:p w:rsidR="00385AC3" w:rsidRPr="00385AC3" w:rsidRDefault="00385AC3" w:rsidP="00664684">
      <w:pPr>
        <w:tabs>
          <w:tab w:val="left" w:pos="0"/>
        </w:tabs>
        <w:autoSpaceDE w:val="0"/>
        <w:autoSpaceDN w:val="0"/>
        <w:adjustRightInd w:val="0"/>
        <w:spacing w:after="0" w:line="240" w:lineRule="auto"/>
        <w:contextualSpacing/>
        <w:jc w:val="both"/>
        <w:rPr>
          <w:rFonts w:ascii="Arial" w:eastAsia="Arial Unicode MS" w:hAnsi="Arial" w:cs="Arial"/>
          <w:lang w:val="es-ES" w:eastAsia="es-ES"/>
        </w:rPr>
      </w:pPr>
    </w:p>
    <w:p w:rsidR="00385AC3" w:rsidRPr="00385AC3" w:rsidRDefault="00664684" w:rsidP="00664684">
      <w:pPr>
        <w:tabs>
          <w:tab w:val="left" w:pos="0"/>
        </w:tabs>
        <w:autoSpaceDE w:val="0"/>
        <w:autoSpaceDN w:val="0"/>
        <w:adjustRightInd w:val="0"/>
        <w:spacing w:after="0" w:line="240" w:lineRule="auto"/>
        <w:contextualSpacing/>
        <w:jc w:val="both"/>
        <w:rPr>
          <w:rFonts w:ascii="Arial" w:eastAsia="Arial Unicode MS" w:hAnsi="Arial" w:cs="Arial"/>
          <w:lang w:val="es-ES" w:eastAsia="es-ES"/>
        </w:rPr>
      </w:pPr>
      <w:r w:rsidRPr="00385AC3">
        <w:rPr>
          <w:rFonts w:ascii="Arial" w:eastAsia="Arial Unicode MS" w:hAnsi="Arial" w:cs="Arial"/>
          <w:b/>
          <w:bCs/>
          <w:lang w:val="es-ES" w:eastAsia="es-ES"/>
        </w:rPr>
        <w:t>ARTÍCULO 63.-</w:t>
      </w:r>
      <w:r w:rsidRPr="00385AC3">
        <w:rPr>
          <w:rFonts w:ascii="Arial" w:eastAsia="Arial Unicode MS" w:hAnsi="Arial" w:cs="Arial"/>
          <w:lang w:val="es-ES" w:eastAsia="es-ES"/>
        </w:rPr>
        <w:t xml:space="preserve"> </w:t>
      </w:r>
      <w:r w:rsidR="00385AC3" w:rsidRPr="00385AC3">
        <w:rPr>
          <w:rFonts w:ascii="Arial" w:eastAsia="Arial Unicode MS" w:hAnsi="Arial" w:cs="Arial"/>
          <w:lang w:val="es-ES" w:eastAsia="es-ES"/>
        </w:rPr>
        <w:t>La imposición de las multas a las personas físicas o morales a que se refiere la fracción II del Artículo anterior, las determinará la Autoridad Municipal correspondiente dentro del ámbito de su competencia en la forma siguiente:</w:t>
      </w:r>
    </w:p>
    <w:p w:rsidR="00385AC3" w:rsidRPr="00385AC3" w:rsidRDefault="00385AC3" w:rsidP="00664684">
      <w:pPr>
        <w:tabs>
          <w:tab w:val="left" w:pos="0"/>
        </w:tabs>
        <w:autoSpaceDE w:val="0"/>
        <w:autoSpaceDN w:val="0"/>
        <w:adjustRightInd w:val="0"/>
        <w:spacing w:after="0" w:line="240" w:lineRule="auto"/>
        <w:contextualSpacing/>
        <w:jc w:val="both"/>
        <w:rPr>
          <w:rFonts w:ascii="Arial" w:eastAsia="Arial Unicode MS" w:hAnsi="Arial" w:cs="Arial"/>
          <w:lang w:val="es-ES" w:eastAsia="es-ES"/>
        </w:rPr>
      </w:pPr>
    </w:p>
    <w:p w:rsidR="00385AC3" w:rsidRPr="00385AC3" w:rsidRDefault="00385AC3"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t xml:space="preserve">I. Con un equivalente de 5 a 100 UMAS vigente en el Estado, por cada árbol afectado, por la comisión de las infracciones señaladas en las fracciones I, II </w:t>
      </w:r>
      <w:proofErr w:type="spellStart"/>
      <w:r w:rsidRPr="00385AC3">
        <w:rPr>
          <w:rFonts w:ascii="Arial" w:eastAsia="Arial Unicode MS" w:hAnsi="Arial" w:cs="Arial"/>
        </w:rPr>
        <w:t>ó</w:t>
      </w:r>
      <w:proofErr w:type="spellEnd"/>
      <w:r w:rsidRPr="00385AC3">
        <w:rPr>
          <w:rFonts w:ascii="Arial" w:eastAsia="Arial Unicode MS" w:hAnsi="Arial" w:cs="Arial"/>
        </w:rPr>
        <w:t xml:space="preserve"> III del Artículo 61, o a quien incurra en la conducta </w:t>
      </w:r>
      <w:r w:rsidRPr="00385AC3">
        <w:rPr>
          <w:rFonts w:ascii="Arial" w:eastAsia="Arial Unicode MS" w:hAnsi="Arial" w:cs="Arial"/>
          <w:color w:val="403152"/>
        </w:rPr>
        <w:t>señalada</w:t>
      </w:r>
      <w:r w:rsidRPr="00385AC3">
        <w:rPr>
          <w:rFonts w:ascii="Arial" w:eastAsia="Arial Unicode MS" w:hAnsi="Arial" w:cs="Arial"/>
        </w:rPr>
        <w:t xml:space="preserve"> en el Artículos 59 de esta Ley;</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385AC3"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t>II. Con el equivalente de 25 a 150 UMAS vigente en el Estado, a quien cometa cualquiera de las infracciones señaladas en las fracciones IV, V, VI, VII y VIII del Artículo 61 o a quien incurra en la conducta prohibida en el Artículo 60 de esta Ley; y</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385AC3"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t>III. Asimismo, en los casos en que se amerite, a juicio de la Autoridad Municipal, podrán imponerse como sanción la clausura o suspensión temporal o definitiva, total o parcial, el decomiso de bienes, instrumentos, vehículos o herramientas y la amonestación o apercibimiento, cuando la falta sea menor.</w:t>
      </w:r>
    </w:p>
    <w:p w:rsidR="00385AC3" w:rsidRPr="00385AC3" w:rsidRDefault="00385AC3" w:rsidP="00664684">
      <w:pPr>
        <w:autoSpaceDE w:val="0"/>
        <w:autoSpaceDN w:val="0"/>
        <w:adjustRightInd w:val="0"/>
        <w:spacing w:after="0" w:line="240" w:lineRule="auto"/>
        <w:jc w:val="both"/>
        <w:rPr>
          <w:rFonts w:ascii="Arial" w:eastAsia="Arial Unicode MS" w:hAnsi="Arial" w:cs="Arial"/>
          <w:bCs/>
        </w:rPr>
      </w:pPr>
    </w:p>
    <w:p w:rsidR="00385AC3" w:rsidRPr="00385AC3" w:rsidRDefault="00385AC3"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t>En los casos de reincidencia, el monto de la multa podrá ser de hasta el doble del máximo establecido por esta Ley.</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664684"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b/>
        </w:rPr>
        <w:t>ARTÍCULO 64.-</w:t>
      </w:r>
      <w:r w:rsidRPr="00385AC3">
        <w:rPr>
          <w:rFonts w:ascii="Arial" w:eastAsia="Arial Unicode MS" w:hAnsi="Arial" w:cs="Arial"/>
        </w:rPr>
        <w:t xml:space="preserve"> </w:t>
      </w:r>
      <w:r w:rsidR="00385AC3" w:rsidRPr="00385AC3">
        <w:rPr>
          <w:rFonts w:ascii="Arial" w:eastAsia="Arial Unicode MS" w:hAnsi="Arial" w:cs="Arial"/>
        </w:rPr>
        <w:t>Para la determinación de las sanciones por las infracciones a esta Ley, la Autoridad Municipal deberá fundar y motivar la resolución que corresponda, debiendo además considerar en su caso:</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385AC3"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t>I. El daño ocasionado;</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385AC3"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t>II. La gravedad de la infracción;</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385AC3"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t>III. La intencionalidad o negligencia del infractor para cometer la infracción</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385AC3"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t>IV. Las condiciones económicas del infractor; y</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385AC3"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t>V. La reincidencia si la hubiere.</w:t>
      </w:r>
    </w:p>
    <w:p w:rsidR="00385AC3" w:rsidRPr="00385AC3" w:rsidRDefault="00385AC3" w:rsidP="00664684">
      <w:pPr>
        <w:autoSpaceDE w:val="0"/>
        <w:autoSpaceDN w:val="0"/>
        <w:adjustRightInd w:val="0"/>
        <w:spacing w:after="0" w:line="240" w:lineRule="auto"/>
        <w:jc w:val="both"/>
        <w:rPr>
          <w:rFonts w:ascii="Arial" w:eastAsia="Arial Unicode MS" w:hAnsi="Arial" w:cs="Arial"/>
        </w:rPr>
      </w:pPr>
    </w:p>
    <w:p w:rsidR="00385AC3" w:rsidRPr="00385AC3" w:rsidRDefault="00385AC3" w:rsidP="00664684">
      <w:pPr>
        <w:autoSpaceDE w:val="0"/>
        <w:autoSpaceDN w:val="0"/>
        <w:adjustRightInd w:val="0"/>
        <w:spacing w:after="0" w:line="240" w:lineRule="auto"/>
        <w:jc w:val="both"/>
        <w:rPr>
          <w:rFonts w:ascii="Arial" w:eastAsia="Arial Unicode MS" w:hAnsi="Arial" w:cs="Arial"/>
        </w:rPr>
      </w:pPr>
      <w:r w:rsidRPr="00385AC3">
        <w:rPr>
          <w:rFonts w:ascii="Arial" w:eastAsia="Arial Unicode MS" w:hAnsi="Arial" w:cs="Arial"/>
        </w:rPr>
        <w:t>Se considerará reincidente a la persona que cometa la misma conducta infractora dentro de un plazo de dos años, contados a partir del levantamiento de la diligencia que originó la imposición de una sanción.</w:t>
      </w:r>
    </w:p>
    <w:p w:rsidR="00385AC3" w:rsidRPr="00385AC3" w:rsidRDefault="00385AC3" w:rsidP="00664684">
      <w:pPr>
        <w:autoSpaceDE w:val="0"/>
        <w:autoSpaceDN w:val="0"/>
        <w:adjustRightInd w:val="0"/>
        <w:spacing w:after="0" w:line="240" w:lineRule="auto"/>
        <w:contextualSpacing/>
        <w:jc w:val="both"/>
        <w:rPr>
          <w:rFonts w:ascii="Arial" w:eastAsia="Arial Unicode MS" w:hAnsi="Arial" w:cs="Arial"/>
          <w:bCs/>
          <w:lang w:val="es-ES" w:eastAsia="es-ES"/>
        </w:rPr>
      </w:pPr>
    </w:p>
    <w:p w:rsidR="00385AC3" w:rsidRPr="00385AC3" w:rsidRDefault="00664684" w:rsidP="00664684">
      <w:pPr>
        <w:autoSpaceDE w:val="0"/>
        <w:autoSpaceDN w:val="0"/>
        <w:adjustRightInd w:val="0"/>
        <w:spacing w:after="0" w:line="240" w:lineRule="auto"/>
        <w:contextualSpacing/>
        <w:jc w:val="both"/>
        <w:rPr>
          <w:rFonts w:ascii="Arial" w:eastAsia="Arial Unicode MS" w:hAnsi="Arial" w:cs="Arial"/>
          <w:lang w:val="es-ES" w:eastAsia="es-ES"/>
        </w:rPr>
      </w:pPr>
      <w:r w:rsidRPr="00385AC3">
        <w:rPr>
          <w:rFonts w:ascii="Arial" w:eastAsia="Arial Unicode MS" w:hAnsi="Arial" w:cs="Arial"/>
          <w:b/>
          <w:lang w:val="es-ES" w:eastAsia="es-ES"/>
        </w:rPr>
        <w:t>ARTÍCULO 65.-</w:t>
      </w:r>
      <w:r w:rsidRPr="00385AC3">
        <w:rPr>
          <w:rFonts w:ascii="Arial" w:eastAsia="Arial Unicode MS" w:hAnsi="Arial" w:cs="Arial"/>
          <w:bCs/>
          <w:lang w:val="es-ES" w:eastAsia="es-ES"/>
        </w:rPr>
        <w:t xml:space="preserve"> </w:t>
      </w:r>
      <w:r w:rsidR="00385AC3" w:rsidRPr="00385AC3">
        <w:rPr>
          <w:rFonts w:ascii="Arial" w:eastAsia="Arial Unicode MS" w:hAnsi="Arial" w:cs="Arial"/>
          <w:lang w:val="es-ES" w:eastAsia="es-ES"/>
        </w:rPr>
        <w:t>Las sanciones a que se refiere esta Ley, se aplicarán sin perjuicio de la obligación que tiene el infractor, a la restitución o reparación del daño ocasionado.</w:t>
      </w:r>
    </w:p>
    <w:p w:rsidR="00385AC3" w:rsidRPr="00385AC3" w:rsidRDefault="00385AC3" w:rsidP="00664684">
      <w:pPr>
        <w:autoSpaceDE w:val="0"/>
        <w:autoSpaceDN w:val="0"/>
        <w:adjustRightInd w:val="0"/>
        <w:spacing w:after="0" w:line="240" w:lineRule="auto"/>
        <w:contextualSpacing/>
        <w:jc w:val="both"/>
        <w:rPr>
          <w:rFonts w:ascii="Arial" w:eastAsia="Arial Unicode MS" w:hAnsi="Arial" w:cs="Arial"/>
          <w:lang w:val="es-ES" w:eastAsia="es-ES"/>
        </w:rPr>
      </w:pPr>
    </w:p>
    <w:p w:rsidR="00385AC3" w:rsidRPr="00385AC3" w:rsidRDefault="00664684" w:rsidP="00664684">
      <w:pPr>
        <w:autoSpaceDE w:val="0"/>
        <w:autoSpaceDN w:val="0"/>
        <w:adjustRightInd w:val="0"/>
        <w:spacing w:after="0" w:line="240" w:lineRule="auto"/>
        <w:contextualSpacing/>
        <w:jc w:val="both"/>
        <w:rPr>
          <w:rFonts w:ascii="Arial" w:eastAsia="Arial Unicode MS" w:hAnsi="Arial" w:cs="Arial"/>
          <w:lang w:val="es-ES" w:eastAsia="es-ES"/>
        </w:rPr>
      </w:pPr>
      <w:r w:rsidRPr="00385AC3">
        <w:rPr>
          <w:rFonts w:ascii="Arial" w:eastAsia="Arial Unicode MS" w:hAnsi="Arial" w:cs="Arial"/>
          <w:b/>
          <w:lang w:val="es-ES" w:eastAsia="es-ES"/>
        </w:rPr>
        <w:t>ARTÍCULO 66.-</w:t>
      </w:r>
      <w:r w:rsidRPr="00385AC3">
        <w:rPr>
          <w:rFonts w:ascii="Arial" w:eastAsia="Arial Unicode MS" w:hAnsi="Arial" w:cs="Arial"/>
          <w:bCs/>
          <w:lang w:val="es-ES" w:eastAsia="es-ES"/>
        </w:rPr>
        <w:t xml:space="preserve"> </w:t>
      </w:r>
      <w:r w:rsidR="00385AC3" w:rsidRPr="00385AC3">
        <w:rPr>
          <w:rFonts w:ascii="Arial" w:eastAsia="Arial Unicode MS" w:hAnsi="Arial" w:cs="Arial"/>
          <w:lang w:val="es-ES" w:eastAsia="es-ES"/>
        </w:rPr>
        <w:t>Las obligaciones pecuniarias a favor de los Municipios que se deriven del presente ordenamiento, constituirán créditos fiscales y podrán ser exigidos por la Tesorería Municipal, en su respectivo ámbito de competencia, mediante el procedimiento económico coactivo de ejecución, en los términos del Código Fiscal del Estado de Durango.</w:t>
      </w:r>
    </w:p>
    <w:p w:rsidR="00385AC3" w:rsidRPr="00385AC3" w:rsidRDefault="00385AC3" w:rsidP="00664684">
      <w:pPr>
        <w:autoSpaceDE w:val="0"/>
        <w:autoSpaceDN w:val="0"/>
        <w:adjustRightInd w:val="0"/>
        <w:spacing w:after="0" w:line="240" w:lineRule="auto"/>
        <w:contextualSpacing/>
        <w:jc w:val="center"/>
        <w:rPr>
          <w:rFonts w:ascii="Arial" w:eastAsia="Arial Unicode MS" w:hAnsi="Arial" w:cs="Arial"/>
          <w:lang w:val="es-ES" w:eastAsia="es-ES"/>
        </w:rPr>
      </w:pPr>
    </w:p>
    <w:p w:rsidR="00385AC3" w:rsidRPr="00385AC3" w:rsidRDefault="00385AC3" w:rsidP="00664684">
      <w:pPr>
        <w:autoSpaceDE w:val="0"/>
        <w:autoSpaceDN w:val="0"/>
        <w:adjustRightInd w:val="0"/>
        <w:spacing w:after="0" w:line="240" w:lineRule="auto"/>
        <w:contextualSpacing/>
        <w:jc w:val="center"/>
        <w:rPr>
          <w:rFonts w:ascii="Arial" w:eastAsia="Arial Unicode MS" w:hAnsi="Arial" w:cs="Arial"/>
          <w:b/>
          <w:bCs/>
          <w:lang w:val="es-ES" w:eastAsia="es-ES"/>
        </w:rPr>
      </w:pPr>
    </w:p>
    <w:p w:rsidR="00664684" w:rsidRDefault="00664684" w:rsidP="00664684">
      <w:pPr>
        <w:autoSpaceDE w:val="0"/>
        <w:autoSpaceDN w:val="0"/>
        <w:adjustRightInd w:val="0"/>
        <w:spacing w:after="0" w:line="240" w:lineRule="auto"/>
        <w:contextualSpacing/>
        <w:jc w:val="center"/>
        <w:rPr>
          <w:rFonts w:ascii="Arial" w:eastAsia="Arial Unicode MS" w:hAnsi="Arial" w:cs="Arial"/>
          <w:b/>
          <w:bCs/>
          <w:lang w:val="es-ES" w:eastAsia="es-ES"/>
        </w:rPr>
      </w:pPr>
    </w:p>
    <w:p w:rsidR="00664684" w:rsidRDefault="00664684" w:rsidP="00664684">
      <w:pPr>
        <w:autoSpaceDE w:val="0"/>
        <w:autoSpaceDN w:val="0"/>
        <w:adjustRightInd w:val="0"/>
        <w:spacing w:after="0" w:line="240" w:lineRule="auto"/>
        <w:contextualSpacing/>
        <w:jc w:val="center"/>
        <w:rPr>
          <w:rFonts w:ascii="Arial" w:eastAsia="Arial Unicode MS" w:hAnsi="Arial" w:cs="Arial"/>
          <w:b/>
          <w:bCs/>
          <w:lang w:val="es-ES" w:eastAsia="es-ES"/>
        </w:rPr>
      </w:pPr>
    </w:p>
    <w:p w:rsidR="00664684" w:rsidRDefault="00664684" w:rsidP="00664684">
      <w:pPr>
        <w:autoSpaceDE w:val="0"/>
        <w:autoSpaceDN w:val="0"/>
        <w:adjustRightInd w:val="0"/>
        <w:spacing w:after="0" w:line="240" w:lineRule="auto"/>
        <w:contextualSpacing/>
        <w:jc w:val="center"/>
        <w:rPr>
          <w:rFonts w:ascii="Arial" w:eastAsia="Arial Unicode MS" w:hAnsi="Arial" w:cs="Arial"/>
          <w:b/>
          <w:bCs/>
          <w:lang w:val="es-ES" w:eastAsia="es-ES"/>
        </w:rPr>
      </w:pPr>
    </w:p>
    <w:p w:rsidR="00385AC3" w:rsidRPr="00385AC3" w:rsidRDefault="00385AC3" w:rsidP="00664684">
      <w:pPr>
        <w:autoSpaceDE w:val="0"/>
        <w:autoSpaceDN w:val="0"/>
        <w:adjustRightInd w:val="0"/>
        <w:spacing w:after="0" w:line="240" w:lineRule="auto"/>
        <w:contextualSpacing/>
        <w:jc w:val="center"/>
        <w:rPr>
          <w:rFonts w:ascii="Arial" w:eastAsia="Arial Unicode MS" w:hAnsi="Arial" w:cs="Arial"/>
          <w:b/>
          <w:bCs/>
          <w:lang w:val="es-ES" w:eastAsia="es-ES"/>
        </w:rPr>
      </w:pPr>
      <w:r w:rsidRPr="00385AC3">
        <w:rPr>
          <w:rFonts w:ascii="Arial" w:eastAsia="Arial Unicode MS" w:hAnsi="Arial" w:cs="Arial"/>
          <w:b/>
          <w:bCs/>
          <w:lang w:val="es-ES" w:eastAsia="es-ES"/>
        </w:rPr>
        <w:lastRenderedPageBreak/>
        <w:t>CAPÍTULO XV</w:t>
      </w:r>
    </w:p>
    <w:p w:rsidR="00385AC3" w:rsidRPr="00385AC3" w:rsidRDefault="00385AC3" w:rsidP="00664684">
      <w:pPr>
        <w:autoSpaceDE w:val="0"/>
        <w:autoSpaceDN w:val="0"/>
        <w:adjustRightInd w:val="0"/>
        <w:spacing w:after="0" w:line="240" w:lineRule="auto"/>
        <w:contextualSpacing/>
        <w:jc w:val="center"/>
        <w:rPr>
          <w:rFonts w:ascii="Arial" w:eastAsia="Arial Unicode MS" w:hAnsi="Arial" w:cs="Arial"/>
          <w:b/>
          <w:bCs/>
          <w:lang w:val="es-ES" w:eastAsia="es-ES"/>
        </w:rPr>
      </w:pPr>
      <w:r w:rsidRPr="00385AC3">
        <w:rPr>
          <w:rFonts w:ascii="Arial" w:eastAsia="Arial Unicode MS" w:hAnsi="Arial" w:cs="Arial"/>
          <w:b/>
          <w:bCs/>
          <w:lang w:val="es-ES" w:eastAsia="es-ES"/>
        </w:rPr>
        <w:t>DEL RECURSO DE REVOCACIÓN</w:t>
      </w:r>
    </w:p>
    <w:p w:rsidR="00385AC3" w:rsidRPr="00385AC3" w:rsidRDefault="00385AC3" w:rsidP="00664684">
      <w:pPr>
        <w:autoSpaceDE w:val="0"/>
        <w:autoSpaceDN w:val="0"/>
        <w:adjustRightInd w:val="0"/>
        <w:spacing w:after="0" w:line="240" w:lineRule="auto"/>
        <w:contextualSpacing/>
        <w:rPr>
          <w:rFonts w:ascii="Arial" w:eastAsia="Arial Unicode MS" w:hAnsi="Arial" w:cs="Arial"/>
          <w:lang w:val="es-ES" w:eastAsia="es-ES"/>
        </w:rPr>
      </w:pPr>
    </w:p>
    <w:p w:rsidR="00385AC3" w:rsidRPr="00385AC3" w:rsidRDefault="00664684" w:rsidP="00664684">
      <w:pPr>
        <w:autoSpaceDE w:val="0"/>
        <w:autoSpaceDN w:val="0"/>
        <w:adjustRightInd w:val="0"/>
        <w:spacing w:after="0" w:line="240" w:lineRule="auto"/>
        <w:jc w:val="both"/>
        <w:rPr>
          <w:rFonts w:ascii="Arial" w:eastAsia="Arial Unicode MS" w:hAnsi="Arial" w:cs="Arial"/>
          <w:bCs/>
        </w:rPr>
      </w:pPr>
      <w:r w:rsidRPr="00385AC3">
        <w:rPr>
          <w:rFonts w:ascii="Arial" w:eastAsia="Arial Unicode MS" w:hAnsi="Arial" w:cs="Arial"/>
          <w:b/>
        </w:rPr>
        <w:t>ARTÍCULO 67.-</w:t>
      </w:r>
      <w:r w:rsidRPr="00385AC3">
        <w:rPr>
          <w:rFonts w:ascii="Arial" w:eastAsia="Arial Unicode MS" w:hAnsi="Arial" w:cs="Arial"/>
        </w:rPr>
        <w:t xml:space="preserve"> </w:t>
      </w:r>
      <w:r w:rsidR="00385AC3" w:rsidRPr="00385AC3">
        <w:rPr>
          <w:rFonts w:ascii="Arial" w:eastAsia="Calibri" w:hAnsi="Arial" w:cs="Arial"/>
        </w:rPr>
        <w:t>Los interesados afectados por los actos y resoluciones de las autoridades administrativas que pongan fin al procedimiento administrativo, a una instancia administrativa o resuelvan un expediente, podrán interponer recurso de revocación ante la autoridad administrativa que emita el acto de conformidad conforme a lo dispuesto en la Ley de Justicia Administrativa del Estado de Durango.</w:t>
      </w:r>
    </w:p>
    <w:p w:rsidR="00385AC3" w:rsidRPr="00385AC3" w:rsidRDefault="00385AC3" w:rsidP="00664684">
      <w:pPr>
        <w:tabs>
          <w:tab w:val="left" w:pos="8222"/>
        </w:tabs>
        <w:spacing w:after="0" w:line="240" w:lineRule="auto"/>
        <w:jc w:val="both"/>
        <w:rPr>
          <w:rFonts w:ascii="Arial" w:eastAsia="Arial Unicode MS" w:hAnsi="Arial" w:cs="Arial"/>
        </w:rPr>
      </w:pPr>
    </w:p>
    <w:p w:rsidR="00385AC3" w:rsidRPr="00385AC3" w:rsidRDefault="00385AC3" w:rsidP="00664684">
      <w:pPr>
        <w:tabs>
          <w:tab w:val="left" w:pos="720"/>
        </w:tabs>
        <w:autoSpaceDE w:val="0"/>
        <w:autoSpaceDN w:val="0"/>
        <w:adjustRightInd w:val="0"/>
        <w:spacing w:after="0" w:line="240" w:lineRule="auto"/>
        <w:jc w:val="center"/>
        <w:outlineLvl w:val="0"/>
        <w:rPr>
          <w:rFonts w:ascii="Arial" w:eastAsia="Arial Unicode MS" w:hAnsi="Arial" w:cs="Arial"/>
          <w:b/>
          <w:bCs/>
        </w:rPr>
      </w:pPr>
    </w:p>
    <w:p w:rsidR="00385AC3" w:rsidRPr="00385AC3" w:rsidRDefault="00385AC3" w:rsidP="00664684">
      <w:pPr>
        <w:tabs>
          <w:tab w:val="left" w:pos="720"/>
        </w:tabs>
        <w:autoSpaceDE w:val="0"/>
        <w:autoSpaceDN w:val="0"/>
        <w:adjustRightInd w:val="0"/>
        <w:spacing w:after="0" w:line="240" w:lineRule="auto"/>
        <w:jc w:val="center"/>
        <w:outlineLvl w:val="0"/>
        <w:rPr>
          <w:rFonts w:ascii="Arial" w:eastAsia="Arial Unicode MS" w:hAnsi="Arial" w:cs="Arial"/>
          <w:b/>
          <w:bCs/>
        </w:rPr>
      </w:pPr>
      <w:r w:rsidRPr="00385AC3">
        <w:rPr>
          <w:rFonts w:ascii="Arial" w:eastAsia="Arial Unicode MS" w:hAnsi="Arial" w:cs="Arial"/>
          <w:b/>
          <w:bCs/>
        </w:rPr>
        <w:t>TRANSITORIOS</w:t>
      </w:r>
    </w:p>
    <w:p w:rsidR="00385AC3" w:rsidRPr="00385AC3" w:rsidRDefault="00385AC3" w:rsidP="00664684">
      <w:pPr>
        <w:tabs>
          <w:tab w:val="left" w:pos="720"/>
        </w:tabs>
        <w:autoSpaceDE w:val="0"/>
        <w:autoSpaceDN w:val="0"/>
        <w:adjustRightInd w:val="0"/>
        <w:spacing w:after="0" w:line="240" w:lineRule="auto"/>
        <w:outlineLvl w:val="0"/>
        <w:rPr>
          <w:rFonts w:ascii="Arial" w:eastAsia="Arial Unicode MS" w:hAnsi="Arial" w:cs="Arial"/>
          <w:bCs/>
        </w:rPr>
      </w:pPr>
    </w:p>
    <w:p w:rsidR="00385AC3" w:rsidRPr="00385AC3" w:rsidRDefault="00385AC3" w:rsidP="00664684">
      <w:pPr>
        <w:tabs>
          <w:tab w:val="left" w:pos="0"/>
        </w:tabs>
        <w:spacing w:after="0" w:line="240" w:lineRule="auto"/>
        <w:jc w:val="both"/>
        <w:rPr>
          <w:rFonts w:ascii="Arial" w:eastAsia="Arial Unicode MS" w:hAnsi="Arial" w:cs="Arial"/>
        </w:rPr>
      </w:pPr>
      <w:r w:rsidRPr="00385AC3">
        <w:rPr>
          <w:rFonts w:ascii="Arial" w:eastAsia="Arial Unicode MS" w:hAnsi="Arial" w:cs="Arial"/>
          <w:b/>
          <w:bCs/>
        </w:rPr>
        <w:t>PRIMERO. -</w:t>
      </w:r>
      <w:r w:rsidRPr="00385AC3">
        <w:rPr>
          <w:rFonts w:ascii="Arial" w:eastAsia="Arial Unicode MS" w:hAnsi="Arial" w:cs="Arial"/>
          <w:bCs/>
        </w:rPr>
        <w:t xml:space="preserve"> </w:t>
      </w:r>
      <w:r w:rsidRPr="00385AC3">
        <w:rPr>
          <w:rFonts w:ascii="Arial" w:eastAsia="Arial Unicode MS" w:hAnsi="Arial" w:cs="Arial"/>
        </w:rPr>
        <w:t xml:space="preserve">La presente Ley entrará en vigor al día siguiente al de su publicación en el Periódico Oficial del Estado de Durango. </w:t>
      </w:r>
    </w:p>
    <w:p w:rsidR="00385AC3" w:rsidRPr="00385AC3" w:rsidRDefault="00385AC3" w:rsidP="00664684">
      <w:pPr>
        <w:tabs>
          <w:tab w:val="left" w:pos="0"/>
        </w:tabs>
        <w:spacing w:after="0" w:line="240" w:lineRule="auto"/>
        <w:jc w:val="both"/>
        <w:rPr>
          <w:rFonts w:ascii="Arial" w:eastAsia="Arial Unicode MS" w:hAnsi="Arial" w:cs="Arial"/>
        </w:rPr>
      </w:pPr>
    </w:p>
    <w:p w:rsidR="00385AC3" w:rsidRPr="00385AC3" w:rsidRDefault="00385AC3" w:rsidP="00664684">
      <w:pPr>
        <w:tabs>
          <w:tab w:val="left" w:pos="0"/>
        </w:tabs>
        <w:spacing w:after="0" w:line="240" w:lineRule="auto"/>
        <w:jc w:val="both"/>
        <w:rPr>
          <w:rFonts w:ascii="Arial" w:eastAsia="Arial Unicode MS" w:hAnsi="Arial" w:cs="Arial"/>
          <w:bCs/>
        </w:rPr>
      </w:pPr>
      <w:r w:rsidRPr="00385AC3">
        <w:rPr>
          <w:rFonts w:ascii="Arial" w:eastAsia="Arial Unicode MS" w:hAnsi="Arial" w:cs="Arial"/>
          <w:b/>
          <w:bCs/>
        </w:rPr>
        <w:t>SEGUNDO. -</w:t>
      </w:r>
      <w:r w:rsidRPr="00385AC3">
        <w:rPr>
          <w:rFonts w:ascii="Arial" w:eastAsia="Arial Unicode MS" w:hAnsi="Arial" w:cs="Arial"/>
          <w:bCs/>
        </w:rPr>
        <w:t xml:space="preserve"> En el ámbito de sus atribuciones, y conforme a las disposiciones de la presente Ley, los Ayuntamientos expedirán la reglamentación correspondiente y el Catálogo Municipal para la Restitución, en un plazo no mayor a 90 días naturales contados a partir de la entrada en vigor de esta Ley.</w:t>
      </w:r>
    </w:p>
    <w:p w:rsidR="00385AC3" w:rsidRPr="00385AC3" w:rsidRDefault="00385AC3" w:rsidP="00664684">
      <w:pPr>
        <w:tabs>
          <w:tab w:val="left" w:pos="8222"/>
        </w:tabs>
        <w:spacing w:after="0" w:line="240" w:lineRule="auto"/>
        <w:jc w:val="both"/>
        <w:rPr>
          <w:rFonts w:ascii="Arial" w:eastAsia="Arial Unicode MS" w:hAnsi="Arial" w:cs="Arial"/>
          <w:lang w:val="es-ES_tradnl"/>
        </w:rPr>
      </w:pPr>
    </w:p>
    <w:p w:rsidR="00385AC3" w:rsidRPr="00385AC3" w:rsidRDefault="00385AC3" w:rsidP="00664684">
      <w:pPr>
        <w:tabs>
          <w:tab w:val="left" w:pos="0"/>
        </w:tabs>
        <w:spacing w:after="0" w:line="240" w:lineRule="auto"/>
        <w:jc w:val="both"/>
        <w:rPr>
          <w:rFonts w:ascii="Arial" w:eastAsia="Arial Unicode MS" w:hAnsi="Arial" w:cs="Arial"/>
          <w:lang w:val="es-ES_tradnl"/>
        </w:rPr>
      </w:pPr>
      <w:r w:rsidRPr="00385AC3">
        <w:rPr>
          <w:rFonts w:ascii="Arial" w:eastAsia="Arial Unicode MS" w:hAnsi="Arial" w:cs="Arial"/>
          <w:b/>
          <w:bCs/>
        </w:rPr>
        <w:t>TERCERO. -</w:t>
      </w:r>
      <w:r w:rsidRPr="00385AC3">
        <w:rPr>
          <w:rFonts w:ascii="Arial" w:eastAsia="Arial Unicode MS" w:hAnsi="Arial" w:cs="Arial"/>
          <w:bCs/>
        </w:rPr>
        <w:t xml:space="preserve"> </w:t>
      </w:r>
      <w:r w:rsidRPr="00385AC3">
        <w:rPr>
          <w:rFonts w:ascii="Arial" w:eastAsia="Arial Unicode MS" w:hAnsi="Arial" w:cs="Arial"/>
          <w:lang w:val="es-ES_tradnl"/>
        </w:rPr>
        <w:t>Los permisos y autorizaciones para la plantación, poda, derribo o trasplante del arbolado urbano, que hayan sido otorgados con anterioridad a la fecha de entrada en vigor de la presente Ley, seguirán vigentes hasta su vencimiento y, en su caso, su prórroga se sujetará a las disposiciones de la presente Ley.</w:t>
      </w:r>
    </w:p>
    <w:p w:rsidR="00385AC3" w:rsidRPr="00385AC3" w:rsidRDefault="00385AC3" w:rsidP="00664684">
      <w:pPr>
        <w:tabs>
          <w:tab w:val="left" w:pos="8222"/>
        </w:tabs>
        <w:spacing w:after="0" w:line="240" w:lineRule="auto"/>
        <w:jc w:val="both"/>
        <w:rPr>
          <w:rFonts w:ascii="Arial" w:eastAsia="Arial Unicode MS" w:hAnsi="Arial" w:cs="Arial"/>
          <w:lang w:val="es-ES_tradnl"/>
        </w:rPr>
      </w:pPr>
    </w:p>
    <w:p w:rsidR="00385AC3" w:rsidRPr="00385AC3" w:rsidRDefault="00385AC3" w:rsidP="00664684">
      <w:pPr>
        <w:tabs>
          <w:tab w:val="left" w:pos="0"/>
        </w:tabs>
        <w:spacing w:after="0" w:line="240" w:lineRule="auto"/>
        <w:jc w:val="both"/>
        <w:rPr>
          <w:rFonts w:ascii="Arial" w:eastAsia="Arial Unicode MS" w:hAnsi="Arial" w:cs="Arial"/>
          <w:lang w:val="es-ES_tradnl"/>
        </w:rPr>
      </w:pPr>
      <w:r w:rsidRPr="00385AC3">
        <w:rPr>
          <w:rFonts w:ascii="Arial" w:eastAsia="Arial Unicode MS" w:hAnsi="Arial" w:cs="Arial"/>
          <w:b/>
          <w:bCs/>
        </w:rPr>
        <w:t>CUARTO. -</w:t>
      </w:r>
      <w:r w:rsidRPr="00385AC3">
        <w:rPr>
          <w:rFonts w:ascii="Arial" w:eastAsia="Arial Unicode MS" w:hAnsi="Arial" w:cs="Arial"/>
        </w:rPr>
        <w:t xml:space="preserve"> </w:t>
      </w:r>
      <w:r w:rsidRPr="00385AC3">
        <w:rPr>
          <w:rFonts w:ascii="Arial" w:eastAsia="Arial Unicode MS" w:hAnsi="Arial" w:cs="Arial"/>
          <w:lang w:val="es-ES_tradnl"/>
        </w:rPr>
        <w:t>Los procedimientos y recursos administrativos relacionados con las materias de la presente Ley, iniciados con anterioridad a la entrada en vigor de la misma, se tramitarán y resolverán conforme a las disposiciones vigentes en el momento que les dieron origen.</w:t>
      </w:r>
    </w:p>
    <w:p w:rsidR="00664684" w:rsidRDefault="00664684" w:rsidP="00664684">
      <w:pPr>
        <w:autoSpaceDE w:val="0"/>
        <w:autoSpaceDN w:val="0"/>
        <w:adjustRightInd w:val="0"/>
        <w:spacing w:after="0" w:line="240" w:lineRule="auto"/>
        <w:jc w:val="both"/>
        <w:rPr>
          <w:rFonts w:ascii="Arial" w:eastAsia="Times New Roman" w:hAnsi="Arial" w:cs="Arial"/>
          <w:lang w:val="es-ES" w:eastAsia="es-ES"/>
        </w:rPr>
      </w:pPr>
    </w:p>
    <w:p w:rsidR="00385AC3" w:rsidRPr="00385AC3" w:rsidRDefault="00385AC3" w:rsidP="00664684">
      <w:pPr>
        <w:autoSpaceDE w:val="0"/>
        <w:autoSpaceDN w:val="0"/>
        <w:adjustRightInd w:val="0"/>
        <w:spacing w:after="0" w:line="240" w:lineRule="auto"/>
        <w:jc w:val="both"/>
        <w:rPr>
          <w:rFonts w:ascii="Arial" w:eastAsia="Times New Roman" w:hAnsi="Arial" w:cs="Arial"/>
          <w:lang w:val="es-ES" w:eastAsia="es-ES"/>
        </w:rPr>
      </w:pPr>
      <w:r w:rsidRPr="00385AC3">
        <w:rPr>
          <w:rFonts w:ascii="Arial" w:eastAsia="Times New Roman" w:hAnsi="Arial" w:cs="Arial"/>
          <w:lang w:val="es-ES" w:eastAsia="es-ES"/>
        </w:rPr>
        <w:t xml:space="preserve">El Ciudadano Gobernador del Estado, sancionará, promulgará y dispondrá se publique, circule y observe. </w:t>
      </w:r>
    </w:p>
    <w:p w:rsidR="00385AC3" w:rsidRPr="00385AC3" w:rsidRDefault="00385AC3" w:rsidP="00664684">
      <w:pPr>
        <w:autoSpaceDE w:val="0"/>
        <w:autoSpaceDN w:val="0"/>
        <w:adjustRightInd w:val="0"/>
        <w:spacing w:after="0" w:line="240" w:lineRule="auto"/>
        <w:jc w:val="both"/>
        <w:rPr>
          <w:rFonts w:ascii="Arial" w:eastAsia="Times New Roman" w:hAnsi="Arial" w:cs="Arial"/>
          <w:lang w:val="es-ES" w:eastAsia="es-ES"/>
        </w:rPr>
      </w:pPr>
    </w:p>
    <w:p w:rsidR="00385AC3" w:rsidRPr="00385AC3" w:rsidRDefault="00385AC3" w:rsidP="00664684">
      <w:pPr>
        <w:autoSpaceDE w:val="0"/>
        <w:autoSpaceDN w:val="0"/>
        <w:adjustRightInd w:val="0"/>
        <w:spacing w:after="0" w:line="240" w:lineRule="auto"/>
        <w:jc w:val="both"/>
        <w:rPr>
          <w:rFonts w:ascii="Arial" w:eastAsia="Times New Roman" w:hAnsi="Arial" w:cs="Arial"/>
          <w:lang w:val="es-ES" w:eastAsia="es-ES"/>
        </w:rPr>
      </w:pPr>
      <w:r w:rsidRPr="00385AC3">
        <w:rPr>
          <w:rFonts w:ascii="Arial" w:eastAsia="Times New Roman" w:hAnsi="Arial" w:cs="Arial"/>
          <w:lang w:eastAsia="es-ES"/>
        </w:rPr>
        <w:t>Dado en el Salón de Sesiones del Honorable Congreso del Estado</w:t>
      </w:r>
      <w:r w:rsidRPr="00385AC3">
        <w:rPr>
          <w:rFonts w:ascii="Arial" w:eastAsia="Times New Roman" w:hAnsi="Arial" w:cs="Arial"/>
          <w:lang w:val="es-ES" w:eastAsia="es-ES"/>
        </w:rPr>
        <w:t xml:space="preserve">, en Victoria de Durango, </w:t>
      </w:r>
      <w:proofErr w:type="spellStart"/>
      <w:r w:rsidRPr="00385AC3">
        <w:rPr>
          <w:rFonts w:ascii="Arial" w:eastAsia="Times New Roman" w:hAnsi="Arial" w:cs="Arial"/>
          <w:lang w:val="es-ES" w:eastAsia="es-ES"/>
        </w:rPr>
        <w:t>Dgo</w:t>
      </w:r>
      <w:proofErr w:type="spellEnd"/>
      <w:r w:rsidRPr="00385AC3">
        <w:rPr>
          <w:rFonts w:ascii="Arial" w:eastAsia="Times New Roman" w:hAnsi="Arial" w:cs="Arial"/>
          <w:lang w:val="es-ES" w:eastAsia="es-ES"/>
        </w:rPr>
        <w:t>., a los 15 (quince) días del mes de diciembre del año 2020 (dos mil veinte).</w:t>
      </w:r>
    </w:p>
    <w:p w:rsidR="00385AC3" w:rsidRPr="00385AC3" w:rsidRDefault="00385AC3" w:rsidP="00664684">
      <w:pPr>
        <w:autoSpaceDE w:val="0"/>
        <w:autoSpaceDN w:val="0"/>
        <w:adjustRightInd w:val="0"/>
        <w:spacing w:after="0" w:line="240" w:lineRule="auto"/>
        <w:jc w:val="both"/>
        <w:rPr>
          <w:rFonts w:ascii="Arial" w:eastAsia="Times New Roman" w:hAnsi="Arial" w:cs="Arial"/>
          <w:lang w:val="es-ES" w:eastAsia="es-ES"/>
        </w:rPr>
      </w:pPr>
    </w:p>
    <w:p w:rsidR="00385AC3" w:rsidRDefault="00385AC3" w:rsidP="00664684">
      <w:pPr>
        <w:spacing w:after="0" w:line="240" w:lineRule="auto"/>
        <w:jc w:val="both"/>
        <w:rPr>
          <w:rFonts w:ascii="Arial" w:eastAsia="Times New Roman" w:hAnsi="Arial" w:cs="Arial"/>
          <w:bCs/>
          <w:lang w:eastAsia="es-MX"/>
        </w:rPr>
      </w:pPr>
      <w:r w:rsidRPr="00385AC3">
        <w:rPr>
          <w:rFonts w:ascii="Arial" w:eastAsia="Times New Roman" w:hAnsi="Arial" w:cs="Arial"/>
          <w:bCs/>
          <w:lang w:eastAsia="es-MX"/>
        </w:rPr>
        <w:t>DIP. RIGOBERTO QUIÑONEZ SAMANIEGO</w:t>
      </w:r>
      <w:r w:rsidR="00664684" w:rsidRPr="00664684">
        <w:rPr>
          <w:rFonts w:ascii="Arial" w:eastAsia="Times New Roman" w:hAnsi="Arial" w:cs="Arial"/>
          <w:bCs/>
          <w:lang w:eastAsia="es-MX"/>
        </w:rPr>
        <w:t xml:space="preserve">, </w:t>
      </w:r>
      <w:r w:rsidRPr="00385AC3">
        <w:rPr>
          <w:rFonts w:ascii="Arial" w:eastAsia="Times New Roman" w:hAnsi="Arial" w:cs="Arial"/>
          <w:bCs/>
          <w:lang w:eastAsia="es-MX"/>
        </w:rPr>
        <w:t>PRESIDENTE</w:t>
      </w:r>
      <w:r w:rsidR="00664684" w:rsidRPr="00664684">
        <w:rPr>
          <w:rFonts w:ascii="Arial" w:eastAsia="Times New Roman" w:hAnsi="Arial" w:cs="Arial"/>
          <w:bCs/>
          <w:lang w:eastAsia="es-MX"/>
        </w:rPr>
        <w:t xml:space="preserve">; </w:t>
      </w:r>
      <w:r w:rsidRPr="00385AC3">
        <w:rPr>
          <w:rFonts w:ascii="Arial" w:eastAsia="Times New Roman" w:hAnsi="Arial" w:cs="Arial"/>
          <w:bCs/>
          <w:lang w:eastAsia="es-MX"/>
        </w:rPr>
        <w:t>DIP. CLAUDIA JULIETA DOMINGUEZ ESPINOZA</w:t>
      </w:r>
      <w:r w:rsidR="00664684" w:rsidRPr="00664684">
        <w:rPr>
          <w:rFonts w:ascii="Arial" w:eastAsia="Times New Roman" w:hAnsi="Arial" w:cs="Arial"/>
          <w:bCs/>
          <w:lang w:eastAsia="es-MX"/>
        </w:rPr>
        <w:t xml:space="preserve">, </w:t>
      </w:r>
      <w:r w:rsidRPr="00385AC3">
        <w:rPr>
          <w:rFonts w:ascii="Arial" w:eastAsia="Times New Roman" w:hAnsi="Arial" w:cs="Arial"/>
          <w:bCs/>
          <w:lang w:eastAsia="es-MX"/>
        </w:rPr>
        <w:t>SECRETARIA</w:t>
      </w:r>
      <w:r w:rsidR="00664684" w:rsidRPr="00664684">
        <w:rPr>
          <w:rFonts w:ascii="Arial" w:eastAsia="Times New Roman" w:hAnsi="Arial" w:cs="Arial"/>
          <w:bCs/>
          <w:lang w:eastAsia="es-MX"/>
        </w:rPr>
        <w:t xml:space="preserve">; </w:t>
      </w:r>
      <w:r w:rsidRPr="00385AC3">
        <w:rPr>
          <w:rFonts w:ascii="Arial" w:eastAsia="Times New Roman" w:hAnsi="Arial" w:cs="Arial"/>
          <w:bCs/>
          <w:lang w:eastAsia="es-MX"/>
        </w:rPr>
        <w:t>DIP. RAMÓN ROMÁN VÁZQUEZ</w:t>
      </w:r>
      <w:r w:rsidR="00664684" w:rsidRPr="00664684">
        <w:rPr>
          <w:rFonts w:ascii="Arial" w:eastAsia="Times New Roman" w:hAnsi="Arial" w:cs="Arial"/>
          <w:bCs/>
          <w:lang w:eastAsia="es-MX"/>
        </w:rPr>
        <w:t xml:space="preserve">, </w:t>
      </w:r>
      <w:r w:rsidRPr="00385AC3">
        <w:rPr>
          <w:rFonts w:ascii="Arial" w:eastAsia="Times New Roman" w:hAnsi="Arial" w:cs="Arial"/>
          <w:bCs/>
          <w:lang w:eastAsia="es-MX"/>
        </w:rPr>
        <w:t>SECRETARIO</w:t>
      </w:r>
      <w:r w:rsidR="00664684" w:rsidRPr="00664684">
        <w:rPr>
          <w:rFonts w:ascii="Arial" w:eastAsia="Times New Roman" w:hAnsi="Arial" w:cs="Arial"/>
          <w:bCs/>
          <w:lang w:eastAsia="es-MX"/>
        </w:rPr>
        <w:t>. RÚBRICAS.</w:t>
      </w:r>
    </w:p>
    <w:p w:rsidR="00664684" w:rsidRDefault="00664684" w:rsidP="00664684">
      <w:pPr>
        <w:spacing w:after="0" w:line="240" w:lineRule="auto"/>
        <w:jc w:val="both"/>
        <w:rPr>
          <w:rFonts w:ascii="Arial" w:eastAsia="Times New Roman" w:hAnsi="Arial" w:cs="Arial"/>
          <w:bCs/>
          <w:lang w:eastAsia="es-MX"/>
        </w:rPr>
      </w:pPr>
    </w:p>
    <w:p w:rsidR="004002E5" w:rsidRDefault="00664684" w:rsidP="00664684">
      <w:pPr>
        <w:spacing w:after="0" w:line="240" w:lineRule="auto"/>
        <w:jc w:val="both"/>
      </w:pPr>
      <w:r w:rsidRPr="00664684">
        <w:rPr>
          <w:rFonts w:ascii="Arial" w:eastAsia="Times New Roman" w:hAnsi="Arial" w:cs="Arial"/>
          <w:b/>
          <w:lang w:eastAsia="es-MX"/>
        </w:rPr>
        <w:t>DECRETO 477, LXVIII LEGISLATURA, PERIODICO OFICIAL No. 105 BIS DE FECHA 24 DE DICIEMBRE DE 2020.</w:t>
      </w:r>
      <w:bookmarkStart w:id="0" w:name="_GoBack"/>
      <w:bookmarkEnd w:id="0"/>
    </w:p>
    <w:sectPr w:rsidR="004002E5" w:rsidSect="00ED4C95">
      <w:headerReference w:type="default" r:id="rId7"/>
      <w:pgSz w:w="12240" w:h="15840"/>
      <w:pgMar w:top="255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452" w:rsidRDefault="006C3452" w:rsidP="00385AC3">
      <w:pPr>
        <w:spacing w:after="0" w:line="240" w:lineRule="auto"/>
      </w:pPr>
      <w:r>
        <w:separator/>
      </w:r>
    </w:p>
  </w:endnote>
  <w:endnote w:type="continuationSeparator" w:id="0">
    <w:p w:rsidR="006C3452" w:rsidRDefault="006C3452" w:rsidP="00385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452" w:rsidRDefault="006C3452" w:rsidP="00385AC3">
      <w:pPr>
        <w:spacing w:after="0" w:line="240" w:lineRule="auto"/>
      </w:pPr>
      <w:r>
        <w:separator/>
      </w:r>
    </w:p>
  </w:footnote>
  <w:footnote w:type="continuationSeparator" w:id="0">
    <w:p w:rsidR="006C3452" w:rsidRDefault="006C3452" w:rsidP="00385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229" w:rsidRDefault="006C3452"/>
  <w:tbl>
    <w:tblPr>
      <w:tblStyle w:val="Tablaconcuadrcula1"/>
      <w:tblW w:w="0" w:type="auto"/>
      <w:tblLook w:val="04A0" w:firstRow="1" w:lastRow="0" w:firstColumn="1" w:lastColumn="0" w:noHBand="0" w:noVBand="1"/>
    </w:tblPr>
    <w:tblGrid>
      <w:gridCol w:w="4414"/>
      <w:gridCol w:w="4414"/>
    </w:tblGrid>
    <w:tr w:rsidR="00CA5229" w:rsidRPr="00CA5229" w:rsidTr="009404BB">
      <w:tc>
        <w:tcPr>
          <w:tcW w:w="4414" w:type="dxa"/>
          <w:tcBorders>
            <w:top w:val="nil"/>
            <w:left w:val="nil"/>
            <w:bottom w:val="nil"/>
            <w:right w:val="nil"/>
          </w:tcBorders>
        </w:tcPr>
        <w:p w:rsidR="00CA5229" w:rsidRPr="00CA5229" w:rsidRDefault="00385AC3" w:rsidP="00CA5229">
          <w:pPr>
            <w:tabs>
              <w:tab w:val="center" w:pos="4419"/>
              <w:tab w:val="right" w:pos="8838"/>
            </w:tabs>
            <w:rPr>
              <w:rFonts w:ascii="Calibri" w:eastAsia="Times New Roman" w:hAnsi="Calibri" w:cs="Times New Roman"/>
              <w:lang w:eastAsia="es-MX"/>
            </w:rPr>
          </w:pPr>
          <w:r w:rsidRPr="00385AC3">
            <w:rPr>
              <w:rFonts w:ascii="Calibri" w:eastAsia="Calibri" w:hAnsi="Calibri" w:cs="Times New Roman"/>
              <w:noProof/>
              <w:lang w:eastAsia="es-MX"/>
            </w:rPr>
            <w:drawing>
              <wp:inline distT="0" distB="0" distL="0" distR="0" wp14:anchorId="3C596156" wp14:editId="4BF8077E">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4414" w:type="dxa"/>
          <w:tcBorders>
            <w:top w:val="nil"/>
            <w:left w:val="nil"/>
            <w:bottom w:val="nil"/>
            <w:right w:val="nil"/>
          </w:tcBorders>
        </w:tcPr>
        <w:p w:rsidR="00CA5229" w:rsidRPr="00CA5229" w:rsidRDefault="006C3452" w:rsidP="00CA5229">
          <w:pPr>
            <w:tabs>
              <w:tab w:val="center" w:pos="4419"/>
              <w:tab w:val="right" w:pos="8838"/>
            </w:tabs>
            <w:spacing w:line="256" w:lineRule="auto"/>
            <w:jc w:val="right"/>
            <w:rPr>
              <w:rFonts w:ascii="Calibri" w:eastAsia="Calibri" w:hAnsi="Calibri" w:cs="Times New Roman"/>
              <w:sz w:val="16"/>
              <w:szCs w:val="16"/>
            </w:rPr>
          </w:pPr>
        </w:p>
        <w:p w:rsidR="00CA5229" w:rsidRPr="00CA5229" w:rsidRDefault="00385AC3" w:rsidP="00CA5229">
          <w:pPr>
            <w:tabs>
              <w:tab w:val="center" w:pos="4419"/>
              <w:tab w:val="right" w:pos="8838"/>
            </w:tabs>
            <w:rPr>
              <w:rFonts w:ascii="Calibri" w:eastAsia="Times New Roman" w:hAnsi="Calibri" w:cs="Times New Roman"/>
              <w:lang w:eastAsia="es-MX"/>
            </w:rPr>
          </w:pPr>
          <w:r w:rsidRPr="00385AC3">
            <w:rPr>
              <w:rFonts w:ascii="Calibri" w:eastAsia="Calibri" w:hAnsi="Calibri" w:cs="Times New Roman"/>
              <w:b/>
              <w:bCs/>
              <w:sz w:val="16"/>
              <w:szCs w:val="16"/>
            </w:rPr>
            <w:t>LEY PARA LA CONSERVACIÓN Y PROTECCIÓN DEL ARBOLADO URBANO DEL ESTADO DE DURANGO</w:t>
          </w:r>
        </w:p>
        <w:p w:rsidR="00CA5229" w:rsidRPr="00CA5229" w:rsidRDefault="006C3452" w:rsidP="00CA5229">
          <w:pPr>
            <w:tabs>
              <w:tab w:val="center" w:pos="4419"/>
              <w:tab w:val="right" w:pos="8838"/>
            </w:tabs>
            <w:rPr>
              <w:rFonts w:ascii="Calibri" w:eastAsia="Times New Roman" w:hAnsi="Calibri" w:cs="Times New Roman"/>
              <w:lang w:eastAsia="es-MX"/>
            </w:rPr>
          </w:pPr>
        </w:p>
        <w:p w:rsidR="00CA5229" w:rsidRDefault="006C3452" w:rsidP="00CA5229">
          <w:pPr>
            <w:tabs>
              <w:tab w:val="center" w:pos="4419"/>
              <w:tab w:val="right" w:pos="8838"/>
            </w:tabs>
            <w:rPr>
              <w:rFonts w:ascii="Calibri" w:eastAsia="Times New Roman" w:hAnsi="Calibri" w:cs="Times New Roman"/>
              <w:lang w:eastAsia="es-MX"/>
            </w:rPr>
          </w:pPr>
        </w:p>
        <w:p w:rsidR="00385AC3" w:rsidRPr="00385AC3" w:rsidRDefault="00385AC3" w:rsidP="00CA5229">
          <w:pPr>
            <w:tabs>
              <w:tab w:val="center" w:pos="4419"/>
              <w:tab w:val="right" w:pos="8838"/>
            </w:tabs>
            <w:rPr>
              <w:rFonts w:ascii="Calibri" w:eastAsia="Times New Roman" w:hAnsi="Calibri" w:cs="Times New Roman"/>
              <w:sz w:val="16"/>
              <w:szCs w:val="16"/>
              <w:lang w:eastAsia="es-MX"/>
            </w:rPr>
          </w:pPr>
        </w:p>
        <w:p w:rsidR="00385AC3" w:rsidRDefault="00385AC3" w:rsidP="00CA5229">
          <w:pPr>
            <w:tabs>
              <w:tab w:val="center" w:pos="4419"/>
              <w:tab w:val="right" w:pos="8838"/>
            </w:tabs>
            <w:rPr>
              <w:rFonts w:ascii="Calibri" w:eastAsia="Times New Roman" w:hAnsi="Calibri" w:cs="Times New Roman"/>
              <w:sz w:val="16"/>
              <w:szCs w:val="16"/>
              <w:lang w:eastAsia="es-MX"/>
            </w:rPr>
          </w:pPr>
        </w:p>
        <w:p w:rsidR="00385AC3" w:rsidRPr="00385AC3" w:rsidRDefault="00385AC3" w:rsidP="00385AC3">
          <w:pPr>
            <w:tabs>
              <w:tab w:val="center" w:pos="4419"/>
              <w:tab w:val="right" w:pos="8838"/>
            </w:tabs>
            <w:jc w:val="right"/>
            <w:rPr>
              <w:rFonts w:ascii="Calibri" w:eastAsia="Times New Roman" w:hAnsi="Calibri" w:cs="Times New Roman"/>
              <w:sz w:val="16"/>
              <w:szCs w:val="16"/>
              <w:lang w:eastAsia="es-MX"/>
            </w:rPr>
          </w:pPr>
          <w:r>
            <w:rPr>
              <w:rFonts w:ascii="Calibri" w:eastAsia="Times New Roman" w:hAnsi="Calibri" w:cs="Times New Roman"/>
              <w:sz w:val="16"/>
              <w:szCs w:val="16"/>
              <w:lang w:eastAsia="es-MX"/>
            </w:rPr>
            <w:t>DATOS DE PUBLICACION:</w:t>
          </w:r>
        </w:p>
        <w:p w:rsidR="00385AC3" w:rsidRPr="00385AC3" w:rsidRDefault="00385AC3" w:rsidP="00385AC3">
          <w:pPr>
            <w:tabs>
              <w:tab w:val="center" w:pos="4419"/>
              <w:tab w:val="right" w:pos="8838"/>
            </w:tabs>
            <w:jc w:val="right"/>
            <w:rPr>
              <w:rFonts w:ascii="Calibri" w:eastAsia="Times New Roman" w:hAnsi="Calibri" w:cs="Times New Roman"/>
              <w:sz w:val="16"/>
              <w:szCs w:val="16"/>
              <w:lang w:eastAsia="es-MX"/>
            </w:rPr>
          </w:pPr>
          <w:r>
            <w:rPr>
              <w:rFonts w:ascii="Calibri" w:eastAsia="Times New Roman" w:hAnsi="Calibri" w:cs="Times New Roman"/>
              <w:sz w:val="16"/>
              <w:szCs w:val="16"/>
              <w:lang w:eastAsia="es-MX"/>
            </w:rPr>
            <w:t>DEC. 477, P.O. 105 BIS DEL 24 DE DICIEMBRE DE 2020.</w:t>
          </w:r>
        </w:p>
      </w:tc>
    </w:tr>
  </w:tbl>
  <w:p w:rsidR="00ED4C95" w:rsidRPr="00CA5229" w:rsidRDefault="006C3452" w:rsidP="00CA52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D29F4"/>
    <w:multiLevelType w:val="hybridMultilevel"/>
    <w:tmpl w:val="908CEFA4"/>
    <w:lvl w:ilvl="0" w:tplc="9A423D00">
      <w:start w:val="1"/>
      <w:numFmt w:val="upperRoman"/>
      <w:lvlText w:val="%1."/>
      <w:lvlJc w:val="left"/>
      <w:pPr>
        <w:ind w:left="-414" w:hanging="720"/>
      </w:pPr>
      <w:rPr>
        <w:rFonts w:hint="default"/>
      </w:rPr>
    </w:lvl>
    <w:lvl w:ilvl="1" w:tplc="080A0019" w:tentative="1">
      <w:start w:val="1"/>
      <w:numFmt w:val="lowerLetter"/>
      <w:lvlText w:val="%2."/>
      <w:lvlJc w:val="left"/>
      <w:pPr>
        <w:ind w:left="-54" w:hanging="360"/>
      </w:pPr>
    </w:lvl>
    <w:lvl w:ilvl="2" w:tplc="080A001B" w:tentative="1">
      <w:start w:val="1"/>
      <w:numFmt w:val="lowerRoman"/>
      <w:lvlText w:val="%3."/>
      <w:lvlJc w:val="right"/>
      <w:pPr>
        <w:ind w:left="666" w:hanging="180"/>
      </w:pPr>
    </w:lvl>
    <w:lvl w:ilvl="3" w:tplc="080A000F" w:tentative="1">
      <w:start w:val="1"/>
      <w:numFmt w:val="decimal"/>
      <w:lvlText w:val="%4."/>
      <w:lvlJc w:val="left"/>
      <w:pPr>
        <w:ind w:left="1386" w:hanging="360"/>
      </w:pPr>
    </w:lvl>
    <w:lvl w:ilvl="4" w:tplc="080A0019" w:tentative="1">
      <w:start w:val="1"/>
      <w:numFmt w:val="lowerLetter"/>
      <w:lvlText w:val="%5."/>
      <w:lvlJc w:val="left"/>
      <w:pPr>
        <w:ind w:left="2106" w:hanging="360"/>
      </w:pPr>
    </w:lvl>
    <w:lvl w:ilvl="5" w:tplc="080A001B" w:tentative="1">
      <w:start w:val="1"/>
      <w:numFmt w:val="lowerRoman"/>
      <w:lvlText w:val="%6."/>
      <w:lvlJc w:val="right"/>
      <w:pPr>
        <w:ind w:left="2826" w:hanging="180"/>
      </w:pPr>
    </w:lvl>
    <w:lvl w:ilvl="6" w:tplc="080A000F" w:tentative="1">
      <w:start w:val="1"/>
      <w:numFmt w:val="decimal"/>
      <w:lvlText w:val="%7."/>
      <w:lvlJc w:val="left"/>
      <w:pPr>
        <w:ind w:left="3546" w:hanging="360"/>
      </w:pPr>
    </w:lvl>
    <w:lvl w:ilvl="7" w:tplc="080A0019" w:tentative="1">
      <w:start w:val="1"/>
      <w:numFmt w:val="lowerLetter"/>
      <w:lvlText w:val="%8."/>
      <w:lvlJc w:val="left"/>
      <w:pPr>
        <w:ind w:left="4266" w:hanging="360"/>
      </w:pPr>
    </w:lvl>
    <w:lvl w:ilvl="8" w:tplc="080A001B" w:tentative="1">
      <w:start w:val="1"/>
      <w:numFmt w:val="lowerRoman"/>
      <w:lvlText w:val="%9."/>
      <w:lvlJc w:val="right"/>
      <w:pPr>
        <w:ind w:left="498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AC3"/>
    <w:rsid w:val="00385AC3"/>
    <w:rsid w:val="004002E5"/>
    <w:rsid w:val="00664684"/>
    <w:rsid w:val="006C3452"/>
    <w:rsid w:val="007E2B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EA1C8"/>
  <w15:chartTrackingRefBased/>
  <w15:docId w15:val="{7F2B47E8-D7E3-4C38-94C1-E14EB692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5A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5AC3"/>
  </w:style>
  <w:style w:type="table" w:customStyle="1" w:styleId="Tablaconcuadrcula1">
    <w:name w:val="Tabla con cuadrícula1"/>
    <w:basedOn w:val="Tablanormal"/>
    <w:next w:val="Tablaconcuadrcula"/>
    <w:uiPriority w:val="39"/>
    <w:rsid w:val="00385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385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85A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5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19</Pages>
  <Words>6183</Words>
  <Characters>34007</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dc:creator>
  <cp:keywords/>
  <dc:description/>
  <cp:lastModifiedBy>Mundo</cp:lastModifiedBy>
  <cp:revision>1</cp:revision>
  <dcterms:created xsi:type="dcterms:W3CDTF">2021-02-10T17:57:00Z</dcterms:created>
  <dcterms:modified xsi:type="dcterms:W3CDTF">2021-02-10T18:32:00Z</dcterms:modified>
</cp:coreProperties>
</file>