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5386" w14:textId="77777777" w:rsidR="00AE315D" w:rsidRPr="00A228B3" w:rsidRDefault="00AE315D" w:rsidP="00AE315D">
      <w:pPr>
        <w:jc w:val="both"/>
        <w:rPr>
          <w:rFonts w:asciiTheme="minorHAnsi" w:hAnsiTheme="minorHAnsi"/>
          <w:color w:val="FF0000"/>
          <w:sz w:val="16"/>
          <w:szCs w:val="16"/>
        </w:rPr>
      </w:pPr>
      <w:r w:rsidRPr="00A228B3">
        <w:rPr>
          <w:rFonts w:ascii="Arial" w:hAnsi="Arial" w:cs="Arial"/>
          <w:color w:val="FF0000"/>
        </w:rPr>
        <w:t xml:space="preserve">LOS PROCEDIMIENTOS QUE SE ENCUENTREN PENDIENTES EN CUALQUIER INSTANCIA, BIEN SEA MINISTERIAL, JUDICIAL, ADMINISTRATIVA O LEGISLATIVA,  SE SEGUIRÁN HASTA SU LEGAL CONCLUSIÓN, CON ARREGLO A LAS DISPOSICIONES CONTENIDAS EN </w:t>
      </w:r>
      <w:r>
        <w:rPr>
          <w:rFonts w:ascii="Arial" w:hAnsi="Arial" w:cs="Arial"/>
          <w:color w:val="FF0000"/>
        </w:rPr>
        <w:t xml:space="preserve">ESTA LEY DE CONFORMIDAD CON EL ARTICULO </w:t>
      </w:r>
      <w:r w:rsidRPr="00A228B3">
        <w:rPr>
          <w:rFonts w:ascii="Arial" w:hAnsi="Arial" w:cs="Arial"/>
          <w:b/>
          <w:color w:val="FF0000"/>
        </w:rPr>
        <w:t>SEGUNDO TRANSITORIO</w:t>
      </w:r>
      <w:r>
        <w:rPr>
          <w:rFonts w:ascii="Arial" w:hAnsi="Arial" w:cs="Arial"/>
          <w:color w:val="FF0000"/>
        </w:rPr>
        <w:t xml:space="preserve"> DE LA </w:t>
      </w:r>
      <w:r w:rsidRPr="00A228B3">
        <w:rPr>
          <w:rFonts w:ascii="Arial" w:hAnsi="Arial" w:cs="Arial"/>
          <w:color w:val="FF0000"/>
          <w:lang w:val="es-MX"/>
        </w:rPr>
        <w:t>LEY DE RESPONSABILIDADES DE LOS SERVIDORES PUBLICOS EN MATERIA DE JUICIO POLITICO, DECLARACION DE PROCEDENCIA Y  EL EJERCICIO DE FACULTADES LEGISLATIVAS EN MATERIA DE ENJUICIAMIENTO POR RESPONSABILIADES PÚBLICAS</w:t>
      </w:r>
      <w:r>
        <w:rPr>
          <w:rFonts w:ascii="Arial" w:hAnsi="Arial" w:cs="Arial"/>
          <w:color w:val="FF0000"/>
          <w:lang w:val="es-MX"/>
        </w:rPr>
        <w:t>, PUBLICADA BAJO EL DEC. 120 Y PUBLICADA EN EL PERIODICO OFICIAL No 55 DE FECHA 11 DE JULIO DE 2019.</w:t>
      </w:r>
    </w:p>
    <w:p w14:paraId="17AE1C91" w14:textId="77777777" w:rsidR="00AE315D" w:rsidRDefault="00AE315D" w:rsidP="00AE315D">
      <w:pPr>
        <w:jc w:val="both"/>
        <w:rPr>
          <w:rFonts w:ascii="Arial" w:hAnsi="Arial"/>
          <w:sz w:val="22"/>
          <w:szCs w:val="22"/>
        </w:rPr>
      </w:pPr>
    </w:p>
    <w:p w14:paraId="09369189" w14:textId="77777777" w:rsidR="00AE315D" w:rsidRDefault="00AE315D" w:rsidP="001367F8">
      <w:pPr>
        <w:jc w:val="center"/>
        <w:rPr>
          <w:rFonts w:ascii="Baskerville Old Face" w:hAnsi="Baskerville Old Face"/>
          <w:b/>
          <w:sz w:val="28"/>
          <w:szCs w:val="28"/>
        </w:rPr>
      </w:pPr>
    </w:p>
    <w:p w14:paraId="10FBC3CE" w14:textId="77777777" w:rsidR="009602B1" w:rsidRDefault="009602B1" w:rsidP="001367F8">
      <w:pPr>
        <w:jc w:val="center"/>
        <w:rPr>
          <w:rFonts w:ascii="Baskerville Old Face" w:hAnsi="Baskerville Old Face"/>
          <w:b/>
          <w:sz w:val="28"/>
          <w:szCs w:val="28"/>
        </w:rPr>
      </w:pPr>
      <w:r w:rsidRPr="004955DF">
        <w:rPr>
          <w:rFonts w:ascii="Baskerville Old Face" w:hAnsi="Baskerville Old Face"/>
          <w:b/>
          <w:sz w:val="28"/>
          <w:szCs w:val="28"/>
        </w:rPr>
        <w:t>LEY DE RESPONSABILIDADES DE LOS SERVIDORES PÚBLICOS DEL ESTADO Y DE LOS MUNICIPIOS</w:t>
      </w:r>
      <w:r w:rsidR="001E5C36">
        <w:rPr>
          <w:rFonts w:ascii="Baskerville Old Face" w:hAnsi="Baskerville Old Face"/>
          <w:b/>
          <w:sz w:val="28"/>
          <w:szCs w:val="28"/>
        </w:rPr>
        <w:t>.</w:t>
      </w:r>
    </w:p>
    <w:p w14:paraId="259380B1" w14:textId="77777777" w:rsidR="001E5C36" w:rsidRPr="001E5C36" w:rsidRDefault="00ED0993" w:rsidP="001367F8">
      <w:pPr>
        <w:jc w:val="center"/>
        <w:rPr>
          <w:rFonts w:asciiTheme="minorHAnsi" w:hAnsiTheme="minorHAnsi"/>
          <w:sz w:val="16"/>
          <w:szCs w:val="16"/>
        </w:rPr>
      </w:pPr>
      <w:r>
        <w:rPr>
          <w:rFonts w:asciiTheme="minorHAnsi" w:hAnsiTheme="minorHAnsi"/>
          <w:sz w:val="16"/>
          <w:szCs w:val="16"/>
        </w:rPr>
        <w:t xml:space="preserve">PUBLICADA EN EL </w:t>
      </w:r>
      <w:r w:rsidR="001E5C36" w:rsidRPr="001E5C36">
        <w:rPr>
          <w:rFonts w:asciiTheme="minorHAnsi" w:hAnsiTheme="minorHAnsi"/>
          <w:sz w:val="16"/>
          <w:szCs w:val="16"/>
        </w:rPr>
        <w:t>PERIODICO OFICIAL 14, 15, 16, 17 DE FECHA 1988/02/18, 1988/02/21, 1988/02/25, 1988/02</w:t>
      </w:r>
      <w:r>
        <w:rPr>
          <w:rFonts w:asciiTheme="minorHAnsi" w:hAnsiTheme="minorHAnsi"/>
          <w:sz w:val="16"/>
          <w:szCs w:val="16"/>
        </w:rPr>
        <w:t>/28. DECRETO 77, 57 LEGISLATURA.</w:t>
      </w:r>
    </w:p>
    <w:p w14:paraId="26BCCB63" w14:textId="77777777" w:rsidR="009602B1" w:rsidRDefault="009602B1" w:rsidP="001367F8">
      <w:pPr>
        <w:jc w:val="both"/>
        <w:rPr>
          <w:rFonts w:ascii="Arial" w:hAnsi="Arial"/>
          <w:sz w:val="22"/>
          <w:szCs w:val="22"/>
        </w:rPr>
      </w:pPr>
    </w:p>
    <w:p w14:paraId="33D35A93" w14:textId="77777777" w:rsidR="002C3E8E" w:rsidRPr="0079618A" w:rsidRDefault="002C3E8E" w:rsidP="001367F8">
      <w:pPr>
        <w:jc w:val="both"/>
        <w:rPr>
          <w:rFonts w:ascii="Arial" w:hAnsi="Arial"/>
          <w:sz w:val="22"/>
          <w:szCs w:val="22"/>
        </w:rPr>
      </w:pPr>
    </w:p>
    <w:p w14:paraId="4E46896D" w14:textId="77777777" w:rsidR="009602B1" w:rsidRPr="001624F7" w:rsidRDefault="009602B1" w:rsidP="001367F8">
      <w:pPr>
        <w:jc w:val="center"/>
        <w:rPr>
          <w:rFonts w:ascii="Arial" w:hAnsi="Arial"/>
          <w:b/>
          <w:sz w:val="22"/>
          <w:szCs w:val="22"/>
        </w:rPr>
      </w:pPr>
      <w:r w:rsidRPr="001624F7">
        <w:rPr>
          <w:rFonts w:ascii="Arial" w:hAnsi="Arial"/>
          <w:b/>
          <w:sz w:val="22"/>
          <w:szCs w:val="22"/>
        </w:rPr>
        <w:t>TÍTULO PRIMERO</w:t>
      </w:r>
    </w:p>
    <w:p w14:paraId="0312F424" w14:textId="77777777" w:rsidR="009602B1" w:rsidRPr="001624F7" w:rsidRDefault="009602B1" w:rsidP="001367F8">
      <w:pPr>
        <w:jc w:val="center"/>
        <w:rPr>
          <w:rFonts w:ascii="Arial" w:hAnsi="Arial"/>
          <w:b/>
          <w:sz w:val="22"/>
          <w:szCs w:val="22"/>
        </w:rPr>
      </w:pPr>
      <w:r w:rsidRPr="001624F7">
        <w:rPr>
          <w:rFonts w:ascii="Arial" w:hAnsi="Arial"/>
          <w:b/>
          <w:sz w:val="22"/>
          <w:szCs w:val="22"/>
        </w:rPr>
        <w:cr/>
        <w:t>CAPÍTULO ÚNICO</w:t>
      </w:r>
      <w:r w:rsidRPr="001624F7">
        <w:rPr>
          <w:rFonts w:ascii="Arial" w:hAnsi="Arial"/>
          <w:b/>
          <w:sz w:val="22"/>
          <w:szCs w:val="22"/>
        </w:rPr>
        <w:cr/>
        <w:t>DISPOSICIONES GENERALES</w:t>
      </w:r>
      <w:r w:rsidRPr="001624F7">
        <w:rPr>
          <w:rFonts w:ascii="Arial" w:hAnsi="Arial"/>
          <w:b/>
          <w:sz w:val="22"/>
          <w:szCs w:val="22"/>
        </w:rPr>
        <w:cr/>
      </w:r>
    </w:p>
    <w:p w14:paraId="092CBEE1" w14:textId="77777777" w:rsidR="00014BC5" w:rsidRPr="00AF4B76" w:rsidRDefault="008B34C5" w:rsidP="005A2E29">
      <w:pPr>
        <w:jc w:val="both"/>
        <w:rPr>
          <w:rFonts w:ascii="Arial" w:hAnsi="Arial"/>
          <w:b/>
          <w:sz w:val="22"/>
          <w:szCs w:val="22"/>
        </w:rPr>
      </w:pPr>
      <w:r>
        <w:rPr>
          <w:rFonts w:ascii="Arial" w:hAnsi="Arial"/>
          <w:b/>
          <w:sz w:val="22"/>
          <w:szCs w:val="22"/>
        </w:rPr>
        <w:t>ARTÍCULO 1.</w:t>
      </w:r>
      <w:r w:rsidR="00AF4B76">
        <w:rPr>
          <w:rFonts w:ascii="Arial" w:hAnsi="Arial"/>
          <w:b/>
          <w:sz w:val="22"/>
          <w:szCs w:val="22"/>
        </w:rPr>
        <w:t xml:space="preserve"> </w:t>
      </w:r>
      <w:r w:rsidR="00014BC5" w:rsidRPr="00AC24F6">
        <w:rPr>
          <w:rFonts w:ascii="Arial" w:hAnsi="Arial"/>
          <w:sz w:val="22"/>
          <w:szCs w:val="22"/>
        </w:rPr>
        <w:t>Esta Ley tiene por objeto reglamentar el Capítulo Te</w:t>
      </w:r>
      <w:r w:rsidR="00014BC5">
        <w:rPr>
          <w:rFonts w:ascii="Arial" w:hAnsi="Arial"/>
          <w:sz w:val="22"/>
          <w:szCs w:val="22"/>
        </w:rPr>
        <w:t xml:space="preserve">rcero del Título Séptimo de la </w:t>
      </w:r>
      <w:r w:rsidR="00014BC5" w:rsidRPr="00AC24F6">
        <w:rPr>
          <w:rFonts w:ascii="Arial" w:hAnsi="Arial"/>
          <w:sz w:val="22"/>
          <w:szCs w:val="22"/>
        </w:rPr>
        <w:t>Constitución Política del Estado Libre y Soberano de Durango, en materia de:</w:t>
      </w:r>
    </w:p>
    <w:p w14:paraId="14A38141" w14:textId="77777777" w:rsidR="009602B1" w:rsidRPr="0079618A" w:rsidRDefault="009602B1" w:rsidP="001367F8">
      <w:pPr>
        <w:tabs>
          <w:tab w:val="left" w:pos="709"/>
        </w:tabs>
        <w:jc w:val="both"/>
        <w:rPr>
          <w:rFonts w:ascii="Arial" w:hAnsi="Arial"/>
          <w:sz w:val="22"/>
          <w:szCs w:val="22"/>
        </w:rPr>
      </w:pPr>
    </w:p>
    <w:p w14:paraId="5FA257F8" w14:textId="77777777" w:rsidR="009602B1" w:rsidRDefault="009602B1" w:rsidP="001367F8">
      <w:pPr>
        <w:tabs>
          <w:tab w:val="left" w:pos="709"/>
        </w:tabs>
        <w:jc w:val="both"/>
        <w:rPr>
          <w:rFonts w:ascii="Arial" w:hAnsi="Arial"/>
          <w:sz w:val="22"/>
          <w:szCs w:val="22"/>
        </w:rPr>
      </w:pPr>
      <w:r w:rsidRPr="001624F7">
        <w:rPr>
          <w:rFonts w:ascii="Arial" w:hAnsi="Arial"/>
          <w:b/>
          <w:sz w:val="22"/>
          <w:szCs w:val="22"/>
        </w:rPr>
        <w:t>I.-</w:t>
      </w:r>
      <w:r w:rsidRPr="0079618A">
        <w:rPr>
          <w:rFonts w:ascii="Arial" w:hAnsi="Arial"/>
          <w:sz w:val="22"/>
          <w:szCs w:val="22"/>
        </w:rPr>
        <w:t xml:space="preserve"> </w:t>
      </w:r>
      <w:r w:rsidR="00014BC5" w:rsidRPr="00AC24F6">
        <w:rPr>
          <w:rFonts w:ascii="Arial" w:hAnsi="Arial"/>
          <w:sz w:val="22"/>
          <w:szCs w:val="22"/>
        </w:rPr>
        <w:t>Los sujetos de responsabilidad en el servicio público Estatal y Municipal;</w:t>
      </w:r>
    </w:p>
    <w:p w14:paraId="7215ACFB" w14:textId="77777777" w:rsidR="00014BC5" w:rsidRPr="0079618A" w:rsidRDefault="00014BC5" w:rsidP="001367F8">
      <w:pPr>
        <w:tabs>
          <w:tab w:val="left" w:pos="709"/>
        </w:tabs>
        <w:jc w:val="both"/>
        <w:rPr>
          <w:rFonts w:ascii="Arial" w:hAnsi="Arial"/>
          <w:sz w:val="22"/>
          <w:szCs w:val="22"/>
        </w:rPr>
      </w:pPr>
    </w:p>
    <w:p w14:paraId="449A0049" w14:textId="77777777" w:rsidR="009602B1" w:rsidRPr="0079618A" w:rsidRDefault="009602B1" w:rsidP="001367F8">
      <w:pPr>
        <w:tabs>
          <w:tab w:val="left" w:pos="709"/>
        </w:tabs>
        <w:jc w:val="both"/>
        <w:rPr>
          <w:rFonts w:ascii="Arial" w:hAnsi="Arial"/>
          <w:sz w:val="22"/>
          <w:szCs w:val="22"/>
        </w:rPr>
      </w:pPr>
      <w:r w:rsidRPr="001624F7">
        <w:rPr>
          <w:rFonts w:ascii="Arial" w:hAnsi="Arial"/>
          <w:b/>
          <w:sz w:val="22"/>
          <w:szCs w:val="22"/>
        </w:rPr>
        <w:t>II.-</w:t>
      </w:r>
      <w:r w:rsidRPr="0079618A">
        <w:rPr>
          <w:rFonts w:ascii="Arial" w:hAnsi="Arial"/>
          <w:sz w:val="22"/>
          <w:szCs w:val="22"/>
        </w:rPr>
        <w:t xml:space="preserve"> Las obligaciones en el servicio público;</w:t>
      </w:r>
      <w:r w:rsidRPr="0079618A">
        <w:rPr>
          <w:rFonts w:ascii="Arial" w:hAnsi="Arial"/>
          <w:sz w:val="22"/>
          <w:szCs w:val="22"/>
        </w:rPr>
        <w:cr/>
      </w:r>
    </w:p>
    <w:p w14:paraId="6309C7F6" w14:textId="77777777" w:rsidR="009602B1" w:rsidRDefault="009602B1" w:rsidP="001367F8">
      <w:pPr>
        <w:tabs>
          <w:tab w:val="left" w:pos="709"/>
        </w:tabs>
        <w:jc w:val="both"/>
        <w:rPr>
          <w:rFonts w:ascii="Arial" w:hAnsi="Arial"/>
          <w:sz w:val="22"/>
          <w:szCs w:val="22"/>
          <w:lang w:val="es-MX"/>
        </w:rPr>
      </w:pPr>
      <w:r w:rsidRPr="001624F7">
        <w:rPr>
          <w:rFonts w:ascii="Arial" w:hAnsi="Arial"/>
          <w:b/>
          <w:sz w:val="22"/>
          <w:szCs w:val="22"/>
        </w:rPr>
        <w:t>III.-</w:t>
      </w:r>
      <w:r w:rsidRPr="0079618A">
        <w:rPr>
          <w:rFonts w:ascii="Arial" w:hAnsi="Arial"/>
          <w:sz w:val="22"/>
          <w:szCs w:val="22"/>
        </w:rPr>
        <w:t xml:space="preserve"> </w:t>
      </w:r>
      <w:r w:rsidR="009E5557" w:rsidRPr="009E5557">
        <w:rPr>
          <w:rFonts w:ascii="Arial" w:hAnsi="Arial"/>
          <w:sz w:val="22"/>
          <w:szCs w:val="22"/>
          <w:lang w:val="es-MX"/>
        </w:rPr>
        <w:t>Las Responsabilidades que se deban resolver mediante juicio político;</w:t>
      </w:r>
    </w:p>
    <w:p w14:paraId="0949013C" w14:textId="77777777" w:rsidR="00D37DC0" w:rsidRPr="00D37DC0" w:rsidRDefault="00D37DC0" w:rsidP="00D37DC0">
      <w:pPr>
        <w:tabs>
          <w:tab w:val="left" w:pos="709"/>
        </w:tabs>
        <w:jc w:val="right"/>
        <w:rPr>
          <w:rFonts w:asciiTheme="minorHAnsi" w:hAnsiTheme="minorHAnsi"/>
          <w:color w:val="0070C0"/>
          <w:sz w:val="14"/>
          <w:szCs w:val="14"/>
        </w:rPr>
      </w:pPr>
      <w:r>
        <w:rPr>
          <w:rFonts w:asciiTheme="minorHAnsi" w:hAnsiTheme="minorHAnsi"/>
          <w:color w:val="0070C0"/>
          <w:sz w:val="14"/>
          <w:szCs w:val="14"/>
          <w:lang w:val="es-MX"/>
        </w:rPr>
        <w:t xml:space="preserve">FRACCION </w:t>
      </w:r>
      <w:r w:rsidRPr="00D37DC0">
        <w:rPr>
          <w:rFonts w:asciiTheme="minorHAnsi" w:hAnsiTheme="minorHAnsi"/>
          <w:color w:val="0070C0"/>
          <w:sz w:val="14"/>
          <w:szCs w:val="14"/>
          <w:lang w:val="es-MX"/>
        </w:rPr>
        <w:t>REFORMAD</w:t>
      </w:r>
      <w:r>
        <w:rPr>
          <w:rFonts w:asciiTheme="minorHAnsi" w:hAnsiTheme="minorHAnsi"/>
          <w:color w:val="0070C0"/>
          <w:sz w:val="14"/>
          <w:szCs w:val="14"/>
          <w:lang w:val="es-MX"/>
        </w:rPr>
        <w:t>A</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0C11E9B" w14:textId="77777777" w:rsidR="009602B1" w:rsidRPr="0079618A" w:rsidRDefault="009602B1" w:rsidP="001367F8">
      <w:pPr>
        <w:tabs>
          <w:tab w:val="left" w:pos="709"/>
        </w:tabs>
        <w:jc w:val="both"/>
        <w:rPr>
          <w:rFonts w:ascii="Arial" w:hAnsi="Arial"/>
          <w:sz w:val="22"/>
          <w:szCs w:val="22"/>
        </w:rPr>
      </w:pPr>
    </w:p>
    <w:p w14:paraId="1BC008E9" w14:textId="77777777" w:rsidR="009602B1" w:rsidRPr="0079618A" w:rsidRDefault="009602B1" w:rsidP="001367F8">
      <w:pPr>
        <w:tabs>
          <w:tab w:val="left" w:pos="709"/>
        </w:tabs>
        <w:jc w:val="both"/>
        <w:rPr>
          <w:rFonts w:ascii="Arial" w:hAnsi="Arial"/>
          <w:sz w:val="22"/>
          <w:szCs w:val="22"/>
        </w:rPr>
      </w:pPr>
      <w:r w:rsidRPr="001624F7">
        <w:rPr>
          <w:rFonts w:ascii="Arial" w:hAnsi="Arial"/>
          <w:b/>
          <w:sz w:val="22"/>
          <w:szCs w:val="22"/>
        </w:rPr>
        <w:t>IV.-</w:t>
      </w:r>
      <w:r w:rsidRPr="0079618A">
        <w:rPr>
          <w:rFonts w:ascii="Arial" w:hAnsi="Arial"/>
          <w:sz w:val="22"/>
          <w:szCs w:val="22"/>
        </w:rPr>
        <w:t xml:space="preserve"> Las autoridades competentes y los procedimientos para aplicar las sanciones</w:t>
      </w:r>
      <w:r w:rsidRPr="0079618A">
        <w:rPr>
          <w:rFonts w:ascii="Arial" w:hAnsi="Arial"/>
          <w:sz w:val="22"/>
          <w:szCs w:val="22"/>
        </w:rPr>
        <w:cr/>
      </w:r>
    </w:p>
    <w:p w14:paraId="31229C00" w14:textId="77777777" w:rsidR="009602B1" w:rsidRPr="0079618A" w:rsidRDefault="009602B1" w:rsidP="001367F8">
      <w:pPr>
        <w:tabs>
          <w:tab w:val="left" w:pos="709"/>
        </w:tabs>
        <w:jc w:val="both"/>
        <w:rPr>
          <w:rFonts w:ascii="Arial" w:hAnsi="Arial"/>
          <w:sz w:val="22"/>
          <w:szCs w:val="22"/>
        </w:rPr>
      </w:pPr>
      <w:r w:rsidRPr="001624F7">
        <w:rPr>
          <w:rFonts w:ascii="Arial" w:hAnsi="Arial"/>
          <w:b/>
          <w:sz w:val="22"/>
          <w:szCs w:val="22"/>
        </w:rPr>
        <w:t>V.-</w:t>
      </w:r>
      <w:r w:rsidRPr="0079618A">
        <w:rPr>
          <w:rFonts w:ascii="Arial" w:hAnsi="Arial"/>
          <w:sz w:val="22"/>
          <w:szCs w:val="22"/>
        </w:rPr>
        <w:t xml:space="preserve"> </w:t>
      </w:r>
      <w:r w:rsidR="00014BC5" w:rsidRPr="007069CA">
        <w:rPr>
          <w:rFonts w:ascii="Arial" w:hAnsi="Arial"/>
          <w:sz w:val="22"/>
          <w:szCs w:val="22"/>
        </w:rPr>
        <w:t>Los procedimientos y autoridades competentes p</w:t>
      </w:r>
      <w:r w:rsidR="00014BC5">
        <w:rPr>
          <w:rFonts w:ascii="Arial" w:hAnsi="Arial"/>
          <w:sz w:val="22"/>
          <w:szCs w:val="22"/>
        </w:rPr>
        <w:t xml:space="preserve">ara declarar la procedencia de </w:t>
      </w:r>
      <w:r w:rsidR="00014BC5" w:rsidRPr="007069CA">
        <w:rPr>
          <w:rFonts w:ascii="Arial" w:hAnsi="Arial"/>
          <w:sz w:val="22"/>
          <w:szCs w:val="22"/>
        </w:rPr>
        <w:t>la acción penal, respecto de los servidores públicos Est</w:t>
      </w:r>
      <w:r w:rsidR="00014BC5">
        <w:rPr>
          <w:rFonts w:ascii="Arial" w:hAnsi="Arial"/>
          <w:sz w:val="22"/>
          <w:szCs w:val="22"/>
        </w:rPr>
        <w:t xml:space="preserve">atales que gozan de protección </w:t>
      </w:r>
      <w:r w:rsidR="00014BC5" w:rsidRPr="007069CA">
        <w:rPr>
          <w:rFonts w:ascii="Arial" w:hAnsi="Arial"/>
          <w:sz w:val="22"/>
          <w:szCs w:val="22"/>
        </w:rPr>
        <w:t>constitucional, y</w:t>
      </w:r>
    </w:p>
    <w:p w14:paraId="17C77F2C" w14:textId="77777777" w:rsidR="009602B1" w:rsidRPr="0079618A" w:rsidRDefault="009602B1" w:rsidP="001367F8">
      <w:pPr>
        <w:tabs>
          <w:tab w:val="left" w:pos="709"/>
        </w:tabs>
        <w:jc w:val="both"/>
        <w:rPr>
          <w:rFonts w:ascii="Arial" w:hAnsi="Arial"/>
          <w:sz w:val="22"/>
          <w:szCs w:val="22"/>
        </w:rPr>
      </w:pPr>
    </w:p>
    <w:p w14:paraId="5B668649" w14:textId="77777777" w:rsidR="00403DB9" w:rsidRDefault="009602B1" w:rsidP="00014BC5">
      <w:pPr>
        <w:jc w:val="both"/>
        <w:rPr>
          <w:rFonts w:ascii="Arial" w:hAnsi="Arial"/>
          <w:sz w:val="22"/>
          <w:szCs w:val="22"/>
        </w:rPr>
      </w:pPr>
      <w:r w:rsidRPr="001624F7">
        <w:rPr>
          <w:rFonts w:ascii="Arial" w:hAnsi="Arial"/>
          <w:b/>
          <w:sz w:val="22"/>
          <w:szCs w:val="22"/>
        </w:rPr>
        <w:t>VI.-</w:t>
      </w:r>
      <w:r w:rsidRPr="0079618A">
        <w:rPr>
          <w:rFonts w:ascii="Arial" w:hAnsi="Arial"/>
          <w:sz w:val="22"/>
          <w:szCs w:val="22"/>
        </w:rPr>
        <w:t xml:space="preserve"> El registro patrimon</w:t>
      </w:r>
      <w:r w:rsidR="00403DB9">
        <w:rPr>
          <w:rFonts w:ascii="Arial" w:hAnsi="Arial"/>
          <w:sz w:val="22"/>
          <w:szCs w:val="22"/>
        </w:rPr>
        <w:t>ial de los servidores públicos.</w:t>
      </w:r>
    </w:p>
    <w:p w14:paraId="073A8D6B" w14:textId="77777777" w:rsidR="00014BC5"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6C4FEEC0" w14:textId="77777777" w:rsidR="00014BC5" w:rsidRPr="0079618A" w:rsidRDefault="00014BC5" w:rsidP="00014BC5">
      <w:pPr>
        <w:jc w:val="both"/>
        <w:rPr>
          <w:rFonts w:ascii="Arial" w:hAnsi="Arial"/>
          <w:b/>
          <w:sz w:val="22"/>
          <w:szCs w:val="22"/>
        </w:rPr>
      </w:pPr>
    </w:p>
    <w:p w14:paraId="51873462" w14:textId="77777777" w:rsidR="00403DB9" w:rsidRDefault="008B34C5" w:rsidP="009E5557">
      <w:pPr>
        <w:tabs>
          <w:tab w:val="left" w:pos="709"/>
        </w:tabs>
        <w:jc w:val="both"/>
        <w:rPr>
          <w:rFonts w:ascii="Arial" w:hAnsi="Arial"/>
          <w:sz w:val="22"/>
          <w:szCs w:val="22"/>
        </w:rPr>
      </w:pPr>
      <w:r>
        <w:rPr>
          <w:rFonts w:ascii="Arial" w:hAnsi="Arial"/>
          <w:b/>
          <w:sz w:val="22"/>
          <w:szCs w:val="22"/>
        </w:rPr>
        <w:t>ARTÍCULO 2.</w:t>
      </w:r>
      <w:r w:rsidR="00AF4B76">
        <w:rPr>
          <w:rFonts w:ascii="Arial" w:hAnsi="Arial"/>
          <w:b/>
          <w:sz w:val="22"/>
          <w:szCs w:val="22"/>
        </w:rPr>
        <w:t xml:space="preserve"> </w:t>
      </w:r>
      <w:r w:rsidR="009E5557" w:rsidRPr="009E5557">
        <w:rPr>
          <w:rFonts w:ascii="Arial" w:hAnsi="Arial"/>
          <w:sz w:val="22"/>
          <w:szCs w:val="22"/>
          <w:lang w:val="es-MX"/>
        </w:rPr>
        <w:t>Son sujetos de esta Ley, toda persona que desempeñe un empleo, cargo o comisión de cualquier naturaleza en la administración pública estatal o municipal, y en los Poderes Legislativo y Judicial del Estado, todas aquellas personas que desempeñen un empleo, cargo o comisión de cualquier naturaleza en las dependencias, entidades y organismos de los Poderes Públicos, municipios u organismos constitucionales autónomos</w:t>
      </w:r>
      <w:r w:rsidR="009E5557">
        <w:rPr>
          <w:rFonts w:ascii="Arial" w:hAnsi="Arial"/>
          <w:sz w:val="22"/>
          <w:szCs w:val="22"/>
          <w:lang w:val="es-MX"/>
        </w:rPr>
        <w:t>.</w:t>
      </w:r>
      <w:r w:rsidR="00403DB9" w:rsidRPr="007069CA">
        <w:rPr>
          <w:rFonts w:ascii="Arial" w:hAnsi="Arial"/>
          <w:sz w:val="22"/>
          <w:szCs w:val="22"/>
        </w:rPr>
        <w:t xml:space="preserve"> </w:t>
      </w:r>
    </w:p>
    <w:p w14:paraId="4AF17E86" w14:textId="77777777" w:rsidR="00591F63" w:rsidRPr="00D37DC0" w:rsidRDefault="00591F63" w:rsidP="00591F63">
      <w:pPr>
        <w:tabs>
          <w:tab w:val="left" w:pos="709"/>
        </w:tabs>
        <w:jc w:val="right"/>
        <w:rPr>
          <w:rFonts w:asciiTheme="minorHAnsi" w:hAnsiTheme="minorHAnsi"/>
          <w:color w:val="0070C0"/>
          <w:sz w:val="14"/>
          <w:szCs w:val="14"/>
        </w:rPr>
      </w:pPr>
      <w:r>
        <w:rPr>
          <w:rFonts w:asciiTheme="minorHAnsi" w:hAnsiTheme="minorHAnsi"/>
          <w:color w:val="0070C0"/>
          <w:sz w:val="14"/>
          <w:szCs w:val="14"/>
        </w:rPr>
        <w:t>PARRAFO</w:t>
      </w:r>
      <w:r>
        <w:rPr>
          <w:rFonts w:asciiTheme="minorHAnsi" w:hAnsiTheme="minorHAnsi"/>
          <w:color w:val="0070C0"/>
          <w:sz w:val="14"/>
          <w:szCs w:val="14"/>
          <w:lang w:val="es-MX"/>
        </w:rPr>
        <w:t xml:space="preserve"> </w:t>
      </w:r>
      <w:r w:rsidRPr="00D37DC0">
        <w:rPr>
          <w:rFonts w:asciiTheme="minorHAnsi" w:hAnsiTheme="minorHAnsi"/>
          <w:color w:val="0070C0"/>
          <w:sz w:val="14"/>
          <w:szCs w:val="14"/>
          <w:lang w:val="es-MX"/>
        </w:rPr>
        <w:t>REFORMAD</w:t>
      </w:r>
      <w:r>
        <w:rPr>
          <w:rFonts w:asciiTheme="minorHAnsi" w:hAnsiTheme="minorHAnsi"/>
          <w:color w:val="0070C0"/>
          <w:sz w:val="14"/>
          <w:szCs w:val="14"/>
          <w:lang w:val="es-MX"/>
        </w:rPr>
        <w:t>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2D8FBC3D" w14:textId="77777777" w:rsidR="00591F63" w:rsidRPr="007069CA" w:rsidRDefault="00591F63" w:rsidP="00591F63">
      <w:pPr>
        <w:tabs>
          <w:tab w:val="left" w:pos="709"/>
        </w:tabs>
        <w:jc w:val="right"/>
        <w:rPr>
          <w:rFonts w:ascii="Arial" w:hAnsi="Arial"/>
          <w:sz w:val="22"/>
          <w:szCs w:val="22"/>
        </w:rPr>
      </w:pPr>
    </w:p>
    <w:p w14:paraId="7E3536AA" w14:textId="77777777" w:rsidR="00403DB9" w:rsidRPr="007069CA" w:rsidRDefault="00403DB9" w:rsidP="00403DB9">
      <w:pPr>
        <w:jc w:val="both"/>
        <w:rPr>
          <w:rFonts w:ascii="Arial" w:hAnsi="Arial"/>
          <w:sz w:val="22"/>
          <w:szCs w:val="22"/>
        </w:rPr>
      </w:pPr>
    </w:p>
    <w:p w14:paraId="5A7F1509" w14:textId="77777777" w:rsidR="00403DB9" w:rsidRPr="007069CA" w:rsidRDefault="00403DB9" w:rsidP="00403DB9">
      <w:pPr>
        <w:jc w:val="both"/>
        <w:rPr>
          <w:rFonts w:ascii="Arial" w:hAnsi="Arial"/>
          <w:sz w:val="22"/>
          <w:szCs w:val="22"/>
        </w:rPr>
      </w:pPr>
      <w:r w:rsidRPr="007069CA">
        <w:rPr>
          <w:rFonts w:ascii="Arial" w:hAnsi="Arial"/>
          <w:sz w:val="22"/>
          <w:szCs w:val="22"/>
        </w:rPr>
        <w:lastRenderedPageBreak/>
        <w:t>También lo serán las personas físicas o morales q</w:t>
      </w:r>
      <w:r>
        <w:rPr>
          <w:rFonts w:ascii="Arial" w:hAnsi="Arial"/>
          <w:sz w:val="22"/>
          <w:szCs w:val="22"/>
        </w:rPr>
        <w:t xml:space="preserve">ue manejen o apliquen recursos </w:t>
      </w:r>
      <w:r w:rsidRPr="007069CA">
        <w:rPr>
          <w:rFonts w:ascii="Arial" w:hAnsi="Arial"/>
          <w:sz w:val="22"/>
          <w:szCs w:val="22"/>
        </w:rPr>
        <w:t xml:space="preserve">económicos Estatales, Municipales y concertados </w:t>
      </w:r>
      <w:r>
        <w:rPr>
          <w:rFonts w:ascii="Arial" w:hAnsi="Arial"/>
          <w:sz w:val="22"/>
          <w:szCs w:val="22"/>
        </w:rPr>
        <w:t xml:space="preserve">o convenidos por el Estado con </w:t>
      </w:r>
      <w:r w:rsidRPr="007069CA">
        <w:rPr>
          <w:rFonts w:ascii="Arial" w:hAnsi="Arial"/>
          <w:sz w:val="22"/>
          <w:szCs w:val="22"/>
        </w:rPr>
        <w:t>la Federación y los particulares que contraten</w:t>
      </w:r>
      <w:r>
        <w:rPr>
          <w:rFonts w:ascii="Arial" w:hAnsi="Arial"/>
          <w:sz w:val="22"/>
          <w:szCs w:val="22"/>
        </w:rPr>
        <w:t xml:space="preserve"> o les sean confiados caudales </w:t>
      </w:r>
      <w:r w:rsidRPr="007069CA">
        <w:rPr>
          <w:rFonts w:ascii="Arial" w:hAnsi="Arial"/>
          <w:sz w:val="22"/>
          <w:szCs w:val="22"/>
        </w:rPr>
        <w:t>públicos municipales en los términos que establecen las leyes.</w:t>
      </w:r>
    </w:p>
    <w:p w14:paraId="5856EF15" w14:textId="77777777" w:rsidR="009602B1"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1A1ED94A" w14:textId="77777777" w:rsidR="00403DB9" w:rsidRPr="0079618A" w:rsidRDefault="00403DB9" w:rsidP="00403DB9">
      <w:pPr>
        <w:jc w:val="right"/>
        <w:rPr>
          <w:rFonts w:ascii="Arial" w:hAnsi="Arial"/>
          <w:sz w:val="22"/>
          <w:szCs w:val="22"/>
        </w:rPr>
      </w:pPr>
    </w:p>
    <w:p w14:paraId="2C82AB80"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Son autoridades competentes para aplicar la presente Ley:</w:t>
      </w:r>
    </w:p>
    <w:p w14:paraId="2BFA0925" w14:textId="77777777" w:rsidR="009602B1" w:rsidRPr="0079618A" w:rsidRDefault="009602B1" w:rsidP="001367F8">
      <w:pPr>
        <w:jc w:val="both"/>
        <w:rPr>
          <w:rFonts w:ascii="Arial" w:hAnsi="Arial" w:cs="Arial"/>
          <w:sz w:val="22"/>
          <w:szCs w:val="22"/>
        </w:rPr>
      </w:pPr>
    </w:p>
    <w:p w14:paraId="323D9A66"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I.-</w:t>
      </w:r>
      <w:r w:rsidRPr="0079618A">
        <w:rPr>
          <w:rFonts w:ascii="Arial" w:hAnsi="Arial" w:cs="Arial"/>
          <w:bCs/>
          <w:sz w:val="22"/>
          <w:szCs w:val="22"/>
        </w:rPr>
        <w:t xml:space="preserve"> El Congreso del Estado;</w:t>
      </w:r>
    </w:p>
    <w:p w14:paraId="0058F940" w14:textId="77777777" w:rsidR="009602B1" w:rsidRPr="0079618A" w:rsidRDefault="009602B1" w:rsidP="001367F8">
      <w:pPr>
        <w:jc w:val="both"/>
        <w:rPr>
          <w:rFonts w:ascii="Arial" w:hAnsi="Arial" w:cs="Arial"/>
          <w:bCs/>
          <w:sz w:val="22"/>
          <w:szCs w:val="22"/>
        </w:rPr>
      </w:pPr>
    </w:p>
    <w:p w14:paraId="705EB695"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II.-</w:t>
      </w:r>
      <w:r w:rsidRPr="0079618A">
        <w:rPr>
          <w:rFonts w:ascii="Arial" w:hAnsi="Arial" w:cs="Arial"/>
          <w:bCs/>
          <w:sz w:val="22"/>
          <w:szCs w:val="22"/>
        </w:rPr>
        <w:t xml:space="preserve"> El Ejecutivo Estatal;</w:t>
      </w:r>
    </w:p>
    <w:p w14:paraId="7C8F6405" w14:textId="77777777" w:rsidR="009602B1" w:rsidRPr="0079618A" w:rsidRDefault="009602B1" w:rsidP="001367F8">
      <w:pPr>
        <w:jc w:val="both"/>
        <w:rPr>
          <w:rFonts w:ascii="Arial" w:hAnsi="Arial" w:cs="Arial"/>
          <w:bCs/>
          <w:sz w:val="22"/>
          <w:szCs w:val="22"/>
        </w:rPr>
      </w:pPr>
    </w:p>
    <w:p w14:paraId="23FCFFA4"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III.-</w:t>
      </w:r>
      <w:r w:rsidRPr="0079618A">
        <w:rPr>
          <w:rFonts w:ascii="Arial" w:hAnsi="Arial" w:cs="Arial"/>
          <w:bCs/>
          <w:sz w:val="22"/>
          <w:szCs w:val="22"/>
        </w:rPr>
        <w:t xml:space="preserve"> El Tribunal Superior de Justicia del Estado;</w:t>
      </w:r>
    </w:p>
    <w:p w14:paraId="3BE7F8BE" w14:textId="77777777" w:rsidR="009602B1" w:rsidRPr="0079618A" w:rsidRDefault="009602B1" w:rsidP="001367F8">
      <w:pPr>
        <w:jc w:val="both"/>
        <w:rPr>
          <w:rFonts w:ascii="Arial" w:hAnsi="Arial" w:cs="Arial"/>
          <w:bCs/>
          <w:sz w:val="22"/>
          <w:szCs w:val="22"/>
        </w:rPr>
      </w:pPr>
    </w:p>
    <w:p w14:paraId="4D3E5369" w14:textId="77777777" w:rsidR="00591F63" w:rsidRPr="0079618A" w:rsidRDefault="009602B1" w:rsidP="001367F8">
      <w:pPr>
        <w:jc w:val="both"/>
        <w:rPr>
          <w:rFonts w:ascii="Arial" w:hAnsi="Arial" w:cs="Arial"/>
          <w:bCs/>
          <w:sz w:val="22"/>
          <w:szCs w:val="22"/>
        </w:rPr>
      </w:pPr>
      <w:r w:rsidRPr="001624F7">
        <w:rPr>
          <w:rFonts w:ascii="Arial" w:hAnsi="Arial" w:cs="Arial"/>
          <w:b/>
          <w:bCs/>
          <w:sz w:val="22"/>
          <w:szCs w:val="22"/>
        </w:rPr>
        <w:t>IV.-</w:t>
      </w:r>
      <w:r w:rsidRPr="0079618A">
        <w:rPr>
          <w:rFonts w:ascii="Arial" w:hAnsi="Arial" w:cs="Arial"/>
          <w:bCs/>
          <w:sz w:val="22"/>
          <w:szCs w:val="22"/>
        </w:rPr>
        <w:t xml:space="preserve"> </w:t>
      </w:r>
      <w:r w:rsidR="009E5557">
        <w:rPr>
          <w:rFonts w:ascii="Arial" w:hAnsi="Arial" w:cs="Arial"/>
          <w:bCs/>
          <w:sz w:val="22"/>
          <w:szCs w:val="22"/>
        </w:rPr>
        <w:t>SE DEROGA</w:t>
      </w:r>
    </w:p>
    <w:p w14:paraId="6B12BA6F" w14:textId="77777777" w:rsidR="009602B1" w:rsidRPr="0079618A" w:rsidRDefault="009602B1" w:rsidP="001367F8">
      <w:pPr>
        <w:jc w:val="both"/>
        <w:rPr>
          <w:rFonts w:ascii="Arial" w:hAnsi="Arial" w:cs="Arial"/>
          <w:bCs/>
          <w:sz w:val="22"/>
          <w:szCs w:val="22"/>
        </w:rPr>
      </w:pPr>
    </w:p>
    <w:p w14:paraId="4887259E"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V.-</w:t>
      </w:r>
      <w:r w:rsidRPr="0079618A">
        <w:rPr>
          <w:rFonts w:ascii="Arial" w:hAnsi="Arial" w:cs="Arial"/>
          <w:bCs/>
          <w:sz w:val="22"/>
          <w:szCs w:val="22"/>
        </w:rPr>
        <w:t xml:space="preserve"> La Entidad de Auditoria Superior del Estado;</w:t>
      </w:r>
    </w:p>
    <w:p w14:paraId="03BAEA74" w14:textId="77777777" w:rsidR="009602B1" w:rsidRPr="0079618A" w:rsidRDefault="009602B1" w:rsidP="001367F8">
      <w:pPr>
        <w:jc w:val="both"/>
        <w:rPr>
          <w:rFonts w:ascii="Arial" w:hAnsi="Arial" w:cs="Arial"/>
          <w:bCs/>
          <w:sz w:val="22"/>
          <w:szCs w:val="22"/>
        </w:rPr>
      </w:pPr>
    </w:p>
    <w:p w14:paraId="34C125A1"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VI.-</w:t>
      </w:r>
      <w:r w:rsidRPr="0079618A">
        <w:rPr>
          <w:rFonts w:ascii="Arial" w:hAnsi="Arial" w:cs="Arial"/>
          <w:bCs/>
          <w:sz w:val="22"/>
          <w:szCs w:val="22"/>
        </w:rPr>
        <w:t xml:space="preserve"> </w:t>
      </w:r>
      <w:r w:rsidR="009E5557">
        <w:rPr>
          <w:rFonts w:ascii="Arial" w:hAnsi="Arial" w:cs="Arial"/>
          <w:bCs/>
          <w:sz w:val="22"/>
          <w:szCs w:val="22"/>
        </w:rPr>
        <w:t>SE DEROGA</w:t>
      </w:r>
    </w:p>
    <w:p w14:paraId="70CD61E2" w14:textId="77777777" w:rsidR="009602B1" w:rsidRPr="0079618A" w:rsidRDefault="009602B1" w:rsidP="001367F8">
      <w:pPr>
        <w:jc w:val="both"/>
        <w:rPr>
          <w:rFonts w:ascii="Arial" w:hAnsi="Arial" w:cs="Arial"/>
          <w:bCs/>
          <w:sz w:val="22"/>
          <w:szCs w:val="22"/>
        </w:rPr>
      </w:pPr>
    </w:p>
    <w:p w14:paraId="1231177C"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VII.-</w:t>
      </w:r>
      <w:r w:rsidRPr="0079618A">
        <w:rPr>
          <w:rFonts w:ascii="Arial" w:hAnsi="Arial" w:cs="Arial"/>
          <w:bCs/>
          <w:sz w:val="22"/>
          <w:szCs w:val="22"/>
        </w:rPr>
        <w:t xml:space="preserve"> </w:t>
      </w:r>
      <w:r w:rsidR="009E5557">
        <w:rPr>
          <w:rFonts w:ascii="Arial" w:hAnsi="Arial" w:cs="Arial"/>
          <w:bCs/>
          <w:sz w:val="22"/>
          <w:szCs w:val="22"/>
        </w:rPr>
        <w:t>SE DEROGA</w:t>
      </w:r>
    </w:p>
    <w:p w14:paraId="005EB79C" w14:textId="77777777" w:rsidR="009602B1" w:rsidRPr="0079618A" w:rsidRDefault="009602B1" w:rsidP="001367F8">
      <w:pPr>
        <w:jc w:val="both"/>
        <w:rPr>
          <w:rFonts w:ascii="Arial" w:hAnsi="Arial" w:cs="Arial"/>
          <w:bCs/>
          <w:sz w:val="22"/>
          <w:szCs w:val="22"/>
        </w:rPr>
      </w:pPr>
    </w:p>
    <w:p w14:paraId="4CB67AB1"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VIII.-</w:t>
      </w:r>
      <w:r w:rsidRPr="0079618A">
        <w:rPr>
          <w:rFonts w:ascii="Arial" w:hAnsi="Arial" w:cs="Arial"/>
          <w:bCs/>
          <w:sz w:val="22"/>
          <w:szCs w:val="22"/>
        </w:rPr>
        <w:t xml:space="preserve"> </w:t>
      </w:r>
      <w:r w:rsidR="009E5557">
        <w:rPr>
          <w:rFonts w:ascii="Arial" w:hAnsi="Arial" w:cs="Arial"/>
          <w:bCs/>
          <w:sz w:val="22"/>
          <w:szCs w:val="22"/>
        </w:rPr>
        <w:t>SE DEROGA</w:t>
      </w:r>
    </w:p>
    <w:p w14:paraId="0F8DB9CA" w14:textId="77777777" w:rsidR="009602B1" w:rsidRPr="0079618A" w:rsidRDefault="009602B1" w:rsidP="001367F8">
      <w:pPr>
        <w:jc w:val="both"/>
        <w:rPr>
          <w:rFonts w:ascii="Arial" w:hAnsi="Arial" w:cs="Arial"/>
          <w:bCs/>
          <w:sz w:val="22"/>
          <w:szCs w:val="22"/>
        </w:rPr>
      </w:pPr>
    </w:p>
    <w:p w14:paraId="4B1D21F2" w14:textId="77777777" w:rsidR="009602B1" w:rsidRPr="0079618A" w:rsidRDefault="009602B1" w:rsidP="001367F8">
      <w:pPr>
        <w:jc w:val="both"/>
        <w:rPr>
          <w:rFonts w:ascii="Arial" w:hAnsi="Arial" w:cs="Arial"/>
          <w:bCs/>
          <w:sz w:val="22"/>
          <w:szCs w:val="22"/>
        </w:rPr>
      </w:pPr>
      <w:r w:rsidRPr="001624F7">
        <w:rPr>
          <w:rFonts w:ascii="Arial" w:hAnsi="Arial" w:cs="Arial"/>
          <w:b/>
          <w:bCs/>
          <w:sz w:val="22"/>
          <w:szCs w:val="22"/>
        </w:rPr>
        <w:t>IX.-</w:t>
      </w:r>
      <w:r w:rsidRPr="0079618A">
        <w:rPr>
          <w:rFonts w:ascii="Arial" w:hAnsi="Arial" w:cs="Arial"/>
          <w:bCs/>
          <w:sz w:val="22"/>
          <w:szCs w:val="22"/>
        </w:rPr>
        <w:t xml:space="preserve"> </w:t>
      </w:r>
      <w:r w:rsidR="009E5557">
        <w:rPr>
          <w:rFonts w:ascii="Arial" w:hAnsi="Arial" w:cs="Arial"/>
          <w:bCs/>
          <w:sz w:val="22"/>
          <w:szCs w:val="22"/>
        </w:rPr>
        <w:t>SE DEROGA</w:t>
      </w:r>
    </w:p>
    <w:p w14:paraId="37AC1728" w14:textId="77777777" w:rsidR="009602B1" w:rsidRPr="0079618A" w:rsidRDefault="009602B1" w:rsidP="001367F8">
      <w:pPr>
        <w:jc w:val="both"/>
        <w:rPr>
          <w:rFonts w:ascii="Arial" w:hAnsi="Arial" w:cs="Arial"/>
          <w:bCs/>
          <w:sz w:val="22"/>
          <w:szCs w:val="22"/>
        </w:rPr>
      </w:pPr>
    </w:p>
    <w:p w14:paraId="600135FE" w14:textId="77777777" w:rsidR="009602B1" w:rsidRDefault="009602B1" w:rsidP="001367F8">
      <w:pPr>
        <w:jc w:val="both"/>
        <w:rPr>
          <w:rFonts w:ascii="Arial" w:hAnsi="Arial" w:cs="Arial"/>
          <w:bCs/>
          <w:sz w:val="22"/>
          <w:szCs w:val="22"/>
        </w:rPr>
      </w:pPr>
      <w:r w:rsidRPr="001624F7">
        <w:rPr>
          <w:rFonts w:ascii="Arial" w:hAnsi="Arial" w:cs="Arial"/>
          <w:b/>
          <w:bCs/>
          <w:sz w:val="22"/>
          <w:szCs w:val="22"/>
        </w:rPr>
        <w:t>X.-</w:t>
      </w:r>
      <w:r w:rsidRPr="0079618A">
        <w:rPr>
          <w:rFonts w:ascii="Arial" w:hAnsi="Arial" w:cs="Arial"/>
          <w:bCs/>
          <w:sz w:val="22"/>
          <w:szCs w:val="22"/>
        </w:rPr>
        <w:t xml:space="preserve"> Las demás autoridades que determinen las leyes.</w:t>
      </w:r>
    </w:p>
    <w:p w14:paraId="298130A9" w14:textId="77777777" w:rsidR="00591F63" w:rsidRPr="00D37DC0" w:rsidRDefault="00591F63" w:rsidP="00591F63">
      <w:pPr>
        <w:tabs>
          <w:tab w:val="left" w:pos="709"/>
        </w:tabs>
        <w:jc w:val="right"/>
        <w:rPr>
          <w:rFonts w:asciiTheme="minorHAnsi" w:hAnsiTheme="minorHAnsi"/>
          <w:color w:val="0070C0"/>
          <w:sz w:val="14"/>
          <w:szCs w:val="14"/>
        </w:rPr>
      </w:pPr>
      <w:r>
        <w:rPr>
          <w:rFonts w:asciiTheme="minorHAnsi" w:hAnsiTheme="minorHAnsi"/>
          <w:color w:val="0070C0"/>
          <w:sz w:val="14"/>
          <w:szCs w:val="14"/>
          <w:lang w:val="es-MX"/>
        </w:rPr>
        <w:t>FRACCIONES IV, VI, VII, VIII Y IX DEROGADAS</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C347FA3" w14:textId="77777777" w:rsidR="00403DB9" w:rsidRDefault="009602B1" w:rsidP="009E5557">
      <w:pPr>
        <w:tabs>
          <w:tab w:val="left" w:pos="709"/>
        </w:tabs>
        <w:jc w:val="both"/>
        <w:rPr>
          <w:rFonts w:ascii="Arial" w:hAnsi="Arial"/>
          <w:sz w:val="22"/>
          <w:szCs w:val="22"/>
        </w:rPr>
      </w:pPr>
      <w:r w:rsidRPr="0079618A">
        <w:rPr>
          <w:rFonts w:ascii="Arial" w:hAnsi="Arial"/>
          <w:sz w:val="22"/>
          <w:szCs w:val="22"/>
        </w:rPr>
        <w:cr/>
      </w:r>
      <w:r w:rsidRPr="001624F7">
        <w:rPr>
          <w:rFonts w:ascii="Arial" w:hAnsi="Arial"/>
          <w:b/>
          <w:sz w:val="22"/>
          <w:szCs w:val="22"/>
        </w:rPr>
        <w:t>ARTÍCULO 3 BIS</w:t>
      </w:r>
      <w:r w:rsidR="008B34C5">
        <w:rPr>
          <w:rFonts w:ascii="Arial" w:hAnsi="Arial"/>
          <w:b/>
          <w:sz w:val="22"/>
          <w:szCs w:val="22"/>
        </w:rPr>
        <w:t>.</w:t>
      </w:r>
      <w:r w:rsidR="00AF4B76">
        <w:rPr>
          <w:rFonts w:ascii="Arial" w:hAnsi="Arial"/>
          <w:b/>
          <w:sz w:val="22"/>
          <w:szCs w:val="22"/>
        </w:rPr>
        <w:t xml:space="preserve"> </w:t>
      </w:r>
      <w:r w:rsidR="00403DB9" w:rsidRPr="007069CA">
        <w:rPr>
          <w:rFonts w:ascii="Arial" w:hAnsi="Arial"/>
          <w:sz w:val="22"/>
          <w:szCs w:val="22"/>
        </w:rPr>
        <w:t xml:space="preserve">Las responsabilidades que deban reclamarse a los </w:t>
      </w:r>
      <w:r w:rsidR="00403DB9">
        <w:rPr>
          <w:rFonts w:ascii="Arial" w:hAnsi="Arial"/>
          <w:sz w:val="22"/>
          <w:szCs w:val="22"/>
        </w:rPr>
        <w:t xml:space="preserve">servidores públicos en materia </w:t>
      </w:r>
      <w:r w:rsidR="00403DB9" w:rsidRPr="007069CA">
        <w:rPr>
          <w:rFonts w:ascii="Arial" w:hAnsi="Arial"/>
          <w:sz w:val="22"/>
          <w:szCs w:val="22"/>
        </w:rPr>
        <w:t>de incumplimiento de recomendaciones emitidas p</w:t>
      </w:r>
      <w:r w:rsidR="00403DB9">
        <w:rPr>
          <w:rFonts w:ascii="Arial" w:hAnsi="Arial"/>
          <w:sz w:val="22"/>
          <w:szCs w:val="22"/>
        </w:rPr>
        <w:t xml:space="preserve">or el organismo garante de los </w:t>
      </w:r>
      <w:r w:rsidR="00403DB9" w:rsidRPr="007069CA">
        <w:rPr>
          <w:rFonts w:ascii="Arial" w:hAnsi="Arial"/>
          <w:sz w:val="22"/>
          <w:szCs w:val="22"/>
        </w:rPr>
        <w:t>derechos humanos y sus garantías, serán pro</w:t>
      </w:r>
      <w:r w:rsidR="00403DB9">
        <w:rPr>
          <w:rFonts w:ascii="Arial" w:hAnsi="Arial"/>
          <w:sz w:val="22"/>
          <w:szCs w:val="22"/>
        </w:rPr>
        <w:t xml:space="preserve">cesadas conforme lo dispone el </w:t>
      </w:r>
      <w:r w:rsidR="00403DB9" w:rsidRPr="007069CA">
        <w:rPr>
          <w:rFonts w:ascii="Arial" w:hAnsi="Arial"/>
          <w:sz w:val="22"/>
          <w:szCs w:val="22"/>
        </w:rPr>
        <w:t>Capítulo Cuarto del Título Quinto de la Ley Orgánica del Congreso del Estado de</w:t>
      </w:r>
      <w:r w:rsidR="00403DB9">
        <w:rPr>
          <w:rFonts w:ascii="Arial" w:hAnsi="Arial"/>
          <w:sz w:val="22"/>
          <w:szCs w:val="22"/>
        </w:rPr>
        <w:t xml:space="preserve"> </w:t>
      </w:r>
      <w:r w:rsidR="00403DB9" w:rsidRPr="007069CA">
        <w:rPr>
          <w:rFonts w:ascii="Arial" w:hAnsi="Arial"/>
          <w:sz w:val="22"/>
          <w:szCs w:val="22"/>
        </w:rPr>
        <w:t>Durango, una vez que la Comisión Legislativa de Derechos Humanos,</w:t>
      </w:r>
      <w:r w:rsidR="00403DB9">
        <w:rPr>
          <w:rFonts w:ascii="Arial" w:hAnsi="Arial"/>
          <w:sz w:val="22"/>
          <w:szCs w:val="22"/>
        </w:rPr>
        <w:t xml:space="preserve"> haya </w:t>
      </w:r>
      <w:r w:rsidR="00403DB9" w:rsidRPr="007069CA">
        <w:rPr>
          <w:rFonts w:ascii="Arial" w:hAnsi="Arial"/>
          <w:sz w:val="22"/>
          <w:szCs w:val="22"/>
        </w:rPr>
        <w:t>determinado que ha lugar a fincar responsabilidades.</w:t>
      </w:r>
    </w:p>
    <w:p w14:paraId="65116B8D" w14:textId="77777777" w:rsidR="009602B1"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6857EA2B" w14:textId="77777777" w:rsidR="00270C27" w:rsidRPr="00D37DC0" w:rsidRDefault="00270C27" w:rsidP="00270C27">
      <w:pPr>
        <w:tabs>
          <w:tab w:val="left" w:pos="709"/>
        </w:tabs>
        <w:jc w:val="right"/>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w:t>
      </w:r>
      <w:r w:rsidRPr="00D37DC0">
        <w:rPr>
          <w:rFonts w:asciiTheme="minorHAnsi" w:hAnsiTheme="minorHAnsi"/>
          <w:color w:val="0070C0"/>
          <w:sz w:val="14"/>
          <w:szCs w:val="14"/>
          <w:lang w:val="es-MX"/>
        </w:rPr>
        <w:t>REFORMAD</w:t>
      </w:r>
      <w:r>
        <w:rPr>
          <w:rFonts w:asciiTheme="minorHAnsi" w:hAnsiTheme="minorHAnsi"/>
          <w:color w:val="0070C0"/>
          <w:sz w:val="14"/>
          <w:szCs w:val="14"/>
          <w:lang w:val="es-MX"/>
        </w:rPr>
        <w:t>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0FBF6DAF" w14:textId="77777777" w:rsidR="00270C27" w:rsidRPr="008B34C5" w:rsidRDefault="00270C27" w:rsidP="00403DB9">
      <w:pPr>
        <w:jc w:val="right"/>
        <w:rPr>
          <w:rFonts w:asciiTheme="minorHAnsi" w:hAnsiTheme="minorHAnsi"/>
          <w:color w:val="0070C0"/>
          <w:sz w:val="14"/>
          <w:szCs w:val="16"/>
        </w:rPr>
      </w:pPr>
    </w:p>
    <w:p w14:paraId="3DDF81EE" w14:textId="77777777" w:rsidR="00AF4B76" w:rsidRDefault="00AF4B76" w:rsidP="001367F8">
      <w:pPr>
        <w:tabs>
          <w:tab w:val="left" w:pos="709"/>
        </w:tabs>
        <w:jc w:val="both"/>
        <w:rPr>
          <w:rFonts w:ascii="Arial" w:hAnsi="Arial"/>
          <w:b/>
          <w:sz w:val="22"/>
          <w:szCs w:val="22"/>
        </w:rPr>
      </w:pPr>
    </w:p>
    <w:p w14:paraId="42885982" w14:textId="77777777" w:rsidR="009602B1" w:rsidRDefault="009602B1" w:rsidP="00677CC6">
      <w:pPr>
        <w:tabs>
          <w:tab w:val="left" w:pos="709"/>
        </w:tabs>
        <w:jc w:val="both"/>
        <w:rPr>
          <w:rFonts w:ascii="Arial" w:hAnsi="Arial"/>
          <w:sz w:val="22"/>
          <w:szCs w:val="22"/>
        </w:rPr>
      </w:pPr>
      <w:r w:rsidRPr="001624F7">
        <w:rPr>
          <w:rFonts w:ascii="Arial" w:hAnsi="Arial"/>
          <w:b/>
          <w:sz w:val="22"/>
          <w:szCs w:val="22"/>
        </w:rPr>
        <w:t>ARTÍCULO 4</w:t>
      </w:r>
      <w:r w:rsidR="008B34C5">
        <w:rPr>
          <w:rFonts w:ascii="Arial" w:hAnsi="Arial"/>
          <w:b/>
          <w:sz w:val="22"/>
          <w:szCs w:val="22"/>
        </w:rPr>
        <w:t>.</w:t>
      </w:r>
      <w:r w:rsidR="00AF4B76">
        <w:rPr>
          <w:rFonts w:ascii="Arial" w:hAnsi="Arial"/>
          <w:b/>
          <w:sz w:val="22"/>
          <w:szCs w:val="22"/>
        </w:rPr>
        <w:t xml:space="preserve"> </w:t>
      </w:r>
      <w:r w:rsidR="00677CC6" w:rsidRPr="00677CC6">
        <w:rPr>
          <w:rFonts w:ascii="Arial" w:hAnsi="Arial"/>
          <w:sz w:val="22"/>
          <w:szCs w:val="22"/>
        </w:rPr>
        <w:t>DEROGADO.</w:t>
      </w:r>
    </w:p>
    <w:p w14:paraId="03DEA619" w14:textId="77777777" w:rsidR="00677CC6" w:rsidRPr="00D37DC0" w:rsidRDefault="00677CC6" w:rsidP="00677CC6">
      <w:pPr>
        <w:tabs>
          <w:tab w:val="left" w:pos="709"/>
        </w:tabs>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0F96C6B5" w14:textId="77777777" w:rsidR="009602B1" w:rsidRPr="0079618A" w:rsidRDefault="009602B1" w:rsidP="001367F8">
      <w:pPr>
        <w:tabs>
          <w:tab w:val="left" w:pos="709"/>
        </w:tabs>
        <w:jc w:val="both"/>
        <w:rPr>
          <w:rFonts w:ascii="Arial" w:hAnsi="Arial"/>
          <w:sz w:val="22"/>
          <w:szCs w:val="22"/>
        </w:rPr>
      </w:pPr>
    </w:p>
    <w:p w14:paraId="2651B505" w14:textId="77777777" w:rsidR="00403DB9" w:rsidRPr="00AF4B76" w:rsidRDefault="00AF4B76" w:rsidP="00403DB9">
      <w:pPr>
        <w:jc w:val="both"/>
        <w:rPr>
          <w:rFonts w:ascii="Arial" w:hAnsi="Arial"/>
          <w:b/>
          <w:sz w:val="22"/>
          <w:szCs w:val="22"/>
        </w:rPr>
      </w:pPr>
      <w:r>
        <w:rPr>
          <w:rFonts w:ascii="Arial" w:hAnsi="Arial"/>
          <w:b/>
          <w:sz w:val="22"/>
          <w:szCs w:val="22"/>
        </w:rPr>
        <w:t xml:space="preserve">ARTÍCULO 5.- </w:t>
      </w:r>
      <w:r w:rsidR="00403DB9" w:rsidRPr="007069CA">
        <w:rPr>
          <w:rFonts w:ascii="Arial" w:hAnsi="Arial"/>
          <w:sz w:val="22"/>
          <w:szCs w:val="22"/>
        </w:rPr>
        <w:t xml:space="preserve">Los procedimientos para la aplicación de las sanciones </w:t>
      </w:r>
      <w:r w:rsidR="00403DB9">
        <w:rPr>
          <w:rFonts w:ascii="Arial" w:hAnsi="Arial"/>
          <w:sz w:val="22"/>
          <w:szCs w:val="22"/>
        </w:rPr>
        <w:t xml:space="preserve">a que se refiere esta Ley, las </w:t>
      </w:r>
      <w:r w:rsidR="00403DB9" w:rsidRPr="007069CA">
        <w:rPr>
          <w:rFonts w:ascii="Arial" w:hAnsi="Arial"/>
          <w:sz w:val="22"/>
          <w:szCs w:val="22"/>
        </w:rPr>
        <w:t xml:space="preserve">responsabilidades penales o de carácter civil que </w:t>
      </w:r>
      <w:r w:rsidR="00403DB9">
        <w:rPr>
          <w:rFonts w:ascii="Arial" w:hAnsi="Arial"/>
          <w:sz w:val="22"/>
          <w:szCs w:val="22"/>
        </w:rPr>
        <w:t xml:space="preserve">dispongan otros ordenamientos, </w:t>
      </w:r>
      <w:r w:rsidR="00403DB9" w:rsidRPr="007069CA">
        <w:rPr>
          <w:rFonts w:ascii="Arial" w:hAnsi="Arial"/>
          <w:sz w:val="22"/>
          <w:szCs w:val="22"/>
        </w:rPr>
        <w:t>se desarrollarán autónomamente según sea su natura</w:t>
      </w:r>
      <w:r w:rsidR="00403DB9">
        <w:rPr>
          <w:rFonts w:ascii="Arial" w:hAnsi="Arial"/>
          <w:sz w:val="22"/>
          <w:szCs w:val="22"/>
        </w:rPr>
        <w:t xml:space="preserve">leza y por la vía procesal que </w:t>
      </w:r>
      <w:r w:rsidR="00403DB9" w:rsidRPr="007069CA">
        <w:rPr>
          <w:rFonts w:ascii="Arial" w:hAnsi="Arial"/>
          <w:sz w:val="22"/>
          <w:szCs w:val="22"/>
        </w:rPr>
        <w:t>corresponda, debiendo las autoridades a que alude el</w:t>
      </w:r>
      <w:r w:rsidR="00403DB9">
        <w:rPr>
          <w:rFonts w:ascii="Arial" w:hAnsi="Arial"/>
          <w:sz w:val="22"/>
          <w:szCs w:val="22"/>
        </w:rPr>
        <w:t xml:space="preserve"> artículo anterior, turnar las </w:t>
      </w:r>
      <w:r w:rsidR="00403DB9" w:rsidRPr="007069CA">
        <w:rPr>
          <w:rFonts w:ascii="Arial" w:hAnsi="Arial"/>
          <w:sz w:val="22"/>
          <w:szCs w:val="22"/>
        </w:rPr>
        <w:t>denuncias a quien deba conocer de ellas. No podrán im</w:t>
      </w:r>
      <w:r w:rsidR="00403DB9">
        <w:rPr>
          <w:rFonts w:ascii="Arial" w:hAnsi="Arial"/>
          <w:sz w:val="22"/>
          <w:szCs w:val="22"/>
        </w:rPr>
        <w:t xml:space="preserve">ponerse dos veces por una sola </w:t>
      </w:r>
      <w:r w:rsidR="00403DB9" w:rsidRPr="007069CA">
        <w:rPr>
          <w:rFonts w:ascii="Arial" w:hAnsi="Arial"/>
          <w:sz w:val="22"/>
          <w:szCs w:val="22"/>
        </w:rPr>
        <w:t>conducta, sanciones de la misma naturaleza.</w:t>
      </w:r>
    </w:p>
    <w:p w14:paraId="279A3B30" w14:textId="77777777" w:rsidR="009602B1"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62DD6705" w14:textId="77777777" w:rsidR="009602B1" w:rsidRDefault="009602B1" w:rsidP="001367F8">
      <w:pPr>
        <w:jc w:val="center"/>
        <w:rPr>
          <w:rFonts w:ascii="Arial" w:hAnsi="Arial"/>
          <w:sz w:val="22"/>
          <w:szCs w:val="22"/>
        </w:rPr>
      </w:pPr>
    </w:p>
    <w:p w14:paraId="62C608B3" w14:textId="77777777" w:rsidR="008B34C5" w:rsidRPr="0079618A" w:rsidRDefault="008B34C5" w:rsidP="001367F8">
      <w:pPr>
        <w:jc w:val="center"/>
        <w:rPr>
          <w:rFonts w:ascii="Arial" w:hAnsi="Arial"/>
          <w:sz w:val="22"/>
          <w:szCs w:val="22"/>
        </w:rPr>
      </w:pPr>
    </w:p>
    <w:p w14:paraId="6248ABB8" w14:textId="77777777" w:rsidR="009602B1" w:rsidRPr="001624F7" w:rsidRDefault="009602B1" w:rsidP="001367F8">
      <w:pPr>
        <w:jc w:val="center"/>
        <w:rPr>
          <w:rFonts w:ascii="Arial" w:hAnsi="Arial"/>
          <w:b/>
          <w:sz w:val="22"/>
          <w:szCs w:val="22"/>
        </w:rPr>
      </w:pPr>
      <w:r w:rsidRPr="001624F7">
        <w:rPr>
          <w:rFonts w:ascii="Arial" w:hAnsi="Arial"/>
          <w:b/>
          <w:sz w:val="22"/>
          <w:szCs w:val="22"/>
        </w:rPr>
        <w:t>TÍTULO SEGUNDO</w:t>
      </w:r>
      <w:r w:rsidRPr="001624F7">
        <w:rPr>
          <w:rFonts w:ascii="Arial" w:hAnsi="Arial"/>
          <w:b/>
          <w:sz w:val="22"/>
          <w:szCs w:val="22"/>
        </w:rPr>
        <w:cr/>
        <w:t>DEL JUICIO POLITICO Y DECLARACION DE PROCEDENCIA</w:t>
      </w:r>
      <w:r w:rsidRPr="001624F7">
        <w:rPr>
          <w:rFonts w:ascii="Arial" w:hAnsi="Arial"/>
          <w:b/>
          <w:sz w:val="22"/>
          <w:szCs w:val="22"/>
        </w:rPr>
        <w:cr/>
      </w:r>
    </w:p>
    <w:p w14:paraId="18F092E1" w14:textId="77777777" w:rsidR="009602B1" w:rsidRPr="001624F7" w:rsidRDefault="009602B1" w:rsidP="001367F8">
      <w:pPr>
        <w:jc w:val="center"/>
        <w:rPr>
          <w:rFonts w:ascii="Arial" w:hAnsi="Arial"/>
          <w:b/>
          <w:sz w:val="22"/>
          <w:szCs w:val="22"/>
        </w:rPr>
      </w:pPr>
      <w:r w:rsidRPr="001624F7">
        <w:rPr>
          <w:rFonts w:ascii="Arial" w:hAnsi="Arial"/>
          <w:b/>
          <w:sz w:val="22"/>
          <w:szCs w:val="22"/>
        </w:rPr>
        <w:t xml:space="preserve">CAPÍTULO I </w:t>
      </w:r>
      <w:r w:rsidRPr="001624F7">
        <w:rPr>
          <w:rFonts w:ascii="Arial" w:hAnsi="Arial"/>
          <w:b/>
          <w:sz w:val="22"/>
          <w:szCs w:val="22"/>
        </w:rPr>
        <w:cr/>
        <w:t>SUJETOS, CAUSAS DE JUICIO POLITICO Y SANCIONES</w:t>
      </w:r>
    </w:p>
    <w:p w14:paraId="603F7DD4" w14:textId="77777777" w:rsidR="009602B1" w:rsidRPr="0079618A" w:rsidRDefault="009602B1" w:rsidP="001367F8">
      <w:pPr>
        <w:jc w:val="both"/>
        <w:rPr>
          <w:rFonts w:ascii="Arial" w:hAnsi="Arial"/>
          <w:sz w:val="22"/>
          <w:szCs w:val="22"/>
        </w:rPr>
      </w:pPr>
    </w:p>
    <w:p w14:paraId="7ECB21C7" w14:textId="77777777" w:rsidR="00403DB9" w:rsidRPr="00AF4B76" w:rsidRDefault="009602B1" w:rsidP="00403DB9">
      <w:pPr>
        <w:jc w:val="both"/>
        <w:rPr>
          <w:rFonts w:ascii="Arial" w:hAnsi="Arial"/>
          <w:b/>
          <w:sz w:val="22"/>
          <w:szCs w:val="22"/>
        </w:rPr>
      </w:pPr>
      <w:r w:rsidRPr="001624F7">
        <w:rPr>
          <w:rFonts w:ascii="Arial" w:hAnsi="Arial"/>
          <w:b/>
          <w:sz w:val="22"/>
          <w:szCs w:val="22"/>
        </w:rPr>
        <w:t>ARTÍCULO 6</w:t>
      </w:r>
      <w:r w:rsidR="008B34C5">
        <w:rPr>
          <w:rFonts w:ascii="Arial" w:hAnsi="Arial"/>
          <w:b/>
          <w:sz w:val="22"/>
          <w:szCs w:val="22"/>
        </w:rPr>
        <w:t>.</w:t>
      </w:r>
      <w:r w:rsidR="00AF4B76">
        <w:rPr>
          <w:rFonts w:ascii="Arial" w:hAnsi="Arial"/>
          <w:b/>
          <w:sz w:val="22"/>
          <w:szCs w:val="22"/>
        </w:rPr>
        <w:t xml:space="preserve"> </w:t>
      </w:r>
      <w:r w:rsidR="00403DB9" w:rsidRPr="007069CA">
        <w:rPr>
          <w:rFonts w:ascii="Arial" w:hAnsi="Arial"/>
          <w:sz w:val="22"/>
          <w:szCs w:val="22"/>
        </w:rPr>
        <w:t>Podrán ser sujetos del juicio político los servidores p</w:t>
      </w:r>
      <w:r w:rsidR="00403DB9">
        <w:rPr>
          <w:rFonts w:ascii="Arial" w:hAnsi="Arial"/>
          <w:sz w:val="22"/>
          <w:szCs w:val="22"/>
        </w:rPr>
        <w:t xml:space="preserve">úblicos que señala el artículo </w:t>
      </w:r>
      <w:r w:rsidR="00403DB9" w:rsidRPr="007069CA">
        <w:rPr>
          <w:rFonts w:ascii="Arial" w:hAnsi="Arial"/>
          <w:sz w:val="22"/>
          <w:szCs w:val="22"/>
        </w:rPr>
        <w:t>177 de la Constitución Política del Estado Libre y Soberano de Durango.</w:t>
      </w:r>
    </w:p>
    <w:p w14:paraId="51DBC17C" w14:textId="77777777" w:rsidR="00403DB9" w:rsidRPr="007069CA" w:rsidRDefault="00403DB9" w:rsidP="00403DB9">
      <w:pPr>
        <w:jc w:val="both"/>
        <w:rPr>
          <w:rFonts w:ascii="Arial" w:hAnsi="Arial"/>
          <w:sz w:val="22"/>
          <w:szCs w:val="22"/>
        </w:rPr>
      </w:pPr>
    </w:p>
    <w:p w14:paraId="769A84FD" w14:textId="77777777" w:rsidR="00403DB9" w:rsidRPr="007069CA" w:rsidRDefault="00403DB9" w:rsidP="00403DB9">
      <w:pPr>
        <w:jc w:val="both"/>
        <w:rPr>
          <w:rFonts w:ascii="Arial" w:hAnsi="Arial"/>
          <w:sz w:val="22"/>
          <w:szCs w:val="22"/>
        </w:rPr>
      </w:pPr>
      <w:r w:rsidRPr="007069CA">
        <w:rPr>
          <w:rFonts w:ascii="Arial" w:hAnsi="Arial"/>
          <w:sz w:val="22"/>
          <w:szCs w:val="22"/>
        </w:rPr>
        <w:t>Corresponde al Congreso del Estado, substanciar el pr</w:t>
      </w:r>
      <w:r>
        <w:rPr>
          <w:rFonts w:ascii="Arial" w:hAnsi="Arial"/>
          <w:sz w:val="22"/>
          <w:szCs w:val="22"/>
        </w:rPr>
        <w:t xml:space="preserve">ocedimiento relativo al juicio </w:t>
      </w:r>
      <w:r w:rsidRPr="007069CA">
        <w:rPr>
          <w:rFonts w:ascii="Arial" w:hAnsi="Arial"/>
          <w:sz w:val="22"/>
          <w:szCs w:val="22"/>
        </w:rPr>
        <w:t>político, conforme lo dispone su Ley Orgánica, ac</w:t>
      </w:r>
      <w:r>
        <w:rPr>
          <w:rFonts w:ascii="Arial" w:hAnsi="Arial"/>
          <w:sz w:val="22"/>
          <w:szCs w:val="22"/>
        </w:rPr>
        <w:t xml:space="preserve">tuando el Pleno del mismo como </w:t>
      </w:r>
      <w:r w:rsidRPr="007069CA">
        <w:rPr>
          <w:rFonts w:ascii="Arial" w:hAnsi="Arial"/>
          <w:sz w:val="22"/>
          <w:szCs w:val="22"/>
        </w:rPr>
        <w:t>jurado de sentencia.</w:t>
      </w:r>
    </w:p>
    <w:p w14:paraId="20ECE109" w14:textId="77777777" w:rsidR="00403DB9" w:rsidRPr="007069CA" w:rsidRDefault="00403DB9" w:rsidP="00403DB9">
      <w:pPr>
        <w:jc w:val="both"/>
        <w:rPr>
          <w:rFonts w:ascii="Arial" w:hAnsi="Arial"/>
          <w:sz w:val="22"/>
          <w:szCs w:val="22"/>
        </w:rPr>
      </w:pPr>
    </w:p>
    <w:p w14:paraId="3A81EB50" w14:textId="77777777" w:rsidR="00403DB9" w:rsidRPr="007069CA" w:rsidRDefault="00403DB9" w:rsidP="00403DB9">
      <w:pPr>
        <w:jc w:val="both"/>
        <w:rPr>
          <w:rFonts w:ascii="Arial" w:hAnsi="Arial"/>
          <w:sz w:val="22"/>
          <w:szCs w:val="22"/>
        </w:rPr>
      </w:pPr>
      <w:r w:rsidRPr="007069CA">
        <w:rPr>
          <w:rFonts w:ascii="Arial" w:hAnsi="Arial"/>
          <w:sz w:val="22"/>
          <w:szCs w:val="22"/>
        </w:rPr>
        <w:t>La Comisión de Responsabilidades del propio Con</w:t>
      </w:r>
      <w:r>
        <w:rPr>
          <w:rFonts w:ascii="Arial" w:hAnsi="Arial"/>
          <w:sz w:val="22"/>
          <w:szCs w:val="22"/>
        </w:rPr>
        <w:t xml:space="preserve">greso, será la competente para </w:t>
      </w:r>
      <w:r w:rsidRPr="007069CA">
        <w:rPr>
          <w:rFonts w:ascii="Arial" w:hAnsi="Arial"/>
          <w:sz w:val="22"/>
          <w:szCs w:val="22"/>
        </w:rPr>
        <w:t>substanciar el procedimiento, encargándo</w:t>
      </w:r>
      <w:r>
        <w:rPr>
          <w:rFonts w:ascii="Arial" w:hAnsi="Arial"/>
          <w:sz w:val="22"/>
          <w:szCs w:val="22"/>
        </w:rPr>
        <w:t xml:space="preserve">se además del examen previo de </w:t>
      </w:r>
      <w:r w:rsidRPr="007069CA">
        <w:rPr>
          <w:rFonts w:ascii="Arial" w:hAnsi="Arial"/>
          <w:sz w:val="22"/>
          <w:szCs w:val="22"/>
        </w:rPr>
        <w:t>denuncia del juicio político, funcionando como órg</w:t>
      </w:r>
      <w:r>
        <w:rPr>
          <w:rFonts w:ascii="Arial" w:hAnsi="Arial"/>
          <w:sz w:val="22"/>
          <w:szCs w:val="22"/>
        </w:rPr>
        <w:t xml:space="preserve">ano de instrucción y órgano de </w:t>
      </w:r>
      <w:r w:rsidRPr="007069CA">
        <w:rPr>
          <w:rFonts w:ascii="Arial" w:hAnsi="Arial"/>
          <w:sz w:val="22"/>
          <w:szCs w:val="22"/>
        </w:rPr>
        <w:t>acusación.</w:t>
      </w:r>
    </w:p>
    <w:p w14:paraId="252D3C1F" w14:textId="77777777" w:rsidR="00403DB9" w:rsidRPr="007069CA" w:rsidRDefault="00403DB9" w:rsidP="00403DB9">
      <w:pPr>
        <w:jc w:val="both"/>
        <w:rPr>
          <w:rFonts w:ascii="Arial" w:hAnsi="Arial"/>
          <w:sz w:val="22"/>
          <w:szCs w:val="22"/>
        </w:rPr>
      </w:pPr>
    </w:p>
    <w:p w14:paraId="536845DB" w14:textId="77777777" w:rsidR="00403DB9" w:rsidRPr="007069CA" w:rsidRDefault="00403DB9" w:rsidP="00403DB9">
      <w:pPr>
        <w:jc w:val="both"/>
        <w:rPr>
          <w:rFonts w:ascii="Arial" w:hAnsi="Arial"/>
          <w:sz w:val="22"/>
          <w:szCs w:val="22"/>
        </w:rPr>
      </w:pPr>
      <w:r w:rsidRPr="007069CA">
        <w:rPr>
          <w:rFonts w:ascii="Arial" w:hAnsi="Arial"/>
          <w:sz w:val="22"/>
          <w:szCs w:val="22"/>
        </w:rPr>
        <w:t>La Comisión a la que alude el párrafo anterior, será co</w:t>
      </w:r>
      <w:r>
        <w:rPr>
          <w:rFonts w:ascii="Arial" w:hAnsi="Arial"/>
          <w:sz w:val="22"/>
          <w:szCs w:val="22"/>
        </w:rPr>
        <w:t xml:space="preserve">nsiderada, para los efectos de </w:t>
      </w:r>
      <w:r w:rsidRPr="007069CA">
        <w:rPr>
          <w:rFonts w:ascii="Arial" w:hAnsi="Arial"/>
          <w:sz w:val="22"/>
          <w:szCs w:val="22"/>
        </w:rPr>
        <w:t>esta ley, como Comisión Instructora.</w:t>
      </w:r>
    </w:p>
    <w:p w14:paraId="624CBF2B" w14:textId="77777777" w:rsidR="00403DB9" w:rsidRPr="007069CA" w:rsidRDefault="00403DB9" w:rsidP="00403DB9">
      <w:pPr>
        <w:jc w:val="both"/>
        <w:rPr>
          <w:rFonts w:ascii="Arial" w:hAnsi="Arial"/>
          <w:sz w:val="22"/>
          <w:szCs w:val="22"/>
        </w:rPr>
      </w:pPr>
    </w:p>
    <w:p w14:paraId="354EC1F1" w14:textId="77777777" w:rsidR="00403DB9" w:rsidRDefault="00403DB9" w:rsidP="00403DB9">
      <w:pPr>
        <w:jc w:val="both"/>
        <w:rPr>
          <w:rFonts w:ascii="Arial" w:hAnsi="Arial"/>
          <w:sz w:val="22"/>
          <w:szCs w:val="22"/>
        </w:rPr>
      </w:pPr>
      <w:r w:rsidRPr="007069CA">
        <w:rPr>
          <w:rFonts w:ascii="Arial" w:hAnsi="Arial"/>
          <w:sz w:val="22"/>
          <w:szCs w:val="22"/>
        </w:rPr>
        <w:t>No procede el juicio político por la mera expresión de ideas.</w:t>
      </w:r>
    </w:p>
    <w:p w14:paraId="297314EA" w14:textId="77777777" w:rsidR="00403DB9"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 xml:space="preserve"> ARTICULO REFORMADO POR DECRETO 534, P. O. 102 BIS, DE 20 DE DICIEMBRE DE 2015.</w:t>
      </w:r>
    </w:p>
    <w:p w14:paraId="3EF63118" w14:textId="77777777" w:rsidR="00403DB9" w:rsidRPr="00403DB9" w:rsidRDefault="00403DB9" w:rsidP="00403DB9">
      <w:pPr>
        <w:jc w:val="both"/>
        <w:rPr>
          <w:rFonts w:ascii="Arial" w:hAnsi="Arial"/>
          <w:sz w:val="22"/>
          <w:szCs w:val="22"/>
        </w:rPr>
      </w:pPr>
    </w:p>
    <w:p w14:paraId="05C648A1" w14:textId="77777777" w:rsidR="009602B1" w:rsidRPr="0079618A" w:rsidRDefault="008B34C5" w:rsidP="001367F8">
      <w:pPr>
        <w:jc w:val="both"/>
        <w:rPr>
          <w:rFonts w:ascii="Arial" w:hAnsi="Arial"/>
          <w:sz w:val="22"/>
          <w:szCs w:val="22"/>
        </w:rPr>
      </w:pPr>
      <w:r>
        <w:rPr>
          <w:rFonts w:ascii="Arial" w:hAnsi="Arial"/>
          <w:b/>
          <w:sz w:val="22"/>
          <w:szCs w:val="22"/>
        </w:rPr>
        <w:t>ARTÍCULO 7.</w:t>
      </w:r>
      <w:r w:rsidR="00AF4B76">
        <w:rPr>
          <w:rFonts w:ascii="Arial" w:hAnsi="Arial"/>
          <w:b/>
          <w:sz w:val="22"/>
          <w:szCs w:val="22"/>
        </w:rPr>
        <w:t xml:space="preserve"> </w:t>
      </w:r>
      <w:r w:rsidR="009602B1" w:rsidRPr="0079618A">
        <w:rPr>
          <w:rFonts w:ascii="Arial" w:hAnsi="Arial"/>
          <w:sz w:val="22"/>
          <w:szCs w:val="22"/>
        </w:rPr>
        <w:t>Es procedente el juicio político cuando los actos u omisiones de los servidores públicos a que se refiere el Artículo anterior, redunden en perjuicio de los intereses públicos fundamentales o de su buen despacho.</w:t>
      </w:r>
    </w:p>
    <w:p w14:paraId="22DCF2FA" w14:textId="77777777" w:rsidR="009602B1" w:rsidRPr="0079618A" w:rsidRDefault="009602B1" w:rsidP="001367F8">
      <w:pPr>
        <w:jc w:val="both"/>
        <w:rPr>
          <w:rFonts w:ascii="Arial" w:hAnsi="Arial"/>
          <w:sz w:val="22"/>
          <w:szCs w:val="22"/>
        </w:rPr>
      </w:pPr>
    </w:p>
    <w:p w14:paraId="116213ED" w14:textId="77777777" w:rsidR="00403DB9" w:rsidRPr="00AF4B76" w:rsidRDefault="009602B1" w:rsidP="00403DB9">
      <w:pPr>
        <w:jc w:val="both"/>
        <w:rPr>
          <w:rFonts w:ascii="Arial" w:hAnsi="Arial"/>
          <w:b/>
          <w:sz w:val="22"/>
          <w:szCs w:val="22"/>
        </w:rPr>
      </w:pPr>
      <w:r w:rsidRPr="001624F7">
        <w:rPr>
          <w:rFonts w:ascii="Arial" w:hAnsi="Arial"/>
          <w:b/>
          <w:sz w:val="22"/>
          <w:szCs w:val="22"/>
        </w:rPr>
        <w:t>ARTÍCULO 8</w:t>
      </w:r>
      <w:r w:rsidR="008B34C5">
        <w:rPr>
          <w:rFonts w:ascii="Arial" w:hAnsi="Arial"/>
          <w:b/>
          <w:sz w:val="22"/>
          <w:szCs w:val="22"/>
        </w:rPr>
        <w:t>.</w:t>
      </w:r>
      <w:r w:rsidR="00AF4B76">
        <w:rPr>
          <w:rFonts w:ascii="Arial" w:hAnsi="Arial"/>
          <w:b/>
          <w:sz w:val="22"/>
          <w:szCs w:val="22"/>
        </w:rPr>
        <w:t xml:space="preserve"> </w:t>
      </w:r>
      <w:r w:rsidR="00403DB9" w:rsidRPr="007069CA">
        <w:rPr>
          <w:rFonts w:ascii="Arial" w:hAnsi="Arial"/>
          <w:sz w:val="22"/>
          <w:szCs w:val="22"/>
        </w:rPr>
        <w:t>Redundan en perjuicio del interés público fundamental y su buen despacho:</w:t>
      </w:r>
    </w:p>
    <w:p w14:paraId="7AA319ED" w14:textId="77777777" w:rsidR="00403DB9" w:rsidRPr="007069CA" w:rsidRDefault="00403DB9" w:rsidP="00403DB9">
      <w:pPr>
        <w:jc w:val="both"/>
        <w:rPr>
          <w:rFonts w:ascii="Arial" w:hAnsi="Arial"/>
          <w:sz w:val="22"/>
          <w:szCs w:val="22"/>
        </w:rPr>
      </w:pPr>
    </w:p>
    <w:p w14:paraId="5E268717" w14:textId="77777777" w:rsidR="00403DB9" w:rsidRDefault="00403DB9" w:rsidP="00403DB9">
      <w:pPr>
        <w:jc w:val="both"/>
        <w:rPr>
          <w:rFonts w:ascii="Arial" w:hAnsi="Arial"/>
          <w:sz w:val="22"/>
          <w:szCs w:val="22"/>
        </w:rPr>
      </w:pPr>
      <w:r w:rsidRPr="00403DB9">
        <w:rPr>
          <w:rFonts w:ascii="Arial" w:hAnsi="Arial"/>
          <w:b/>
          <w:sz w:val="22"/>
          <w:szCs w:val="22"/>
        </w:rPr>
        <w:t>I.</w:t>
      </w:r>
      <w:r w:rsidRPr="007069CA">
        <w:rPr>
          <w:rFonts w:ascii="Arial" w:hAnsi="Arial"/>
          <w:sz w:val="22"/>
          <w:szCs w:val="22"/>
        </w:rPr>
        <w:t xml:space="preserve"> El ataque que perturbe la vida jurídica y</w:t>
      </w:r>
      <w:r>
        <w:rPr>
          <w:rFonts w:ascii="Arial" w:hAnsi="Arial"/>
          <w:sz w:val="22"/>
          <w:szCs w:val="22"/>
        </w:rPr>
        <w:t xml:space="preserve"> el buen funcionamiento de las </w:t>
      </w:r>
      <w:r w:rsidRPr="007069CA">
        <w:rPr>
          <w:rFonts w:ascii="Arial" w:hAnsi="Arial"/>
          <w:sz w:val="22"/>
          <w:szCs w:val="22"/>
        </w:rPr>
        <w:t>instituciones democráticas establecidas en la Consti</w:t>
      </w:r>
      <w:r>
        <w:rPr>
          <w:rFonts w:ascii="Arial" w:hAnsi="Arial"/>
          <w:sz w:val="22"/>
          <w:szCs w:val="22"/>
        </w:rPr>
        <w:t xml:space="preserve">tución Política de los Estados </w:t>
      </w:r>
      <w:r w:rsidRPr="007069CA">
        <w:rPr>
          <w:rFonts w:ascii="Arial" w:hAnsi="Arial"/>
          <w:sz w:val="22"/>
          <w:szCs w:val="22"/>
        </w:rPr>
        <w:t xml:space="preserve">Unidos Mexicanos, y por la Constitución Política </w:t>
      </w:r>
      <w:r>
        <w:rPr>
          <w:rFonts w:ascii="Arial" w:hAnsi="Arial"/>
          <w:sz w:val="22"/>
          <w:szCs w:val="22"/>
        </w:rPr>
        <w:t xml:space="preserve">del Estado Libre y Soberano de </w:t>
      </w:r>
      <w:r w:rsidRPr="007069CA">
        <w:rPr>
          <w:rFonts w:ascii="Arial" w:hAnsi="Arial"/>
          <w:sz w:val="22"/>
          <w:szCs w:val="22"/>
        </w:rPr>
        <w:t>Durango;</w:t>
      </w:r>
    </w:p>
    <w:p w14:paraId="07197013" w14:textId="77777777" w:rsidR="00403DB9" w:rsidRDefault="00403DB9" w:rsidP="00403DB9">
      <w:pPr>
        <w:jc w:val="both"/>
        <w:rPr>
          <w:rFonts w:ascii="Arial" w:hAnsi="Arial"/>
          <w:sz w:val="22"/>
          <w:szCs w:val="22"/>
        </w:rPr>
      </w:pPr>
    </w:p>
    <w:p w14:paraId="75ED3FE6" w14:textId="77777777" w:rsidR="00403DB9" w:rsidRPr="007069CA" w:rsidRDefault="00403DB9" w:rsidP="00403DB9">
      <w:pPr>
        <w:jc w:val="both"/>
        <w:rPr>
          <w:rFonts w:ascii="Arial" w:hAnsi="Arial"/>
          <w:sz w:val="22"/>
          <w:szCs w:val="22"/>
        </w:rPr>
      </w:pPr>
      <w:r w:rsidRPr="00403DB9">
        <w:rPr>
          <w:rFonts w:ascii="Arial" w:hAnsi="Arial"/>
          <w:b/>
          <w:sz w:val="22"/>
          <w:szCs w:val="22"/>
        </w:rPr>
        <w:t>II.</w:t>
      </w:r>
      <w:r w:rsidRPr="007069CA">
        <w:rPr>
          <w:rFonts w:ascii="Arial" w:hAnsi="Arial"/>
          <w:sz w:val="22"/>
          <w:szCs w:val="22"/>
        </w:rPr>
        <w:t xml:space="preserve"> Los actos u omisiones encaminados a alterar la forma de gobierno republicano,</w:t>
      </w:r>
      <w:r>
        <w:rPr>
          <w:rFonts w:ascii="Arial" w:hAnsi="Arial"/>
          <w:sz w:val="22"/>
          <w:szCs w:val="22"/>
        </w:rPr>
        <w:t xml:space="preserve"> </w:t>
      </w:r>
      <w:r w:rsidRPr="007069CA">
        <w:rPr>
          <w:rFonts w:ascii="Arial" w:hAnsi="Arial"/>
          <w:sz w:val="22"/>
          <w:szCs w:val="22"/>
        </w:rPr>
        <w:t>representativo y popular establecida por la Consti</w:t>
      </w:r>
      <w:r>
        <w:rPr>
          <w:rFonts w:ascii="Arial" w:hAnsi="Arial"/>
          <w:sz w:val="22"/>
          <w:szCs w:val="22"/>
        </w:rPr>
        <w:t xml:space="preserve">tución Política de los Estados </w:t>
      </w:r>
      <w:r w:rsidRPr="007069CA">
        <w:rPr>
          <w:rFonts w:ascii="Arial" w:hAnsi="Arial"/>
          <w:sz w:val="22"/>
          <w:szCs w:val="22"/>
        </w:rPr>
        <w:t xml:space="preserve">Unidos Mexicanos y por la Constitución Política </w:t>
      </w:r>
      <w:r>
        <w:rPr>
          <w:rFonts w:ascii="Arial" w:hAnsi="Arial"/>
          <w:sz w:val="22"/>
          <w:szCs w:val="22"/>
        </w:rPr>
        <w:t xml:space="preserve">del Estado Libre y Soberano de </w:t>
      </w:r>
      <w:r w:rsidRPr="007069CA">
        <w:rPr>
          <w:rFonts w:ascii="Arial" w:hAnsi="Arial"/>
          <w:sz w:val="22"/>
          <w:szCs w:val="22"/>
        </w:rPr>
        <w:t>Durango;</w:t>
      </w:r>
    </w:p>
    <w:p w14:paraId="29B940D5" w14:textId="77777777" w:rsidR="00403DB9" w:rsidRPr="007069CA" w:rsidRDefault="00403DB9" w:rsidP="00403DB9">
      <w:pPr>
        <w:jc w:val="both"/>
        <w:rPr>
          <w:rFonts w:ascii="Arial" w:hAnsi="Arial"/>
          <w:sz w:val="22"/>
          <w:szCs w:val="22"/>
        </w:rPr>
      </w:pPr>
    </w:p>
    <w:p w14:paraId="42F902F8" w14:textId="77777777" w:rsidR="00403DB9" w:rsidRPr="007069CA" w:rsidRDefault="00403DB9" w:rsidP="00403DB9">
      <w:pPr>
        <w:jc w:val="both"/>
        <w:rPr>
          <w:rFonts w:ascii="Arial" w:hAnsi="Arial"/>
          <w:sz w:val="22"/>
          <w:szCs w:val="22"/>
        </w:rPr>
      </w:pPr>
      <w:r w:rsidRPr="00403DB9">
        <w:rPr>
          <w:rFonts w:ascii="Arial" w:hAnsi="Arial"/>
          <w:b/>
          <w:sz w:val="22"/>
          <w:szCs w:val="22"/>
        </w:rPr>
        <w:t>III.</w:t>
      </w:r>
      <w:r w:rsidRPr="007069CA">
        <w:rPr>
          <w:rFonts w:ascii="Arial" w:hAnsi="Arial"/>
          <w:sz w:val="22"/>
          <w:szCs w:val="22"/>
        </w:rPr>
        <w:t xml:space="preserve"> Las violaciones graves y sistemáticas a los derechos humanos y sus garantías;</w:t>
      </w:r>
    </w:p>
    <w:p w14:paraId="65F3CAE5" w14:textId="77777777" w:rsidR="009602B1" w:rsidRPr="0079618A" w:rsidRDefault="009602B1" w:rsidP="001367F8">
      <w:pPr>
        <w:tabs>
          <w:tab w:val="left" w:pos="1418"/>
        </w:tabs>
        <w:jc w:val="both"/>
        <w:rPr>
          <w:rFonts w:ascii="Arial" w:hAnsi="Arial"/>
          <w:sz w:val="22"/>
          <w:szCs w:val="22"/>
        </w:rPr>
      </w:pPr>
    </w:p>
    <w:p w14:paraId="54BB951F"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IV.-</w:t>
      </w:r>
      <w:r w:rsidRPr="0079618A">
        <w:rPr>
          <w:rFonts w:ascii="Arial" w:hAnsi="Arial"/>
          <w:sz w:val="22"/>
          <w:szCs w:val="22"/>
        </w:rPr>
        <w:t xml:space="preserve"> El ataque a la libertad de sufragio;</w:t>
      </w:r>
      <w:r w:rsidRPr="0079618A">
        <w:rPr>
          <w:rFonts w:ascii="Arial" w:hAnsi="Arial"/>
          <w:sz w:val="22"/>
          <w:szCs w:val="22"/>
        </w:rPr>
        <w:cr/>
      </w:r>
    </w:p>
    <w:p w14:paraId="3B54AF9D"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V.-</w:t>
      </w:r>
      <w:r w:rsidRPr="0079618A">
        <w:rPr>
          <w:rFonts w:ascii="Arial" w:hAnsi="Arial"/>
          <w:sz w:val="22"/>
          <w:szCs w:val="22"/>
        </w:rPr>
        <w:t xml:space="preserve"> La usurpación de atribuciones;</w:t>
      </w:r>
      <w:r w:rsidRPr="0079618A">
        <w:rPr>
          <w:rFonts w:ascii="Arial" w:hAnsi="Arial"/>
          <w:sz w:val="22"/>
          <w:szCs w:val="22"/>
        </w:rPr>
        <w:cr/>
      </w:r>
    </w:p>
    <w:p w14:paraId="3AE1DC59"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lastRenderedPageBreak/>
        <w:t>VI.-</w:t>
      </w:r>
      <w:r w:rsidRPr="0079618A">
        <w:rPr>
          <w:rFonts w:ascii="Arial" w:hAnsi="Arial"/>
          <w:sz w:val="22"/>
          <w:szCs w:val="22"/>
        </w:rPr>
        <w:t xml:space="preserve"> Cualquier infracción a la Constitución Local o a las Leyes Estatales cuando cause perjuicios graves al Estado, a uno o varios municipios del mismo o de la sociedad, o motive algún trastorno en el funcionamiento normal de las instituciones;</w:t>
      </w:r>
    </w:p>
    <w:p w14:paraId="05CF12A9" w14:textId="77777777" w:rsidR="009602B1" w:rsidRPr="0079618A" w:rsidRDefault="009602B1" w:rsidP="001367F8">
      <w:pPr>
        <w:tabs>
          <w:tab w:val="left" w:pos="1418"/>
        </w:tabs>
        <w:jc w:val="both"/>
        <w:rPr>
          <w:rFonts w:ascii="Arial" w:hAnsi="Arial"/>
          <w:sz w:val="22"/>
          <w:szCs w:val="22"/>
        </w:rPr>
      </w:pPr>
    </w:p>
    <w:p w14:paraId="740B8614"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VII.-</w:t>
      </w:r>
      <w:r w:rsidRPr="0079618A">
        <w:rPr>
          <w:rFonts w:ascii="Arial" w:hAnsi="Arial"/>
          <w:sz w:val="22"/>
          <w:szCs w:val="22"/>
        </w:rPr>
        <w:t xml:space="preserve"> Las omisiones de carácter grave, en los términos de la fracción anterior; y</w:t>
      </w:r>
      <w:r w:rsidRPr="0079618A">
        <w:rPr>
          <w:rFonts w:ascii="Arial" w:hAnsi="Arial"/>
          <w:sz w:val="22"/>
          <w:szCs w:val="22"/>
        </w:rPr>
        <w:cr/>
      </w:r>
    </w:p>
    <w:p w14:paraId="79239F4E" w14:textId="77777777" w:rsidR="009C6DC8" w:rsidRPr="007069CA" w:rsidRDefault="009C6DC8" w:rsidP="009C6DC8">
      <w:pPr>
        <w:jc w:val="both"/>
        <w:rPr>
          <w:rFonts w:ascii="Arial" w:hAnsi="Arial"/>
          <w:sz w:val="22"/>
          <w:szCs w:val="22"/>
        </w:rPr>
      </w:pPr>
      <w:r w:rsidRPr="009C6DC8">
        <w:rPr>
          <w:rFonts w:ascii="Arial" w:hAnsi="Arial"/>
          <w:b/>
          <w:sz w:val="22"/>
          <w:szCs w:val="22"/>
        </w:rPr>
        <w:t>VIII.</w:t>
      </w:r>
      <w:r w:rsidRPr="007069CA">
        <w:rPr>
          <w:rFonts w:ascii="Arial" w:hAnsi="Arial"/>
          <w:sz w:val="22"/>
          <w:szCs w:val="22"/>
        </w:rPr>
        <w:t xml:space="preserve"> Las violaciones sistemáticas o graves a los pl</w:t>
      </w:r>
      <w:r>
        <w:rPr>
          <w:rFonts w:ascii="Arial" w:hAnsi="Arial"/>
          <w:sz w:val="22"/>
          <w:szCs w:val="22"/>
        </w:rPr>
        <w:t xml:space="preserve">anes, programas y presupuestos </w:t>
      </w:r>
      <w:r w:rsidRPr="007069CA">
        <w:rPr>
          <w:rFonts w:ascii="Arial" w:hAnsi="Arial"/>
          <w:sz w:val="22"/>
          <w:szCs w:val="22"/>
        </w:rPr>
        <w:t>de la Administración Pública Estatal y Municipal y</w:t>
      </w:r>
      <w:r>
        <w:rPr>
          <w:rFonts w:ascii="Arial" w:hAnsi="Arial"/>
          <w:sz w:val="22"/>
          <w:szCs w:val="22"/>
        </w:rPr>
        <w:t xml:space="preserve"> a las Leyes que determinan el </w:t>
      </w:r>
      <w:r w:rsidRPr="007069CA">
        <w:rPr>
          <w:rFonts w:ascii="Arial" w:hAnsi="Arial"/>
          <w:sz w:val="22"/>
          <w:szCs w:val="22"/>
        </w:rPr>
        <w:t>manejo de los caudales públicos y el endeudamiento público; y</w:t>
      </w:r>
    </w:p>
    <w:p w14:paraId="66A35EDB" w14:textId="77777777" w:rsidR="009C6DC8" w:rsidRPr="007069CA" w:rsidRDefault="009C6DC8" w:rsidP="009C6DC8">
      <w:pPr>
        <w:jc w:val="both"/>
        <w:rPr>
          <w:rFonts w:ascii="Arial" w:hAnsi="Arial"/>
          <w:sz w:val="22"/>
          <w:szCs w:val="22"/>
        </w:rPr>
      </w:pPr>
    </w:p>
    <w:p w14:paraId="247AEA93" w14:textId="77777777" w:rsidR="009C6DC8" w:rsidRPr="007069CA" w:rsidRDefault="009C6DC8" w:rsidP="009C6DC8">
      <w:pPr>
        <w:jc w:val="both"/>
        <w:rPr>
          <w:rFonts w:ascii="Arial" w:hAnsi="Arial"/>
          <w:sz w:val="22"/>
          <w:szCs w:val="22"/>
        </w:rPr>
      </w:pPr>
      <w:r w:rsidRPr="009C6DC8">
        <w:rPr>
          <w:rFonts w:ascii="Arial" w:hAnsi="Arial"/>
          <w:b/>
          <w:sz w:val="22"/>
          <w:szCs w:val="22"/>
        </w:rPr>
        <w:t>IX.</w:t>
      </w:r>
      <w:r w:rsidRPr="007069CA">
        <w:rPr>
          <w:rFonts w:ascii="Arial" w:hAnsi="Arial"/>
          <w:sz w:val="22"/>
          <w:szCs w:val="22"/>
        </w:rPr>
        <w:t xml:space="preserve"> Autorizar o asignar cualquier tipo de percepci</w:t>
      </w:r>
      <w:r>
        <w:rPr>
          <w:rFonts w:ascii="Arial" w:hAnsi="Arial"/>
          <w:sz w:val="22"/>
          <w:szCs w:val="22"/>
        </w:rPr>
        <w:t xml:space="preserve">ón distinta al salario y a las </w:t>
      </w:r>
      <w:r w:rsidRPr="007069CA">
        <w:rPr>
          <w:rFonts w:ascii="Arial" w:hAnsi="Arial"/>
          <w:sz w:val="22"/>
          <w:szCs w:val="22"/>
        </w:rPr>
        <w:t>prestaciones que se encuentren expresamente esta</w:t>
      </w:r>
      <w:r>
        <w:rPr>
          <w:rFonts w:ascii="Arial" w:hAnsi="Arial"/>
          <w:sz w:val="22"/>
          <w:szCs w:val="22"/>
        </w:rPr>
        <w:t xml:space="preserve">blecidas en la ley y asignadas </w:t>
      </w:r>
      <w:r w:rsidRPr="007069CA">
        <w:rPr>
          <w:rFonts w:ascii="Arial" w:hAnsi="Arial"/>
          <w:sz w:val="22"/>
          <w:szCs w:val="22"/>
        </w:rPr>
        <w:t>en el presupuesto de egresos correspondiente y d</w:t>
      </w:r>
      <w:r>
        <w:rPr>
          <w:rFonts w:ascii="Arial" w:hAnsi="Arial"/>
          <w:sz w:val="22"/>
          <w:szCs w:val="22"/>
        </w:rPr>
        <w:t xml:space="preserve">e conformidad con el tabulador </w:t>
      </w:r>
      <w:r w:rsidRPr="007069CA">
        <w:rPr>
          <w:rFonts w:ascii="Arial" w:hAnsi="Arial"/>
          <w:sz w:val="22"/>
          <w:szCs w:val="22"/>
        </w:rPr>
        <w:t>de sueldos respectivo. Cuando la autorización o</w:t>
      </w:r>
      <w:r>
        <w:rPr>
          <w:rFonts w:ascii="Arial" w:hAnsi="Arial"/>
          <w:sz w:val="22"/>
          <w:szCs w:val="22"/>
        </w:rPr>
        <w:t xml:space="preserve"> asignación sea producto de un </w:t>
      </w:r>
      <w:r w:rsidRPr="007069CA">
        <w:rPr>
          <w:rFonts w:ascii="Arial" w:hAnsi="Arial"/>
          <w:sz w:val="22"/>
          <w:szCs w:val="22"/>
        </w:rPr>
        <w:t>acuerdo colegiado, serán responsables los se</w:t>
      </w:r>
      <w:r>
        <w:rPr>
          <w:rFonts w:ascii="Arial" w:hAnsi="Arial"/>
          <w:sz w:val="22"/>
          <w:szCs w:val="22"/>
        </w:rPr>
        <w:t xml:space="preserve">rvidores públicos que hubieren </w:t>
      </w:r>
      <w:r w:rsidRPr="007069CA">
        <w:rPr>
          <w:rFonts w:ascii="Arial" w:hAnsi="Arial"/>
          <w:sz w:val="22"/>
          <w:szCs w:val="22"/>
        </w:rPr>
        <w:t>votado a favor.</w:t>
      </w:r>
    </w:p>
    <w:p w14:paraId="1A85DC47" w14:textId="77777777" w:rsidR="009C6DC8" w:rsidRPr="007069CA" w:rsidRDefault="009C6DC8" w:rsidP="009C6DC8">
      <w:pPr>
        <w:jc w:val="both"/>
        <w:rPr>
          <w:rFonts w:ascii="Arial" w:hAnsi="Arial"/>
          <w:sz w:val="22"/>
          <w:szCs w:val="22"/>
        </w:rPr>
      </w:pPr>
    </w:p>
    <w:p w14:paraId="1C603F3A" w14:textId="77777777" w:rsidR="009C6DC8" w:rsidRPr="007069CA" w:rsidRDefault="009C6DC8" w:rsidP="009C6DC8">
      <w:pPr>
        <w:jc w:val="both"/>
        <w:rPr>
          <w:rFonts w:ascii="Arial" w:hAnsi="Arial"/>
          <w:sz w:val="22"/>
          <w:szCs w:val="22"/>
        </w:rPr>
      </w:pPr>
      <w:r w:rsidRPr="007069CA">
        <w:rPr>
          <w:rFonts w:ascii="Arial" w:hAnsi="Arial"/>
          <w:sz w:val="22"/>
          <w:szCs w:val="22"/>
        </w:rPr>
        <w:t>No procederá en ningún caso el juicio político por</w:t>
      </w:r>
      <w:r>
        <w:rPr>
          <w:rFonts w:ascii="Arial" w:hAnsi="Arial"/>
          <w:sz w:val="22"/>
          <w:szCs w:val="22"/>
        </w:rPr>
        <w:t xml:space="preserve"> ataques, violaciones, daños o </w:t>
      </w:r>
      <w:r w:rsidRPr="007069CA">
        <w:rPr>
          <w:rFonts w:ascii="Arial" w:hAnsi="Arial"/>
          <w:sz w:val="22"/>
          <w:szCs w:val="22"/>
        </w:rPr>
        <w:t>trastornos futuros o inciertos, posibles o hip</w:t>
      </w:r>
      <w:r>
        <w:rPr>
          <w:rFonts w:ascii="Arial" w:hAnsi="Arial"/>
          <w:sz w:val="22"/>
          <w:szCs w:val="22"/>
        </w:rPr>
        <w:t xml:space="preserve">otéticos ni cuando de actúe en </w:t>
      </w:r>
      <w:r w:rsidRPr="007069CA">
        <w:rPr>
          <w:rFonts w:ascii="Arial" w:hAnsi="Arial"/>
          <w:sz w:val="22"/>
          <w:szCs w:val="22"/>
        </w:rPr>
        <w:t>cumplimiento de ejecución de las leyes.</w:t>
      </w:r>
    </w:p>
    <w:p w14:paraId="336646B9" w14:textId="77777777" w:rsidR="009C6DC8" w:rsidRPr="007069CA" w:rsidRDefault="009C6DC8" w:rsidP="009C6DC8">
      <w:pPr>
        <w:jc w:val="both"/>
        <w:rPr>
          <w:rFonts w:ascii="Arial" w:hAnsi="Arial"/>
          <w:sz w:val="22"/>
          <w:szCs w:val="22"/>
        </w:rPr>
      </w:pPr>
    </w:p>
    <w:p w14:paraId="75B3F8F3" w14:textId="77777777" w:rsidR="009C6DC8" w:rsidRPr="007069CA" w:rsidRDefault="009C6DC8" w:rsidP="009C6DC8">
      <w:pPr>
        <w:jc w:val="both"/>
        <w:rPr>
          <w:rFonts w:ascii="Arial" w:hAnsi="Arial"/>
          <w:sz w:val="22"/>
          <w:szCs w:val="22"/>
        </w:rPr>
      </w:pPr>
      <w:r w:rsidRPr="007069CA">
        <w:rPr>
          <w:rFonts w:ascii="Arial" w:hAnsi="Arial"/>
          <w:sz w:val="22"/>
          <w:szCs w:val="22"/>
        </w:rPr>
        <w:t>Para determinar la gravedad de la violación, con el da</w:t>
      </w:r>
      <w:r>
        <w:rPr>
          <w:rFonts w:ascii="Arial" w:hAnsi="Arial"/>
          <w:sz w:val="22"/>
          <w:szCs w:val="22"/>
        </w:rPr>
        <w:t xml:space="preserve">ño o el trastorno causados, se </w:t>
      </w:r>
      <w:r w:rsidRPr="007069CA">
        <w:rPr>
          <w:rFonts w:ascii="Arial" w:hAnsi="Arial"/>
          <w:sz w:val="22"/>
          <w:szCs w:val="22"/>
        </w:rPr>
        <w:t>deberá considerar la intencionalidad, la perturb</w:t>
      </w:r>
      <w:r>
        <w:rPr>
          <w:rFonts w:ascii="Arial" w:hAnsi="Arial"/>
          <w:sz w:val="22"/>
          <w:szCs w:val="22"/>
        </w:rPr>
        <w:t xml:space="preserve">ación del servicio, el posible </w:t>
      </w:r>
      <w:r w:rsidRPr="007069CA">
        <w:rPr>
          <w:rFonts w:ascii="Arial" w:hAnsi="Arial"/>
          <w:sz w:val="22"/>
          <w:szCs w:val="22"/>
        </w:rPr>
        <w:t>atentado a la dignidad del servicio, la reiteración o la reincidencia.</w:t>
      </w:r>
    </w:p>
    <w:p w14:paraId="14628900" w14:textId="77777777" w:rsidR="009C6DC8" w:rsidRPr="007069CA" w:rsidRDefault="009C6DC8" w:rsidP="009C6DC8">
      <w:pPr>
        <w:jc w:val="both"/>
        <w:rPr>
          <w:rFonts w:ascii="Arial" w:hAnsi="Arial"/>
          <w:sz w:val="22"/>
          <w:szCs w:val="22"/>
        </w:rPr>
      </w:pPr>
    </w:p>
    <w:p w14:paraId="232E8F42" w14:textId="77777777" w:rsidR="009C6DC8" w:rsidRPr="007069CA" w:rsidRDefault="009C6DC8" w:rsidP="009C6DC8">
      <w:pPr>
        <w:jc w:val="both"/>
        <w:rPr>
          <w:rFonts w:ascii="Arial" w:hAnsi="Arial"/>
          <w:sz w:val="22"/>
          <w:szCs w:val="22"/>
        </w:rPr>
      </w:pPr>
      <w:r w:rsidRPr="007069CA">
        <w:rPr>
          <w:rFonts w:ascii="Arial" w:hAnsi="Arial"/>
          <w:sz w:val="22"/>
          <w:szCs w:val="22"/>
        </w:rPr>
        <w:t>En todos los casos, el Congreso, para establecer l</w:t>
      </w:r>
      <w:r>
        <w:rPr>
          <w:rFonts w:ascii="Arial" w:hAnsi="Arial"/>
          <w:sz w:val="22"/>
          <w:szCs w:val="22"/>
        </w:rPr>
        <w:t xml:space="preserve">os criterios que determinen la </w:t>
      </w:r>
      <w:r w:rsidRPr="007069CA">
        <w:rPr>
          <w:rFonts w:ascii="Arial" w:hAnsi="Arial"/>
          <w:sz w:val="22"/>
          <w:szCs w:val="22"/>
        </w:rPr>
        <w:t xml:space="preserve">gravedad de la responsabilidad del servidor público, considerará la </w:t>
      </w:r>
      <w:r>
        <w:rPr>
          <w:rFonts w:ascii="Arial" w:hAnsi="Arial"/>
          <w:sz w:val="22"/>
          <w:szCs w:val="22"/>
        </w:rPr>
        <w:t xml:space="preserve">existencia y </w:t>
      </w:r>
      <w:r w:rsidRPr="007069CA">
        <w:rPr>
          <w:rFonts w:ascii="Arial" w:hAnsi="Arial"/>
          <w:sz w:val="22"/>
          <w:szCs w:val="22"/>
        </w:rPr>
        <w:t>gravedad de los actos u omisiones a los que se</w:t>
      </w:r>
      <w:r>
        <w:rPr>
          <w:rFonts w:ascii="Arial" w:hAnsi="Arial"/>
          <w:sz w:val="22"/>
          <w:szCs w:val="22"/>
        </w:rPr>
        <w:t xml:space="preserve"> refiere este artículo y podrá </w:t>
      </w:r>
      <w:r w:rsidRPr="007069CA">
        <w:rPr>
          <w:rFonts w:ascii="Arial" w:hAnsi="Arial"/>
          <w:sz w:val="22"/>
          <w:szCs w:val="22"/>
        </w:rPr>
        <w:t>fundarse en los dictámenes, resoluciones o sente</w:t>
      </w:r>
      <w:r>
        <w:rPr>
          <w:rFonts w:ascii="Arial" w:hAnsi="Arial"/>
          <w:sz w:val="22"/>
          <w:szCs w:val="22"/>
        </w:rPr>
        <w:t xml:space="preserve">ncias precedentes, emitidos en </w:t>
      </w:r>
      <w:r w:rsidRPr="007069CA">
        <w:rPr>
          <w:rFonts w:ascii="Arial" w:hAnsi="Arial"/>
          <w:sz w:val="22"/>
          <w:szCs w:val="22"/>
        </w:rPr>
        <w:t>los casos similares por la Comisión de Responsabilidades o el Pleno legislativo.</w:t>
      </w:r>
    </w:p>
    <w:p w14:paraId="4C3A8AAD" w14:textId="77777777" w:rsidR="009602B1"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7CE6F56C" w14:textId="77777777" w:rsidR="009C6DC8" w:rsidRPr="0079618A" w:rsidRDefault="009C6DC8" w:rsidP="009C6DC8">
      <w:pPr>
        <w:jc w:val="right"/>
        <w:rPr>
          <w:rFonts w:ascii="Arial" w:hAnsi="Arial"/>
          <w:sz w:val="22"/>
          <w:szCs w:val="22"/>
        </w:rPr>
      </w:pPr>
    </w:p>
    <w:p w14:paraId="436223A0" w14:textId="77777777" w:rsidR="009C6DC8" w:rsidRPr="00AF4B76" w:rsidRDefault="009602B1" w:rsidP="009C6DC8">
      <w:pPr>
        <w:jc w:val="both"/>
        <w:rPr>
          <w:rFonts w:ascii="Arial" w:hAnsi="Arial"/>
          <w:b/>
          <w:sz w:val="22"/>
          <w:szCs w:val="22"/>
        </w:rPr>
      </w:pPr>
      <w:r w:rsidRPr="001624F7">
        <w:rPr>
          <w:rFonts w:ascii="Arial" w:hAnsi="Arial"/>
          <w:b/>
          <w:sz w:val="22"/>
          <w:szCs w:val="22"/>
        </w:rPr>
        <w:t>ARTÍCULO 9</w:t>
      </w:r>
      <w:r w:rsidR="008B34C5">
        <w:rPr>
          <w:rFonts w:ascii="Arial" w:hAnsi="Arial"/>
          <w:b/>
          <w:sz w:val="22"/>
          <w:szCs w:val="22"/>
        </w:rPr>
        <w:t>.</w:t>
      </w:r>
      <w:r w:rsidR="00AF4B76">
        <w:rPr>
          <w:rFonts w:ascii="Arial" w:hAnsi="Arial"/>
          <w:b/>
          <w:sz w:val="22"/>
          <w:szCs w:val="22"/>
        </w:rPr>
        <w:t xml:space="preserve"> </w:t>
      </w:r>
      <w:r w:rsidR="009C6DC8" w:rsidRPr="007069CA">
        <w:rPr>
          <w:rFonts w:ascii="Arial" w:hAnsi="Arial"/>
          <w:sz w:val="22"/>
          <w:szCs w:val="22"/>
        </w:rPr>
        <w:t xml:space="preserve">Si la resolución que se dicte en el Juicio Político es </w:t>
      </w:r>
      <w:r w:rsidR="009C6DC8">
        <w:rPr>
          <w:rFonts w:ascii="Arial" w:hAnsi="Arial"/>
          <w:sz w:val="22"/>
          <w:szCs w:val="22"/>
        </w:rPr>
        <w:t xml:space="preserve">condenatoria, se sancionará al </w:t>
      </w:r>
      <w:r w:rsidR="009C6DC8" w:rsidRPr="007069CA">
        <w:rPr>
          <w:rFonts w:ascii="Arial" w:hAnsi="Arial"/>
          <w:sz w:val="22"/>
          <w:szCs w:val="22"/>
        </w:rPr>
        <w:t>servidor público con destitución y en su caso, inhab</w:t>
      </w:r>
      <w:r w:rsidR="009C6DC8">
        <w:rPr>
          <w:rFonts w:ascii="Arial" w:hAnsi="Arial"/>
          <w:sz w:val="22"/>
          <w:szCs w:val="22"/>
        </w:rPr>
        <w:t xml:space="preserve">ilitación para el ejercicio de </w:t>
      </w:r>
      <w:r w:rsidR="009C6DC8" w:rsidRPr="007069CA">
        <w:rPr>
          <w:rFonts w:ascii="Arial" w:hAnsi="Arial"/>
          <w:sz w:val="22"/>
          <w:szCs w:val="22"/>
        </w:rPr>
        <w:t>empleo, cargo o comisión en el servicio público por el término que señale la ley.</w:t>
      </w:r>
    </w:p>
    <w:p w14:paraId="26FD807A" w14:textId="77777777" w:rsidR="009C6DC8" w:rsidRDefault="009C6DC8" w:rsidP="009C6DC8">
      <w:pPr>
        <w:jc w:val="both"/>
        <w:rPr>
          <w:rFonts w:ascii="Arial" w:hAnsi="Arial"/>
          <w:sz w:val="22"/>
          <w:szCs w:val="22"/>
        </w:rPr>
      </w:pPr>
    </w:p>
    <w:p w14:paraId="66368982" w14:textId="77777777" w:rsidR="009C6DC8" w:rsidRPr="007069CA" w:rsidRDefault="009C6DC8" w:rsidP="009C6DC8">
      <w:pPr>
        <w:jc w:val="both"/>
        <w:rPr>
          <w:rFonts w:ascii="Arial" w:hAnsi="Arial"/>
          <w:sz w:val="22"/>
          <w:szCs w:val="22"/>
        </w:rPr>
      </w:pPr>
      <w:r w:rsidRPr="007069CA">
        <w:rPr>
          <w:rFonts w:ascii="Arial" w:hAnsi="Arial"/>
          <w:sz w:val="22"/>
          <w:szCs w:val="22"/>
        </w:rPr>
        <w:t>Dichas sanciones se aplicarán en un periodo no m</w:t>
      </w:r>
      <w:r>
        <w:rPr>
          <w:rFonts w:ascii="Arial" w:hAnsi="Arial"/>
          <w:sz w:val="22"/>
          <w:szCs w:val="22"/>
        </w:rPr>
        <w:t xml:space="preserve">ayor de seis meses, contados a </w:t>
      </w:r>
      <w:r w:rsidRPr="007069CA">
        <w:rPr>
          <w:rFonts w:ascii="Arial" w:hAnsi="Arial"/>
          <w:sz w:val="22"/>
          <w:szCs w:val="22"/>
        </w:rPr>
        <w:t>partir de la fecha en que se declare incoado el procedimiento.</w:t>
      </w:r>
    </w:p>
    <w:p w14:paraId="55461B1D" w14:textId="77777777" w:rsidR="009C6DC8" w:rsidRPr="007069CA" w:rsidRDefault="009C6DC8" w:rsidP="009C6DC8">
      <w:pPr>
        <w:jc w:val="both"/>
        <w:rPr>
          <w:rFonts w:ascii="Arial" w:hAnsi="Arial"/>
          <w:sz w:val="22"/>
          <w:szCs w:val="22"/>
        </w:rPr>
      </w:pPr>
    </w:p>
    <w:p w14:paraId="7D8B0E09" w14:textId="77777777" w:rsidR="009602B1" w:rsidRPr="0079618A" w:rsidRDefault="009C6DC8" w:rsidP="001367F8">
      <w:pPr>
        <w:jc w:val="both"/>
        <w:rPr>
          <w:rFonts w:ascii="Arial" w:hAnsi="Arial"/>
          <w:sz w:val="22"/>
          <w:szCs w:val="22"/>
        </w:rPr>
      </w:pPr>
      <w:r w:rsidRPr="007069CA">
        <w:rPr>
          <w:rFonts w:ascii="Arial" w:hAnsi="Arial"/>
          <w:sz w:val="22"/>
          <w:szCs w:val="22"/>
        </w:rPr>
        <w:t>En la comisión de actos u omisiones por parte d</w:t>
      </w:r>
      <w:r>
        <w:rPr>
          <w:rFonts w:ascii="Arial" w:hAnsi="Arial"/>
          <w:sz w:val="22"/>
          <w:szCs w:val="22"/>
        </w:rPr>
        <w:t xml:space="preserve">e cualquier servidor público o </w:t>
      </w:r>
      <w:r w:rsidRPr="007069CA">
        <w:rPr>
          <w:rFonts w:ascii="Arial" w:hAnsi="Arial"/>
          <w:sz w:val="22"/>
          <w:szCs w:val="22"/>
        </w:rPr>
        <w:t>particulares que presuman hechos de co</w:t>
      </w:r>
      <w:r>
        <w:rPr>
          <w:rFonts w:ascii="Arial" w:hAnsi="Arial"/>
          <w:sz w:val="22"/>
          <w:szCs w:val="22"/>
        </w:rPr>
        <w:t xml:space="preserve">rrupción o esta se traduzca en </w:t>
      </w:r>
      <w:r w:rsidRPr="007069CA">
        <w:rPr>
          <w:rFonts w:ascii="Arial" w:hAnsi="Arial"/>
          <w:sz w:val="22"/>
          <w:szCs w:val="22"/>
        </w:rPr>
        <w:t>enriquecimiento ilícito, el Congreso promoverá,</w:t>
      </w:r>
      <w:r>
        <w:rPr>
          <w:rFonts w:ascii="Arial" w:hAnsi="Arial"/>
          <w:sz w:val="22"/>
          <w:szCs w:val="22"/>
        </w:rPr>
        <w:t xml:space="preserve"> la investigación penal de los </w:t>
      </w:r>
      <w:r w:rsidRPr="007069CA">
        <w:rPr>
          <w:rFonts w:ascii="Arial" w:hAnsi="Arial"/>
          <w:sz w:val="22"/>
          <w:szCs w:val="22"/>
        </w:rPr>
        <w:t>hechos a efecto de sancionar conforme a las le</w:t>
      </w:r>
      <w:r>
        <w:rPr>
          <w:rFonts w:ascii="Arial" w:hAnsi="Arial"/>
          <w:sz w:val="22"/>
          <w:szCs w:val="22"/>
        </w:rPr>
        <w:t xml:space="preserve">yes aplicables dicha conducta. </w:t>
      </w:r>
    </w:p>
    <w:p w14:paraId="5AA65BB1" w14:textId="77777777" w:rsidR="009C6DC8"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3B1868D9" w14:textId="77777777" w:rsidR="009602B1" w:rsidRPr="0079618A" w:rsidRDefault="009602B1" w:rsidP="001367F8">
      <w:pPr>
        <w:jc w:val="both"/>
        <w:rPr>
          <w:rFonts w:ascii="Arial" w:hAnsi="Arial"/>
          <w:sz w:val="22"/>
          <w:szCs w:val="22"/>
        </w:rPr>
      </w:pPr>
    </w:p>
    <w:p w14:paraId="327B149D" w14:textId="77777777" w:rsidR="009602B1" w:rsidRPr="001624F7" w:rsidRDefault="009602B1" w:rsidP="001367F8">
      <w:pPr>
        <w:jc w:val="center"/>
        <w:rPr>
          <w:rFonts w:ascii="Arial" w:hAnsi="Arial"/>
          <w:b/>
          <w:sz w:val="22"/>
          <w:szCs w:val="22"/>
        </w:rPr>
      </w:pPr>
      <w:r w:rsidRPr="001624F7">
        <w:rPr>
          <w:rFonts w:ascii="Arial" w:hAnsi="Arial"/>
          <w:b/>
          <w:sz w:val="22"/>
          <w:szCs w:val="22"/>
        </w:rPr>
        <w:t xml:space="preserve">CAPÍTULO II </w:t>
      </w:r>
    </w:p>
    <w:p w14:paraId="36D2A553" w14:textId="77777777" w:rsidR="009602B1" w:rsidRPr="001624F7" w:rsidRDefault="009602B1" w:rsidP="001367F8">
      <w:pPr>
        <w:jc w:val="center"/>
        <w:rPr>
          <w:rFonts w:ascii="Arial" w:hAnsi="Arial"/>
          <w:b/>
          <w:sz w:val="22"/>
          <w:szCs w:val="22"/>
        </w:rPr>
      </w:pPr>
      <w:r w:rsidRPr="001624F7">
        <w:rPr>
          <w:rFonts w:ascii="Arial" w:hAnsi="Arial"/>
          <w:b/>
          <w:sz w:val="22"/>
          <w:szCs w:val="22"/>
        </w:rPr>
        <w:t>PROCEDIMIENTO EN EL JUICIO POLITICO</w:t>
      </w:r>
    </w:p>
    <w:p w14:paraId="4A1D3645" w14:textId="77777777" w:rsidR="009602B1" w:rsidRPr="0079618A" w:rsidRDefault="009602B1" w:rsidP="001367F8">
      <w:pPr>
        <w:jc w:val="both"/>
        <w:rPr>
          <w:rFonts w:ascii="Arial" w:hAnsi="Arial"/>
          <w:sz w:val="22"/>
          <w:szCs w:val="22"/>
        </w:rPr>
      </w:pPr>
    </w:p>
    <w:p w14:paraId="5DB7DC17" w14:textId="77777777" w:rsidR="009C6DC8" w:rsidRPr="00AF4B76" w:rsidRDefault="009602B1" w:rsidP="009C6DC8">
      <w:pPr>
        <w:jc w:val="both"/>
        <w:rPr>
          <w:rFonts w:ascii="Arial" w:hAnsi="Arial"/>
          <w:b/>
          <w:sz w:val="22"/>
          <w:szCs w:val="22"/>
        </w:rPr>
      </w:pPr>
      <w:r w:rsidRPr="001624F7">
        <w:rPr>
          <w:rFonts w:ascii="Arial" w:hAnsi="Arial"/>
          <w:b/>
          <w:sz w:val="22"/>
          <w:szCs w:val="22"/>
        </w:rPr>
        <w:lastRenderedPageBreak/>
        <w:t>ARTÍCULO 10</w:t>
      </w:r>
      <w:r w:rsidR="008B34C5">
        <w:rPr>
          <w:rFonts w:ascii="Arial" w:hAnsi="Arial"/>
          <w:b/>
          <w:sz w:val="22"/>
          <w:szCs w:val="22"/>
        </w:rPr>
        <w:t>.</w:t>
      </w:r>
      <w:r w:rsidR="00AF4B76">
        <w:rPr>
          <w:rFonts w:ascii="Arial" w:hAnsi="Arial"/>
          <w:b/>
          <w:sz w:val="22"/>
          <w:szCs w:val="22"/>
        </w:rPr>
        <w:t xml:space="preserve"> </w:t>
      </w:r>
      <w:r w:rsidR="009C6DC8" w:rsidRPr="007069CA">
        <w:rPr>
          <w:rFonts w:ascii="Arial" w:hAnsi="Arial"/>
          <w:sz w:val="22"/>
          <w:szCs w:val="22"/>
        </w:rPr>
        <w:t>El juicio político podrá iniciarse durante el tiempo</w:t>
      </w:r>
      <w:r w:rsidR="009C6DC8">
        <w:rPr>
          <w:rFonts w:ascii="Arial" w:hAnsi="Arial"/>
          <w:sz w:val="22"/>
          <w:szCs w:val="22"/>
        </w:rPr>
        <w:t xml:space="preserve"> en el que el servidor público </w:t>
      </w:r>
      <w:r w:rsidR="009C6DC8" w:rsidRPr="007069CA">
        <w:rPr>
          <w:rFonts w:ascii="Arial" w:hAnsi="Arial"/>
          <w:sz w:val="22"/>
          <w:szCs w:val="22"/>
        </w:rPr>
        <w:t xml:space="preserve">desempeñe su empleo o comisión y dentro del año siguiente a su conclusión. </w:t>
      </w:r>
    </w:p>
    <w:p w14:paraId="71835530" w14:textId="77777777" w:rsidR="009C6DC8" w:rsidRPr="007069CA" w:rsidRDefault="009C6DC8" w:rsidP="009C6DC8">
      <w:pPr>
        <w:jc w:val="both"/>
        <w:rPr>
          <w:rFonts w:ascii="Arial" w:hAnsi="Arial"/>
          <w:sz w:val="22"/>
          <w:szCs w:val="22"/>
        </w:rPr>
      </w:pPr>
    </w:p>
    <w:p w14:paraId="566815C9" w14:textId="77777777" w:rsidR="009C6DC8" w:rsidRDefault="009C6DC8" w:rsidP="009C6DC8">
      <w:pPr>
        <w:jc w:val="both"/>
        <w:rPr>
          <w:rFonts w:ascii="Arial" w:hAnsi="Arial"/>
          <w:sz w:val="22"/>
          <w:szCs w:val="22"/>
        </w:rPr>
      </w:pPr>
      <w:r w:rsidRPr="007069CA">
        <w:rPr>
          <w:rFonts w:ascii="Arial" w:hAnsi="Arial"/>
          <w:sz w:val="22"/>
          <w:szCs w:val="22"/>
        </w:rPr>
        <w:t xml:space="preserve">Cuando el juicio político fuera a consecuencia de una </w:t>
      </w:r>
      <w:r>
        <w:rPr>
          <w:rFonts w:ascii="Arial" w:hAnsi="Arial"/>
          <w:sz w:val="22"/>
          <w:szCs w:val="22"/>
        </w:rPr>
        <w:t xml:space="preserve">falta administrativa grave, en </w:t>
      </w:r>
      <w:r w:rsidRPr="007069CA">
        <w:rPr>
          <w:rFonts w:ascii="Arial" w:hAnsi="Arial"/>
          <w:sz w:val="22"/>
          <w:szCs w:val="22"/>
        </w:rPr>
        <w:t>los términos establecidos en la Constitución Federal,</w:t>
      </w:r>
      <w:r>
        <w:rPr>
          <w:rFonts w:ascii="Arial" w:hAnsi="Arial"/>
          <w:sz w:val="22"/>
          <w:szCs w:val="22"/>
        </w:rPr>
        <w:t xml:space="preserve"> el plazo de prescripción será </w:t>
      </w:r>
      <w:r w:rsidRPr="007069CA">
        <w:rPr>
          <w:rFonts w:ascii="Arial" w:hAnsi="Arial"/>
          <w:sz w:val="22"/>
          <w:szCs w:val="22"/>
        </w:rPr>
        <w:t>de siete años.</w:t>
      </w:r>
    </w:p>
    <w:p w14:paraId="7218A9E4" w14:textId="77777777" w:rsidR="009C6DC8"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373A82EB" w14:textId="77777777" w:rsidR="00AF4B76" w:rsidRDefault="00AF4B76" w:rsidP="001367F8">
      <w:pPr>
        <w:jc w:val="both"/>
        <w:rPr>
          <w:rFonts w:ascii="Arial" w:hAnsi="Arial"/>
          <w:b/>
          <w:sz w:val="22"/>
          <w:szCs w:val="22"/>
        </w:rPr>
      </w:pPr>
    </w:p>
    <w:p w14:paraId="5ABD4B35" w14:textId="77777777" w:rsidR="009602B1" w:rsidRPr="0079618A" w:rsidRDefault="008B34C5" w:rsidP="001367F8">
      <w:pPr>
        <w:jc w:val="both"/>
        <w:rPr>
          <w:rFonts w:ascii="Arial" w:hAnsi="Arial"/>
          <w:sz w:val="22"/>
          <w:szCs w:val="22"/>
        </w:rPr>
      </w:pPr>
      <w:r>
        <w:rPr>
          <w:rFonts w:ascii="Arial" w:hAnsi="Arial"/>
          <w:b/>
          <w:sz w:val="22"/>
          <w:szCs w:val="22"/>
        </w:rPr>
        <w:t>ARTÍCULO 11.</w:t>
      </w:r>
      <w:r w:rsidR="00AF4B76">
        <w:rPr>
          <w:rFonts w:ascii="Arial" w:hAnsi="Arial"/>
          <w:b/>
          <w:sz w:val="22"/>
          <w:szCs w:val="22"/>
        </w:rPr>
        <w:t xml:space="preserve"> </w:t>
      </w:r>
      <w:r w:rsidR="009602B1" w:rsidRPr="0079618A">
        <w:rPr>
          <w:rFonts w:ascii="Arial" w:hAnsi="Arial"/>
          <w:sz w:val="22"/>
          <w:szCs w:val="22"/>
        </w:rPr>
        <w:t>Dentro del Congreso del Estado se constituirá una comisión instructora para sustanciar el procedimiento consignado en el presente Capítulo y en los términos de la Ley Orgánica del propio Congreso.</w:t>
      </w:r>
    </w:p>
    <w:p w14:paraId="2AFB284A" w14:textId="77777777" w:rsidR="009602B1" w:rsidRPr="0079618A" w:rsidRDefault="009602B1" w:rsidP="001367F8">
      <w:pPr>
        <w:jc w:val="both"/>
        <w:rPr>
          <w:rFonts w:ascii="Arial" w:hAnsi="Arial"/>
          <w:sz w:val="22"/>
          <w:szCs w:val="22"/>
        </w:rPr>
      </w:pPr>
    </w:p>
    <w:p w14:paraId="00457847" w14:textId="77777777" w:rsidR="009C6DC8" w:rsidRPr="00AF4B76" w:rsidRDefault="008B34C5" w:rsidP="009C6DC8">
      <w:pPr>
        <w:jc w:val="both"/>
        <w:rPr>
          <w:rFonts w:ascii="Arial" w:hAnsi="Arial"/>
          <w:b/>
          <w:sz w:val="22"/>
          <w:szCs w:val="22"/>
        </w:rPr>
      </w:pPr>
      <w:r>
        <w:rPr>
          <w:rFonts w:ascii="Arial" w:hAnsi="Arial"/>
          <w:b/>
          <w:sz w:val="22"/>
          <w:szCs w:val="22"/>
        </w:rPr>
        <w:t>ARTÍCULO 12.</w:t>
      </w:r>
      <w:r w:rsidR="00AF4B76">
        <w:rPr>
          <w:rFonts w:ascii="Arial" w:hAnsi="Arial"/>
          <w:b/>
          <w:sz w:val="22"/>
          <w:szCs w:val="22"/>
        </w:rPr>
        <w:t xml:space="preserve"> </w:t>
      </w:r>
      <w:r w:rsidR="009C6DC8" w:rsidRPr="007069CA">
        <w:rPr>
          <w:rFonts w:ascii="Arial" w:hAnsi="Arial"/>
          <w:sz w:val="22"/>
          <w:szCs w:val="22"/>
        </w:rPr>
        <w:t>Cualquier ciudadano bajo su más estricta responsabilidad</w:t>
      </w:r>
      <w:r w:rsidR="009C6DC8">
        <w:rPr>
          <w:rFonts w:ascii="Arial" w:hAnsi="Arial"/>
          <w:sz w:val="22"/>
          <w:szCs w:val="22"/>
        </w:rPr>
        <w:t xml:space="preserve"> y mediante la presentación de </w:t>
      </w:r>
      <w:r w:rsidR="009C6DC8" w:rsidRPr="007069CA">
        <w:rPr>
          <w:rFonts w:ascii="Arial" w:hAnsi="Arial"/>
          <w:sz w:val="22"/>
          <w:szCs w:val="22"/>
        </w:rPr>
        <w:t>elementos de prueba, podrá formular por escrito denunc</w:t>
      </w:r>
      <w:r w:rsidR="009C6DC8">
        <w:rPr>
          <w:rFonts w:ascii="Arial" w:hAnsi="Arial"/>
          <w:sz w:val="22"/>
          <w:szCs w:val="22"/>
        </w:rPr>
        <w:t xml:space="preserve">ia ante el Congreso del Estado </w:t>
      </w:r>
      <w:r w:rsidR="009C6DC8" w:rsidRPr="007069CA">
        <w:rPr>
          <w:rFonts w:ascii="Arial" w:hAnsi="Arial"/>
          <w:sz w:val="22"/>
          <w:szCs w:val="22"/>
        </w:rPr>
        <w:t>por las conductas que considere ilícitas comet</w:t>
      </w:r>
      <w:r w:rsidR="009C6DC8">
        <w:rPr>
          <w:rFonts w:ascii="Arial" w:hAnsi="Arial"/>
          <w:sz w:val="22"/>
          <w:szCs w:val="22"/>
        </w:rPr>
        <w:t xml:space="preserve">idas por servidores públicos o </w:t>
      </w:r>
      <w:r w:rsidR="009C6DC8" w:rsidRPr="007069CA">
        <w:rPr>
          <w:rFonts w:ascii="Arial" w:hAnsi="Arial"/>
          <w:sz w:val="22"/>
          <w:szCs w:val="22"/>
        </w:rPr>
        <w:t xml:space="preserve">particulares, conforme a los artículos 2 y 8 de </w:t>
      </w:r>
      <w:r w:rsidR="009C6DC8">
        <w:rPr>
          <w:rFonts w:ascii="Arial" w:hAnsi="Arial"/>
          <w:sz w:val="22"/>
          <w:szCs w:val="22"/>
        </w:rPr>
        <w:t xml:space="preserve">la presente ley. Presentada la </w:t>
      </w:r>
      <w:r w:rsidR="009C6DC8" w:rsidRPr="007069CA">
        <w:rPr>
          <w:rFonts w:ascii="Arial" w:hAnsi="Arial"/>
          <w:sz w:val="22"/>
          <w:szCs w:val="22"/>
        </w:rPr>
        <w:t xml:space="preserve">denuncia y ratificada dentro de tres días naturales, se turnará a la Comisión de </w:t>
      </w:r>
    </w:p>
    <w:p w14:paraId="0423E3A9" w14:textId="77777777" w:rsidR="009C6DC8" w:rsidRPr="007069CA" w:rsidRDefault="009C6DC8" w:rsidP="009C6DC8">
      <w:pPr>
        <w:jc w:val="both"/>
        <w:rPr>
          <w:rFonts w:ascii="Arial" w:hAnsi="Arial"/>
          <w:sz w:val="22"/>
          <w:szCs w:val="22"/>
        </w:rPr>
      </w:pPr>
    </w:p>
    <w:p w14:paraId="6FE16FC8" w14:textId="77777777" w:rsidR="009C6DC8" w:rsidRPr="007069CA" w:rsidRDefault="009C6DC8" w:rsidP="009C6DC8">
      <w:pPr>
        <w:jc w:val="both"/>
        <w:rPr>
          <w:rFonts w:ascii="Arial" w:hAnsi="Arial"/>
          <w:sz w:val="22"/>
          <w:szCs w:val="22"/>
        </w:rPr>
      </w:pPr>
      <w:r w:rsidRPr="007069CA">
        <w:rPr>
          <w:rFonts w:ascii="Arial" w:hAnsi="Arial"/>
          <w:sz w:val="22"/>
          <w:szCs w:val="22"/>
        </w:rPr>
        <w:t>Responsabilidades del propio Congreso, para que dict</w:t>
      </w:r>
      <w:r>
        <w:rPr>
          <w:rFonts w:ascii="Arial" w:hAnsi="Arial"/>
          <w:sz w:val="22"/>
          <w:szCs w:val="22"/>
        </w:rPr>
        <w:t xml:space="preserve">amine si la conducta atribuida </w:t>
      </w:r>
      <w:r w:rsidRPr="007069CA">
        <w:rPr>
          <w:rFonts w:ascii="Arial" w:hAnsi="Arial"/>
          <w:sz w:val="22"/>
          <w:szCs w:val="22"/>
        </w:rPr>
        <w:t xml:space="preserve">corresponde a alguna de las contempladas en las </w:t>
      </w:r>
      <w:r>
        <w:rPr>
          <w:rFonts w:ascii="Arial" w:hAnsi="Arial"/>
          <w:sz w:val="22"/>
          <w:szCs w:val="22"/>
        </w:rPr>
        <w:t xml:space="preserve">leyes como sancionable y si el </w:t>
      </w:r>
      <w:r w:rsidRPr="007069CA">
        <w:rPr>
          <w:rFonts w:ascii="Arial" w:hAnsi="Arial"/>
          <w:sz w:val="22"/>
          <w:szCs w:val="22"/>
        </w:rPr>
        <w:t>inculpado está comprendido entre los servidores públicos a que se refieren los Artículos 176 y 177 de la Constitución Política del Estado; en el c</w:t>
      </w:r>
      <w:r>
        <w:rPr>
          <w:rFonts w:ascii="Arial" w:hAnsi="Arial"/>
          <w:sz w:val="22"/>
          <w:szCs w:val="22"/>
        </w:rPr>
        <w:t xml:space="preserve">aso de los particulares deberá </w:t>
      </w:r>
      <w:r w:rsidRPr="007069CA">
        <w:rPr>
          <w:rFonts w:ascii="Arial" w:hAnsi="Arial"/>
          <w:sz w:val="22"/>
          <w:szCs w:val="22"/>
        </w:rPr>
        <w:t>determinarse si existe presunción fundada de la e</w:t>
      </w:r>
      <w:r>
        <w:rPr>
          <w:rFonts w:ascii="Arial" w:hAnsi="Arial"/>
          <w:sz w:val="22"/>
          <w:szCs w:val="22"/>
        </w:rPr>
        <w:t xml:space="preserve">xistencia de los hechos que se </w:t>
      </w:r>
      <w:r w:rsidRPr="007069CA">
        <w:rPr>
          <w:rFonts w:ascii="Arial" w:hAnsi="Arial"/>
          <w:sz w:val="22"/>
          <w:szCs w:val="22"/>
        </w:rPr>
        <w:t>denuncian. La comisión de responsabilidades determinará previ</w:t>
      </w:r>
      <w:r>
        <w:rPr>
          <w:rFonts w:ascii="Arial" w:hAnsi="Arial"/>
          <w:sz w:val="22"/>
          <w:szCs w:val="22"/>
        </w:rPr>
        <w:t xml:space="preserve">amente si la </w:t>
      </w:r>
      <w:r w:rsidRPr="007069CA">
        <w:rPr>
          <w:rFonts w:ascii="Arial" w:hAnsi="Arial"/>
          <w:sz w:val="22"/>
          <w:szCs w:val="22"/>
        </w:rPr>
        <w:t>denuncia es procedente y por lo tanto amerita la incoación del procedimiento.</w:t>
      </w:r>
    </w:p>
    <w:p w14:paraId="368A4C5F" w14:textId="77777777" w:rsidR="009C6DC8" w:rsidRPr="007069CA" w:rsidRDefault="009C6DC8" w:rsidP="009C6DC8">
      <w:pPr>
        <w:jc w:val="both"/>
        <w:rPr>
          <w:rFonts w:ascii="Arial" w:hAnsi="Arial"/>
          <w:sz w:val="22"/>
          <w:szCs w:val="22"/>
        </w:rPr>
      </w:pPr>
    </w:p>
    <w:p w14:paraId="72A09DD1" w14:textId="77777777" w:rsidR="009C6DC8" w:rsidRPr="007069CA" w:rsidRDefault="009C6DC8" w:rsidP="009C6DC8">
      <w:pPr>
        <w:jc w:val="both"/>
        <w:rPr>
          <w:rFonts w:ascii="Arial" w:hAnsi="Arial"/>
          <w:sz w:val="22"/>
          <w:szCs w:val="22"/>
        </w:rPr>
      </w:pPr>
      <w:r w:rsidRPr="007069CA">
        <w:rPr>
          <w:rFonts w:ascii="Arial" w:hAnsi="Arial"/>
          <w:sz w:val="22"/>
          <w:szCs w:val="22"/>
        </w:rPr>
        <w:t>Las denuncias anónimas no producirán ningún efecto.</w:t>
      </w:r>
    </w:p>
    <w:p w14:paraId="16D35BCE" w14:textId="77777777" w:rsidR="009C6DC8"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4575B17F" w14:textId="77777777" w:rsidR="009C6DC8" w:rsidRDefault="009C6DC8" w:rsidP="001367F8">
      <w:pPr>
        <w:jc w:val="both"/>
        <w:rPr>
          <w:rFonts w:ascii="Arial" w:hAnsi="Arial"/>
          <w:sz w:val="22"/>
          <w:szCs w:val="22"/>
        </w:rPr>
      </w:pPr>
    </w:p>
    <w:p w14:paraId="4F272FCD" w14:textId="77777777" w:rsidR="009602B1" w:rsidRPr="0079618A" w:rsidRDefault="009602B1" w:rsidP="001367F8">
      <w:pPr>
        <w:jc w:val="both"/>
        <w:rPr>
          <w:rFonts w:ascii="Arial" w:hAnsi="Arial"/>
          <w:sz w:val="22"/>
          <w:szCs w:val="22"/>
        </w:rPr>
      </w:pPr>
      <w:r w:rsidRPr="001624F7">
        <w:rPr>
          <w:rFonts w:ascii="Arial" w:hAnsi="Arial"/>
          <w:b/>
          <w:sz w:val="22"/>
          <w:szCs w:val="22"/>
        </w:rPr>
        <w:t xml:space="preserve">ARTÍCULO </w:t>
      </w:r>
      <w:r w:rsidR="008B34C5">
        <w:rPr>
          <w:rFonts w:ascii="Arial" w:hAnsi="Arial"/>
          <w:b/>
          <w:sz w:val="22"/>
          <w:szCs w:val="22"/>
        </w:rPr>
        <w:t>13.</w:t>
      </w:r>
      <w:r w:rsidR="00AF4B76">
        <w:rPr>
          <w:rFonts w:ascii="Arial" w:hAnsi="Arial"/>
          <w:b/>
          <w:sz w:val="22"/>
          <w:szCs w:val="22"/>
        </w:rPr>
        <w:t xml:space="preserve"> </w:t>
      </w:r>
      <w:r w:rsidRPr="0079618A">
        <w:rPr>
          <w:rFonts w:ascii="Arial" w:hAnsi="Arial"/>
          <w:sz w:val="22"/>
          <w:szCs w:val="22"/>
        </w:rPr>
        <w:t>Acreditados los extremos a que se refiere el Artículo anterior, la Comisión instructora practicará todas las diligencias necesarias para la comprobación de la conducta o hecho materia de la denuncia, estableciendo las características y circunstancias del caso y precisando la intervención que haya tenido el servidor público denunciado.</w:t>
      </w:r>
    </w:p>
    <w:p w14:paraId="2D619D12" w14:textId="77777777" w:rsidR="009602B1" w:rsidRPr="0079618A" w:rsidRDefault="009602B1" w:rsidP="001367F8">
      <w:pPr>
        <w:jc w:val="both"/>
        <w:rPr>
          <w:rFonts w:ascii="Arial" w:hAnsi="Arial"/>
          <w:sz w:val="22"/>
          <w:szCs w:val="22"/>
        </w:rPr>
      </w:pPr>
    </w:p>
    <w:p w14:paraId="14D38DF7" w14:textId="77777777" w:rsidR="009602B1" w:rsidRPr="0079618A" w:rsidRDefault="009602B1" w:rsidP="001367F8">
      <w:pPr>
        <w:jc w:val="both"/>
        <w:rPr>
          <w:rFonts w:ascii="Arial" w:hAnsi="Arial"/>
          <w:sz w:val="22"/>
          <w:szCs w:val="22"/>
        </w:rPr>
      </w:pPr>
      <w:r w:rsidRPr="0079618A">
        <w:rPr>
          <w:rFonts w:ascii="Arial" w:hAnsi="Arial"/>
          <w:sz w:val="22"/>
          <w:szCs w:val="22"/>
        </w:rPr>
        <w:t>Dentro de los tres días naturales siguientes a la ratificación de la denuncia deberá notificar y emplazar al servidor público de que se trate sobre la materia de la denuncia, haciéndole saber su garantía de defensa y que deberá a su elección, comparecer personalmente o a través de su defensor o informar por escrito, dentro de los siete días naturales a la notificación de que se trata.</w:t>
      </w:r>
    </w:p>
    <w:p w14:paraId="12F9E8B7" w14:textId="77777777" w:rsidR="009602B1" w:rsidRPr="0079618A" w:rsidRDefault="009602B1" w:rsidP="001367F8">
      <w:pPr>
        <w:jc w:val="both"/>
        <w:rPr>
          <w:rFonts w:ascii="Arial" w:hAnsi="Arial"/>
          <w:sz w:val="22"/>
          <w:szCs w:val="22"/>
        </w:rPr>
      </w:pPr>
    </w:p>
    <w:p w14:paraId="18617FDC"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14</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instructora, con vista de lo manifestado por el denunciado o transcurrido el plazo a que se refiere el Artículo anterior sin que lo hubiere hecho, abrirá un periodo de pruebas de 30 días naturales dentro del cual recibirá las que ofrezcan el denunciante y el servidor público, así como las que la propia Comisión estime necesarias.</w:t>
      </w:r>
    </w:p>
    <w:p w14:paraId="6F72EA6B" w14:textId="77777777" w:rsidR="009602B1" w:rsidRPr="0079618A" w:rsidRDefault="009602B1" w:rsidP="001367F8">
      <w:pPr>
        <w:jc w:val="both"/>
        <w:rPr>
          <w:rFonts w:ascii="Arial" w:hAnsi="Arial"/>
          <w:sz w:val="22"/>
          <w:szCs w:val="22"/>
        </w:rPr>
      </w:pPr>
    </w:p>
    <w:p w14:paraId="2698005C" w14:textId="77777777" w:rsidR="009602B1" w:rsidRPr="0079618A" w:rsidRDefault="009602B1" w:rsidP="001367F8">
      <w:pPr>
        <w:jc w:val="both"/>
        <w:rPr>
          <w:rFonts w:ascii="Arial" w:hAnsi="Arial"/>
          <w:sz w:val="22"/>
          <w:szCs w:val="22"/>
        </w:rPr>
      </w:pPr>
      <w:r w:rsidRPr="0079618A">
        <w:rPr>
          <w:rFonts w:ascii="Arial" w:hAnsi="Arial"/>
          <w:sz w:val="22"/>
          <w:szCs w:val="22"/>
        </w:rPr>
        <w:t>Si al concluir el plazo señalado no hubiere sido posible recibir las pruebas ofrecidas oportunamente, o es preciso allegarse otras, la Comisión instructora podrá ampliarlo discrecionalmente en la medida que lo estime necesario.</w:t>
      </w:r>
    </w:p>
    <w:p w14:paraId="30529C12" w14:textId="77777777" w:rsidR="009602B1" w:rsidRPr="0079618A" w:rsidRDefault="009602B1" w:rsidP="001367F8">
      <w:pPr>
        <w:jc w:val="both"/>
        <w:rPr>
          <w:rFonts w:ascii="Arial" w:hAnsi="Arial"/>
          <w:sz w:val="22"/>
          <w:szCs w:val="22"/>
        </w:rPr>
      </w:pPr>
    </w:p>
    <w:p w14:paraId="6C3A1F6D" w14:textId="77777777" w:rsidR="009602B1" w:rsidRPr="0079618A" w:rsidRDefault="009602B1" w:rsidP="001367F8">
      <w:pPr>
        <w:jc w:val="both"/>
        <w:rPr>
          <w:rFonts w:ascii="Arial" w:hAnsi="Arial"/>
          <w:sz w:val="22"/>
          <w:szCs w:val="22"/>
        </w:rPr>
      </w:pPr>
      <w:r w:rsidRPr="0079618A">
        <w:rPr>
          <w:rFonts w:ascii="Arial" w:hAnsi="Arial"/>
          <w:sz w:val="22"/>
          <w:szCs w:val="22"/>
        </w:rPr>
        <w:lastRenderedPageBreak/>
        <w:t>En todo caso, la Comisión instructora calificara la pertinencia de las pruebas, desechándose las que a su juicio sean improcedentes.</w:t>
      </w:r>
    </w:p>
    <w:p w14:paraId="0CD47DFB" w14:textId="77777777" w:rsidR="009602B1" w:rsidRPr="0079618A" w:rsidRDefault="009602B1" w:rsidP="001367F8">
      <w:pPr>
        <w:jc w:val="both"/>
        <w:rPr>
          <w:rFonts w:ascii="Arial" w:hAnsi="Arial"/>
          <w:sz w:val="22"/>
          <w:szCs w:val="22"/>
        </w:rPr>
      </w:pPr>
    </w:p>
    <w:p w14:paraId="4EF1B084"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15</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Terminada la instrucción del procedimiento, se pondrá el expediente a la vista del denunciante por un plazo de tres días naturales, y otros tantos al servidor público y su defensor, con el objeto de que tomen los datos que requieran a fin de formular alegatos, mismos que deberán presentar por escrito dentro de los seis días naturales siguientes a la conclusión del segundo plazo mencionado.</w:t>
      </w:r>
    </w:p>
    <w:p w14:paraId="290DA9D9" w14:textId="77777777" w:rsidR="009602B1" w:rsidRPr="0079618A" w:rsidRDefault="009602B1" w:rsidP="001367F8">
      <w:pPr>
        <w:jc w:val="both"/>
        <w:rPr>
          <w:rFonts w:ascii="Arial" w:hAnsi="Arial"/>
          <w:sz w:val="22"/>
          <w:szCs w:val="22"/>
        </w:rPr>
      </w:pPr>
    </w:p>
    <w:p w14:paraId="0C39A0E8"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16</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Transcurrido el plazo para la presentación de alegatos, se hayan o no entregado éstos, tocará a la Comisión instructora formular sus conclusiones en vista de las constancias del procedimiento.- Para este efecto analizará la conducta o los hechos imputados y hará las consideraciones jurídicas que procedan para justificar, en su caso, la conclusión o la continuación del procedimiento.</w:t>
      </w:r>
    </w:p>
    <w:p w14:paraId="19DEAB2B" w14:textId="77777777" w:rsidR="009602B1" w:rsidRPr="0079618A" w:rsidRDefault="009602B1" w:rsidP="001367F8">
      <w:pPr>
        <w:jc w:val="both"/>
        <w:rPr>
          <w:rFonts w:ascii="Arial" w:hAnsi="Arial"/>
          <w:sz w:val="22"/>
          <w:szCs w:val="22"/>
        </w:rPr>
      </w:pPr>
    </w:p>
    <w:p w14:paraId="0E593DA8"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17</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Si de las constancias del procedimiento se desprende la inocencia del encausado, las conclusiones de la Comisión instructora, terminaran proponiendo que se declare que no ha lugar a proceder en su contra por la conducta o el hecho materia de la denuncia que dio origen al procedimiento.</w:t>
      </w:r>
    </w:p>
    <w:p w14:paraId="109F0FE1" w14:textId="77777777" w:rsidR="009602B1" w:rsidRPr="0079618A" w:rsidRDefault="009602B1" w:rsidP="001367F8">
      <w:pPr>
        <w:jc w:val="both"/>
        <w:rPr>
          <w:rFonts w:ascii="Arial" w:hAnsi="Arial"/>
          <w:sz w:val="22"/>
          <w:szCs w:val="22"/>
        </w:rPr>
      </w:pPr>
    </w:p>
    <w:p w14:paraId="4130E6E8" w14:textId="77777777" w:rsidR="009602B1" w:rsidRPr="0079618A" w:rsidRDefault="009602B1" w:rsidP="001367F8">
      <w:pPr>
        <w:jc w:val="both"/>
        <w:rPr>
          <w:rFonts w:ascii="Arial" w:hAnsi="Arial"/>
          <w:sz w:val="22"/>
          <w:szCs w:val="22"/>
        </w:rPr>
      </w:pPr>
      <w:r w:rsidRPr="0079618A">
        <w:rPr>
          <w:rFonts w:ascii="Arial" w:hAnsi="Arial"/>
          <w:sz w:val="22"/>
          <w:szCs w:val="22"/>
        </w:rPr>
        <w:t>Si aparece de tales constancias la probable responsabilidad del servidor público, las conclusiones terminarán proponiendo la aprobación de lo siguiente:</w:t>
      </w:r>
    </w:p>
    <w:p w14:paraId="0C1726A7" w14:textId="77777777" w:rsidR="009602B1" w:rsidRPr="0079618A" w:rsidRDefault="009602B1" w:rsidP="001367F8">
      <w:pPr>
        <w:tabs>
          <w:tab w:val="left" w:pos="1418"/>
        </w:tabs>
        <w:jc w:val="both"/>
        <w:rPr>
          <w:rFonts w:ascii="Arial" w:hAnsi="Arial"/>
          <w:sz w:val="22"/>
          <w:szCs w:val="22"/>
        </w:rPr>
      </w:pPr>
    </w:p>
    <w:p w14:paraId="6F329C5F"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w:t>
      </w:r>
      <w:r w:rsidRPr="0079618A">
        <w:rPr>
          <w:rFonts w:ascii="Arial" w:hAnsi="Arial"/>
          <w:sz w:val="22"/>
          <w:szCs w:val="22"/>
        </w:rPr>
        <w:t xml:space="preserve"> Que está legalmente comprobada la conducta o el hecho materia de la denuncia;</w:t>
      </w:r>
      <w:r w:rsidRPr="0079618A">
        <w:rPr>
          <w:rFonts w:ascii="Arial" w:hAnsi="Arial"/>
          <w:sz w:val="22"/>
          <w:szCs w:val="22"/>
        </w:rPr>
        <w:cr/>
      </w:r>
    </w:p>
    <w:p w14:paraId="03A5E233"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II.-</w:t>
      </w:r>
      <w:r w:rsidRPr="0079618A">
        <w:rPr>
          <w:rFonts w:ascii="Arial" w:hAnsi="Arial"/>
          <w:sz w:val="22"/>
          <w:szCs w:val="22"/>
        </w:rPr>
        <w:t xml:space="preserve"> Que existe probable responsabilidad del encausado;</w:t>
      </w:r>
      <w:r w:rsidRPr="0079618A">
        <w:rPr>
          <w:rFonts w:ascii="Arial" w:hAnsi="Arial"/>
          <w:sz w:val="22"/>
          <w:szCs w:val="22"/>
        </w:rPr>
        <w:cr/>
      </w:r>
    </w:p>
    <w:p w14:paraId="0DE37168" w14:textId="77777777"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III.-</w:t>
      </w:r>
      <w:r w:rsidRPr="0079618A">
        <w:rPr>
          <w:rFonts w:ascii="Arial" w:hAnsi="Arial"/>
          <w:sz w:val="22"/>
          <w:szCs w:val="22"/>
        </w:rPr>
        <w:t xml:space="preserve"> La sanción que deba imponerse de acuerdo con el Artículo 8. de esta Ley; y</w:t>
      </w:r>
    </w:p>
    <w:p w14:paraId="69826311" w14:textId="77777777" w:rsidR="009602B1" w:rsidRPr="0079618A" w:rsidRDefault="009602B1" w:rsidP="001367F8">
      <w:pPr>
        <w:tabs>
          <w:tab w:val="left" w:pos="1418"/>
        </w:tabs>
        <w:jc w:val="both"/>
        <w:rPr>
          <w:rFonts w:ascii="Arial" w:hAnsi="Arial"/>
          <w:sz w:val="22"/>
          <w:szCs w:val="22"/>
        </w:rPr>
      </w:pPr>
    </w:p>
    <w:p w14:paraId="4A1F7D89" w14:textId="77777777" w:rsidR="00CA0DEF" w:rsidRDefault="009602B1" w:rsidP="00CA0DEF">
      <w:pPr>
        <w:jc w:val="both"/>
        <w:rPr>
          <w:rFonts w:ascii="Arial" w:hAnsi="Arial"/>
          <w:sz w:val="22"/>
          <w:szCs w:val="22"/>
        </w:rPr>
      </w:pPr>
      <w:r w:rsidRPr="001624F7">
        <w:rPr>
          <w:rFonts w:ascii="Arial" w:hAnsi="Arial"/>
          <w:b/>
          <w:sz w:val="22"/>
          <w:szCs w:val="22"/>
        </w:rPr>
        <w:t>IV.-</w:t>
      </w:r>
      <w:r w:rsidRPr="0079618A">
        <w:rPr>
          <w:rFonts w:ascii="Arial" w:hAnsi="Arial"/>
          <w:sz w:val="22"/>
          <w:szCs w:val="22"/>
        </w:rPr>
        <w:t xml:space="preserve"> </w:t>
      </w:r>
      <w:r w:rsidR="00CA0DEF" w:rsidRPr="007069CA">
        <w:rPr>
          <w:rFonts w:ascii="Arial" w:hAnsi="Arial"/>
          <w:sz w:val="22"/>
          <w:szCs w:val="22"/>
        </w:rPr>
        <w:t>Que en caso de ser aprobadas las conclus</w:t>
      </w:r>
      <w:r w:rsidR="00CA0DEF">
        <w:rPr>
          <w:rFonts w:ascii="Arial" w:hAnsi="Arial"/>
          <w:sz w:val="22"/>
          <w:szCs w:val="22"/>
        </w:rPr>
        <w:t xml:space="preserve">iones, las sanciones que deban </w:t>
      </w:r>
      <w:r w:rsidR="00CA0DEF" w:rsidRPr="007069CA">
        <w:rPr>
          <w:rFonts w:ascii="Arial" w:hAnsi="Arial"/>
          <w:sz w:val="22"/>
          <w:szCs w:val="22"/>
        </w:rPr>
        <w:t>imponerse.</w:t>
      </w:r>
    </w:p>
    <w:p w14:paraId="351FBC00" w14:textId="77777777" w:rsidR="00CA0DEF" w:rsidRDefault="00CA0DEF" w:rsidP="00CA0DEF">
      <w:pPr>
        <w:jc w:val="both"/>
        <w:rPr>
          <w:rFonts w:ascii="Arial" w:hAnsi="Arial"/>
          <w:sz w:val="22"/>
          <w:szCs w:val="22"/>
        </w:rPr>
      </w:pPr>
    </w:p>
    <w:p w14:paraId="1D7C0D91" w14:textId="77777777" w:rsidR="00CA0DEF" w:rsidRPr="007069CA" w:rsidRDefault="00CA0DEF" w:rsidP="00CA0DEF">
      <w:pPr>
        <w:jc w:val="both"/>
        <w:rPr>
          <w:rFonts w:ascii="Arial" w:hAnsi="Arial"/>
          <w:sz w:val="22"/>
          <w:szCs w:val="22"/>
        </w:rPr>
      </w:pPr>
      <w:r w:rsidRPr="007069CA">
        <w:rPr>
          <w:rFonts w:ascii="Arial" w:hAnsi="Arial"/>
          <w:sz w:val="22"/>
          <w:szCs w:val="22"/>
        </w:rPr>
        <w:t xml:space="preserve">De igual manera deberán asentarse en las conclusiones </w:t>
      </w:r>
      <w:r>
        <w:rPr>
          <w:rFonts w:ascii="Arial" w:hAnsi="Arial"/>
          <w:sz w:val="22"/>
          <w:szCs w:val="22"/>
        </w:rPr>
        <w:t xml:space="preserve">las circunstancias que hubieren </w:t>
      </w:r>
      <w:r w:rsidRPr="007069CA">
        <w:rPr>
          <w:rFonts w:ascii="Arial" w:hAnsi="Arial"/>
          <w:sz w:val="22"/>
          <w:szCs w:val="22"/>
        </w:rPr>
        <w:t>ocurrido en los hechos.</w:t>
      </w:r>
    </w:p>
    <w:p w14:paraId="3B2124AE" w14:textId="77777777" w:rsidR="00CA0DEF" w:rsidRPr="008B34C5" w:rsidRDefault="00CA0DEF" w:rsidP="00CA0DEF">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0188F91D" w14:textId="77777777" w:rsidR="00CA0DEF" w:rsidRPr="0079618A" w:rsidRDefault="00CA0DEF" w:rsidP="00CA0DEF">
      <w:pPr>
        <w:tabs>
          <w:tab w:val="left" w:pos="1418"/>
        </w:tabs>
        <w:jc w:val="both"/>
        <w:rPr>
          <w:rFonts w:ascii="Arial" w:hAnsi="Arial"/>
          <w:sz w:val="22"/>
          <w:szCs w:val="22"/>
        </w:rPr>
      </w:pPr>
    </w:p>
    <w:p w14:paraId="7EC96F19"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18</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instructora deberá practicar todas las diligencias y formular sus conclusiones hasta entregarlas al Secretario del Congreso, conforme a los Artículos anteriores, dentro del plazo de sesenta días naturales, contando desde el día siguiente a la fecha en que se haya turnado la denuncia a no ser que por causa razonable y fundada se encuentre impedida para hacerlo, en este caso podrá solicitar del Congreso, que se amplíe el plazo por el tiempo indispensable para perfeccionar la instrucción. El nuevo plazo que se conceda no excederá de quince días naturales.</w:t>
      </w:r>
    </w:p>
    <w:p w14:paraId="10B820AD" w14:textId="77777777" w:rsidR="009602B1" w:rsidRPr="0079618A" w:rsidRDefault="009602B1" w:rsidP="001367F8">
      <w:pPr>
        <w:jc w:val="both"/>
        <w:rPr>
          <w:rFonts w:ascii="Arial" w:hAnsi="Arial"/>
          <w:sz w:val="22"/>
          <w:szCs w:val="22"/>
        </w:rPr>
      </w:pPr>
    </w:p>
    <w:p w14:paraId="02CA3EFB" w14:textId="77777777" w:rsidR="00CA0DEF" w:rsidRPr="007069CA" w:rsidRDefault="00AF4B76" w:rsidP="00CA0DEF">
      <w:pPr>
        <w:jc w:val="both"/>
        <w:rPr>
          <w:rFonts w:ascii="Arial" w:hAnsi="Arial"/>
          <w:sz w:val="22"/>
          <w:szCs w:val="22"/>
        </w:rPr>
      </w:pPr>
      <w:r>
        <w:rPr>
          <w:rFonts w:ascii="Arial" w:hAnsi="Arial"/>
          <w:sz w:val="22"/>
          <w:szCs w:val="22"/>
        </w:rPr>
        <w:t>(</w:t>
      </w:r>
      <w:r w:rsidR="00CA0DEF" w:rsidRPr="007069CA">
        <w:rPr>
          <w:rFonts w:ascii="Arial" w:hAnsi="Arial"/>
          <w:sz w:val="22"/>
          <w:szCs w:val="22"/>
        </w:rPr>
        <w:t xml:space="preserve">SE </w:t>
      </w:r>
      <w:r w:rsidRPr="007069CA">
        <w:rPr>
          <w:rFonts w:ascii="Arial" w:hAnsi="Arial"/>
          <w:sz w:val="22"/>
          <w:szCs w:val="22"/>
        </w:rPr>
        <w:t>DEROGA)</w:t>
      </w:r>
    </w:p>
    <w:p w14:paraId="23DEC427" w14:textId="77777777" w:rsidR="00CA0DEF" w:rsidRPr="008B34C5" w:rsidRDefault="00CA0DEF" w:rsidP="00AF4B76">
      <w:pPr>
        <w:rPr>
          <w:rFonts w:asciiTheme="minorHAnsi" w:hAnsiTheme="minorHAnsi"/>
          <w:color w:val="0070C0"/>
          <w:sz w:val="14"/>
          <w:szCs w:val="16"/>
        </w:rPr>
      </w:pPr>
      <w:r w:rsidRPr="008B34C5">
        <w:rPr>
          <w:rFonts w:asciiTheme="minorHAnsi" w:hAnsiTheme="minorHAnsi"/>
          <w:color w:val="0070C0"/>
          <w:sz w:val="14"/>
          <w:szCs w:val="16"/>
        </w:rPr>
        <w:t>PÁRRAFO DEROGADO POR DECRETO 534, P. O. 102 BIS, DE 20 DE DICIEMBRE DE 2015.</w:t>
      </w:r>
    </w:p>
    <w:p w14:paraId="3417E303" w14:textId="77777777" w:rsidR="009602B1" w:rsidRPr="0079618A" w:rsidRDefault="009602B1" w:rsidP="001367F8">
      <w:pPr>
        <w:jc w:val="both"/>
        <w:rPr>
          <w:rFonts w:ascii="Arial" w:hAnsi="Arial"/>
          <w:sz w:val="22"/>
          <w:szCs w:val="22"/>
        </w:rPr>
      </w:pPr>
    </w:p>
    <w:p w14:paraId="136CC894" w14:textId="77777777" w:rsidR="00CA0DEF" w:rsidRPr="00AF4B76" w:rsidRDefault="009602B1" w:rsidP="00CA0DEF">
      <w:pPr>
        <w:jc w:val="both"/>
        <w:rPr>
          <w:rFonts w:ascii="Arial" w:hAnsi="Arial"/>
          <w:b/>
          <w:sz w:val="22"/>
          <w:szCs w:val="22"/>
        </w:rPr>
      </w:pPr>
      <w:r w:rsidRPr="001624F7">
        <w:rPr>
          <w:rFonts w:ascii="Arial" w:hAnsi="Arial"/>
          <w:b/>
          <w:sz w:val="22"/>
          <w:szCs w:val="22"/>
        </w:rPr>
        <w:t>ARTÍCULO 19</w:t>
      </w:r>
      <w:r w:rsidR="008B34C5">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Una vez emitidas las conclusiones a que se refieren los Artículos precedentes,</w:t>
      </w:r>
      <w:r w:rsidR="00CA0DEF">
        <w:rPr>
          <w:rFonts w:ascii="Arial" w:hAnsi="Arial"/>
          <w:sz w:val="22"/>
          <w:szCs w:val="22"/>
        </w:rPr>
        <w:t xml:space="preserve"> la </w:t>
      </w:r>
      <w:r w:rsidR="00CA0DEF" w:rsidRPr="007069CA">
        <w:rPr>
          <w:rFonts w:ascii="Arial" w:hAnsi="Arial"/>
          <w:sz w:val="22"/>
          <w:szCs w:val="22"/>
        </w:rPr>
        <w:t xml:space="preserve">Comisión instructora las entregara a la Secretaría de la </w:t>
      </w:r>
      <w:r w:rsidR="00CA0DEF">
        <w:rPr>
          <w:rFonts w:ascii="Arial" w:hAnsi="Arial"/>
          <w:sz w:val="22"/>
          <w:szCs w:val="22"/>
        </w:rPr>
        <w:t xml:space="preserve">Mesa Directiva, para que le dé </w:t>
      </w:r>
      <w:r w:rsidR="00CA0DEF" w:rsidRPr="007069CA">
        <w:rPr>
          <w:rFonts w:ascii="Arial" w:hAnsi="Arial"/>
          <w:sz w:val="22"/>
          <w:szCs w:val="22"/>
        </w:rPr>
        <w:t xml:space="preserve">cuenta al </w:t>
      </w:r>
      <w:r w:rsidR="00CA0DEF" w:rsidRPr="007069CA">
        <w:rPr>
          <w:rFonts w:ascii="Arial" w:hAnsi="Arial"/>
          <w:sz w:val="22"/>
          <w:szCs w:val="22"/>
        </w:rPr>
        <w:lastRenderedPageBreak/>
        <w:t>Presidente del mismo, quien anunciara que el</w:t>
      </w:r>
      <w:r w:rsidR="00CA0DEF">
        <w:rPr>
          <w:rFonts w:ascii="Arial" w:hAnsi="Arial"/>
          <w:sz w:val="22"/>
          <w:szCs w:val="22"/>
        </w:rPr>
        <w:t xml:space="preserve"> Congreso debe reunirse dentro </w:t>
      </w:r>
      <w:r w:rsidR="00CA0DEF" w:rsidRPr="007069CA">
        <w:rPr>
          <w:rFonts w:ascii="Arial" w:hAnsi="Arial"/>
          <w:sz w:val="22"/>
          <w:szCs w:val="22"/>
        </w:rPr>
        <w:t xml:space="preserve">de los tres días naturales siguientes para declarar por la </w:t>
      </w:r>
      <w:r w:rsidR="00CA0DEF">
        <w:rPr>
          <w:rFonts w:ascii="Arial" w:hAnsi="Arial"/>
          <w:sz w:val="22"/>
          <w:szCs w:val="22"/>
        </w:rPr>
        <w:t xml:space="preserve">mayoría absoluta del número de </w:t>
      </w:r>
      <w:r w:rsidR="00CA0DEF" w:rsidRPr="007069CA">
        <w:rPr>
          <w:rFonts w:ascii="Arial" w:hAnsi="Arial"/>
          <w:sz w:val="22"/>
          <w:szCs w:val="22"/>
        </w:rPr>
        <w:t>sus miembros presentes en sesión si ha lugar a aprobar las conclusiones.</w:t>
      </w:r>
    </w:p>
    <w:p w14:paraId="4F578B1D" w14:textId="77777777" w:rsidR="00CA0DEF" w:rsidRPr="008B34C5" w:rsidRDefault="00CA0DEF" w:rsidP="00CA0DEF">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14:paraId="6C80BDF6" w14:textId="77777777" w:rsidR="009602B1" w:rsidRPr="0079618A" w:rsidRDefault="009602B1" w:rsidP="001367F8">
      <w:pPr>
        <w:jc w:val="both"/>
        <w:rPr>
          <w:rFonts w:ascii="Arial" w:hAnsi="Arial"/>
          <w:sz w:val="22"/>
          <w:szCs w:val="22"/>
        </w:rPr>
      </w:pPr>
    </w:p>
    <w:p w14:paraId="22046BD2" w14:textId="77777777" w:rsidR="00CA0DEF" w:rsidRPr="00AF4B76" w:rsidRDefault="009602B1" w:rsidP="00CA0DEF">
      <w:pPr>
        <w:jc w:val="both"/>
        <w:rPr>
          <w:rFonts w:ascii="Arial" w:hAnsi="Arial"/>
          <w:b/>
          <w:sz w:val="22"/>
          <w:szCs w:val="22"/>
        </w:rPr>
      </w:pPr>
      <w:r w:rsidRPr="001624F7">
        <w:rPr>
          <w:rFonts w:ascii="Arial" w:hAnsi="Arial"/>
          <w:b/>
          <w:sz w:val="22"/>
          <w:szCs w:val="22"/>
        </w:rPr>
        <w:t>ARTÍCULO 20</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Si las conclusiones fueren aprobadas, El Presidente deberá citar a sesión pú</w:t>
      </w:r>
      <w:r w:rsidR="00CA0DEF">
        <w:rPr>
          <w:rFonts w:ascii="Arial" w:hAnsi="Arial"/>
          <w:sz w:val="22"/>
          <w:szCs w:val="22"/>
        </w:rPr>
        <w:t xml:space="preserve">blica </w:t>
      </w:r>
      <w:r w:rsidR="00CA0DEF" w:rsidRPr="007069CA">
        <w:rPr>
          <w:rFonts w:ascii="Arial" w:hAnsi="Arial"/>
          <w:sz w:val="22"/>
          <w:szCs w:val="22"/>
        </w:rPr>
        <w:t>dentro de los tres días naturales siguientes para pro</w:t>
      </w:r>
      <w:r w:rsidR="00CA0DEF">
        <w:rPr>
          <w:rFonts w:ascii="Arial" w:hAnsi="Arial"/>
          <w:sz w:val="22"/>
          <w:szCs w:val="22"/>
        </w:rPr>
        <w:t xml:space="preserve">ceder conforme lo establece la </w:t>
      </w:r>
      <w:r w:rsidR="00CA0DEF" w:rsidRPr="007069CA">
        <w:rPr>
          <w:rFonts w:ascii="Arial" w:hAnsi="Arial"/>
          <w:sz w:val="22"/>
          <w:szCs w:val="22"/>
        </w:rPr>
        <w:t>fracción V del Artículo 177 de la Constitución Políti</w:t>
      </w:r>
      <w:r w:rsidR="00CA0DEF">
        <w:rPr>
          <w:rFonts w:ascii="Arial" w:hAnsi="Arial"/>
          <w:sz w:val="22"/>
          <w:szCs w:val="22"/>
        </w:rPr>
        <w:t xml:space="preserve">ca del Estado a determinar las </w:t>
      </w:r>
      <w:r w:rsidR="00CA0DEF" w:rsidRPr="007069CA">
        <w:rPr>
          <w:rFonts w:ascii="Arial" w:hAnsi="Arial"/>
          <w:sz w:val="22"/>
          <w:szCs w:val="22"/>
        </w:rPr>
        <w:t>sanciones aplicables, constituyéndose como Jurado de Sentencia. A dicha sesi</w:t>
      </w:r>
      <w:r w:rsidR="00CA0DEF">
        <w:rPr>
          <w:rFonts w:ascii="Arial" w:hAnsi="Arial"/>
          <w:sz w:val="22"/>
          <w:szCs w:val="22"/>
        </w:rPr>
        <w:t xml:space="preserve">ón </w:t>
      </w:r>
      <w:r w:rsidR="00CA0DEF" w:rsidRPr="007069CA">
        <w:rPr>
          <w:rFonts w:ascii="Arial" w:hAnsi="Arial"/>
          <w:sz w:val="22"/>
          <w:szCs w:val="22"/>
        </w:rPr>
        <w:t>deberá citarse al acusado y a su defensor si lo hubiere,</w:t>
      </w:r>
      <w:r w:rsidR="00CA0DEF">
        <w:rPr>
          <w:rFonts w:ascii="Arial" w:hAnsi="Arial"/>
          <w:sz w:val="22"/>
          <w:szCs w:val="22"/>
        </w:rPr>
        <w:t xml:space="preserve"> para realizar la defensa oral </w:t>
      </w:r>
      <w:r w:rsidR="00CA0DEF" w:rsidRPr="007069CA">
        <w:rPr>
          <w:rFonts w:ascii="Arial" w:hAnsi="Arial"/>
          <w:sz w:val="22"/>
          <w:szCs w:val="22"/>
        </w:rPr>
        <w:t xml:space="preserve">de sus alegatos, en dicha sesión, se procederá de </w:t>
      </w:r>
      <w:r w:rsidR="00CA0DEF">
        <w:rPr>
          <w:rFonts w:ascii="Arial" w:hAnsi="Arial"/>
          <w:sz w:val="22"/>
          <w:szCs w:val="22"/>
        </w:rPr>
        <w:t xml:space="preserve">conformidad con las siguientes </w:t>
      </w:r>
      <w:r w:rsidR="00CA0DEF" w:rsidRPr="007069CA">
        <w:rPr>
          <w:rFonts w:ascii="Arial" w:hAnsi="Arial"/>
          <w:sz w:val="22"/>
          <w:szCs w:val="22"/>
        </w:rPr>
        <w:t>normas: En primer término, se dará lectura a las conclusiones formuladas por la</w:t>
      </w:r>
      <w:r w:rsidR="00CA0DEF">
        <w:rPr>
          <w:rFonts w:ascii="Arial" w:hAnsi="Arial"/>
          <w:sz w:val="22"/>
          <w:szCs w:val="22"/>
        </w:rPr>
        <w:t xml:space="preserve"> </w:t>
      </w:r>
      <w:r w:rsidR="00CA0DEF" w:rsidRPr="007069CA">
        <w:rPr>
          <w:rFonts w:ascii="Arial" w:hAnsi="Arial"/>
          <w:sz w:val="22"/>
          <w:szCs w:val="22"/>
        </w:rPr>
        <w:t xml:space="preserve">Comisión de Responsabilidades del Congreso y que </w:t>
      </w:r>
      <w:r w:rsidR="00CA0DEF">
        <w:rPr>
          <w:rFonts w:ascii="Arial" w:hAnsi="Arial"/>
          <w:sz w:val="22"/>
          <w:szCs w:val="22"/>
        </w:rPr>
        <w:t xml:space="preserve">fueran aprobadas por el Pleno; </w:t>
      </w:r>
      <w:r w:rsidR="00CA0DEF" w:rsidRPr="007069CA">
        <w:rPr>
          <w:rFonts w:ascii="Arial" w:hAnsi="Arial"/>
          <w:sz w:val="22"/>
          <w:szCs w:val="22"/>
        </w:rPr>
        <w:t>acto continuo se concederá la palabra al Servidor Pú</w:t>
      </w:r>
      <w:r w:rsidR="00CA0DEF">
        <w:rPr>
          <w:rFonts w:ascii="Arial" w:hAnsi="Arial"/>
          <w:sz w:val="22"/>
          <w:szCs w:val="22"/>
        </w:rPr>
        <w:t xml:space="preserve">blico acusado o a su defensor, </w:t>
      </w:r>
      <w:r w:rsidR="00CA0DEF" w:rsidRPr="007069CA">
        <w:rPr>
          <w:rFonts w:ascii="Arial" w:hAnsi="Arial"/>
          <w:sz w:val="22"/>
          <w:szCs w:val="22"/>
        </w:rPr>
        <w:t>o a ambos para alegar a su favor, por último s</w:t>
      </w:r>
      <w:r w:rsidR="00CA0DEF">
        <w:rPr>
          <w:rFonts w:ascii="Arial" w:hAnsi="Arial"/>
          <w:sz w:val="22"/>
          <w:szCs w:val="22"/>
        </w:rPr>
        <w:t xml:space="preserve">erán retirados el acusado y su </w:t>
      </w:r>
      <w:r w:rsidR="00CA0DEF" w:rsidRPr="007069CA">
        <w:rPr>
          <w:rFonts w:ascii="Arial" w:hAnsi="Arial"/>
          <w:sz w:val="22"/>
          <w:szCs w:val="22"/>
        </w:rPr>
        <w:t>defensor, para discutir y votar las conclusiones finales</w:t>
      </w:r>
      <w:r w:rsidR="00CA0DEF">
        <w:rPr>
          <w:rFonts w:ascii="Arial" w:hAnsi="Arial"/>
          <w:sz w:val="22"/>
          <w:szCs w:val="22"/>
        </w:rPr>
        <w:t xml:space="preserve"> y determinar si ha lugar o no </w:t>
      </w:r>
      <w:r w:rsidR="00CA0DEF" w:rsidRPr="007069CA">
        <w:rPr>
          <w:rFonts w:ascii="Arial" w:hAnsi="Arial"/>
          <w:sz w:val="22"/>
          <w:szCs w:val="22"/>
        </w:rPr>
        <w:t>a imponer la sanción o sanciones propuest</w:t>
      </w:r>
      <w:r w:rsidR="00CA0DEF">
        <w:rPr>
          <w:rFonts w:ascii="Arial" w:hAnsi="Arial"/>
          <w:sz w:val="22"/>
          <w:szCs w:val="22"/>
        </w:rPr>
        <w:t xml:space="preserve">as por la Comisión Instructora </w:t>
      </w:r>
      <w:r w:rsidR="00CA0DEF" w:rsidRPr="007069CA">
        <w:rPr>
          <w:rFonts w:ascii="Arial" w:hAnsi="Arial"/>
          <w:sz w:val="22"/>
          <w:szCs w:val="22"/>
        </w:rPr>
        <w:t xml:space="preserve">contenidas en las conclusiones aprobadas por </w:t>
      </w:r>
      <w:r w:rsidR="00CA0DEF">
        <w:rPr>
          <w:rFonts w:ascii="Arial" w:hAnsi="Arial"/>
          <w:sz w:val="22"/>
          <w:szCs w:val="22"/>
        </w:rPr>
        <w:t xml:space="preserve">el Pleno Legislativo, dictando </w:t>
      </w:r>
      <w:r w:rsidR="00CA0DEF" w:rsidRPr="007069CA">
        <w:rPr>
          <w:rFonts w:ascii="Arial" w:hAnsi="Arial"/>
          <w:sz w:val="22"/>
          <w:szCs w:val="22"/>
        </w:rPr>
        <w:t>resolución por mayoría absoluta del número total de sus miembros.</w:t>
      </w:r>
    </w:p>
    <w:p w14:paraId="1EA92F08" w14:textId="77777777" w:rsidR="00CA0DEF"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14:paraId="5B7E1448" w14:textId="77777777" w:rsidR="009602B1" w:rsidRPr="0079618A" w:rsidRDefault="009602B1" w:rsidP="001367F8">
      <w:pPr>
        <w:jc w:val="both"/>
        <w:rPr>
          <w:rFonts w:ascii="Arial" w:hAnsi="Arial"/>
          <w:sz w:val="22"/>
          <w:szCs w:val="22"/>
        </w:rPr>
      </w:pPr>
    </w:p>
    <w:p w14:paraId="0EDCE7D9" w14:textId="77777777" w:rsidR="00CA0DEF" w:rsidRPr="00AF4B76" w:rsidRDefault="009602B1" w:rsidP="00CA0DEF">
      <w:pPr>
        <w:jc w:val="both"/>
        <w:rPr>
          <w:rFonts w:ascii="Arial" w:hAnsi="Arial"/>
          <w:b/>
          <w:sz w:val="22"/>
          <w:szCs w:val="22"/>
        </w:rPr>
      </w:pPr>
      <w:r w:rsidRPr="001624F7">
        <w:rPr>
          <w:rFonts w:ascii="Arial" w:hAnsi="Arial"/>
          <w:b/>
          <w:sz w:val="22"/>
          <w:szCs w:val="22"/>
        </w:rPr>
        <w:t>ARTÍCULO 21</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Si la resolución no fuere condenatoria, el acusa</w:t>
      </w:r>
      <w:r w:rsidR="00CA0DEF">
        <w:rPr>
          <w:rFonts w:ascii="Arial" w:hAnsi="Arial"/>
          <w:sz w:val="22"/>
          <w:szCs w:val="22"/>
        </w:rPr>
        <w:t xml:space="preserve">do podrá, si así lo decidiere, </w:t>
      </w:r>
      <w:r w:rsidR="00CA0DEF" w:rsidRPr="007069CA">
        <w:rPr>
          <w:rFonts w:ascii="Arial" w:hAnsi="Arial"/>
          <w:sz w:val="22"/>
          <w:szCs w:val="22"/>
        </w:rPr>
        <w:t>reincorporarse a su cargo, si hubiese sido suspendi</w:t>
      </w:r>
      <w:r w:rsidR="00CA0DEF">
        <w:rPr>
          <w:rFonts w:ascii="Arial" w:hAnsi="Arial"/>
          <w:sz w:val="22"/>
          <w:szCs w:val="22"/>
        </w:rPr>
        <w:t xml:space="preserve">do de él y en todo caso tendrá </w:t>
      </w:r>
      <w:r w:rsidR="00CA0DEF" w:rsidRPr="007069CA">
        <w:rPr>
          <w:rFonts w:ascii="Arial" w:hAnsi="Arial"/>
          <w:sz w:val="22"/>
          <w:szCs w:val="22"/>
        </w:rPr>
        <w:t>derecho a que le sean reintegrados los emol</w:t>
      </w:r>
      <w:r w:rsidR="00CA0DEF">
        <w:rPr>
          <w:rFonts w:ascii="Arial" w:hAnsi="Arial"/>
          <w:sz w:val="22"/>
          <w:szCs w:val="22"/>
        </w:rPr>
        <w:t xml:space="preserve">umentos públicos que dejare de </w:t>
      </w:r>
      <w:r w:rsidR="00CA0DEF" w:rsidRPr="007069CA">
        <w:rPr>
          <w:rFonts w:ascii="Arial" w:hAnsi="Arial"/>
          <w:sz w:val="22"/>
          <w:szCs w:val="22"/>
        </w:rPr>
        <w:t xml:space="preserve">percibir durante el procedimiento. </w:t>
      </w:r>
    </w:p>
    <w:p w14:paraId="4BB73391" w14:textId="77777777" w:rsidR="00CA0DEF"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14:paraId="4E42234F" w14:textId="77777777" w:rsidR="009602B1" w:rsidRDefault="009602B1" w:rsidP="001367F8">
      <w:pPr>
        <w:jc w:val="both"/>
        <w:rPr>
          <w:rFonts w:ascii="Arial" w:hAnsi="Arial"/>
          <w:sz w:val="22"/>
          <w:szCs w:val="22"/>
        </w:rPr>
      </w:pPr>
    </w:p>
    <w:p w14:paraId="5A515B2C" w14:textId="77777777" w:rsidR="00CA0DEF" w:rsidRDefault="00CA0DEF" w:rsidP="001367F8">
      <w:pPr>
        <w:jc w:val="both"/>
        <w:rPr>
          <w:rFonts w:ascii="Arial" w:hAnsi="Arial"/>
          <w:sz w:val="22"/>
          <w:szCs w:val="22"/>
        </w:rPr>
      </w:pPr>
    </w:p>
    <w:p w14:paraId="7E23A024" w14:textId="77777777" w:rsidR="00CA0DEF" w:rsidRPr="0079618A" w:rsidRDefault="00CA0DEF" w:rsidP="001367F8">
      <w:pPr>
        <w:jc w:val="both"/>
        <w:rPr>
          <w:rFonts w:ascii="Arial" w:hAnsi="Arial"/>
          <w:sz w:val="22"/>
          <w:szCs w:val="22"/>
        </w:rPr>
      </w:pPr>
    </w:p>
    <w:p w14:paraId="37C37A44" w14:textId="77777777" w:rsidR="00CA0DEF" w:rsidRPr="00AF4B76" w:rsidRDefault="009602B1" w:rsidP="00CA0DEF">
      <w:pPr>
        <w:jc w:val="both"/>
        <w:rPr>
          <w:rFonts w:ascii="Arial" w:hAnsi="Arial"/>
          <w:b/>
          <w:sz w:val="22"/>
          <w:szCs w:val="22"/>
        </w:rPr>
      </w:pPr>
      <w:r w:rsidRPr="001624F7">
        <w:rPr>
          <w:rFonts w:ascii="Arial" w:hAnsi="Arial"/>
          <w:b/>
          <w:sz w:val="22"/>
          <w:szCs w:val="22"/>
        </w:rPr>
        <w:t>ARTÍCULO 22</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 xml:space="preserve">Si la resolución que se dicte en el juicio político es condenatoria, se aplicarán de manera inmediata las sanciones que establece el artículo 9 de esta misma Ley, mandando el Presidente del Congreso publicar la sanción o sanciones impuestas en el Periódico Oficial del Gobierno del Estado, proveyendo además, su exacta aplicación. </w:t>
      </w:r>
    </w:p>
    <w:p w14:paraId="61365FD6" w14:textId="77777777" w:rsidR="00CA0DEF"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14:paraId="7E078C79" w14:textId="77777777" w:rsidR="006B54FA" w:rsidRDefault="006B54FA" w:rsidP="001367F8">
      <w:pPr>
        <w:jc w:val="center"/>
        <w:rPr>
          <w:rFonts w:ascii="Arial" w:hAnsi="Arial"/>
          <w:sz w:val="22"/>
          <w:szCs w:val="22"/>
        </w:rPr>
      </w:pPr>
    </w:p>
    <w:p w14:paraId="02A50834" w14:textId="77777777" w:rsidR="006B54FA" w:rsidRDefault="006B54FA" w:rsidP="001367F8">
      <w:pPr>
        <w:jc w:val="center"/>
        <w:rPr>
          <w:rFonts w:ascii="Arial" w:hAnsi="Arial"/>
          <w:sz w:val="22"/>
          <w:szCs w:val="22"/>
        </w:rPr>
      </w:pPr>
    </w:p>
    <w:p w14:paraId="10386B51" w14:textId="77777777" w:rsidR="00AF4B76" w:rsidRDefault="009602B1" w:rsidP="001367F8">
      <w:pPr>
        <w:jc w:val="center"/>
        <w:rPr>
          <w:rFonts w:ascii="Arial" w:hAnsi="Arial"/>
          <w:b/>
          <w:sz w:val="22"/>
          <w:szCs w:val="22"/>
        </w:rPr>
      </w:pPr>
      <w:r w:rsidRPr="001624F7">
        <w:rPr>
          <w:rFonts w:ascii="Arial" w:hAnsi="Arial"/>
          <w:b/>
          <w:sz w:val="22"/>
          <w:szCs w:val="22"/>
        </w:rPr>
        <w:t>CAPÍTULO III</w:t>
      </w:r>
      <w:r w:rsidRPr="001624F7">
        <w:rPr>
          <w:rFonts w:ascii="Arial" w:hAnsi="Arial"/>
          <w:b/>
          <w:sz w:val="22"/>
          <w:szCs w:val="22"/>
        </w:rPr>
        <w:cr/>
        <w:t xml:space="preserve">PROCEDIMIENTO PARA LA DECLARACION DE PROCEDENCIA </w:t>
      </w:r>
    </w:p>
    <w:p w14:paraId="5F79AD49" w14:textId="77777777" w:rsidR="009602B1" w:rsidRPr="001624F7" w:rsidRDefault="009602B1" w:rsidP="001367F8">
      <w:pPr>
        <w:jc w:val="center"/>
        <w:rPr>
          <w:rFonts w:ascii="Arial" w:hAnsi="Arial"/>
          <w:b/>
          <w:sz w:val="22"/>
          <w:szCs w:val="22"/>
        </w:rPr>
      </w:pPr>
      <w:r w:rsidRPr="001624F7">
        <w:rPr>
          <w:rFonts w:ascii="Arial" w:hAnsi="Arial"/>
          <w:b/>
          <w:sz w:val="22"/>
          <w:szCs w:val="22"/>
        </w:rPr>
        <w:t>EN RESPONSABILIDAD PENAL</w:t>
      </w:r>
    </w:p>
    <w:p w14:paraId="59F9B677" w14:textId="77777777" w:rsidR="009602B1" w:rsidRPr="001624F7" w:rsidRDefault="009602B1" w:rsidP="001367F8">
      <w:pPr>
        <w:jc w:val="both"/>
        <w:rPr>
          <w:rFonts w:ascii="Arial" w:hAnsi="Arial"/>
          <w:b/>
          <w:sz w:val="22"/>
          <w:szCs w:val="22"/>
        </w:rPr>
      </w:pPr>
    </w:p>
    <w:p w14:paraId="5BD9D11D" w14:textId="77777777" w:rsidR="00CA0DEF" w:rsidRPr="00AF4B76" w:rsidRDefault="009602B1" w:rsidP="00CA0DEF">
      <w:pPr>
        <w:jc w:val="both"/>
        <w:rPr>
          <w:rFonts w:ascii="Arial" w:hAnsi="Arial"/>
          <w:b/>
          <w:sz w:val="22"/>
          <w:szCs w:val="22"/>
        </w:rPr>
      </w:pPr>
      <w:r w:rsidRPr="001624F7">
        <w:rPr>
          <w:rFonts w:ascii="Arial" w:hAnsi="Arial"/>
          <w:b/>
          <w:sz w:val="22"/>
          <w:szCs w:val="22"/>
        </w:rPr>
        <w:t>ARTÍCULO 23</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Cuando se presente denuncia o querella por particulares o requerimiento del ministerio Público, cumplidos los requisitos procedimentales respectivos para el ejercicio de la acción penal, a fin de que pueda procederse en la misma vía en contra de los servidores públicos a que se refiere el Artículo 176 de la Constitución Política del Estado, se actuara en lo pertinente, de acuerdo a lo previsto en el Capítulo anterior de esta Ley en materia de juicio político, ante la Legislatura Local, la cual hará la declaración de procedencia. En este caso, la Comisión de Responsabilidades del Congreso en su carácter de</w:t>
      </w:r>
      <w:r w:rsidR="00CA0DEF">
        <w:rPr>
          <w:rFonts w:ascii="Arial" w:hAnsi="Arial"/>
          <w:sz w:val="22"/>
          <w:szCs w:val="22"/>
        </w:rPr>
        <w:t xml:space="preserve"> </w:t>
      </w:r>
      <w:r w:rsidR="00CA0DEF" w:rsidRPr="007069CA">
        <w:rPr>
          <w:rFonts w:ascii="Arial" w:hAnsi="Arial"/>
          <w:sz w:val="22"/>
          <w:szCs w:val="22"/>
        </w:rPr>
        <w:t xml:space="preserve">Instructora, practicará todas las diligencias conducentes a establecer la presunta existencia del delito y la probable responsabilidad del inculpado, así como determinar sobre la subsistencia del </w:t>
      </w:r>
      <w:r w:rsidR="00CA0DEF" w:rsidRPr="007069CA">
        <w:rPr>
          <w:rFonts w:ascii="Arial" w:hAnsi="Arial"/>
          <w:sz w:val="22"/>
          <w:szCs w:val="22"/>
        </w:rPr>
        <w:lastRenderedPageBreak/>
        <w:t>fuero cuya remoción se solicita. El mismo procedimiento se observará en tratándose del Gobernador del Estado.</w:t>
      </w:r>
    </w:p>
    <w:p w14:paraId="4E38363A" w14:textId="77777777" w:rsidR="009602B1"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PARRAFO REFORMADO POR DECRETO 534, P. O. 102 BIS, DE 20 DE DICIEMBRE DE 2015.</w:t>
      </w:r>
    </w:p>
    <w:p w14:paraId="5D85301A" w14:textId="77777777" w:rsidR="002C3E8E" w:rsidRPr="00CA0DEF" w:rsidRDefault="002C3E8E" w:rsidP="00CA0DEF">
      <w:pPr>
        <w:jc w:val="right"/>
        <w:rPr>
          <w:rFonts w:asciiTheme="minorHAnsi" w:hAnsiTheme="minorHAnsi"/>
          <w:i/>
          <w:color w:val="0070C0"/>
          <w:sz w:val="14"/>
          <w:szCs w:val="16"/>
        </w:rPr>
      </w:pPr>
    </w:p>
    <w:p w14:paraId="599337E6" w14:textId="77777777" w:rsidR="009602B1" w:rsidRPr="0079618A" w:rsidRDefault="009602B1" w:rsidP="001367F8">
      <w:pPr>
        <w:jc w:val="both"/>
        <w:rPr>
          <w:rFonts w:ascii="Arial" w:hAnsi="Arial"/>
          <w:sz w:val="22"/>
          <w:szCs w:val="22"/>
        </w:rPr>
      </w:pPr>
      <w:r w:rsidRPr="0079618A">
        <w:rPr>
          <w:rFonts w:ascii="Arial" w:hAnsi="Arial"/>
          <w:sz w:val="22"/>
          <w:szCs w:val="22"/>
        </w:rPr>
        <w:t>Concluida esta averiguación, la Comisión dictaminará si ha lugar a proceder penalmente en contra del inculpado y si en virtud de las diligencias realizadas, la imputación fuese notoriamente improcedente lo notificará de inmediato al Congreso del Estado para que éste resuelva si continúa o desecha, sin perjuicio de reanudar el procedimiento si posteriormente aparecen motivos que lo justifiquen.</w:t>
      </w:r>
    </w:p>
    <w:p w14:paraId="7FD46651" w14:textId="77777777" w:rsidR="009602B1" w:rsidRPr="0079618A" w:rsidRDefault="009602B1" w:rsidP="001367F8">
      <w:pPr>
        <w:jc w:val="both"/>
        <w:rPr>
          <w:rFonts w:ascii="Arial" w:hAnsi="Arial"/>
          <w:sz w:val="22"/>
          <w:szCs w:val="22"/>
        </w:rPr>
      </w:pPr>
    </w:p>
    <w:p w14:paraId="1266239F" w14:textId="77777777" w:rsidR="009602B1" w:rsidRPr="0079618A" w:rsidRDefault="009602B1" w:rsidP="001367F8">
      <w:pPr>
        <w:jc w:val="both"/>
        <w:rPr>
          <w:rFonts w:ascii="Arial" w:hAnsi="Arial"/>
          <w:sz w:val="22"/>
          <w:szCs w:val="22"/>
        </w:rPr>
      </w:pPr>
      <w:r w:rsidRPr="0079618A">
        <w:rPr>
          <w:rFonts w:ascii="Arial" w:hAnsi="Arial"/>
          <w:sz w:val="22"/>
          <w:szCs w:val="22"/>
        </w:rPr>
        <w:t>Cuando el requerimiento lo haga el Ministerio Público, éste realizará ante el Congreso la gestión correspondiente para obtener la declaración de procedencia.</w:t>
      </w:r>
      <w:r w:rsidRPr="0079618A">
        <w:rPr>
          <w:rFonts w:ascii="Arial" w:hAnsi="Arial"/>
          <w:sz w:val="22"/>
          <w:szCs w:val="22"/>
        </w:rPr>
        <w:cr/>
      </w:r>
    </w:p>
    <w:p w14:paraId="73713757" w14:textId="77777777" w:rsidR="009602B1" w:rsidRPr="0079618A" w:rsidRDefault="009602B1" w:rsidP="001367F8">
      <w:pPr>
        <w:jc w:val="both"/>
        <w:rPr>
          <w:rFonts w:ascii="Arial" w:hAnsi="Arial"/>
          <w:sz w:val="22"/>
          <w:szCs w:val="22"/>
        </w:rPr>
      </w:pPr>
      <w:r w:rsidRPr="0079618A">
        <w:rPr>
          <w:rFonts w:ascii="Arial" w:hAnsi="Arial"/>
          <w:sz w:val="22"/>
          <w:szCs w:val="22"/>
        </w:rPr>
        <w:t xml:space="preserve">Para los efectos del primer párrafo de este Artículo, la Comisión deberá rendir su dictamen en un plazo de sesenta días naturales, salvo que fuese necesario disponer de </w:t>
      </w:r>
      <w:proofErr w:type="spellStart"/>
      <w:r w:rsidRPr="0079618A">
        <w:rPr>
          <w:rFonts w:ascii="Arial" w:hAnsi="Arial"/>
          <w:sz w:val="22"/>
          <w:szCs w:val="22"/>
        </w:rPr>
        <w:t>mas</w:t>
      </w:r>
      <w:proofErr w:type="spellEnd"/>
      <w:r w:rsidRPr="0079618A">
        <w:rPr>
          <w:rFonts w:ascii="Arial" w:hAnsi="Arial"/>
          <w:sz w:val="22"/>
          <w:szCs w:val="22"/>
        </w:rPr>
        <w:t xml:space="preserve"> tiempo a criterio de la propia Comisión.</w:t>
      </w:r>
    </w:p>
    <w:p w14:paraId="596507BB" w14:textId="77777777" w:rsidR="009602B1" w:rsidRPr="0079618A" w:rsidRDefault="009602B1" w:rsidP="001367F8">
      <w:pPr>
        <w:jc w:val="both"/>
        <w:rPr>
          <w:rFonts w:ascii="Arial" w:hAnsi="Arial"/>
          <w:sz w:val="22"/>
          <w:szCs w:val="22"/>
        </w:rPr>
      </w:pPr>
    </w:p>
    <w:p w14:paraId="13E665FB" w14:textId="77777777" w:rsidR="009602B1" w:rsidRPr="0079618A" w:rsidRDefault="009602B1" w:rsidP="001367F8">
      <w:pPr>
        <w:jc w:val="both"/>
        <w:rPr>
          <w:rFonts w:ascii="Arial" w:hAnsi="Arial"/>
          <w:sz w:val="22"/>
          <w:szCs w:val="22"/>
        </w:rPr>
      </w:pPr>
      <w:r w:rsidRPr="0079618A">
        <w:rPr>
          <w:rFonts w:ascii="Arial" w:hAnsi="Arial"/>
          <w:sz w:val="22"/>
          <w:szCs w:val="22"/>
        </w:rPr>
        <w:t>En este caso, se observarán las normas que acerca de ampliación de plazos para la recepción de pruebas, se contemplan en el procedimiento para el juicio político.</w:t>
      </w:r>
    </w:p>
    <w:p w14:paraId="08E307E2" w14:textId="77777777" w:rsidR="009602B1" w:rsidRPr="0079618A" w:rsidRDefault="009602B1" w:rsidP="001367F8">
      <w:pPr>
        <w:jc w:val="both"/>
        <w:rPr>
          <w:rFonts w:ascii="Arial" w:hAnsi="Arial"/>
          <w:sz w:val="22"/>
          <w:szCs w:val="22"/>
        </w:rPr>
      </w:pPr>
    </w:p>
    <w:p w14:paraId="08B21756"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24</w:t>
      </w:r>
      <w:r w:rsidR="006B54FA">
        <w:rPr>
          <w:rFonts w:ascii="Arial" w:hAnsi="Arial"/>
          <w:b/>
          <w:sz w:val="22"/>
          <w:szCs w:val="22"/>
        </w:rPr>
        <w:t>.</w:t>
      </w:r>
      <w:r w:rsidR="00AF4B76">
        <w:rPr>
          <w:rFonts w:ascii="Arial" w:hAnsi="Arial"/>
          <w:b/>
          <w:sz w:val="22"/>
          <w:szCs w:val="22"/>
        </w:rPr>
        <w:t xml:space="preserve"> </w:t>
      </w:r>
      <w:r w:rsidRPr="0079618A">
        <w:rPr>
          <w:rFonts w:ascii="Arial" w:hAnsi="Arial"/>
          <w:sz w:val="22"/>
          <w:szCs w:val="22"/>
        </w:rPr>
        <w:t>Dada cuenta del dictamen correspondiente, el Presidente de la Legislatura Local anunciará a ésta que debe erigirse en Jurado de Procedencia al día siguiente al en que se hubiere entregado el dictamen, notificándolo al inculpado y a su defensor, así como al denunciante, al querellante o al Ministerio Público en su caso.</w:t>
      </w:r>
    </w:p>
    <w:p w14:paraId="3335F47E" w14:textId="77777777" w:rsidR="009602B1" w:rsidRPr="0079618A" w:rsidRDefault="009602B1" w:rsidP="001367F8">
      <w:pPr>
        <w:jc w:val="both"/>
        <w:rPr>
          <w:rFonts w:ascii="Arial" w:hAnsi="Arial"/>
          <w:sz w:val="22"/>
          <w:szCs w:val="22"/>
        </w:rPr>
      </w:pPr>
    </w:p>
    <w:p w14:paraId="37F14CBB"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25</w:t>
      </w:r>
      <w:r w:rsidR="006B54FA">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El día señalado, previa declaración al Presidente de la Legislatura Local, ésta conocerá en asamblea, del dictamen que la Comisión Instructora le presente, y procederá en los mismos términos previstos por el Artículo 19 de esta Ley en materia de juicio político, instalándose el Congreso como Jurado de Procedencia.</w:t>
      </w:r>
    </w:p>
    <w:p w14:paraId="3F197C4C" w14:textId="77777777" w:rsidR="009602B1" w:rsidRPr="0079618A" w:rsidRDefault="009602B1" w:rsidP="001367F8">
      <w:pPr>
        <w:jc w:val="both"/>
        <w:rPr>
          <w:rFonts w:ascii="Arial" w:hAnsi="Arial"/>
          <w:sz w:val="22"/>
          <w:szCs w:val="22"/>
        </w:rPr>
      </w:pPr>
    </w:p>
    <w:p w14:paraId="4FC24BB2" w14:textId="77777777" w:rsidR="00E4632A" w:rsidRPr="00AF4B76" w:rsidRDefault="009602B1" w:rsidP="00E4632A">
      <w:pPr>
        <w:jc w:val="both"/>
        <w:rPr>
          <w:rFonts w:ascii="Arial" w:hAnsi="Arial"/>
          <w:b/>
          <w:sz w:val="22"/>
          <w:szCs w:val="22"/>
        </w:rPr>
      </w:pPr>
      <w:r w:rsidRPr="001624F7">
        <w:rPr>
          <w:rFonts w:ascii="Arial" w:hAnsi="Arial"/>
          <w:b/>
          <w:sz w:val="22"/>
          <w:szCs w:val="22"/>
        </w:rPr>
        <w:t>ARTÍCULO 26</w:t>
      </w:r>
      <w:r w:rsidR="006B54FA">
        <w:rPr>
          <w:rFonts w:ascii="Arial" w:hAnsi="Arial"/>
          <w:b/>
          <w:sz w:val="22"/>
          <w:szCs w:val="22"/>
        </w:rPr>
        <w:t>.</w:t>
      </w:r>
      <w:r w:rsidR="00AF4B76">
        <w:rPr>
          <w:rFonts w:ascii="Arial" w:hAnsi="Arial"/>
          <w:b/>
          <w:sz w:val="22"/>
          <w:szCs w:val="22"/>
        </w:rPr>
        <w:t xml:space="preserve"> </w:t>
      </w:r>
      <w:r w:rsidR="00E4632A" w:rsidRPr="007069CA">
        <w:rPr>
          <w:rFonts w:ascii="Arial" w:hAnsi="Arial"/>
          <w:sz w:val="22"/>
          <w:szCs w:val="22"/>
        </w:rPr>
        <w:t xml:space="preserve">Si el Congreso del Estado, en los términos del Artículo 176 de la Constitución Política Local, declara que ha lugar a proceder contra el inculpado, éste quedará inmediatamente separado de su empleo, cargo o comisión, y a disposición de las autoridades competentes, para que actúen con apego a la Ley. </w:t>
      </w:r>
    </w:p>
    <w:p w14:paraId="6BDECE91" w14:textId="77777777" w:rsidR="00E4632A" w:rsidRPr="006B54FA" w:rsidRDefault="00E4632A" w:rsidP="00E4632A">
      <w:pPr>
        <w:jc w:val="right"/>
        <w:rPr>
          <w:rFonts w:ascii="Arial" w:hAnsi="Arial"/>
          <w:sz w:val="22"/>
          <w:szCs w:val="22"/>
        </w:rPr>
      </w:pPr>
      <w:r w:rsidRPr="006B54FA">
        <w:rPr>
          <w:rFonts w:asciiTheme="minorHAnsi" w:hAnsiTheme="minorHAnsi"/>
          <w:color w:val="0070C0"/>
          <w:sz w:val="14"/>
          <w:szCs w:val="16"/>
        </w:rPr>
        <w:t xml:space="preserve"> ARTICULO REFORMADO POR DECRETO 534, P. O. 102 BIS, DE 20 DE DICIEMBRE DE 2015.</w:t>
      </w:r>
    </w:p>
    <w:p w14:paraId="5DA787E3" w14:textId="77777777" w:rsidR="00E4632A" w:rsidRDefault="00E4632A" w:rsidP="001367F8">
      <w:pPr>
        <w:jc w:val="both"/>
        <w:rPr>
          <w:rFonts w:ascii="Arial" w:hAnsi="Arial"/>
          <w:b/>
          <w:sz w:val="22"/>
          <w:szCs w:val="22"/>
        </w:rPr>
      </w:pPr>
    </w:p>
    <w:p w14:paraId="7F14E900" w14:textId="77777777" w:rsidR="00E4632A" w:rsidRPr="007069CA" w:rsidRDefault="006B54FA" w:rsidP="00E4632A">
      <w:pPr>
        <w:jc w:val="both"/>
        <w:rPr>
          <w:rFonts w:ascii="Arial" w:hAnsi="Arial"/>
          <w:sz w:val="22"/>
          <w:szCs w:val="22"/>
        </w:rPr>
      </w:pPr>
      <w:r>
        <w:rPr>
          <w:rFonts w:ascii="Arial" w:hAnsi="Arial"/>
          <w:b/>
          <w:sz w:val="22"/>
          <w:szCs w:val="22"/>
        </w:rPr>
        <w:t>ARTÍCULO 27.</w:t>
      </w:r>
      <w:r w:rsidR="00AF4B76">
        <w:rPr>
          <w:rFonts w:ascii="Arial" w:hAnsi="Arial"/>
          <w:b/>
          <w:sz w:val="22"/>
          <w:szCs w:val="22"/>
        </w:rPr>
        <w:t xml:space="preserve"> </w:t>
      </w:r>
      <w:r w:rsidR="00E4632A" w:rsidRPr="007069CA">
        <w:rPr>
          <w:rFonts w:ascii="Arial" w:hAnsi="Arial"/>
          <w:sz w:val="22"/>
          <w:szCs w:val="22"/>
        </w:rPr>
        <w:t xml:space="preserve">Cuando se siga proceso penal a un servidor público de los mencionados en el Artículo 176 de la Constitución Política del Estado, sin que para ello se haya satisfecho el procedimiento a que se refieren los artículos anteriores, la Presidencia del Congreso del Estado, librará oficio al juez o tribunal que conozca de la causa, a fin de que se suspenda el procedimiento en tanto se plantea y resuelve si </w:t>
      </w:r>
      <w:proofErr w:type="spellStart"/>
      <w:r w:rsidR="00E4632A" w:rsidRPr="007069CA">
        <w:rPr>
          <w:rFonts w:ascii="Arial" w:hAnsi="Arial"/>
          <w:sz w:val="22"/>
          <w:szCs w:val="22"/>
        </w:rPr>
        <w:t>ha</w:t>
      </w:r>
      <w:proofErr w:type="spellEnd"/>
      <w:r w:rsidR="00E4632A" w:rsidRPr="007069CA">
        <w:rPr>
          <w:rFonts w:ascii="Arial" w:hAnsi="Arial"/>
          <w:sz w:val="22"/>
          <w:szCs w:val="22"/>
        </w:rPr>
        <w:t xml:space="preserve"> o no lugar a proceder.</w:t>
      </w:r>
    </w:p>
    <w:p w14:paraId="603BA786" w14:textId="77777777" w:rsidR="009602B1" w:rsidRPr="006B54FA" w:rsidRDefault="00E4632A" w:rsidP="00E4632A">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14:paraId="6B96A9B3" w14:textId="77777777" w:rsidR="00E4632A" w:rsidRPr="0079618A" w:rsidRDefault="00E4632A" w:rsidP="00E4632A">
      <w:pPr>
        <w:jc w:val="right"/>
        <w:rPr>
          <w:rFonts w:ascii="Arial" w:hAnsi="Arial"/>
          <w:sz w:val="22"/>
          <w:szCs w:val="22"/>
        </w:rPr>
      </w:pPr>
    </w:p>
    <w:p w14:paraId="0DF9390F" w14:textId="77777777" w:rsidR="00E4632A" w:rsidRPr="00AF4B76" w:rsidRDefault="009602B1" w:rsidP="00E4632A">
      <w:pPr>
        <w:jc w:val="both"/>
        <w:rPr>
          <w:rFonts w:ascii="Arial" w:hAnsi="Arial"/>
          <w:b/>
          <w:sz w:val="22"/>
          <w:szCs w:val="22"/>
        </w:rPr>
      </w:pPr>
      <w:r w:rsidRPr="001624F7">
        <w:rPr>
          <w:rFonts w:ascii="Arial" w:hAnsi="Arial"/>
          <w:b/>
          <w:sz w:val="22"/>
          <w:szCs w:val="22"/>
        </w:rPr>
        <w:t>ARTÍCULO 28</w:t>
      </w:r>
      <w:r w:rsidR="006B54FA">
        <w:rPr>
          <w:rFonts w:ascii="Arial" w:hAnsi="Arial"/>
          <w:b/>
          <w:sz w:val="22"/>
          <w:szCs w:val="22"/>
        </w:rPr>
        <w:t>.</w:t>
      </w:r>
      <w:r w:rsidR="00AF4B76">
        <w:rPr>
          <w:rFonts w:ascii="Arial" w:hAnsi="Arial"/>
          <w:b/>
          <w:sz w:val="22"/>
          <w:szCs w:val="22"/>
        </w:rPr>
        <w:t xml:space="preserve"> </w:t>
      </w:r>
      <w:r w:rsidR="00E4632A" w:rsidRPr="007069CA">
        <w:rPr>
          <w:rFonts w:ascii="Arial" w:hAnsi="Arial"/>
          <w:sz w:val="22"/>
          <w:szCs w:val="22"/>
        </w:rPr>
        <w:t>No se requerirá declaración de procedencia del Congreso del Estado, cuando alguno de los servidores públicos a que se refiere el Artículo 176 de la</w:t>
      </w:r>
      <w:r w:rsidR="00E4632A">
        <w:rPr>
          <w:rFonts w:ascii="Arial" w:hAnsi="Arial"/>
          <w:sz w:val="22"/>
          <w:szCs w:val="22"/>
        </w:rPr>
        <w:t xml:space="preserve"> </w:t>
      </w:r>
      <w:r w:rsidR="00E4632A" w:rsidRPr="007069CA">
        <w:rPr>
          <w:rFonts w:ascii="Arial" w:hAnsi="Arial"/>
          <w:sz w:val="22"/>
          <w:szCs w:val="22"/>
        </w:rPr>
        <w:t xml:space="preserve">Constitución Política Local, cometa un delito durante el tiempo en que se encuentre separado de su encargo. </w:t>
      </w:r>
    </w:p>
    <w:p w14:paraId="2D0E9FD6" w14:textId="77777777" w:rsidR="009602B1" w:rsidRPr="0079618A" w:rsidRDefault="009602B1" w:rsidP="001367F8">
      <w:pPr>
        <w:jc w:val="both"/>
        <w:rPr>
          <w:rFonts w:ascii="Arial" w:hAnsi="Arial"/>
          <w:sz w:val="22"/>
          <w:szCs w:val="22"/>
        </w:rPr>
      </w:pPr>
    </w:p>
    <w:p w14:paraId="25168EBD" w14:textId="77777777" w:rsidR="00E4632A" w:rsidRDefault="009602B1" w:rsidP="00E4632A">
      <w:pPr>
        <w:rPr>
          <w:rFonts w:ascii="Arial" w:hAnsi="Arial"/>
          <w:sz w:val="22"/>
          <w:szCs w:val="22"/>
        </w:rPr>
      </w:pPr>
      <w:r w:rsidRPr="0079618A">
        <w:rPr>
          <w:rFonts w:ascii="Arial" w:hAnsi="Arial"/>
          <w:sz w:val="22"/>
          <w:szCs w:val="22"/>
        </w:rPr>
        <w:lastRenderedPageBreak/>
        <w:t>Dicha declaratoria tampoco se requerirá cuando se entable contra cualquier servidor público, demanda del orden civil.</w:t>
      </w:r>
    </w:p>
    <w:p w14:paraId="6D6EB2C3" w14:textId="77777777" w:rsidR="00E4632A" w:rsidRPr="006B54FA" w:rsidRDefault="00E4632A" w:rsidP="00E4632A">
      <w:pPr>
        <w:jc w:val="right"/>
        <w:rPr>
          <w:rFonts w:ascii="Arial" w:hAnsi="Arial"/>
          <w:sz w:val="22"/>
          <w:szCs w:val="22"/>
        </w:rPr>
      </w:pPr>
      <w:r w:rsidRPr="006B54FA">
        <w:rPr>
          <w:rFonts w:asciiTheme="minorHAnsi" w:hAnsiTheme="minorHAnsi"/>
          <w:color w:val="0070C0"/>
          <w:sz w:val="14"/>
          <w:szCs w:val="16"/>
        </w:rPr>
        <w:t xml:space="preserve"> ARTICULO REFORMADO POR DECRETO 534, P. O. 102 BIS, DE 20 DE DICIEMBRE DE 2015.</w:t>
      </w:r>
    </w:p>
    <w:p w14:paraId="4ACCD554" w14:textId="77777777" w:rsidR="00E4632A" w:rsidRDefault="00E4632A" w:rsidP="001367F8">
      <w:pPr>
        <w:jc w:val="both"/>
        <w:rPr>
          <w:rFonts w:ascii="Arial" w:hAnsi="Arial"/>
          <w:sz w:val="22"/>
          <w:szCs w:val="22"/>
        </w:rPr>
      </w:pPr>
    </w:p>
    <w:p w14:paraId="2F20E656" w14:textId="77777777" w:rsidR="009602B1" w:rsidRPr="0079618A" w:rsidRDefault="006B54FA" w:rsidP="001367F8">
      <w:pPr>
        <w:jc w:val="both"/>
        <w:rPr>
          <w:rFonts w:ascii="Arial" w:hAnsi="Arial"/>
          <w:sz w:val="22"/>
          <w:szCs w:val="22"/>
        </w:rPr>
      </w:pPr>
      <w:r>
        <w:rPr>
          <w:rFonts w:ascii="Arial" w:hAnsi="Arial"/>
          <w:b/>
          <w:sz w:val="22"/>
          <w:szCs w:val="22"/>
        </w:rPr>
        <w:t>ARTÍCULO 29.</w:t>
      </w:r>
      <w:r w:rsidR="00AF4B76">
        <w:rPr>
          <w:rFonts w:ascii="Arial" w:hAnsi="Arial"/>
          <w:b/>
          <w:sz w:val="22"/>
          <w:szCs w:val="22"/>
        </w:rPr>
        <w:t xml:space="preserve"> </w:t>
      </w:r>
      <w:r w:rsidR="009602B1" w:rsidRPr="0079618A">
        <w:rPr>
          <w:rFonts w:ascii="Arial" w:hAnsi="Arial"/>
          <w:sz w:val="22"/>
          <w:szCs w:val="22"/>
        </w:rPr>
        <w:t>Si el proceso del servidor público termina con Resolución condenatoria, y se trate de un delito cometido durante el ejercicio de su encargo, no se concederá al reo la gracia de indulto.- Si resultase absuelto se le repondrá en su empleo, cargo o comisión, entregándole los sueldos que hubiese dejado de percibir.</w:t>
      </w:r>
    </w:p>
    <w:p w14:paraId="1C313D86" w14:textId="77777777" w:rsidR="009602B1" w:rsidRPr="0079618A" w:rsidRDefault="009602B1" w:rsidP="001367F8">
      <w:pPr>
        <w:jc w:val="both"/>
        <w:rPr>
          <w:rFonts w:ascii="Arial" w:hAnsi="Arial"/>
          <w:sz w:val="22"/>
          <w:szCs w:val="22"/>
        </w:rPr>
      </w:pPr>
    </w:p>
    <w:p w14:paraId="2811EDB6" w14:textId="77777777" w:rsidR="009602B1" w:rsidRPr="0079618A" w:rsidRDefault="009602B1" w:rsidP="001367F8">
      <w:pPr>
        <w:jc w:val="both"/>
        <w:rPr>
          <w:rFonts w:ascii="Arial" w:hAnsi="Arial"/>
          <w:sz w:val="22"/>
          <w:szCs w:val="22"/>
        </w:rPr>
      </w:pPr>
    </w:p>
    <w:p w14:paraId="52D92327" w14:textId="77777777" w:rsidR="009602B1" w:rsidRPr="001624F7" w:rsidRDefault="009602B1" w:rsidP="001367F8">
      <w:pPr>
        <w:jc w:val="center"/>
        <w:rPr>
          <w:rFonts w:ascii="Arial" w:hAnsi="Arial"/>
          <w:b/>
          <w:sz w:val="22"/>
          <w:szCs w:val="22"/>
        </w:rPr>
      </w:pPr>
      <w:r w:rsidRPr="001624F7">
        <w:rPr>
          <w:rFonts w:ascii="Arial" w:hAnsi="Arial"/>
          <w:b/>
          <w:sz w:val="22"/>
          <w:szCs w:val="22"/>
        </w:rPr>
        <w:t>CAPÍTULO IV</w:t>
      </w:r>
    </w:p>
    <w:p w14:paraId="6F26664F" w14:textId="77777777" w:rsidR="009602B1" w:rsidRPr="001624F7" w:rsidRDefault="009602B1" w:rsidP="001367F8">
      <w:pPr>
        <w:jc w:val="center"/>
        <w:rPr>
          <w:rFonts w:ascii="Arial" w:hAnsi="Arial"/>
          <w:b/>
          <w:sz w:val="22"/>
          <w:szCs w:val="22"/>
        </w:rPr>
      </w:pPr>
      <w:r w:rsidRPr="001624F7">
        <w:rPr>
          <w:rFonts w:ascii="Arial" w:hAnsi="Arial"/>
          <w:b/>
          <w:sz w:val="22"/>
          <w:szCs w:val="22"/>
        </w:rPr>
        <w:t xml:space="preserve">DISPOSICIONES COMUNES PARA LOS CAPÍTULOS </w:t>
      </w:r>
    </w:p>
    <w:p w14:paraId="2F2FC80E" w14:textId="77777777" w:rsidR="009602B1" w:rsidRPr="001624F7" w:rsidRDefault="009602B1" w:rsidP="001367F8">
      <w:pPr>
        <w:jc w:val="center"/>
        <w:rPr>
          <w:rFonts w:ascii="Arial" w:hAnsi="Arial"/>
          <w:b/>
          <w:sz w:val="22"/>
          <w:szCs w:val="22"/>
        </w:rPr>
      </w:pPr>
      <w:r w:rsidRPr="001624F7">
        <w:rPr>
          <w:rFonts w:ascii="Arial" w:hAnsi="Arial"/>
          <w:b/>
          <w:sz w:val="22"/>
          <w:szCs w:val="22"/>
        </w:rPr>
        <w:t>II Y III DEL TÍTULO SEGUNDO DE ESTA LEY</w:t>
      </w:r>
    </w:p>
    <w:p w14:paraId="571A9587" w14:textId="77777777" w:rsidR="009602B1" w:rsidRPr="001624F7" w:rsidRDefault="009602B1" w:rsidP="001367F8">
      <w:pPr>
        <w:jc w:val="both"/>
        <w:rPr>
          <w:rFonts w:ascii="Arial" w:hAnsi="Arial"/>
          <w:b/>
          <w:sz w:val="22"/>
          <w:szCs w:val="22"/>
        </w:rPr>
      </w:pPr>
    </w:p>
    <w:p w14:paraId="31E75115"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30</w:t>
      </w:r>
      <w:r w:rsidR="00AF4B76">
        <w:rPr>
          <w:rFonts w:ascii="Arial" w:hAnsi="Arial"/>
          <w:b/>
          <w:sz w:val="22"/>
          <w:szCs w:val="22"/>
        </w:rPr>
        <w:t xml:space="preserve">.- </w:t>
      </w:r>
      <w:r w:rsidRPr="0079618A">
        <w:rPr>
          <w:rFonts w:ascii="Arial" w:hAnsi="Arial"/>
          <w:sz w:val="22"/>
          <w:szCs w:val="22"/>
        </w:rPr>
        <w:t>Las declaraciones y resoluciones definitivas del Congreso del Estado Y del Supremo Tribunal de Justicia son inatacables.</w:t>
      </w:r>
    </w:p>
    <w:p w14:paraId="121E61D5" w14:textId="77777777" w:rsidR="009602B1" w:rsidRPr="0079618A" w:rsidRDefault="009602B1" w:rsidP="001367F8">
      <w:pPr>
        <w:jc w:val="both"/>
        <w:rPr>
          <w:rFonts w:ascii="Arial" w:hAnsi="Arial"/>
          <w:sz w:val="22"/>
          <w:szCs w:val="22"/>
        </w:rPr>
      </w:pPr>
    </w:p>
    <w:p w14:paraId="329BDBA2"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31</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El Congreso turnara las denuncias, querellas, requerimientos de Ministerio Público o acusaciones que se le presenten a la Comisión correspondiente.</w:t>
      </w:r>
      <w:r w:rsidRPr="0079618A">
        <w:rPr>
          <w:rFonts w:ascii="Arial" w:hAnsi="Arial"/>
          <w:sz w:val="22"/>
          <w:szCs w:val="22"/>
        </w:rPr>
        <w:cr/>
      </w:r>
      <w:r w:rsidRPr="0079618A">
        <w:rPr>
          <w:rFonts w:ascii="Arial" w:hAnsi="Arial"/>
          <w:sz w:val="22"/>
          <w:szCs w:val="22"/>
        </w:rPr>
        <w:cr/>
      </w:r>
      <w:r w:rsidR="00000D66">
        <w:rPr>
          <w:rFonts w:ascii="Arial" w:hAnsi="Arial"/>
          <w:b/>
          <w:sz w:val="22"/>
          <w:szCs w:val="22"/>
        </w:rPr>
        <w:t>ARTÍCULO 32.</w:t>
      </w:r>
      <w:r w:rsidR="00AF4B76">
        <w:rPr>
          <w:rFonts w:ascii="Arial" w:hAnsi="Arial"/>
          <w:b/>
          <w:sz w:val="22"/>
          <w:szCs w:val="22"/>
        </w:rPr>
        <w:t xml:space="preserve"> </w:t>
      </w:r>
      <w:r w:rsidRPr="0079618A">
        <w:rPr>
          <w:rFonts w:ascii="Arial" w:hAnsi="Arial"/>
          <w:sz w:val="22"/>
          <w:szCs w:val="22"/>
        </w:rPr>
        <w:t>En ningún caso podrá, dispensarse un trámite de los establecidos en los Capítulos II y III de este Título.</w:t>
      </w:r>
    </w:p>
    <w:p w14:paraId="2045929F" w14:textId="77777777" w:rsidR="009602B1" w:rsidRPr="0079618A" w:rsidRDefault="009602B1" w:rsidP="001367F8">
      <w:pPr>
        <w:jc w:val="both"/>
        <w:rPr>
          <w:rFonts w:ascii="Arial" w:hAnsi="Arial"/>
          <w:sz w:val="22"/>
          <w:szCs w:val="22"/>
        </w:rPr>
      </w:pPr>
    </w:p>
    <w:p w14:paraId="28169D27"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33</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Cuando la Comisión instructora o el Supremo Tribunal de Justicia deban realizar alguna diligencia en la que se requiera la presencia del inculpado, se emplazara éste para que comparezca o conteste por escrito a los requerimientos que se le hagan. Si el inculpado se abstiene de comparecer o de informar por escrito, se entenderá que contesta en sentido negativo.</w:t>
      </w:r>
    </w:p>
    <w:p w14:paraId="0697AE46" w14:textId="77777777" w:rsidR="009602B1" w:rsidRPr="0079618A" w:rsidRDefault="009602B1" w:rsidP="001367F8">
      <w:pPr>
        <w:jc w:val="both"/>
        <w:rPr>
          <w:rFonts w:ascii="Arial" w:hAnsi="Arial"/>
          <w:sz w:val="22"/>
          <w:szCs w:val="22"/>
        </w:rPr>
      </w:pPr>
    </w:p>
    <w:p w14:paraId="04056363" w14:textId="77777777" w:rsidR="009602B1" w:rsidRPr="0079618A" w:rsidRDefault="009602B1" w:rsidP="001367F8">
      <w:pPr>
        <w:jc w:val="both"/>
        <w:rPr>
          <w:rFonts w:ascii="Arial" w:hAnsi="Arial"/>
          <w:sz w:val="22"/>
          <w:szCs w:val="22"/>
        </w:rPr>
      </w:pPr>
      <w:r w:rsidRPr="0079618A">
        <w:rPr>
          <w:rFonts w:ascii="Arial" w:hAnsi="Arial"/>
          <w:sz w:val="22"/>
          <w:szCs w:val="22"/>
        </w:rPr>
        <w:t>La Comisión respectiva, cuando se trate de diligencias que deban efectuarse fuera del lugar de residencia del Congreso, solicitara al Supremo Tribunal de Justicia del Estado, que las encomiende al juez que corresponda para que se practiquen dentro de su jurisdicción y para cuyo efecto se remitirá a dicho Tribunal de Justicia, el testimonio de las constancias conducentes.</w:t>
      </w:r>
    </w:p>
    <w:p w14:paraId="5DC28A08" w14:textId="77777777" w:rsidR="009602B1" w:rsidRPr="0079618A" w:rsidRDefault="009602B1" w:rsidP="001367F8">
      <w:pPr>
        <w:jc w:val="both"/>
        <w:rPr>
          <w:rFonts w:ascii="Arial" w:hAnsi="Arial"/>
          <w:sz w:val="22"/>
          <w:szCs w:val="22"/>
        </w:rPr>
      </w:pPr>
    </w:p>
    <w:p w14:paraId="0B36302C" w14:textId="77777777" w:rsidR="009602B1" w:rsidRPr="0079618A" w:rsidRDefault="009602B1" w:rsidP="001367F8">
      <w:pPr>
        <w:jc w:val="both"/>
        <w:rPr>
          <w:rFonts w:ascii="Arial" w:hAnsi="Arial"/>
          <w:sz w:val="22"/>
          <w:szCs w:val="22"/>
        </w:rPr>
      </w:pPr>
      <w:r w:rsidRPr="0079618A">
        <w:rPr>
          <w:rFonts w:ascii="Arial" w:hAnsi="Arial"/>
          <w:sz w:val="22"/>
          <w:szCs w:val="22"/>
        </w:rPr>
        <w:t>Para tal efecto, el juez practicara las diligencias que se le encomienden al respecto, con estricta sujeción a las determinaciones que le comunique el Supremo Tribunal en auxilio del Poder Legislativo.</w:t>
      </w:r>
    </w:p>
    <w:p w14:paraId="38E2C49A" w14:textId="77777777" w:rsidR="009602B1" w:rsidRPr="0079618A" w:rsidRDefault="009602B1" w:rsidP="001367F8">
      <w:pPr>
        <w:jc w:val="both"/>
        <w:rPr>
          <w:rFonts w:ascii="Arial" w:hAnsi="Arial"/>
          <w:sz w:val="22"/>
          <w:szCs w:val="22"/>
        </w:rPr>
      </w:pPr>
    </w:p>
    <w:p w14:paraId="6E9D1FC2" w14:textId="77777777" w:rsidR="009602B1" w:rsidRPr="0079618A" w:rsidRDefault="009602B1" w:rsidP="001367F8">
      <w:pPr>
        <w:jc w:val="both"/>
        <w:rPr>
          <w:rFonts w:ascii="Arial" w:hAnsi="Arial"/>
          <w:sz w:val="22"/>
          <w:szCs w:val="22"/>
        </w:rPr>
      </w:pPr>
      <w:r w:rsidRPr="0079618A">
        <w:rPr>
          <w:rFonts w:ascii="Arial" w:hAnsi="Arial"/>
          <w:sz w:val="22"/>
          <w:szCs w:val="22"/>
        </w:rPr>
        <w:t>Todas las comunicaciones oficiales que deban girarse para la práctica de las diligencias a que se refiere este Artículo, se notificarán personalmente o se enviaran por correo certificado con acuse de recibo, libres de cualquier gasto.</w:t>
      </w:r>
      <w:r w:rsidRPr="0079618A">
        <w:rPr>
          <w:rFonts w:ascii="Arial" w:hAnsi="Arial"/>
          <w:sz w:val="22"/>
          <w:szCs w:val="22"/>
        </w:rPr>
        <w:cr/>
      </w:r>
      <w:r w:rsidRPr="0079618A">
        <w:rPr>
          <w:rFonts w:ascii="Arial" w:hAnsi="Arial"/>
          <w:sz w:val="22"/>
          <w:szCs w:val="22"/>
        </w:rPr>
        <w:cr/>
      </w:r>
      <w:r w:rsidRPr="001624F7">
        <w:rPr>
          <w:rFonts w:ascii="Arial" w:hAnsi="Arial"/>
          <w:b/>
          <w:sz w:val="22"/>
          <w:szCs w:val="22"/>
        </w:rPr>
        <w:t>ARTÍCULO 34</w:t>
      </w:r>
      <w:r w:rsidR="00000D66">
        <w:rPr>
          <w:rFonts w:ascii="Arial" w:hAnsi="Arial"/>
          <w:sz w:val="22"/>
          <w:szCs w:val="22"/>
        </w:rPr>
        <w:t>.</w:t>
      </w:r>
      <w:r w:rsidR="00AF4B76">
        <w:rPr>
          <w:rFonts w:ascii="Arial" w:hAnsi="Arial"/>
          <w:sz w:val="22"/>
          <w:szCs w:val="22"/>
        </w:rPr>
        <w:t xml:space="preserve"> </w:t>
      </w:r>
      <w:r w:rsidRPr="0079618A">
        <w:rPr>
          <w:rFonts w:ascii="Arial" w:hAnsi="Arial"/>
          <w:sz w:val="22"/>
          <w:szCs w:val="22"/>
        </w:rPr>
        <w:t>Los miembros de la Comisión y en general, los diputados de la Legislatura Local que hayan de intervenir en algún acto del procedimiento, deberán excusarse o podrán ser recusados por alguna de las causas de impedimento que señala la Ley Orgánica del Poder Judicial del Estado.</w:t>
      </w:r>
    </w:p>
    <w:p w14:paraId="1CD85130" w14:textId="77777777" w:rsidR="009602B1" w:rsidRPr="0079618A" w:rsidRDefault="009602B1" w:rsidP="001367F8">
      <w:pPr>
        <w:jc w:val="both"/>
        <w:rPr>
          <w:rFonts w:ascii="Arial" w:hAnsi="Arial"/>
          <w:sz w:val="22"/>
          <w:szCs w:val="22"/>
        </w:rPr>
      </w:pPr>
    </w:p>
    <w:p w14:paraId="31AF4DB8" w14:textId="77777777" w:rsidR="009602B1" w:rsidRPr="0079618A" w:rsidRDefault="009602B1" w:rsidP="001367F8">
      <w:pPr>
        <w:jc w:val="both"/>
        <w:rPr>
          <w:rFonts w:ascii="Arial" w:hAnsi="Arial"/>
          <w:sz w:val="22"/>
          <w:szCs w:val="22"/>
        </w:rPr>
      </w:pPr>
      <w:r w:rsidRPr="0079618A">
        <w:rPr>
          <w:rFonts w:ascii="Arial" w:hAnsi="Arial"/>
          <w:sz w:val="22"/>
          <w:szCs w:val="22"/>
        </w:rPr>
        <w:lastRenderedPageBreak/>
        <w:t>Lo mismo, harán los magistrados, jueces y secretarios que hayan de intervenir en el procedimiento, conforme a lo dispuesto para ello, en la propia Ley Orgánica del Poder Judicial y en el Código de Procedimientos Penales del Estado.</w:t>
      </w:r>
    </w:p>
    <w:p w14:paraId="2D4556EC" w14:textId="77777777" w:rsidR="009602B1" w:rsidRPr="0079618A" w:rsidRDefault="009602B1" w:rsidP="001367F8">
      <w:pPr>
        <w:jc w:val="both"/>
        <w:rPr>
          <w:rFonts w:ascii="Arial" w:hAnsi="Arial"/>
          <w:sz w:val="22"/>
          <w:szCs w:val="22"/>
        </w:rPr>
      </w:pPr>
    </w:p>
    <w:p w14:paraId="582475B9" w14:textId="77777777" w:rsidR="009602B1" w:rsidRPr="0079618A" w:rsidRDefault="00000D66" w:rsidP="001367F8">
      <w:pPr>
        <w:jc w:val="both"/>
        <w:rPr>
          <w:rFonts w:ascii="Arial" w:hAnsi="Arial"/>
          <w:sz w:val="22"/>
          <w:szCs w:val="22"/>
        </w:rPr>
      </w:pPr>
      <w:r w:rsidRPr="0079618A">
        <w:rPr>
          <w:rFonts w:ascii="Arial" w:hAnsi="Arial"/>
          <w:sz w:val="22"/>
          <w:szCs w:val="22"/>
        </w:rPr>
        <w:t>Únicamente</w:t>
      </w:r>
      <w:r w:rsidR="009602B1" w:rsidRPr="0079618A">
        <w:rPr>
          <w:rFonts w:ascii="Arial" w:hAnsi="Arial"/>
          <w:sz w:val="22"/>
          <w:szCs w:val="22"/>
        </w:rPr>
        <w:t xml:space="preserve"> con expresión de causa podrá el inculpado recusar a miembros de la Comisión instructora que conozcan de la imputación presentada en su contra, o al diputado de la Legislatura que deba participar a actos del procedimiento, así como a los servidores públicos del Poder Judicial que intervengan en él.</w:t>
      </w:r>
    </w:p>
    <w:p w14:paraId="09C519D2" w14:textId="77777777" w:rsidR="009602B1" w:rsidRPr="0079618A" w:rsidRDefault="009602B1" w:rsidP="001367F8">
      <w:pPr>
        <w:jc w:val="both"/>
        <w:rPr>
          <w:rFonts w:ascii="Arial" w:hAnsi="Arial"/>
          <w:sz w:val="22"/>
          <w:szCs w:val="22"/>
        </w:rPr>
      </w:pPr>
    </w:p>
    <w:p w14:paraId="697C3812" w14:textId="77777777" w:rsidR="009602B1" w:rsidRPr="0079618A" w:rsidRDefault="009602B1" w:rsidP="001367F8">
      <w:pPr>
        <w:jc w:val="both"/>
        <w:rPr>
          <w:rFonts w:ascii="Arial" w:hAnsi="Arial"/>
          <w:sz w:val="22"/>
          <w:szCs w:val="22"/>
        </w:rPr>
      </w:pPr>
      <w:r w:rsidRPr="0079618A">
        <w:rPr>
          <w:rFonts w:ascii="Arial" w:hAnsi="Arial"/>
          <w:sz w:val="22"/>
          <w:szCs w:val="22"/>
        </w:rPr>
        <w:t>El propio inculpado sólo podrá hacer valer la recusación desde que se le requiera para el nombramiento de defensor hasta la fecha en que se cite a la Legislatura Local para que actúe.</w:t>
      </w:r>
      <w:r w:rsidRPr="0079618A">
        <w:rPr>
          <w:rFonts w:ascii="Arial" w:hAnsi="Arial"/>
          <w:sz w:val="22"/>
          <w:szCs w:val="22"/>
        </w:rPr>
        <w:cr/>
      </w:r>
      <w:r w:rsidRPr="0079618A">
        <w:rPr>
          <w:rFonts w:ascii="Arial" w:hAnsi="Arial"/>
          <w:sz w:val="22"/>
          <w:szCs w:val="22"/>
        </w:rPr>
        <w:cr/>
      </w:r>
      <w:r w:rsidRPr="001624F7">
        <w:rPr>
          <w:rFonts w:ascii="Arial" w:hAnsi="Arial"/>
          <w:b/>
          <w:sz w:val="22"/>
          <w:szCs w:val="22"/>
        </w:rPr>
        <w:t>ARTÍCULO 35</w:t>
      </w:r>
      <w:r w:rsidR="00000D66">
        <w:rPr>
          <w:rFonts w:ascii="Arial" w:hAnsi="Arial"/>
          <w:sz w:val="22"/>
          <w:szCs w:val="22"/>
        </w:rPr>
        <w:t>.</w:t>
      </w:r>
      <w:r w:rsidR="00AF4B76">
        <w:rPr>
          <w:rFonts w:ascii="Arial" w:hAnsi="Arial"/>
          <w:sz w:val="22"/>
          <w:szCs w:val="22"/>
        </w:rPr>
        <w:t xml:space="preserve"> </w:t>
      </w:r>
      <w:r w:rsidRPr="0079618A">
        <w:rPr>
          <w:rFonts w:ascii="Arial" w:hAnsi="Arial"/>
          <w:sz w:val="22"/>
          <w:szCs w:val="22"/>
        </w:rPr>
        <w:t>Presentada la excusa o recusación, se calificará dentro de los tres días naturales siguientes en un incidente que se sustanciara ante la Comisión que para tal efecto designe el Congreso y a cuyos miembros no se hubiese señalado impedimento para actuar. Si hay excusa o recusación de integrantes de la mencionada Comisión, se llamara a los suplentes, en el incidente se escuchara al promovente y al recusado y se recibirán las pruebas correspondientes. El Congreso calificará en los demás casos de excusa o recusación. Lo mismo se hará en lo referente a los miembros del Supremo Tribunal de Justicia del Edo.</w:t>
      </w:r>
    </w:p>
    <w:p w14:paraId="5D7FFFE0" w14:textId="77777777" w:rsidR="009602B1" w:rsidRPr="0079618A" w:rsidRDefault="009602B1" w:rsidP="001367F8">
      <w:pPr>
        <w:jc w:val="both"/>
        <w:rPr>
          <w:rFonts w:ascii="Arial" w:hAnsi="Arial"/>
          <w:sz w:val="22"/>
          <w:szCs w:val="22"/>
        </w:rPr>
      </w:pPr>
    </w:p>
    <w:p w14:paraId="12881F73"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36</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Tanto el inculpado como el denunciante o el querellante, podrán solicitar a las oficinas o establecimientos públicos las copias certificadas de documentos que pretendan ofrecer como prueba ante la Comisión respectiva o el Supremo Tribunal de Justicia del Estado.</w:t>
      </w:r>
    </w:p>
    <w:p w14:paraId="0B2B47E9" w14:textId="77777777" w:rsidR="009602B1" w:rsidRPr="0079618A" w:rsidRDefault="009602B1" w:rsidP="001367F8">
      <w:pPr>
        <w:jc w:val="both"/>
        <w:rPr>
          <w:rFonts w:ascii="Arial" w:hAnsi="Arial"/>
          <w:sz w:val="22"/>
          <w:szCs w:val="22"/>
        </w:rPr>
      </w:pPr>
    </w:p>
    <w:p w14:paraId="167273EA" w14:textId="77777777" w:rsidR="009602B1" w:rsidRPr="0079618A" w:rsidRDefault="009602B1" w:rsidP="001367F8">
      <w:pPr>
        <w:jc w:val="both"/>
        <w:rPr>
          <w:rFonts w:ascii="Arial" w:hAnsi="Arial"/>
          <w:sz w:val="22"/>
          <w:szCs w:val="22"/>
        </w:rPr>
      </w:pPr>
      <w:r w:rsidRPr="0079618A">
        <w:rPr>
          <w:rFonts w:ascii="Arial" w:hAnsi="Arial"/>
          <w:sz w:val="22"/>
          <w:szCs w:val="22"/>
        </w:rPr>
        <w:t>Las autoridades estarán obligadas a expedir dichas copias certificadas sin demora, y si no lo hicieren, la Comisión o el Supremo Tribunal de Justicia a instancia del interesado, señalará a la autoridad omisa un plazo razonable para que las expida, bajo apercibimiento de imponerle una multa de diez a cien veces el salario mínimo diario vigente en el Estado, sanción que se hará efectiva si la autoridad no las expidiere.</w:t>
      </w:r>
    </w:p>
    <w:p w14:paraId="3FD58950" w14:textId="77777777" w:rsidR="009602B1" w:rsidRPr="0079618A" w:rsidRDefault="009602B1" w:rsidP="001367F8">
      <w:pPr>
        <w:jc w:val="both"/>
        <w:rPr>
          <w:rFonts w:ascii="Arial" w:hAnsi="Arial"/>
          <w:sz w:val="22"/>
          <w:szCs w:val="22"/>
        </w:rPr>
      </w:pPr>
    </w:p>
    <w:p w14:paraId="7E018977" w14:textId="77777777" w:rsidR="009602B1" w:rsidRPr="0079618A" w:rsidRDefault="009602B1" w:rsidP="001367F8">
      <w:pPr>
        <w:jc w:val="both"/>
        <w:rPr>
          <w:rFonts w:ascii="Arial" w:hAnsi="Arial"/>
          <w:sz w:val="22"/>
          <w:szCs w:val="22"/>
        </w:rPr>
      </w:pPr>
      <w:r w:rsidRPr="0079618A">
        <w:rPr>
          <w:rFonts w:ascii="Arial" w:hAnsi="Arial"/>
          <w:sz w:val="22"/>
          <w:szCs w:val="22"/>
        </w:rPr>
        <w:t>Si resultare falso que el interesado hubiera solicitado las constancias, la multa se hará efectiva en su contra; por su parte la Comisión o el Supremo Tribunal de Justicia Local solicitara las copias certificadas de constancias que estimen necesarias para el procedimiento, y si la autoridad de quien las soliciten no las remite dentro de un plazo discrecional que se le señale, se le impondrá la multa a que se refiere el párrafo anterior.</w:t>
      </w:r>
    </w:p>
    <w:p w14:paraId="1C039E68" w14:textId="77777777" w:rsidR="009602B1" w:rsidRPr="0079618A" w:rsidRDefault="009602B1" w:rsidP="001367F8">
      <w:pPr>
        <w:jc w:val="both"/>
        <w:rPr>
          <w:rFonts w:ascii="Arial" w:hAnsi="Arial"/>
          <w:sz w:val="22"/>
          <w:szCs w:val="22"/>
        </w:rPr>
      </w:pPr>
    </w:p>
    <w:p w14:paraId="51E0BF24"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37</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o el Supremo Tribunal de Justicia del Estado, podrán solicitar por si o a instancia de los interesados, los documentos o expedientes originales ya concluidos, y la autoridad de quien se soliciten tendrá la obligación de remitirlos. En caso de incumplimiento, se aplicará la corrección dispuesta en el Artículo anterior.</w:t>
      </w:r>
    </w:p>
    <w:p w14:paraId="3611AD3B" w14:textId="77777777" w:rsidR="009602B1" w:rsidRPr="0079618A" w:rsidRDefault="009602B1" w:rsidP="001367F8">
      <w:pPr>
        <w:jc w:val="both"/>
        <w:rPr>
          <w:rFonts w:ascii="Arial" w:hAnsi="Arial"/>
          <w:sz w:val="22"/>
          <w:szCs w:val="22"/>
        </w:rPr>
      </w:pPr>
    </w:p>
    <w:p w14:paraId="5F2F9283" w14:textId="77777777" w:rsidR="009602B1" w:rsidRPr="0079618A" w:rsidRDefault="009602B1" w:rsidP="001367F8">
      <w:pPr>
        <w:jc w:val="both"/>
        <w:rPr>
          <w:rFonts w:ascii="Arial" w:hAnsi="Arial"/>
          <w:sz w:val="22"/>
          <w:szCs w:val="22"/>
        </w:rPr>
      </w:pPr>
      <w:r w:rsidRPr="0079618A">
        <w:rPr>
          <w:rFonts w:ascii="Arial" w:hAnsi="Arial"/>
          <w:sz w:val="22"/>
          <w:szCs w:val="22"/>
        </w:rPr>
        <w:t>Dictada la Resolución definitiva en el procedimiento, los documentos y expedientes mencionados, deberán ser devueltos a la oficina de su procedencia, pudiendo dejarse copia certificada de las constancias que la Comisión o el Supremo Tribunal de Justicia estimen pertinentes.</w:t>
      </w:r>
    </w:p>
    <w:p w14:paraId="3F14A2E0" w14:textId="77777777" w:rsidR="009602B1" w:rsidRPr="0079618A" w:rsidRDefault="009602B1" w:rsidP="001367F8">
      <w:pPr>
        <w:jc w:val="both"/>
        <w:rPr>
          <w:rFonts w:ascii="Arial" w:hAnsi="Arial"/>
          <w:sz w:val="22"/>
          <w:szCs w:val="22"/>
        </w:rPr>
      </w:pPr>
    </w:p>
    <w:p w14:paraId="15B94BD0" w14:textId="77777777" w:rsidR="009602B1" w:rsidRPr="00AF4B76" w:rsidRDefault="009602B1" w:rsidP="001367F8">
      <w:pPr>
        <w:jc w:val="both"/>
        <w:rPr>
          <w:rFonts w:ascii="Arial" w:hAnsi="Arial"/>
          <w:b/>
          <w:sz w:val="22"/>
          <w:szCs w:val="22"/>
        </w:rPr>
      </w:pPr>
      <w:r w:rsidRPr="001624F7">
        <w:rPr>
          <w:rFonts w:ascii="Arial" w:hAnsi="Arial"/>
          <w:b/>
          <w:sz w:val="22"/>
          <w:szCs w:val="22"/>
        </w:rPr>
        <w:lastRenderedPageBreak/>
        <w:t>ARTÍCULO 38</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El Congreso no podrá erigirse en Jurado de Acusación sin que antes se compruebe fehacientemente que el servidor público, su defensor, el denunciante o el querellante y, el Ministerio Público en su caso, han sido debidamente citados.</w:t>
      </w:r>
    </w:p>
    <w:p w14:paraId="009E1547" w14:textId="77777777" w:rsidR="009602B1" w:rsidRPr="0079618A" w:rsidRDefault="009602B1" w:rsidP="001367F8">
      <w:pPr>
        <w:jc w:val="both"/>
        <w:rPr>
          <w:rFonts w:ascii="Arial" w:hAnsi="Arial"/>
          <w:sz w:val="22"/>
          <w:szCs w:val="22"/>
        </w:rPr>
      </w:pPr>
    </w:p>
    <w:p w14:paraId="4BA2E66F"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39</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No podrán votar en ningún caso los diputados que hubiesen presentado la imputación contra el servidor público, tampoco aquellos que hayan aceptado el cargo de defensor, aun cuando lo renuncien después de haber comenzado a ejercer el cargo.</w:t>
      </w:r>
    </w:p>
    <w:p w14:paraId="436F1F85" w14:textId="77777777" w:rsidR="009602B1" w:rsidRPr="0079618A" w:rsidRDefault="009602B1" w:rsidP="001367F8">
      <w:pPr>
        <w:jc w:val="both"/>
        <w:rPr>
          <w:rFonts w:ascii="Arial" w:hAnsi="Arial"/>
          <w:sz w:val="22"/>
          <w:szCs w:val="22"/>
        </w:rPr>
      </w:pPr>
    </w:p>
    <w:p w14:paraId="1919058A"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40</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En lo no previsto por esta Ley, en las discusiones y votaciones se observarán, en lo aplicable, las reglas que establecen la Constitución Política del Estado, la Ley Orgánica del Congreso Local para discusión y votación de leyes y la Ley Orgánica del Supremo Tribunal de Justicia en la Entidad, para discusión y votación de sus resoluciones.</w:t>
      </w:r>
    </w:p>
    <w:p w14:paraId="6FF638E6" w14:textId="77777777" w:rsidR="009602B1" w:rsidRPr="0079618A" w:rsidRDefault="009602B1" w:rsidP="001367F8">
      <w:pPr>
        <w:jc w:val="both"/>
        <w:rPr>
          <w:rFonts w:ascii="Arial" w:hAnsi="Arial"/>
          <w:sz w:val="22"/>
          <w:szCs w:val="22"/>
        </w:rPr>
      </w:pPr>
    </w:p>
    <w:p w14:paraId="53F1D17B" w14:textId="77777777" w:rsidR="009602B1" w:rsidRPr="0079618A" w:rsidRDefault="009602B1" w:rsidP="001367F8">
      <w:pPr>
        <w:jc w:val="both"/>
        <w:rPr>
          <w:rFonts w:ascii="Arial" w:hAnsi="Arial"/>
          <w:sz w:val="22"/>
          <w:szCs w:val="22"/>
        </w:rPr>
      </w:pPr>
      <w:r w:rsidRPr="0079618A">
        <w:rPr>
          <w:rFonts w:ascii="Arial" w:hAnsi="Arial"/>
          <w:sz w:val="22"/>
          <w:szCs w:val="22"/>
        </w:rPr>
        <w:t>En todo caso, las votaciones deberán ser nominales, para formular, aprobar o reprobar las conclusiones o dictámenes de la Comisión y para resolver incidental o definitivamente en el procedimiento.</w:t>
      </w:r>
    </w:p>
    <w:p w14:paraId="7EFE3452" w14:textId="77777777" w:rsidR="009602B1" w:rsidRPr="0079618A" w:rsidRDefault="009602B1" w:rsidP="001367F8">
      <w:pPr>
        <w:jc w:val="both"/>
        <w:rPr>
          <w:rFonts w:ascii="Arial" w:hAnsi="Arial"/>
          <w:sz w:val="22"/>
          <w:szCs w:val="22"/>
        </w:rPr>
      </w:pPr>
    </w:p>
    <w:p w14:paraId="792A296B" w14:textId="77777777" w:rsidR="009602B1" w:rsidRPr="00AF4B76" w:rsidRDefault="00000D66" w:rsidP="001367F8">
      <w:pPr>
        <w:jc w:val="both"/>
        <w:rPr>
          <w:rFonts w:ascii="Arial" w:hAnsi="Arial"/>
          <w:b/>
          <w:sz w:val="22"/>
          <w:szCs w:val="22"/>
        </w:rPr>
      </w:pPr>
      <w:r>
        <w:rPr>
          <w:rFonts w:ascii="Arial" w:hAnsi="Arial"/>
          <w:b/>
          <w:sz w:val="22"/>
          <w:szCs w:val="22"/>
        </w:rPr>
        <w:t>ARTÍCULO 41.</w:t>
      </w:r>
      <w:r w:rsidR="00AF4B76">
        <w:rPr>
          <w:rFonts w:ascii="Arial" w:hAnsi="Arial"/>
          <w:b/>
          <w:sz w:val="22"/>
          <w:szCs w:val="22"/>
        </w:rPr>
        <w:t xml:space="preserve"> </w:t>
      </w:r>
      <w:r w:rsidR="009602B1" w:rsidRPr="0079618A">
        <w:rPr>
          <w:rFonts w:ascii="Arial" w:hAnsi="Arial"/>
          <w:sz w:val="22"/>
          <w:szCs w:val="22"/>
        </w:rPr>
        <w:t>En el juicio político a que se refiere esta Ley, los acuerdos y determinaciones del Congreso y del Supremo Tribunal de Justicia del Estado; se tomaran en sesión pública, excepto en la que se presenta la acusación o cuando las buenas costumbres o el interés general exijan que la audiencia sea secreta.</w:t>
      </w:r>
    </w:p>
    <w:p w14:paraId="6183E2FB" w14:textId="77777777" w:rsidR="009602B1" w:rsidRPr="0079618A" w:rsidRDefault="009602B1" w:rsidP="001367F8">
      <w:pPr>
        <w:jc w:val="both"/>
        <w:rPr>
          <w:rFonts w:ascii="Arial" w:hAnsi="Arial"/>
          <w:sz w:val="22"/>
          <w:szCs w:val="22"/>
        </w:rPr>
      </w:pPr>
    </w:p>
    <w:p w14:paraId="1BA7B3CB" w14:textId="77777777" w:rsidR="00E4632A" w:rsidRPr="00AF4B76" w:rsidRDefault="009602B1" w:rsidP="00E4632A">
      <w:pPr>
        <w:jc w:val="both"/>
        <w:rPr>
          <w:rFonts w:ascii="Arial" w:hAnsi="Arial"/>
          <w:b/>
          <w:sz w:val="22"/>
          <w:szCs w:val="22"/>
        </w:rPr>
      </w:pPr>
      <w:r w:rsidRPr="001624F7">
        <w:rPr>
          <w:rFonts w:ascii="Arial" w:hAnsi="Arial"/>
          <w:b/>
          <w:sz w:val="22"/>
          <w:szCs w:val="22"/>
        </w:rPr>
        <w:t>ARTÍCULO 42</w:t>
      </w:r>
      <w:r w:rsidR="00000D66">
        <w:rPr>
          <w:rFonts w:ascii="Arial" w:hAnsi="Arial"/>
          <w:b/>
          <w:sz w:val="22"/>
          <w:szCs w:val="22"/>
        </w:rPr>
        <w:t>.</w:t>
      </w:r>
      <w:r w:rsidR="00AF4B76">
        <w:rPr>
          <w:rFonts w:ascii="Arial" w:hAnsi="Arial"/>
          <w:b/>
          <w:sz w:val="22"/>
          <w:szCs w:val="22"/>
        </w:rPr>
        <w:t xml:space="preserve"> </w:t>
      </w:r>
      <w:r w:rsidR="00E4632A" w:rsidRPr="007069CA">
        <w:rPr>
          <w:rFonts w:ascii="Arial" w:hAnsi="Arial"/>
          <w:sz w:val="22"/>
          <w:szCs w:val="22"/>
        </w:rPr>
        <w:t>Cuando en el curso del procedimiento incoado a un servi</w:t>
      </w:r>
      <w:r w:rsidR="00E4632A">
        <w:rPr>
          <w:rFonts w:ascii="Arial" w:hAnsi="Arial"/>
          <w:sz w:val="22"/>
          <w:szCs w:val="22"/>
        </w:rPr>
        <w:t xml:space="preserve">dor público de los mencionados </w:t>
      </w:r>
      <w:r w:rsidR="00E4632A" w:rsidRPr="007069CA">
        <w:rPr>
          <w:rFonts w:ascii="Arial" w:hAnsi="Arial"/>
          <w:sz w:val="22"/>
          <w:szCs w:val="22"/>
        </w:rPr>
        <w:t>en los Artículos 173 y 176 de la Constitución Polít</w:t>
      </w:r>
      <w:r w:rsidR="00E4632A">
        <w:rPr>
          <w:rFonts w:ascii="Arial" w:hAnsi="Arial"/>
          <w:sz w:val="22"/>
          <w:szCs w:val="22"/>
        </w:rPr>
        <w:t xml:space="preserve">ica Local, se presentara nueva </w:t>
      </w:r>
      <w:r w:rsidR="00E4632A" w:rsidRPr="007069CA">
        <w:rPr>
          <w:rFonts w:ascii="Arial" w:hAnsi="Arial"/>
          <w:sz w:val="22"/>
          <w:szCs w:val="22"/>
        </w:rPr>
        <w:t xml:space="preserve">denuncia en su contra, se procederá respecto de ella con arreglo de esta Ley, hasta agotar la instrucción de los diversos procedimientos, </w:t>
      </w:r>
      <w:r w:rsidR="00E4632A">
        <w:rPr>
          <w:rFonts w:ascii="Arial" w:hAnsi="Arial"/>
          <w:sz w:val="22"/>
          <w:szCs w:val="22"/>
        </w:rPr>
        <w:t xml:space="preserve">procurando, de ser posible, la </w:t>
      </w:r>
      <w:r w:rsidR="00E4632A" w:rsidRPr="007069CA">
        <w:rPr>
          <w:rFonts w:ascii="Arial" w:hAnsi="Arial"/>
          <w:sz w:val="22"/>
          <w:szCs w:val="22"/>
        </w:rPr>
        <w:t>acumulación procesal.</w:t>
      </w:r>
    </w:p>
    <w:p w14:paraId="0BA928D9" w14:textId="77777777" w:rsidR="009602B1" w:rsidRPr="0079618A" w:rsidRDefault="009602B1" w:rsidP="001367F8">
      <w:pPr>
        <w:jc w:val="both"/>
        <w:rPr>
          <w:rFonts w:ascii="Arial" w:hAnsi="Arial"/>
          <w:sz w:val="22"/>
          <w:szCs w:val="22"/>
        </w:rPr>
      </w:pPr>
    </w:p>
    <w:p w14:paraId="7390C5DA" w14:textId="77777777" w:rsidR="009602B1" w:rsidRPr="0079618A" w:rsidRDefault="009602B1" w:rsidP="001367F8">
      <w:pPr>
        <w:jc w:val="both"/>
        <w:rPr>
          <w:rFonts w:ascii="Arial" w:hAnsi="Arial"/>
          <w:sz w:val="22"/>
          <w:szCs w:val="22"/>
        </w:rPr>
      </w:pPr>
      <w:r w:rsidRPr="0079618A">
        <w:rPr>
          <w:rFonts w:ascii="Arial" w:hAnsi="Arial"/>
          <w:sz w:val="22"/>
          <w:szCs w:val="22"/>
        </w:rPr>
        <w:t>Si la acumulación fuese procedente, la Comisión formulará en un solo documento sus conclusiones, que comprenderá el resultado de los diversos procedimientos.</w:t>
      </w:r>
    </w:p>
    <w:p w14:paraId="14031ECE" w14:textId="77777777" w:rsidR="00E4632A" w:rsidRPr="00000D66" w:rsidRDefault="00E4632A" w:rsidP="00E4632A">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14:paraId="56C179CF" w14:textId="77777777" w:rsidR="009602B1" w:rsidRPr="001624F7" w:rsidRDefault="009602B1" w:rsidP="001367F8">
      <w:pPr>
        <w:jc w:val="both"/>
        <w:rPr>
          <w:rFonts w:ascii="Arial" w:hAnsi="Arial"/>
          <w:b/>
          <w:sz w:val="22"/>
          <w:szCs w:val="22"/>
        </w:rPr>
      </w:pPr>
    </w:p>
    <w:p w14:paraId="576AE426"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43</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la Legislatura y el Supremo Tribunal de Justicia, podrán disponer las medidas de apercibimiento que fueren procedentes, mediante acuerdo de la mayoría de sus miembros presentes en la sesión respectiva.</w:t>
      </w:r>
    </w:p>
    <w:p w14:paraId="3ABF5980" w14:textId="77777777" w:rsidR="009602B1" w:rsidRPr="0079618A" w:rsidRDefault="009602B1" w:rsidP="001367F8">
      <w:pPr>
        <w:jc w:val="both"/>
        <w:rPr>
          <w:rFonts w:ascii="Arial" w:hAnsi="Arial"/>
          <w:sz w:val="22"/>
          <w:szCs w:val="22"/>
        </w:rPr>
      </w:pPr>
    </w:p>
    <w:p w14:paraId="59D95937"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44</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Legislatura local recibirá las declaraciones y resoluciones de las Cámaras de Diputados y Senadores del Honorable Congreso de la Unión relativas a las responsabilidades del Gobernador del Estado, Diputados Locales y Magistrados del Supremo Tribunal de Justicia de la Entidad, en los términos de los Artículos 110 y 111 de la Constitución Política de la República, para que en ejercicio de sus atribuciones proceda como corresponda.</w:t>
      </w:r>
    </w:p>
    <w:p w14:paraId="02408B65" w14:textId="77777777" w:rsidR="009602B1" w:rsidRPr="0079618A" w:rsidRDefault="009602B1" w:rsidP="001367F8">
      <w:pPr>
        <w:jc w:val="both"/>
        <w:rPr>
          <w:rFonts w:ascii="Arial" w:hAnsi="Arial"/>
          <w:sz w:val="22"/>
          <w:szCs w:val="22"/>
        </w:rPr>
      </w:pPr>
    </w:p>
    <w:p w14:paraId="01305133" w14:textId="77777777" w:rsidR="009602B1" w:rsidRPr="00AF4B76" w:rsidRDefault="009602B1" w:rsidP="001367F8">
      <w:pPr>
        <w:jc w:val="both"/>
        <w:rPr>
          <w:rFonts w:ascii="Arial" w:hAnsi="Arial"/>
          <w:b/>
          <w:sz w:val="22"/>
          <w:szCs w:val="22"/>
        </w:rPr>
      </w:pPr>
      <w:r w:rsidRPr="001624F7">
        <w:rPr>
          <w:rFonts w:ascii="Arial" w:hAnsi="Arial"/>
          <w:b/>
          <w:sz w:val="22"/>
          <w:szCs w:val="22"/>
        </w:rPr>
        <w:t>ARTÍCULO 45</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En todo lo relativo al procedimiento que no esté previsto en esta Ley, así como en la apreciación y valoración de las pruebas, se observarán las disposiciones del Código Procesal Penal del Estado. Así mismo se aplicarán, en lo conducente, las del Código Penal de la propia Entidad.</w:t>
      </w:r>
    </w:p>
    <w:p w14:paraId="35A7CB27" w14:textId="77777777" w:rsidR="009602B1" w:rsidRPr="0079618A" w:rsidRDefault="009602B1" w:rsidP="001367F8">
      <w:pPr>
        <w:jc w:val="both"/>
        <w:rPr>
          <w:rFonts w:ascii="Arial" w:hAnsi="Arial"/>
          <w:sz w:val="22"/>
          <w:szCs w:val="22"/>
        </w:rPr>
      </w:pPr>
    </w:p>
    <w:p w14:paraId="0129556F" w14:textId="77777777" w:rsidR="009602B1" w:rsidRPr="0079618A" w:rsidRDefault="009602B1" w:rsidP="001367F8">
      <w:pPr>
        <w:jc w:val="both"/>
        <w:rPr>
          <w:rFonts w:ascii="Arial" w:hAnsi="Arial"/>
          <w:sz w:val="22"/>
          <w:szCs w:val="22"/>
        </w:rPr>
      </w:pPr>
    </w:p>
    <w:p w14:paraId="29BF2186" w14:textId="77777777" w:rsidR="009602B1" w:rsidRPr="001624F7" w:rsidRDefault="009602B1" w:rsidP="001367F8">
      <w:pPr>
        <w:jc w:val="center"/>
        <w:rPr>
          <w:rFonts w:ascii="Arial" w:hAnsi="Arial"/>
          <w:b/>
          <w:sz w:val="22"/>
          <w:szCs w:val="22"/>
        </w:rPr>
      </w:pPr>
      <w:r w:rsidRPr="001624F7">
        <w:rPr>
          <w:rFonts w:ascii="Arial" w:hAnsi="Arial"/>
          <w:b/>
          <w:sz w:val="22"/>
          <w:szCs w:val="22"/>
        </w:rPr>
        <w:lastRenderedPageBreak/>
        <w:t>TÍTULO TERCERO</w:t>
      </w:r>
    </w:p>
    <w:p w14:paraId="2475CCE0" w14:textId="77777777" w:rsidR="009602B1" w:rsidRDefault="009602B1" w:rsidP="001367F8">
      <w:pPr>
        <w:jc w:val="center"/>
        <w:rPr>
          <w:rFonts w:ascii="Arial" w:hAnsi="Arial"/>
          <w:b/>
          <w:sz w:val="22"/>
          <w:szCs w:val="22"/>
        </w:rPr>
      </w:pPr>
      <w:r w:rsidRPr="001624F7">
        <w:rPr>
          <w:rFonts w:ascii="Arial" w:hAnsi="Arial"/>
          <w:b/>
          <w:sz w:val="22"/>
          <w:szCs w:val="22"/>
        </w:rPr>
        <w:t>DE LAS RESPONSABILIDADES ADMINISTRATIVAS</w:t>
      </w:r>
    </w:p>
    <w:p w14:paraId="56417F62" w14:textId="77777777" w:rsidR="005A2E29" w:rsidRDefault="005A2E29" w:rsidP="001367F8">
      <w:pPr>
        <w:jc w:val="center"/>
        <w:rPr>
          <w:rFonts w:ascii="Arial" w:hAnsi="Arial"/>
          <w:sz w:val="22"/>
          <w:szCs w:val="22"/>
        </w:rPr>
      </w:pPr>
      <w:r>
        <w:rPr>
          <w:rFonts w:ascii="Arial" w:hAnsi="Arial"/>
          <w:sz w:val="22"/>
          <w:szCs w:val="22"/>
        </w:rPr>
        <w:t>(</w:t>
      </w:r>
      <w:r w:rsidRPr="005A2E29">
        <w:rPr>
          <w:rFonts w:ascii="Arial" w:hAnsi="Arial"/>
          <w:sz w:val="22"/>
          <w:szCs w:val="22"/>
        </w:rPr>
        <w:t>DEROGA</w:t>
      </w:r>
      <w:r>
        <w:rPr>
          <w:rFonts w:ascii="Arial" w:hAnsi="Arial"/>
          <w:sz w:val="22"/>
          <w:szCs w:val="22"/>
        </w:rPr>
        <w:t>DO</w:t>
      </w:r>
      <w:r w:rsidRPr="005A2E29">
        <w:rPr>
          <w:rFonts w:ascii="Arial" w:hAnsi="Arial"/>
          <w:sz w:val="22"/>
          <w:szCs w:val="22"/>
        </w:rPr>
        <w:t>)</w:t>
      </w:r>
    </w:p>
    <w:p w14:paraId="29C0B82B" w14:textId="77777777" w:rsidR="00B15806" w:rsidRPr="00D37DC0" w:rsidRDefault="00B15806" w:rsidP="00B15806">
      <w:pPr>
        <w:tabs>
          <w:tab w:val="left" w:pos="709"/>
        </w:tabs>
        <w:jc w:val="center"/>
        <w:rPr>
          <w:rFonts w:asciiTheme="minorHAnsi" w:hAnsiTheme="minorHAnsi"/>
          <w:color w:val="0070C0"/>
          <w:sz w:val="14"/>
          <w:szCs w:val="14"/>
        </w:rPr>
      </w:pPr>
      <w:r>
        <w:rPr>
          <w:rFonts w:asciiTheme="minorHAnsi" w:hAnsiTheme="minorHAnsi"/>
          <w:color w:val="0070C0"/>
          <w:sz w:val="14"/>
          <w:szCs w:val="14"/>
        </w:rPr>
        <w:t>TITULO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61661872" w14:textId="77777777" w:rsidR="009602B1" w:rsidRPr="001624F7" w:rsidRDefault="009602B1" w:rsidP="001367F8">
      <w:pPr>
        <w:jc w:val="center"/>
        <w:rPr>
          <w:rFonts w:ascii="Arial" w:hAnsi="Arial"/>
          <w:b/>
          <w:sz w:val="22"/>
          <w:szCs w:val="22"/>
        </w:rPr>
      </w:pPr>
    </w:p>
    <w:p w14:paraId="24C4AA8D" w14:textId="77777777" w:rsidR="009602B1" w:rsidRPr="001624F7" w:rsidRDefault="009602B1" w:rsidP="001367F8">
      <w:pPr>
        <w:jc w:val="center"/>
        <w:rPr>
          <w:rFonts w:ascii="Arial" w:hAnsi="Arial"/>
          <w:b/>
          <w:sz w:val="22"/>
          <w:szCs w:val="22"/>
        </w:rPr>
      </w:pPr>
      <w:r w:rsidRPr="001624F7">
        <w:rPr>
          <w:rFonts w:ascii="Arial" w:hAnsi="Arial"/>
          <w:b/>
          <w:sz w:val="22"/>
          <w:szCs w:val="22"/>
        </w:rPr>
        <w:t xml:space="preserve">CAPÍTULO I </w:t>
      </w:r>
    </w:p>
    <w:p w14:paraId="27CFB499" w14:textId="77777777" w:rsidR="009602B1" w:rsidRPr="001624F7" w:rsidRDefault="009602B1" w:rsidP="001367F8">
      <w:pPr>
        <w:jc w:val="center"/>
        <w:rPr>
          <w:rFonts w:ascii="Arial" w:hAnsi="Arial"/>
          <w:b/>
          <w:sz w:val="22"/>
          <w:szCs w:val="22"/>
        </w:rPr>
      </w:pPr>
      <w:r w:rsidRPr="001624F7">
        <w:rPr>
          <w:rFonts w:ascii="Arial" w:hAnsi="Arial"/>
          <w:b/>
          <w:sz w:val="22"/>
          <w:szCs w:val="22"/>
        </w:rPr>
        <w:t>DE LOS SUJETOS</w:t>
      </w:r>
    </w:p>
    <w:p w14:paraId="66500F19" w14:textId="77777777" w:rsidR="009602B1" w:rsidRPr="0079618A" w:rsidRDefault="009602B1" w:rsidP="001367F8">
      <w:pPr>
        <w:jc w:val="both"/>
        <w:rPr>
          <w:rFonts w:ascii="Arial" w:hAnsi="Arial"/>
          <w:sz w:val="22"/>
          <w:szCs w:val="22"/>
        </w:rPr>
      </w:pPr>
    </w:p>
    <w:p w14:paraId="286010CB" w14:textId="77777777" w:rsidR="009602B1" w:rsidRDefault="009602B1" w:rsidP="001367F8">
      <w:pPr>
        <w:jc w:val="both"/>
        <w:rPr>
          <w:rFonts w:ascii="Arial" w:hAnsi="Arial"/>
          <w:sz w:val="22"/>
          <w:szCs w:val="22"/>
        </w:rPr>
      </w:pPr>
      <w:r w:rsidRPr="001624F7">
        <w:rPr>
          <w:rFonts w:ascii="Arial" w:hAnsi="Arial"/>
          <w:b/>
          <w:sz w:val="22"/>
          <w:szCs w:val="22"/>
        </w:rPr>
        <w:t>ARTÍCULO 46</w:t>
      </w:r>
      <w:r w:rsidR="00000D66">
        <w:rPr>
          <w:rFonts w:ascii="Arial" w:hAnsi="Arial"/>
          <w:b/>
          <w:sz w:val="22"/>
          <w:szCs w:val="22"/>
        </w:rPr>
        <w:t>.</w:t>
      </w:r>
      <w:r w:rsidR="00AF4B76">
        <w:rPr>
          <w:rFonts w:ascii="Arial" w:hAnsi="Arial"/>
          <w:b/>
          <w:sz w:val="22"/>
          <w:szCs w:val="22"/>
        </w:rPr>
        <w:t xml:space="preserve"> </w:t>
      </w:r>
      <w:r w:rsidR="005A2E29" w:rsidRPr="005A2E29">
        <w:rPr>
          <w:rFonts w:ascii="Arial" w:hAnsi="Arial"/>
          <w:sz w:val="22"/>
          <w:szCs w:val="22"/>
        </w:rPr>
        <w:t>DEROGADO</w:t>
      </w:r>
      <w:r w:rsidRPr="005A2E29">
        <w:rPr>
          <w:rFonts w:ascii="Arial" w:hAnsi="Arial"/>
          <w:sz w:val="22"/>
          <w:szCs w:val="22"/>
        </w:rPr>
        <w:t>.</w:t>
      </w:r>
    </w:p>
    <w:p w14:paraId="08710601" w14:textId="77777777" w:rsidR="00B15806" w:rsidRPr="00D37DC0" w:rsidRDefault="00B15806" w:rsidP="00B15806">
      <w:pPr>
        <w:tabs>
          <w:tab w:val="left" w:pos="709"/>
        </w:tabs>
        <w:jc w:val="both"/>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73000810" w14:textId="77777777" w:rsidR="00B15806" w:rsidRPr="00AF4B76" w:rsidRDefault="00B15806" w:rsidP="001367F8">
      <w:pPr>
        <w:jc w:val="both"/>
        <w:rPr>
          <w:rFonts w:ascii="Arial" w:hAnsi="Arial"/>
          <w:b/>
          <w:sz w:val="22"/>
          <w:szCs w:val="22"/>
        </w:rPr>
      </w:pPr>
    </w:p>
    <w:p w14:paraId="63423463" w14:textId="77777777" w:rsidR="009602B1" w:rsidRPr="0079618A" w:rsidRDefault="009602B1" w:rsidP="001367F8">
      <w:pPr>
        <w:jc w:val="both"/>
        <w:rPr>
          <w:rFonts w:ascii="Arial" w:hAnsi="Arial"/>
          <w:sz w:val="22"/>
          <w:szCs w:val="22"/>
        </w:rPr>
      </w:pPr>
    </w:p>
    <w:p w14:paraId="7DE0AD6D" w14:textId="77777777" w:rsidR="009602B1" w:rsidRPr="001624F7" w:rsidRDefault="009602B1" w:rsidP="001367F8">
      <w:pPr>
        <w:jc w:val="center"/>
        <w:rPr>
          <w:rFonts w:ascii="Arial" w:hAnsi="Arial"/>
          <w:b/>
          <w:sz w:val="22"/>
          <w:szCs w:val="22"/>
        </w:rPr>
      </w:pPr>
      <w:r w:rsidRPr="001624F7">
        <w:rPr>
          <w:rFonts w:ascii="Arial" w:hAnsi="Arial"/>
          <w:b/>
          <w:sz w:val="22"/>
          <w:szCs w:val="22"/>
        </w:rPr>
        <w:t>CAPÍTULO II</w:t>
      </w:r>
    </w:p>
    <w:p w14:paraId="2F6A2B48" w14:textId="77777777" w:rsidR="009602B1" w:rsidRPr="001624F7" w:rsidRDefault="009602B1" w:rsidP="001367F8">
      <w:pPr>
        <w:jc w:val="center"/>
        <w:rPr>
          <w:rFonts w:ascii="Arial" w:hAnsi="Arial"/>
          <w:b/>
          <w:sz w:val="22"/>
          <w:szCs w:val="22"/>
        </w:rPr>
      </w:pPr>
      <w:r w:rsidRPr="001624F7">
        <w:rPr>
          <w:rFonts w:ascii="Arial" w:hAnsi="Arial"/>
          <w:b/>
          <w:sz w:val="22"/>
          <w:szCs w:val="22"/>
        </w:rPr>
        <w:t>DE LAS OBLIGACIONES DE LOS SERVIDORES PUBLICOS</w:t>
      </w:r>
    </w:p>
    <w:p w14:paraId="170B263A" w14:textId="77777777" w:rsidR="009602B1" w:rsidRPr="0079618A" w:rsidRDefault="009602B1" w:rsidP="001367F8">
      <w:pPr>
        <w:jc w:val="both"/>
        <w:rPr>
          <w:rFonts w:ascii="Arial" w:hAnsi="Arial"/>
          <w:sz w:val="22"/>
          <w:szCs w:val="22"/>
        </w:rPr>
      </w:pPr>
    </w:p>
    <w:p w14:paraId="21C633F9" w14:textId="77777777" w:rsidR="009602B1" w:rsidRDefault="009602B1" w:rsidP="005A2E29">
      <w:pPr>
        <w:jc w:val="both"/>
        <w:rPr>
          <w:rFonts w:ascii="Arial" w:hAnsi="Arial" w:cs="Arial"/>
          <w:sz w:val="22"/>
          <w:szCs w:val="22"/>
          <w:lang w:val="es-MX"/>
        </w:rPr>
      </w:pPr>
      <w:r w:rsidRPr="001624F7">
        <w:rPr>
          <w:rFonts w:ascii="Arial" w:hAnsi="Arial"/>
          <w:b/>
          <w:sz w:val="22"/>
          <w:szCs w:val="22"/>
        </w:rPr>
        <w:t>ARTÍCULO 47</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4BC49413" w14:textId="77777777" w:rsidR="00B15806" w:rsidRPr="00D37DC0" w:rsidRDefault="00B15806" w:rsidP="00B15806">
      <w:pPr>
        <w:tabs>
          <w:tab w:val="left" w:pos="709"/>
        </w:tabs>
        <w:jc w:val="both"/>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4F7174B8" w14:textId="77777777" w:rsidR="009602B1" w:rsidRPr="0079618A" w:rsidRDefault="009602B1" w:rsidP="001367F8">
      <w:pPr>
        <w:jc w:val="both"/>
        <w:rPr>
          <w:rFonts w:ascii="Arial" w:hAnsi="Arial"/>
          <w:sz w:val="22"/>
          <w:szCs w:val="22"/>
        </w:rPr>
      </w:pPr>
    </w:p>
    <w:p w14:paraId="4E978C30" w14:textId="77777777" w:rsidR="009602B1" w:rsidRPr="0079618A" w:rsidRDefault="009602B1" w:rsidP="001367F8">
      <w:pPr>
        <w:jc w:val="both"/>
        <w:rPr>
          <w:rFonts w:ascii="Arial" w:hAnsi="Arial"/>
          <w:sz w:val="22"/>
          <w:szCs w:val="22"/>
        </w:rPr>
      </w:pPr>
    </w:p>
    <w:p w14:paraId="26E9E302" w14:textId="77777777" w:rsidR="009602B1" w:rsidRPr="001624F7" w:rsidRDefault="009602B1" w:rsidP="001367F8">
      <w:pPr>
        <w:jc w:val="center"/>
        <w:rPr>
          <w:rFonts w:ascii="Arial" w:hAnsi="Arial"/>
          <w:b/>
          <w:sz w:val="22"/>
          <w:szCs w:val="22"/>
        </w:rPr>
      </w:pPr>
      <w:r w:rsidRPr="001624F7">
        <w:rPr>
          <w:rFonts w:ascii="Arial" w:hAnsi="Arial"/>
          <w:b/>
          <w:sz w:val="22"/>
          <w:szCs w:val="22"/>
        </w:rPr>
        <w:t>CAPÍTULO III</w:t>
      </w:r>
    </w:p>
    <w:p w14:paraId="75B687D5" w14:textId="77777777" w:rsidR="009602B1" w:rsidRPr="001624F7" w:rsidRDefault="009602B1" w:rsidP="001367F8">
      <w:pPr>
        <w:jc w:val="center"/>
        <w:rPr>
          <w:rFonts w:ascii="Arial" w:hAnsi="Arial"/>
          <w:b/>
          <w:sz w:val="22"/>
          <w:szCs w:val="22"/>
        </w:rPr>
      </w:pPr>
      <w:r w:rsidRPr="001624F7">
        <w:rPr>
          <w:rFonts w:ascii="Arial" w:hAnsi="Arial"/>
          <w:b/>
          <w:sz w:val="22"/>
          <w:szCs w:val="22"/>
        </w:rPr>
        <w:t>SANCIONES ADMINISTRATIVAS Y PROCEDIMIENTOS PARA APLICARLAS</w:t>
      </w:r>
    </w:p>
    <w:p w14:paraId="7685FAD9" w14:textId="77777777" w:rsidR="009602B1" w:rsidRPr="001624F7" w:rsidRDefault="009602B1" w:rsidP="001367F8">
      <w:pPr>
        <w:jc w:val="both"/>
        <w:rPr>
          <w:rFonts w:ascii="Arial" w:hAnsi="Arial"/>
          <w:b/>
          <w:sz w:val="22"/>
          <w:szCs w:val="22"/>
        </w:rPr>
      </w:pPr>
    </w:p>
    <w:p w14:paraId="0CF55C6F" w14:textId="77777777" w:rsidR="009602B1" w:rsidRDefault="009602B1" w:rsidP="005A2E29">
      <w:pPr>
        <w:jc w:val="both"/>
        <w:rPr>
          <w:rFonts w:ascii="Arial" w:hAnsi="Arial" w:cs="Arial"/>
          <w:sz w:val="22"/>
          <w:szCs w:val="22"/>
          <w:lang w:val="es-MX"/>
        </w:rPr>
      </w:pPr>
      <w:r w:rsidRPr="001624F7">
        <w:rPr>
          <w:rFonts w:ascii="Arial" w:hAnsi="Arial"/>
          <w:b/>
          <w:sz w:val="22"/>
          <w:szCs w:val="22"/>
        </w:rPr>
        <w:t>ARTÍCULO 48</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3BE7BCB5" w14:textId="77777777" w:rsidR="00B15806" w:rsidRPr="00D37DC0" w:rsidRDefault="00B15806" w:rsidP="00B15806">
      <w:pPr>
        <w:tabs>
          <w:tab w:val="left" w:pos="709"/>
        </w:tabs>
        <w:jc w:val="both"/>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443F2FF0" w14:textId="77777777" w:rsidR="005A2E29" w:rsidRPr="001624F7" w:rsidRDefault="005A2E29" w:rsidP="005A2E29">
      <w:pPr>
        <w:jc w:val="both"/>
        <w:rPr>
          <w:rFonts w:ascii="Arial" w:hAnsi="Arial"/>
          <w:b/>
          <w:sz w:val="22"/>
          <w:szCs w:val="22"/>
        </w:rPr>
      </w:pPr>
    </w:p>
    <w:p w14:paraId="471EEF44" w14:textId="77777777" w:rsidR="009602B1" w:rsidRDefault="009602B1" w:rsidP="005A2E29">
      <w:pPr>
        <w:jc w:val="both"/>
        <w:rPr>
          <w:rFonts w:ascii="Arial" w:hAnsi="Arial" w:cs="Arial"/>
          <w:sz w:val="22"/>
          <w:szCs w:val="22"/>
          <w:lang w:val="es-MX"/>
        </w:rPr>
      </w:pPr>
      <w:r w:rsidRPr="001624F7">
        <w:rPr>
          <w:rFonts w:ascii="Arial" w:hAnsi="Arial"/>
          <w:b/>
          <w:sz w:val="22"/>
          <w:szCs w:val="22"/>
        </w:rPr>
        <w:t>ARTÍCULO 49</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08CDDED2"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CE9CCF8" w14:textId="77777777" w:rsidR="009602B1" w:rsidRPr="0079618A" w:rsidRDefault="009602B1" w:rsidP="001367F8">
      <w:pPr>
        <w:jc w:val="both"/>
        <w:rPr>
          <w:rFonts w:ascii="Arial" w:hAnsi="Arial"/>
          <w:sz w:val="22"/>
          <w:szCs w:val="22"/>
        </w:rPr>
      </w:pPr>
    </w:p>
    <w:p w14:paraId="10692628" w14:textId="77777777" w:rsidR="009602B1" w:rsidRDefault="009602B1" w:rsidP="001367F8">
      <w:pPr>
        <w:jc w:val="both"/>
        <w:rPr>
          <w:rFonts w:ascii="Arial" w:hAnsi="Arial"/>
          <w:sz w:val="22"/>
          <w:szCs w:val="22"/>
          <w:lang w:val="es-MX"/>
        </w:rPr>
      </w:pPr>
      <w:r w:rsidRPr="00490BAA">
        <w:rPr>
          <w:rFonts w:ascii="Arial" w:hAnsi="Arial"/>
          <w:b/>
          <w:sz w:val="22"/>
          <w:szCs w:val="22"/>
        </w:rPr>
        <w:t>ARTÍCULO 50</w:t>
      </w:r>
      <w:r w:rsidR="00000D66">
        <w:rPr>
          <w:rFonts w:ascii="Arial" w:hAnsi="Arial"/>
          <w:b/>
          <w:sz w:val="22"/>
          <w:szCs w:val="22"/>
        </w:rPr>
        <w:t>.</w:t>
      </w:r>
      <w:r w:rsidR="00AF4B76">
        <w:rPr>
          <w:rFonts w:ascii="Arial" w:hAnsi="Arial"/>
          <w:b/>
          <w:sz w:val="22"/>
          <w:szCs w:val="22"/>
        </w:rPr>
        <w:t xml:space="preserve"> </w:t>
      </w:r>
      <w:r w:rsidR="005A2E29" w:rsidRPr="005A2E29">
        <w:rPr>
          <w:rFonts w:ascii="Arial" w:hAnsi="Arial"/>
          <w:sz w:val="22"/>
          <w:szCs w:val="22"/>
          <w:lang w:val="es-MX"/>
        </w:rPr>
        <w:t>DEROGADO.</w:t>
      </w:r>
    </w:p>
    <w:p w14:paraId="2CE97AC3" w14:textId="77777777"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14176774" w14:textId="77777777" w:rsidR="009602B1" w:rsidRPr="0079618A" w:rsidRDefault="009602B1" w:rsidP="001367F8">
      <w:pPr>
        <w:jc w:val="both"/>
        <w:rPr>
          <w:rFonts w:ascii="Arial" w:hAnsi="Arial"/>
          <w:sz w:val="22"/>
          <w:szCs w:val="22"/>
        </w:rPr>
      </w:pPr>
    </w:p>
    <w:p w14:paraId="60E89419" w14:textId="77777777" w:rsidR="009602B1" w:rsidRDefault="00AF4B76" w:rsidP="005A2E29">
      <w:pPr>
        <w:jc w:val="both"/>
        <w:rPr>
          <w:rFonts w:ascii="Arial" w:hAnsi="Arial" w:cs="Arial"/>
          <w:sz w:val="22"/>
          <w:szCs w:val="22"/>
          <w:lang w:val="es-MX"/>
        </w:rPr>
      </w:pPr>
      <w:r w:rsidRPr="00490BAA">
        <w:rPr>
          <w:rFonts w:ascii="Arial" w:hAnsi="Arial"/>
          <w:b/>
          <w:sz w:val="22"/>
          <w:szCs w:val="22"/>
        </w:rPr>
        <w:t>ARTÍCULO</w:t>
      </w:r>
      <w:r w:rsidR="009602B1" w:rsidRPr="00490BAA">
        <w:rPr>
          <w:rFonts w:ascii="Arial" w:hAnsi="Arial"/>
          <w:b/>
          <w:sz w:val="22"/>
          <w:szCs w:val="22"/>
        </w:rPr>
        <w:t xml:space="preserve"> 51</w:t>
      </w:r>
      <w:r w:rsidR="00000D66">
        <w:rPr>
          <w:rFonts w:ascii="Arial" w:hAnsi="Arial"/>
          <w:b/>
          <w:sz w:val="22"/>
          <w:szCs w:val="22"/>
        </w:rPr>
        <w:t>.</w:t>
      </w:r>
      <w:r>
        <w:rPr>
          <w:rFonts w:ascii="Arial" w:hAnsi="Arial"/>
          <w:b/>
          <w:sz w:val="22"/>
          <w:szCs w:val="22"/>
        </w:rPr>
        <w:t xml:space="preserve"> </w:t>
      </w:r>
      <w:r w:rsidR="005A2E29">
        <w:rPr>
          <w:rFonts w:ascii="Arial" w:hAnsi="Arial" w:cs="Arial"/>
          <w:sz w:val="22"/>
          <w:szCs w:val="22"/>
          <w:lang w:val="es-MX"/>
        </w:rPr>
        <w:t>DEROGADO.</w:t>
      </w:r>
    </w:p>
    <w:p w14:paraId="55865D72" w14:textId="77777777" w:rsidR="00B15806" w:rsidRPr="0079618A" w:rsidRDefault="00B15806" w:rsidP="005A2E29">
      <w:pPr>
        <w:jc w:val="both"/>
        <w:rPr>
          <w:rFonts w:ascii="Arial" w:hAnsi="Arial" w:cs="Arial"/>
          <w:bCs/>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1EBBBA81" w14:textId="77777777" w:rsidR="009602B1" w:rsidRPr="0079618A" w:rsidRDefault="009602B1" w:rsidP="001367F8">
      <w:pPr>
        <w:jc w:val="both"/>
        <w:rPr>
          <w:rFonts w:ascii="Arial" w:hAnsi="Arial"/>
          <w:sz w:val="22"/>
          <w:szCs w:val="22"/>
        </w:rPr>
      </w:pPr>
    </w:p>
    <w:p w14:paraId="22EEA368" w14:textId="77777777" w:rsidR="009602B1" w:rsidRDefault="00AF4B76" w:rsidP="005A2E29">
      <w:pPr>
        <w:jc w:val="both"/>
        <w:rPr>
          <w:rFonts w:ascii="Arial" w:hAnsi="Arial" w:cs="Arial"/>
          <w:sz w:val="22"/>
          <w:szCs w:val="22"/>
          <w:lang w:val="es-MX"/>
        </w:rPr>
      </w:pPr>
      <w:r w:rsidRPr="00490BAA">
        <w:rPr>
          <w:rFonts w:ascii="Arial" w:hAnsi="Arial"/>
          <w:b/>
          <w:sz w:val="22"/>
          <w:szCs w:val="22"/>
        </w:rPr>
        <w:t>ARTÍCULO</w:t>
      </w:r>
      <w:r w:rsidR="009602B1" w:rsidRPr="00490BAA">
        <w:rPr>
          <w:rFonts w:ascii="Arial" w:hAnsi="Arial"/>
          <w:b/>
          <w:sz w:val="22"/>
          <w:szCs w:val="22"/>
        </w:rPr>
        <w:t xml:space="preserve"> 52</w:t>
      </w:r>
      <w:r w:rsidR="00000D66">
        <w:rPr>
          <w:rFonts w:ascii="Arial" w:hAnsi="Arial"/>
          <w:b/>
          <w:sz w:val="22"/>
          <w:szCs w:val="22"/>
        </w:rPr>
        <w:t>.</w:t>
      </w:r>
      <w:r>
        <w:rPr>
          <w:rFonts w:ascii="Arial" w:hAnsi="Arial"/>
          <w:b/>
          <w:sz w:val="22"/>
          <w:szCs w:val="22"/>
        </w:rPr>
        <w:t xml:space="preserve"> </w:t>
      </w:r>
      <w:r w:rsidR="005A2E29">
        <w:rPr>
          <w:rFonts w:ascii="Arial" w:hAnsi="Arial" w:cs="Arial"/>
          <w:sz w:val="22"/>
          <w:szCs w:val="22"/>
          <w:lang w:val="es-MX"/>
        </w:rPr>
        <w:t>DEROGADO.</w:t>
      </w:r>
    </w:p>
    <w:p w14:paraId="37FF9DA1"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644F02F3" w14:textId="77777777" w:rsidR="009602B1" w:rsidRPr="0079618A" w:rsidRDefault="009602B1" w:rsidP="001367F8">
      <w:pPr>
        <w:jc w:val="both"/>
        <w:rPr>
          <w:rFonts w:ascii="Arial" w:hAnsi="Arial"/>
          <w:sz w:val="22"/>
          <w:szCs w:val="22"/>
        </w:rPr>
      </w:pPr>
    </w:p>
    <w:p w14:paraId="46311FD6" w14:textId="77777777" w:rsidR="009602B1" w:rsidRDefault="009602B1" w:rsidP="005A2E29">
      <w:pPr>
        <w:jc w:val="both"/>
        <w:rPr>
          <w:rFonts w:ascii="Arial" w:hAnsi="Arial" w:cs="Arial"/>
          <w:sz w:val="22"/>
          <w:szCs w:val="22"/>
          <w:lang w:val="es-MX"/>
        </w:rPr>
      </w:pPr>
      <w:r w:rsidRPr="00490BAA">
        <w:rPr>
          <w:rFonts w:ascii="Arial" w:hAnsi="Arial"/>
          <w:b/>
          <w:sz w:val="22"/>
          <w:szCs w:val="22"/>
        </w:rPr>
        <w:t>ARTÍCULO 53</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659F1C5F"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24105B3B" w14:textId="77777777" w:rsidR="009602B1" w:rsidRPr="0079618A" w:rsidRDefault="009602B1" w:rsidP="001367F8">
      <w:pPr>
        <w:jc w:val="both"/>
        <w:rPr>
          <w:rFonts w:ascii="Arial" w:hAnsi="Arial"/>
          <w:sz w:val="22"/>
          <w:szCs w:val="22"/>
        </w:rPr>
      </w:pPr>
    </w:p>
    <w:p w14:paraId="22889D6F" w14:textId="77777777" w:rsidR="009602B1" w:rsidRDefault="009602B1" w:rsidP="005A2E29">
      <w:pPr>
        <w:jc w:val="both"/>
        <w:rPr>
          <w:rFonts w:ascii="Arial" w:hAnsi="Arial" w:cs="Arial"/>
          <w:sz w:val="22"/>
          <w:szCs w:val="22"/>
          <w:lang w:val="es-MX"/>
        </w:rPr>
      </w:pPr>
      <w:r w:rsidRPr="00490BAA">
        <w:rPr>
          <w:rFonts w:ascii="Arial" w:hAnsi="Arial"/>
          <w:b/>
          <w:sz w:val="22"/>
          <w:szCs w:val="22"/>
        </w:rPr>
        <w:t>ARTÍCULO 54</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6E0C6B3C"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6D7ADAAD" w14:textId="77777777" w:rsidR="009602B1" w:rsidRPr="0079618A" w:rsidRDefault="009602B1" w:rsidP="001367F8">
      <w:pPr>
        <w:jc w:val="both"/>
        <w:rPr>
          <w:rFonts w:ascii="Arial" w:hAnsi="Arial"/>
          <w:sz w:val="22"/>
          <w:szCs w:val="22"/>
        </w:rPr>
      </w:pPr>
    </w:p>
    <w:p w14:paraId="1D23FEAF" w14:textId="77777777" w:rsidR="009602B1" w:rsidRDefault="009602B1" w:rsidP="005A2E29">
      <w:pPr>
        <w:jc w:val="both"/>
        <w:rPr>
          <w:rFonts w:ascii="Arial" w:hAnsi="Arial" w:cs="Arial"/>
          <w:sz w:val="22"/>
          <w:szCs w:val="22"/>
          <w:lang w:val="es-MX"/>
        </w:rPr>
      </w:pPr>
      <w:r w:rsidRPr="00490BAA">
        <w:rPr>
          <w:rFonts w:ascii="Arial" w:hAnsi="Arial"/>
          <w:b/>
          <w:sz w:val="22"/>
          <w:szCs w:val="22"/>
        </w:rPr>
        <w:t>ARTÍCULO 55</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08EE3F58"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3700B630" w14:textId="77777777" w:rsidR="009602B1" w:rsidRPr="0079618A" w:rsidRDefault="009602B1" w:rsidP="001367F8">
      <w:pPr>
        <w:jc w:val="both"/>
        <w:rPr>
          <w:rFonts w:ascii="Arial" w:hAnsi="Arial"/>
          <w:sz w:val="22"/>
          <w:szCs w:val="22"/>
        </w:rPr>
      </w:pPr>
    </w:p>
    <w:p w14:paraId="315A1127" w14:textId="77777777" w:rsidR="009602B1" w:rsidRDefault="009602B1" w:rsidP="005A2E29">
      <w:pPr>
        <w:jc w:val="both"/>
        <w:rPr>
          <w:rFonts w:ascii="Arial" w:hAnsi="Arial" w:cs="Arial"/>
          <w:sz w:val="22"/>
          <w:szCs w:val="22"/>
          <w:lang w:val="es-MX"/>
        </w:rPr>
      </w:pPr>
      <w:r w:rsidRPr="00490BAA">
        <w:rPr>
          <w:rFonts w:ascii="Arial" w:hAnsi="Arial"/>
          <w:b/>
          <w:sz w:val="22"/>
          <w:szCs w:val="22"/>
        </w:rPr>
        <w:t>ARTÍCULO 56</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6750C41B"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20802FD4" w14:textId="77777777" w:rsidR="009602B1" w:rsidRPr="0079618A" w:rsidRDefault="009602B1" w:rsidP="001367F8">
      <w:pPr>
        <w:jc w:val="both"/>
        <w:rPr>
          <w:rFonts w:ascii="Arial" w:hAnsi="Arial"/>
          <w:sz w:val="22"/>
          <w:szCs w:val="22"/>
        </w:rPr>
      </w:pPr>
    </w:p>
    <w:p w14:paraId="70B7A0B2" w14:textId="77777777" w:rsidR="009602B1" w:rsidRDefault="009602B1" w:rsidP="001367F8">
      <w:pPr>
        <w:jc w:val="both"/>
        <w:rPr>
          <w:rFonts w:ascii="Arial" w:hAnsi="Arial" w:cs="Arial"/>
          <w:sz w:val="22"/>
          <w:szCs w:val="22"/>
          <w:lang w:val="es-MX"/>
        </w:rPr>
      </w:pPr>
      <w:r w:rsidRPr="00490BAA">
        <w:rPr>
          <w:rFonts w:ascii="Arial" w:hAnsi="Arial"/>
          <w:b/>
          <w:sz w:val="22"/>
          <w:szCs w:val="22"/>
        </w:rPr>
        <w:lastRenderedPageBreak/>
        <w:t>ARTÍCULO 57</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4F9CADD8" w14:textId="77777777"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48C627F0" w14:textId="77777777" w:rsidR="009602B1" w:rsidRPr="0079618A" w:rsidRDefault="009602B1" w:rsidP="001367F8">
      <w:pPr>
        <w:jc w:val="both"/>
        <w:rPr>
          <w:rFonts w:ascii="Arial" w:hAnsi="Arial"/>
          <w:sz w:val="22"/>
          <w:szCs w:val="22"/>
        </w:rPr>
      </w:pPr>
    </w:p>
    <w:p w14:paraId="74F6EE50" w14:textId="77777777" w:rsidR="009602B1" w:rsidRDefault="009602B1" w:rsidP="001367F8">
      <w:pPr>
        <w:jc w:val="both"/>
        <w:rPr>
          <w:rFonts w:ascii="Arial" w:hAnsi="Arial" w:cs="Arial"/>
          <w:sz w:val="22"/>
          <w:szCs w:val="22"/>
          <w:lang w:val="es-MX"/>
        </w:rPr>
      </w:pPr>
      <w:r w:rsidRPr="00490BAA">
        <w:rPr>
          <w:rFonts w:ascii="Arial" w:hAnsi="Arial"/>
          <w:b/>
          <w:sz w:val="22"/>
          <w:szCs w:val="22"/>
        </w:rPr>
        <w:t>ARTÍCULO 58</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402161E2" w14:textId="77777777"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BB4E774" w14:textId="77777777" w:rsidR="009602B1" w:rsidRPr="0079618A" w:rsidRDefault="009602B1" w:rsidP="001367F8">
      <w:pPr>
        <w:jc w:val="both"/>
        <w:rPr>
          <w:rFonts w:ascii="Arial" w:hAnsi="Arial"/>
          <w:sz w:val="22"/>
          <w:szCs w:val="22"/>
        </w:rPr>
      </w:pPr>
    </w:p>
    <w:p w14:paraId="46202A80" w14:textId="77777777" w:rsidR="009602B1" w:rsidRDefault="009602B1" w:rsidP="005A2E29">
      <w:pPr>
        <w:jc w:val="both"/>
        <w:rPr>
          <w:rFonts w:ascii="Arial" w:hAnsi="Arial" w:cs="Arial"/>
          <w:sz w:val="22"/>
          <w:szCs w:val="22"/>
          <w:lang w:val="es-MX"/>
        </w:rPr>
      </w:pPr>
      <w:r w:rsidRPr="00490BAA">
        <w:rPr>
          <w:rFonts w:ascii="Arial" w:hAnsi="Arial"/>
          <w:b/>
          <w:sz w:val="22"/>
          <w:szCs w:val="22"/>
        </w:rPr>
        <w:t>ARTÍCULO 59</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5B0B56C7"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D0CE7CF" w14:textId="77777777" w:rsidR="009602B1" w:rsidRPr="0079618A" w:rsidRDefault="009602B1" w:rsidP="001367F8">
      <w:pPr>
        <w:jc w:val="both"/>
        <w:rPr>
          <w:rFonts w:ascii="Arial" w:hAnsi="Arial"/>
          <w:sz w:val="22"/>
          <w:szCs w:val="22"/>
        </w:rPr>
      </w:pPr>
    </w:p>
    <w:p w14:paraId="5325D008" w14:textId="77777777" w:rsidR="009602B1" w:rsidRDefault="009602B1" w:rsidP="005A2E29">
      <w:pPr>
        <w:jc w:val="both"/>
        <w:rPr>
          <w:rFonts w:ascii="Arial" w:hAnsi="Arial" w:cs="Arial"/>
          <w:sz w:val="22"/>
          <w:szCs w:val="22"/>
          <w:lang w:val="es-MX"/>
        </w:rPr>
      </w:pPr>
      <w:r w:rsidRPr="00490BAA">
        <w:rPr>
          <w:rFonts w:ascii="Arial" w:hAnsi="Arial"/>
          <w:b/>
          <w:sz w:val="22"/>
          <w:szCs w:val="22"/>
        </w:rPr>
        <w:t>ARTÍCULO 60</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6CAAA8F5"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6A20A7FA" w14:textId="77777777" w:rsidR="009602B1" w:rsidRPr="0079618A" w:rsidRDefault="009602B1" w:rsidP="001367F8">
      <w:pPr>
        <w:jc w:val="both"/>
        <w:rPr>
          <w:rFonts w:ascii="Arial" w:hAnsi="Arial"/>
          <w:sz w:val="22"/>
          <w:szCs w:val="22"/>
        </w:rPr>
      </w:pPr>
    </w:p>
    <w:p w14:paraId="01D90E19" w14:textId="77777777" w:rsidR="009602B1" w:rsidRDefault="009602B1" w:rsidP="001367F8">
      <w:pPr>
        <w:jc w:val="both"/>
        <w:rPr>
          <w:rFonts w:ascii="Arial" w:hAnsi="Arial" w:cs="Arial"/>
          <w:sz w:val="22"/>
          <w:szCs w:val="22"/>
          <w:lang w:val="es-MX"/>
        </w:rPr>
      </w:pPr>
      <w:r w:rsidRPr="00490BAA">
        <w:rPr>
          <w:rFonts w:ascii="Arial" w:hAnsi="Arial"/>
          <w:b/>
          <w:sz w:val="22"/>
          <w:szCs w:val="22"/>
        </w:rPr>
        <w:t>ARTÍCULO 61</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7EFE7440" w14:textId="77777777"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02BEAAAD" w14:textId="77777777" w:rsidR="009602B1" w:rsidRPr="0079618A" w:rsidRDefault="009602B1" w:rsidP="001367F8">
      <w:pPr>
        <w:jc w:val="both"/>
        <w:rPr>
          <w:rFonts w:ascii="Arial" w:hAnsi="Arial"/>
          <w:sz w:val="22"/>
          <w:szCs w:val="22"/>
        </w:rPr>
      </w:pPr>
    </w:p>
    <w:p w14:paraId="67A656C8" w14:textId="77777777" w:rsidR="009602B1" w:rsidRDefault="009602B1" w:rsidP="001367F8">
      <w:pPr>
        <w:jc w:val="both"/>
        <w:rPr>
          <w:rFonts w:ascii="Arial" w:hAnsi="Arial" w:cs="Arial"/>
          <w:sz w:val="22"/>
          <w:szCs w:val="22"/>
          <w:lang w:val="es-MX"/>
        </w:rPr>
      </w:pPr>
      <w:r w:rsidRPr="00490BAA">
        <w:rPr>
          <w:rFonts w:ascii="Arial" w:hAnsi="Arial"/>
          <w:b/>
          <w:sz w:val="22"/>
          <w:szCs w:val="22"/>
        </w:rPr>
        <w:t>ARTÍCULO 62</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14:paraId="735C2FBD" w14:textId="77777777"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32A06AE2" w14:textId="77777777" w:rsidR="009602B1" w:rsidRPr="0079618A" w:rsidRDefault="009602B1" w:rsidP="001367F8">
      <w:pPr>
        <w:jc w:val="both"/>
        <w:rPr>
          <w:rFonts w:ascii="Arial" w:hAnsi="Arial"/>
          <w:sz w:val="22"/>
          <w:szCs w:val="22"/>
        </w:rPr>
      </w:pPr>
    </w:p>
    <w:p w14:paraId="4F313871" w14:textId="77777777" w:rsidR="009602B1" w:rsidRDefault="009602B1" w:rsidP="005A2E29">
      <w:pPr>
        <w:jc w:val="both"/>
        <w:rPr>
          <w:rFonts w:ascii="Arial" w:hAnsi="Arial" w:cs="Arial"/>
          <w:sz w:val="22"/>
          <w:szCs w:val="22"/>
          <w:lang w:val="es-MX"/>
        </w:rPr>
      </w:pPr>
      <w:r w:rsidRPr="00490BAA">
        <w:rPr>
          <w:rFonts w:ascii="Arial" w:hAnsi="Arial"/>
          <w:b/>
          <w:sz w:val="22"/>
          <w:szCs w:val="22"/>
        </w:rPr>
        <w:t>ARTICULO 62 BIS.</w:t>
      </w:r>
      <w:r w:rsidR="00AF4B76">
        <w:rPr>
          <w:rFonts w:ascii="Arial" w:hAnsi="Arial"/>
          <w:b/>
          <w:sz w:val="22"/>
          <w:szCs w:val="22"/>
        </w:rPr>
        <w:t xml:space="preserve"> </w:t>
      </w:r>
      <w:r w:rsidR="005A2E29">
        <w:rPr>
          <w:rFonts w:ascii="Arial" w:hAnsi="Arial" w:cs="Arial"/>
          <w:sz w:val="22"/>
          <w:szCs w:val="22"/>
          <w:lang w:val="es-MX"/>
        </w:rPr>
        <w:t>DEROGADO.</w:t>
      </w:r>
    </w:p>
    <w:p w14:paraId="2E4F26CF"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2D90B249" w14:textId="77777777" w:rsidR="009602B1" w:rsidRPr="0079618A" w:rsidRDefault="009602B1" w:rsidP="001367F8">
      <w:pPr>
        <w:jc w:val="both"/>
        <w:rPr>
          <w:rFonts w:ascii="Arial" w:hAnsi="Arial"/>
          <w:sz w:val="22"/>
          <w:szCs w:val="22"/>
        </w:rPr>
      </w:pPr>
    </w:p>
    <w:p w14:paraId="23146141" w14:textId="77777777" w:rsidR="009602B1" w:rsidRDefault="00000D66" w:rsidP="005A2E29">
      <w:pPr>
        <w:jc w:val="both"/>
        <w:rPr>
          <w:rFonts w:ascii="Arial" w:hAnsi="Arial" w:cs="Arial"/>
          <w:sz w:val="22"/>
          <w:szCs w:val="22"/>
          <w:lang w:val="es-MX"/>
        </w:rPr>
      </w:pPr>
      <w:r>
        <w:rPr>
          <w:rFonts w:ascii="Arial" w:hAnsi="Arial"/>
          <w:b/>
          <w:sz w:val="22"/>
          <w:szCs w:val="22"/>
        </w:rPr>
        <w:t>ARTÍCULO 63.</w:t>
      </w:r>
      <w:r w:rsidR="00DD1A84">
        <w:rPr>
          <w:rFonts w:ascii="Arial" w:hAnsi="Arial"/>
          <w:b/>
          <w:sz w:val="22"/>
          <w:szCs w:val="22"/>
        </w:rPr>
        <w:t xml:space="preserve"> </w:t>
      </w:r>
      <w:r w:rsidR="005A2E29">
        <w:rPr>
          <w:rFonts w:ascii="Arial" w:hAnsi="Arial" w:cs="Arial"/>
          <w:sz w:val="22"/>
          <w:szCs w:val="22"/>
          <w:lang w:val="es-MX"/>
        </w:rPr>
        <w:t>DEROGADO.</w:t>
      </w:r>
    </w:p>
    <w:p w14:paraId="5FE3C012"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3F4C5AFD" w14:textId="77777777" w:rsidR="009602B1" w:rsidRPr="0079618A" w:rsidRDefault="009602B1" w:rsidP="001367F8">
      <w:pPr>
        <w:jc w:val="both"/>
        <w:rPr>
          <w:rFonts w:ascii="Arial" w:hAnsi="Arial"/>
          <w:sz w:val="22"/>
          <w:szCs w:val="22"/>
        </w:rPr>
      </w:pPr>
    </w:p>
    <w:p w14:paraId="6F4B7DB0" w14:textId="77777777" w:rsidR="009602B1" w:rsidRDefault="00000D66" w:rsidP="001367F8">
      <w:pPr>
        <w:jc w:val="both"/>
        <w:rPr>
          <w:rFonts w:ascii="Arial" w:hAnsi="Arial" w:cs="Arial"/>
          <w:sz w:val="22"/>
          <w:szCs w:val="22"/>
          <w:lang w:val="es-MX"/>
        </w:rPr>
      </w:pPr>
      <w:r>
        <w:rPr>
          <w:rFonts w:ascii="Arial" w:hAnsi="Arial"/>
          <w:b/>
          <w:sz w:val="22"/>
          <w:szCs w:val="22"/>
        </w:rPr>
        <w:t>ARTÍCULO 64.</w:t>
      </w:r>
      <w:r w:rsidR="00DD1A84">
        <w:rPr>
          <w:rFonts w:ascii="Arial" w:hAnsi="Arial"/>
          <w:b/>
          <w:sz w:val="22"/>
          <w:szCs w:val="22"/>
        </w:rPr>
        <w:t xml:space="preserve"> </w:t>
      </w:r>
      <w:r w:rsidR="005A2E29">
        <w:rPr>
          <w:rFonts w:ascii="Arial" w:hAnsi="Arial" w:cs="Arial"/>
          <w:sz w:val="22"/>
          <w:szCs w:val="22"/>
          <w:lang w:val="es-MX"/>
        </w:rPr>
        <w:t>DEROGADO.</w:t>
      </w:r>
    </w:p>
    <w:p w14:paraId="3E21CAB7" w14:textId="77777777"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316A9909" w14:textId="77777777" w:rsidR="009602B1" w:rsidRPr="0079618A" w:rsidRDefault="009602B1" w:rsidP="001367F8">
      <w:pPr>
        <w:jc w:val="both"/>
        <w:rPr>
          <w:rFonts w:ascii="Arial" w:hAnsi="Arial"/>
          <w:sz w:val="22"/>
          <w:szCs w:val="22"/>
        </w:rPr>
      </w:pPr>
    </w:p>
    <w:p w14:paraId="617DBDD7" w14:textId="77777777" w:rsidR="009602B1" w:rsidRDefault="00000D66" w:rsidP="001367F8">
      <w:pPr>
        <w:jc w:val="both"/>
        <w:rPr>
          <w:rFonts w:ascii="Arial" w:hAnsi="Arial" w:cs="Arial"/>
          <w:sz w:val="22"/>
          <w:szCs w:val="22"/>
          <w:lang w:val="es-MX"/>
        </w:rPr>
      </w:pPr>
      <w:r>
        <w:rPr>
          <w:rFonts w:ascii="Arial" w:hAnsi="Arial"/>
          <w:b/>
          <w:sz w:val="22"/>
          <w:szCs w:val="22"/>
        </w:rPr>
        <w:t>ARTÍCULO 65.</w:t>
      </w:r>
      <w:r w:rsidR="00DD1A84">
        <w:rPr>
          <w:rFonts w:ascii="Arial" w:hAnsi="Arial"/>
          <w:b/>
          <w:sz w:val="22"/>
          <w:szCs w:val="22"/>
        </w:rPr>
        <w:t xml:space="preserve"> </w:t>
      </w:r>
      <w:r w:rsidR="005A2E29">
        <w:rPr>
          <w:rFonts w:ascii="Arial" w:hAnsi="Arial" w:cs="Arial"/>
          <w:sz w:val="22"/>
          <w:szCs w:val="22"/>
          <w:lang w:val="es-MX"/>
        </w:rPr>
        <w:t>DEROGADO.</w:t>
      </w:r>
    </w:p>
    <w:p w14:paraId="2FE8DD90" w14:textId="77777777"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1388ABD7" w14:textId="77777777" w:rsidR="009602B1" w:rsidRPr="00490BAA" w:rsidRDefault="009602B1" w:rsidP="001367F8">
      <w:pPr>
        <w:jc w:val="both"/>
        <w:rPr>
          <w:rFonts w:ascii="Arial" w:hAnsi="Arial"/>
          <w:b/>
          <w:sz w:val="22"/>
          <w:szCs w:val="22"/>
        </w:rPr>
      </w:pPr>
    </w:p>
    <w:p w14:paraId="7D35185D" w14:textId="77777777" w:rsidR="009602B1" w:rsidRDefault="00000D66" w:rsidP="001367F8">
      <w:pPr>
        <w:jc w:val="both"/>
        <w:rPr>
          <w:rFonts w:ascii="Arial" w:hAnsi="Arial" w:cs="Arial"/>
          <w:sz w:val="22"/>
          <w:szCs w:val="22"/>
          <w:lang w:val="es-MX"/>
        </w:rPr>
      </w:pPr>
      <w:r>
        <w:rPr>
          <w:rFonts w:ascii="Arial" w:hAnsi="Arial"/>
          <w:b/>
          <w:sz w:val="22"/>
          <w:szCs w:val="22"/>
        </w:rPr>
        <w:t>ARTÍCULO 66.</w:t>
      </w:r>
      <w:r w:rsidR="00DD1A84">
        <w:rPr>
          <w:rFonts w:ascii="Arial" w:hAnsi="Arial"/>
          <w:b/>
          <w:sz w:val="22"/>
          <w:szCs w:val="22"/>
        </w:rPr>
        <w:t xml:space="preserve"> </w:t>
      </w:r>
      <w:r w:rsidR="005A2E29">
        <w:rPr>
          <w:rFonts w:ascii="Arial" w:hAnsi="Arial" w:cs="Arial"/>
          <w:sz w:val="22"/>
          <w:szCs w:val="22"/>
          <w:lang w:val="es-MX"/>
        </w:rPr>
        <w:t>DEROGADO.</w:t>
      </w:r>
    </w:p>
    <w:p w14:paraId="78F4B000" w14:textId="77777777"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E10F8E4" w14:textId="77777777" w:rsidR="009602B1" w:rsidRPr="0079618A" w:rsidRDefault="009602B1" w:rsidP="001367F8">
      <w:pPr>
        <w:jc w:val="both"/>
        <w:rPr>
          <w:rFonts w:ascii="Arial" w:hAnsi="Arial"/>
          <w:sz w:val="22"/>
          <w:szCs w:val="22"/>
        </w:rPr>
      </w:pPr>
    </w:p>
    <w:p w14:paraId="4C293DA3" w14:textId="77777777" w:rsidR="009602B1" w:rsidRDefault="00000D66" w:rsidP="005A2E29">
      <w:pPr>
        <w:jc w:val="both"/>
        <w:rPr>
          <w:rFonts w:ascii="Arial" w:hAnsi="Arial" w:cs="Arial"/>
          <w:sz w:val="22"/>
          <w:szCs w:val="22"/>
          <w:lang w:val="es-MX"/>
        </w:rPr>
      </w:pPr>
      <w:r>
        <w:rPr>
          <w:rFonts w:ascii="Arial" w:hAnsi="Arial"/>
          <w:b/>
          <w:sz w:val="22"/>
          <w:szCs w:val="22"/>
        </w:rPr>
        <w:t>ARTÍCULO 67.</w:t>
      </w:r>
      <w:r w:rsidR="00DD1A84">
        <w:rPr>
          <w:rFonts w:ascii="Arial" w:hAnsi="Arial"/>
          <w:b/>
          <w:sz w:val="22"/>
          <w:szCs w:val="22"/>
        </w:rPr>
        <w:t xml:space="preserve"> </w:t>
      </w:r>
      <w:r w:rsidR="005A2E29">
        <w:rPr>
          <w:rFonts w:ascii="Arial" w:hAnsi="Arial" w:cs="Arial"/>
          <w:sz w:val="22"/>
          <w:szCs w:val="22"/>
          <w:lang w:val="es-MX"/>
        </w:rPr>
        <w:t>DEROGADO.</w:t>
      </w:r>
    </w:p>
    <w:p w14:paraId="652E64E3"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3FE14E07" w14:textId="77777777" w:rsidR="009602B1" w:rsidRPr="0079618A" w:rsidRDefault="009602B1" w:rsidP="001367F8">
      <w:pPr>
        <w:jc w:val="both"/>
        <w:rPr>
          <w:rFonts w:ascii="Arial" w:hAnsi="Arial"/>
          <w:sz w:val="22"/>
          <w:szCs w:val="22"/>
        </w:rPr>
      </w:pPr>
    </w:p>
    <w:p w14:paraId="417B3C28" w14:textId="77777777" w:rsidR="009602B1" w:rsidRDefault="00000D66" w:rsidP="005A2E29">
      <w:pPr>
        <w:jc w:val="both"/>
        <w:rPr>
          <w:rFonts w:ascii="Arial" w:hAnsi="Arial" w:cs="Arial"/>
          <w:sz w:val="22"/>
          <w:szCs w:val="22"/>
          <w:lang w:val="es-MX"/>
        </w:rPr>
      </w:pPr>
      <w:r>
        <w:rPr>
          <w:rFonts w:ascii="Arial" w:hAnsi="Arial"/>
          <w:b/>
          <w:sz w:val="22"/>
          <w:szCs w:val="22"/>
        </w:rPr>
        <w:t>ARTÍCULO 68.</w:t>
      </w:r>
      <w:r w:rsidR="00DD1A84">
        <w:rPr>
          <w:rFonts w:ascii="Arial" w:hAnsi="Arial"/>
          <w:b/>
          <w:sz w:val="22"/>
          <w:szCs w:val="22"/>
        </w:rPr>
        <w:t xml:space="preserve"> </w:t>
      </w:r>
      <w:r w:rsidR="005A2E29">
        <w:rPr>
          <w:rFonts w:ascii="Arial" w:hAnsi="Arial" w:cs="Arial"/>
          <w:sz w:val="22"/>
          <w:szCs w:val="22"/>
          <w:lang w:val="es-MX"/>
        </w:rPr>
        <w:t>DEROGADO.</w:t>
      </w:r>
    </w:p>
    <w:p w14:paraId="2FBFADAA"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67761225" w14:textId="77777777" w:rsidR="009602B1" w:rsidRPr="0079618A" w:rsidRDefault="009602B1" w:rsidP="001367F8">
      <w:pPr>
        <w:jc w:val="both"/>
        <w:rPr>
          <w:rFonts w:ascii="Arial" w:hAnsi="Arial"/>
          <w:sz w:val="22"/>
          <w:szCs w:val="22"/>
        </w:rPr>
      </w:pPr>
    </w:p>
    <w:p w14:paraId="37A308E8" w14:textId="77777777" w:rsidR="009602B1" w:rsidRDefault="00000D66" w:rsidP="001367F8">
      <w:pPr>
        <w:jc w:val="both"/>
        <w:rPr>
          <w:rFonts w:ascii="Arial" w:hAnsi="Arial" w:cs="Arial"/>
          <w:sz w:val="22"/>
          <w:szCs w:val="22"/>
          <w:lang w:val="es-MX"/>
        </w:rPr>
      </w:pPr>
      <w:r>
        <w:rPr>
          <w:rFonts w:ascii="Arial" w:hAnsi="Arial"/>
          <w:b/>
          <w:sz w:val="22"/>
          <w:szCs w:val="22"/>
        </w:rPr>
        <w:t>ARTÍCULO 69.</w:t>
      </w:r>
      <w:r w:rsidR="00DD1A84">
        <w:rPr>
          <w:rFonts w:ascii="Arial" w:hAnsi="Arial"/>
          <w:b/>
          <w:sz w:val="22"/>
          <w:szCs w:val="22"/>
        </w:rPr>
        <w:t xml:space="preserve"> </w:t>
      </w:r>
      <w:r w:rsidR="005A2E29">
        <w:rPr>
          <w:rFonts w:ascii="Arial" w:hAnsi="Arial" w:cs="Arial"/>
          <w:sz w:val="22"/>
          <w:szCs w:val="22"/>
          <w:lang w:val="es-MX"/>
        </w:rPr>
        <w:t>DEROGADO.</w:t>
      </w:r>
    </w:p>
    <w:p w14:paraId="0499829A" w14:textId="77777777"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10340B04" w14:textId="77777777" w:rsidR="009602B1" w:rsidRPr="0079618A" w:rsidRDefault="009602B1" w:rsidP="001367F8">
      <w:pPr>
        <w:jc w:val="both"/>
        <w:rPr>
          <w:rFonts w:ascii="Arial" w:hAnsi="Arial"/>
          <w:sz w:val="22"/>
          <w:szCs w:val="22"/>
        </w:rPr>
      </w:pPr>
    </w:p>
    <w:p w14:paraId="37974D5A" w14:textId="77777777" w:rsidR="009602B1" w:rsidRDefault="00000D66" w:rsidP="005A2E29">
      <w:pPr>
        <w:jc w:val="both"/>
        <w:rPr>
          <w:rFonts w:ascii="Arial" w:hAnsi="Arial" w:cs="Arial"/>
          <w:sz w:val="22"/>
          <w:szCs w:val="22"/>
          <w:lang w:val="es-MX"/>
        </w:rPr>
      </w:pPr>
      <w:r>
        <w:rPr>
          <w:rFonts w:ascii="Arial" w:hAnsi="Arial"/>
          <w:b/>
          <w:sz w:val="22"/>
          <w:szCs w:val="22"/>
        </w:rPr>
        <w:t>ARTÍCULO 70.</w:t>
      </w:r>
      <w:r w:rsidR="00DD1A84">
        <w:rPr>
          <w:rFonts w:ascii="Arial" w:hAnsi="Arial"/>
          <w:b/>
          <w:sz w:val="22"/>
          <w:szCs w:val="22"/>
        </w:rPr>
        <w:t xml:space="preserve"> </w:t>
      </w:r>
      <w:r w:rsidR="005A2E29">
        <w:rPr>
          <w:rFonts w:ascii="Arial" w:hAnsi="Arial" w:cs="Arial"/>
          <w:sz w:val="22"/>
          <w:szCs w:val="22"/>
          <w:lang w:val="es-MX"/>
        </w:rPr>
        <w:t>DEROGADO.</w:t>
      </w:r>
    </w:p>
    <w:p w14:paraId="427F58AD"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2A79BCAA" w14:textId="77777777" w:rsidR="009602B1" w:rsidRPr="0079618A" w:rsidRDefault="009602B1" w:rsidP="001367F8">
      <w:pPr>
        <w:jc w:val="both"/>
        <w:rPr>
          <w:rFonts w:ascii="Arial" w:hAnsi="Arial"/>
          <w:sz w:val="22"/>
          <w:szCs w:val="22"/>
        </w:rPr>
      </w:pPr>
    </w:p>
    <w:p w14:paraId="1B479B1B" w14:textId="77777777" w:rsidR="009602B1" w:rsidRDefault="00000D66" w:rsidP="005A2E29">
      <w:pPr>
        <w:jc w:val="both"/>
        <w:rPr>
          <w:rFonts w:ascii="Arial" w:hAnsi="Arial" w:cs="Arial"/>
          <w:sz w:val="22"/>
          <w:szCs w:val="22"/>
          <w:lang w:val="es-MX"/>
        </w:rPr>
      </w:pPr>
      <w:r>
        <w:rPr>
          <w:rFonts w:ascii="Arial" w:hAnsi="Arial"/>
          <w:b/>
          <w:sz w:val="22"/>
          <w:szCs w:val="22"/>
        </w:rPr>
        <w:t>ARTÍCULO 71.</w:t>
      </w:r>
      <w:r w:rsidR="00DD1A84">
        <w:rPr>
          <w:rFonts w:ascii="Arial" w:hAnsi="Arial"/>
          <w:b/>
          <w:sz w:val="22"/>
          <w:szCs w:val="22"/>
        </w:rPr>
        <w:t xml:space="preserve"> </w:t>
      </w:r>
      <w:r w:rsidR="005A2E29">
        <w:rPr>
          <w:rFonts w:ascii="Arial" w:hAnsi="Arial" w:cs="Arial"/>
          <w:sz w:val="22"/>
          <w:szCs w:val="22"/>
          <w:lang w:val="es-MX"/>
        </w:rPr>
        <w:t>DEROGADO.</w:t>
      </w:r>
    </w:p>
    <w:p w14:paraId="25160A04"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98AFF90" w14:textId="77777777" w:rsidR="009602B1" w:rsidRPr="0079618A" w:rsidRDefault="009602B1" w:rsidP="001367F8">
      <w:pPr>
        <w:jc w:val="both"/>
        <w:rPr>
          <w:rFonts w:ascii="Arial" w:hAnsi="Arial"/>
          <w:sz w:val="22"/>
          <w:szCs w:val="22"/>
        </w:rPr>
      </w:pPr>
    </w:p>
    <w:p w14:paraId="447B156C" w14:textId="77777777" w:rsidR="009602B1" w:rsidRDefault="00000D66" w:rsidP="005A2E29">
      <w:pPr>
        <w:jc w:val="both"/>
        <w:rPr>
          <w:rFonts w:ascii="Arial" w:hAnsi="Arial" w:cs="Arial"/>
          <w:sz w:val="22"/>
          <w:szCs w:val="22"/>
          <w:lang w:val="es-MX"/>
        </w:rPr>
      </w:pPr>
      <w:r>
        <w:rPr>
          <w:rFonts w:ascii="Arial" w:hAnsi="Arial"/>
          <w:b/>
          <w:sz w:val="22"/>
          <w:szCs w:val="22"/>
        </w:rPr>
        <w:t>ARTÍCULO 72.</w:t>
      </w:r>
      <w:r w:rsidR="00DD1A84">
        <w:rPr>
          <w:rFonts w:ascii="Arial" w:hAnsi="Arial"/>
          <w:b/>
          <w:sz w:val="22"/>
          <w:szCs w:val="22"/>
        </w:rPr>
        <w:t xml:space="preserve"> </w:t>
      </w:r>
      <w:r w:rsidR="005A2E29">
        <w:rPr>
          <w:rFonts w:ascii="Arial" w:hAnsi="Arial" w:cs="Arial"/>
          <w:sz w:val="22"/>
          <w:szCs w:val="22"/>
          <w:lang w:val="es-MX"/>
        </w:rPr>
        <w:t>DEROGADO.</w:t>
      </w:r>
    </w:p>
    <w:p w14:paraId="40F1AF78"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12E56344" w14:textId="77777777" w:rsidR="009602B1" w:rsidRPr="0079618A" w:rsidRDefault="009602B1" w:rsidP="001367F8">
      <w:pPr>
        <w:jc w:val="both"/>
        <w:rPr>
          <w:rFonts w:ascii="Arial" w:hAnsi="Arial"/>
          <w:sz w:val="22"/>
          <w:szCs w:val="22"/>
        </w:rPr>
      </w:pPr>
    </w:p>
    <w:p w14:paraId="051DE4EC" w14:textId="77777777" w:rsidR="009602B1" w:rsidRDefault="009602B1" w:rsidP="001367F8">
      <w:pPr>
        <w:jc w:val="both"/>
        <w:rPr>
          <w:rFonts w:ascii="Arial" w:hAnsi="Arial" w:cs="Arial"/>
          <w:sz w:val="22"/>
          <w:szCs w:val="22"/>
          <w:lang w:val="es-MX"/>
        </w:rPr>
      </w:pPr>
      <w:r w:rsidRPr="00490BAA">
        <w:rPr>
          <w:rFonts w:ascii="Arial" w:hAnsi="Arial"/>
          <w:b/>
          <w:sz w:val="22"/>
          <w:szCs w:val="22"/>
        </w:rPr>
        <w:lastRenderedPageBreak/>
        <w:t>ARTÍCULO 73</w:t>
      </w:r>
      <w:r w:rsidR="00000D66">
        <w:rPr>
          <w:rFonts w:ascii="Arial" w:hAnsi="Arial"/>
          <w:b/>
          <w:sz w:val="22"/>
          <w:szCs w:val="22"/>
        </w:rPr>
        <w:t>.</w:t>
      </w:r>
      <w:r w:rsidR="00DD1A84">
        <w:rPr>
          <w:rFonts w:ascii="Arial" w:hAnsi="Arial"/>
          <w:b/>
          <w:sz w:val="22"/>
          <w:szCs w:val="22"/>
        </w:rPr>
        <w:t xml:space="preserve"> </w:t>
      </w:r>
      <w:r w:rsidR="005A2E29">
        <w:rPr>
          <w:rFonts w:ascii="Arial" w:hAnsi="Arial" w:cs="Arial"/>
          <w:sz w:val="22"/>
          <w:szCs w:val="22"/>
          <w:lang w:val="es-MX"/>
        </w:rPr>
        <w:t>DEROGADO.</w:t>
      </w:r>
    </w:p>
    <w:p w14:paraId="66E3F492" w14:textId="77777777"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522A5FC7" w14:textId="77777777" w:rsidR="009602B1" w:rsidRPr="0079618A" w:rsidRDefault="009602B1" w:rsidP="001367F8">
      <w:pPr>
        <w:jc w:val="both"/>
        <w:rPr>
          <w:rFonts w:ascii="Arial" w:hAnsi="Arial"/>
          <w:sz w:val="22"/>
          <w:szCs w:val="22"/>
        </w:rPr>
      </w:pPr>
    </w:p>
    <w:p w14:paraId="3EA92DDC" w14:textId="77777777" w:rsidR="009602B1" w:rsidRDefault="00000D66" w:rsidP="005A2E29">
      <w:pPr>
        <w:jc w:val="both"/>
        <w:rPr>
          <w:rFonts w:ascii="Arial" w:hAnsi="Arial" w:cs="Arial"/>
          <w:sz w:val="22"/>
          <w:szCs w:val="22"/>
          <w:lang w:val="es-MX"/>
        </w:rPr>
      </w:pPr>
      <w:r>
        <w:rPr>
          <w:rFonts w:ascii="Arial" w:hAnsi="Arial"/>
          <w:b/>
          <w:sz w:val="22"/>
          <w:szCs w:val="22"/>
        </w:rPr>
        <w:t>ARTÍCULO 74.</w:t>
      </w:r>
      <w:r w:rsidR="00DD1A84">
        <w:rPr>
          <w:rFonts w:ascii="Arial" w:hAnsi="Arial"/>
          <w:b/>
          <w:sz w:val="22"/>
          <w:szCs w:val="22"/>
        </w:rPr>
        <w:t xml:space="preserve"> </w:t>
      </w:r>
      <w:r w:rsidR="005A2E29">
        <w:rPr>
          <w:rFonts w:ascii="Arial" w:hAnsi="Arial" w:cs="Arial"/>
          <w:sz w:val="22"/>
          <w:szCs w:val="22"/>
          <w:lang w:val="es-MX"/>
        </w:rPr>
        <w:t>DEROGADO.</w:t>
      </w:r>
    </w:p>
    <w:p w14:paraId="7B511F38"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7227A06D" w14:textId="77777777" w:rsidR="009602B1" w:rsidRPr="00490BAA" w:rsidRDefault="009602B1" w:rsidP="001367F8">
      <w:pPr>
        <w:jc w:val="both"/>
        <w:rPr>
          <w:rFonts w:ascii="Arial" w:hAnsi="Arial"/>
          <w:b/>
          <w:sz w:val="22"/>
          <w:szCs w:val="22"/>
        </w:rPr>
      </w:pPr>
    </w:p>
    <w:p w14:paraId="754263D0" w14:textId="77777777" w:rsidR="009602B1" w:rsidRDefault="00000D66" w:rsidP="001367F8">
      <w:pPr>
        <w:jc w:val="both"/>
        <w:rPr>
          <w:rFonts w:ascii="Arial" w:hAnsi="Arial" w:cs="Arial"/>
          <w:sz w:val="22"/>
          <w:szCs w:val="22"/>
          <w:lang w:val="es-MX"/>
        </w:rPr>
      </w:pPr>
      <w:r>
        <w:rPr>
          <w:rFonts w:ascii="Arial" w:hAnsi="Arial"/>
          <w:b/>
          <w:sz w:val="22"/>
          <w:szCs w:val="22"/>
        </w:rPr>
        <w:t>ARTÍCULO 75.</w:t>
      </w:r>
      <w:r w:rsidR="00DD1A84">
        <w:rPr>
          <w:rFonts w:ascii="Arial" w:hAnsi="Arial"/>
          <w:b/>
          <w:sz w:val="22"/>
          <w:szCs w:val="22"/>
        </w:rPr>
        <w:t xml:space="preserve"> </w:t>
      </w:r>
      <w:r w:rsidR="005A2E29">
        <w:rPr>
          <w:rFonts w:ascii="Arial" w:hAnsi="Arial" w:cs="Arial"/>
          <w:sz w:val="22"/>
          <w:szCs w:val="22"/>
          <w:lang w:val="es-MX"/>
        </w:rPr>
        <w:t>DEROGADO.</w:t>
      </w:r>
    </w:p>
    <w:p w14:paraId="0EFC2A43" w14:textId="77777777"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7AEDFE04" w14:textId="77777777" w:rsidR="009602B1" w:rsidRPr="0079618A" w:rsidRDefault="009602B1" w:rsidP="001367F8">
      <w:pPr>
        <w:jc w:val="both"/>
        <w:rPr>
          <w:rFonts w:ascii="Arial" w:hAnsi="Arial"/>
          <w:sz w:val="22"/>
          <w:szCs w:val="22"/>
        </w:rPr>
      </w:pPr>
    </w:p>
    <w:p w14:paraId="1736C9B4" w14:textId="77777777" w:rsidR="009602B1" w:rsidRDefault="00000D66" w:rsidP="005A2E29">
      <w:pPr>
        <w:jc w:val="both"/>
        <w:rPr>
          <w:rFonts w:ascii="Arial" w:hAnsi="Arial" w:cs="Arial"/>
          <w:sz w:val="22"/>
          <w:szCs w:val="22"/>
          <w:lang w:val="es-MX"/>
        </w:rPr>
      </w:pPr>
      <w:r>
        <w:rPr>
          <w:rFonts w:ascii="Arial" w:hAnsi="Arial"/>
          <w:b/>
          <w:sz w:val="22"/>
          <w:szCs w:val="22"/>
        </w:rPr>
        <w:t>ARTÍCULO 76.</w:t>
      </w:r>
      <w:r w:rsidR="00DD1A84">
        <w:rPr>
          <w:rFonts w:ascii="Arial" w:hAnsi="Arial"/>
          <w:b/>
          <w:sz w:val="22"/>
          <w:szCs w:val="22"/>
        </w:rPr>
        <w:t xml:space="preserve"> </w:t>
      </w:r>
      <w:r w:rsidR="005A2E29">
        <w:rPr>
          <w:rFonts w:ascii="Arial" w:hAnsi="Arial" w:cs="Arial"/>
          <w:sz w:val="22"/>
          <w:szCs w:val="22"/>
          <w:lang w:val="es-MX"/>
        </w:rPr>
        <w:t>DEROGADO.</w:t>
      </w:r>
    </w:p>
    <w:p w14:paraId="2BE4C7BF"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02CFBD90" w14:textId="77777777" w:rsidR="009602B1" w:rsidRPr="0079618A" w:rsidRDefault="009602B1" w:rsidP="001367F8">
      <w:pPr>
        <w:jc w:val="both"/>
        <w:rPr>
          <w:rFonts w:ascii="Arial" w:hAnsi="Arial"/>
          <w:sz w:val="22"/>
          <w:szCs w:val="22"/>
        </w:rPr>
      </w:pPr>
    </w:p>
    <w:p w14:paraId="76A7E240" w14:textId="77777777" w:rsidR="009602B1" w:rsidRDefault="00000D66" w:rsidP="005A2E29">
      <w:pPr>
        <w:jc w:val="both"/>
        <w:rPr>
          <w:rFonts w:ascii="Arial" w:hAnsi="Arial" w:cs="Arial"/>
          <w:sz w:val="22"/>
          <w:szCs w:val="22"/>
          <w:lang w:val="es-MX"/>
        </w:rPr>
      </w:pPr>
      <w:r>
        <w:rPr>
          <w:rFonts w:ascii="Arial" w:hAnsi="Arial"/>
          <w:b/>
          <w:sz w:val="22"/>
          <w:szCs w:val="22"/>
        </w:rPr>
        <w:t>ARTÍCULO 77.</w:t>
      </w:r>
      <w:r w:rsidR="00DD1A84">
        <w:rPr>
          <w:rFonts w:ascii="Arial" w:hAnsi="Arial"/>
          <w:b/>
          <w:sz w:val="22"/>
          <w:szCs w:val="22"/>
        </w:rPr>
        <w:t xml:space="preserve"> </w:t>
      </w:r>
      <w:r w:rsidR="005A2E29">
        <w:rPr>
          <w:rFonts w:ascii="Arial" w:hAnsi="Arial" w:cs="Arial"/>
          <w:sz w:val="22"/>
          <w:szCs w:val="22"/>
          <w:lang w:val="es-MX"/>
        </w:rPr>
        <w:t>DEROGADO.</w:t>
      </w:r>
    </w:p>
    <w:p w14:paraId="219FA026" w14:textId="77777777"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14:paraId="03CF95C5" w14:textId="77777777" w:rsidR="009602B1" w:rsidRPr="0079618A" w:rsidRDefault="009602B1" w:rsidP="001367F8">
      <w:pPr>
        <w:jc w:val="both"/>
        <w:rPr>
          <w:rFonts w:ascii="Arial" w:hAnsi="Arial"/>
          <w:sz w:val="22"/>
          <w:szCs w:val="22"/>
        </w:rPr>
      </w:pPr>
    </w:p>
    <w:p w14:paraId="4DB15060" w14:textId="77777777" w:rsidR="009602B1" w:rsidRPr="0079618A" w:rsidRDefault="009602B1" w:rsidP="001367F8">
      <w:pPr>
        <w:jc w:val="center"/>
        <w:rPr>
          <w:rFonts w:ascii="Arial" w:hAnsi="Arial"/>
          <w:sz w:val="22"/>
          <w:szCs w:val="22"/>
        </w:rPr>
      </w:pPr>
    </w:p>
    <w:p w14:paraId="26655A5A" w14:textId="77777777" w:rsidR="00E4632A" w:rsidRPr="007069CA" w:rsidRDefault="00E4632A" w:rsidP="00E4632A">
      <w:pPr>
        <w:jc w:val="center"/>
        <w:rPr>
          <w:rFonts w:ascii="Arial" w:hAnsi="Arial"/>
          <w:b/>
          <w:sz w:val="22"/>
          <w:szCs w:val="22"/>
        </w:rPr>
      </w:pPr>
      <w:r w:rsidRPr="007069CA">
        <w:rPr>
          <w:rFonts w:ascii="Arial" w:hAnsi="Arial"/>
          <w:b/>
          <w:sz w:val="22"/>
          <w:szCs w:val="22"/>
        </w:rPr>
        <w:t>TÍTULO CUARTO</w:t>
      </w:r>
    </w:p>
    <w:p w14:paraId="1948029E" w14:textId="77777777" w:rsidR="00E4632A" w:rsidRPr="007069CA" w:rsidRDefault="00E4632A" w:rsidP="00E4632A">
      <w:pPr>
        <w:jc w:val="center"/>
        <w:rPr>
          <w:rFonts w:ascii="Arial" w:hAnsi="Arial"/>
          <w:b/>
          <w:sz w:val="22"/>
          <w:szCs w:val="22"/>
        </w:rPr>
      </w:pPr>
    </w:p>
    <w:p w14:paraId="7A992BA8" w14:textId="77777777" w:rsidR="00E4632A" w:rsidRPr="007069CA" w:rsidRDefault="00DD1A84" w:rsidP="00DD1A84">
      <w:pPr>
        <w:jc w:val="center"/>
        <w:rPr>
          <w:rFonts w:ascii="Arial" w:hAnsi="Arial"/>
          <w:b/>
          <w:sz w:val="22"/>
          <w:szCs w:val="22"/>
        </w:rPr>
      </w:pPr>
      <w:r>
        <w:rPr>
          <w:rFonts w:ascii="Arial" w:hAnsi="Arial"/>
          <w:b/>
          <w:sz w:val="22"/>
          <w:szCs w:val="22"/>
        </w:rPr>
        <w:t>CAPÍTULO ÚNICO</w:t>
      </w:r>
    </w:p>
    <w:p w14:paraId="612CB813" w14:textId="77777777" w:rsidR="00E4632A" w:rsidRPr="007069CA" w:rsidRDefault="00E4632A" w:rsidP="00E4632A">
      <w:pPr>
        <w:jc w:val="center"/>
        <w:rPr>
          <w:rFonts w:ascii="Arial" w:hAnsi="Arial"/>
          <w:b/>
          <w:sz w:val="22"/>
          <w:szCs w:val="22"/>
        </w:rPr>
      </w:pPr>
      <w:r w:rsidRPr="007069CA">
        <w:rPr>
          <w:rFonts w:ascii="Arial" w:hAnsi="Arial"/>
          <w:b/>
          <w:sz w:val="22"/>
          <w:szCs w:val="22"/>
        </w:rPr>
        <w:t>REGISTRO PATRIMONIAL DE LOS SERVIDORES PÚBLICOS</w:t>
      </w:r>
    </w:p>
    <w:p w14:paraId="0B9EAE69" w14:textId="77777777" w:rsidR="00E4632A" w:rsidRPr="007069CA" w:rsidRDefault="00E4632A" w:rsidP="00E4632A">
      <w:pPr>
        <w:jc w:val="both"/>
        <w:rPr>
          <w:rFonts w:ascii="Arial" w:hAnsi="Arial"/>
          <w:sz w:val="22"/>
          <w:szCs w:val="22"/>
        </w:rPr>
      </w:pPr>
    </w:p>
    <w:p w14:paraId="6195AF22" w14:textId="77777777" w:rsidR="00E4632A" w:rsidRPr="00DD1A84" w:rsidRDefault="00000D66" w:rsidP="00E4632A">
      <w:pPr>
        <w:jc w:val="both"/>
        <w:rPr>
          <w:rFonts w:ascii="Arial" w:hAnsi="Arial"/>
          <w:b/>
          <w:sz w:val="22"/>
          <w:szCs w:val="22"/>
        </w:rPr>
      </w:pPr>
      <w:r>
        <w:rPr>
          <w:rFonts w:ascii="Arial" w:hAnsi="Arial"/>
          <w:b/>
          <w:sz w:val="22"/>
          <w:szCs w:val="22"/>
        </w:rPr>
        <w:t>ARTÍCULO 78.</w:t>
      </w:r>
      <w:r w:rsidR="00DD1A84">
        <w:rPr>
          <w:rFonts w:ascii="Arial" w:hAnsi="Arial"/>
          <w:b/>
          <w:sz w:val="22"/>
          <w:szCs w:val="22"/>
        </w:rPr>
        <w:t xml:space="preserve"> </w:t>
      </w:r>
      <w:r w:rsidR="00E4632A" w:rsidRPr="007069CA">
        <w:rPr>
          <w:rFonts w:ascii="Arial" w:hAnsi="Arial"/>
          <w:sz w:val="22"/>
          <w:szCs w:val="22"/>
        </w:rPr>
        <w:t>La Entidad de Auditoría Superior del Estado, lleva</w:t>
      </w:r>
      <w:r w:rsidR="00E4632A">
        <w:rPr>
          <w:rFonts w:ascii="Arial" w:hAnsi="Arial"/>
          <w:sz w:val="22"/>
          <w:szCs w:val="22"/>
        </w:rPr>
        <w:t xml:space="preserve">rá el registro de la situación </w:t>
      </w:r>
      <w:r w:rsidR="00E4632A" w:rsidRPr="007069CA">
        <w:rPr>
          <w:rFonts w:ascii="Arial" w:hAnsi="Arial"/>
          <w:sz w:val="22"/>
          <w:szCs w:val="22"/>
        </w:rPr>
        <w:t>patrimonial de los servidores públicos de conformidad con esta Ley y demás disposiciones</w:t>
      </w:r>
      <w:r w:rsidR="00E4632A">
        <w:rPr>
          <w:rFonts w:ascii="Arial" w:hAnsi="Arial"/>
          <w:sz w:val="22"/>
          <w:szCs w:val="22"/>
        </w:rPr>
        <w:t xml:space="preserve"> </w:t>
      </w:r>
      <w:r w:rsidR="00E4632A" w:rsidRPr="007069CA">
        <w:rPr>
          <w:rFonts w:ascii="Arial" w:hAnsi="Arial"/>
          <w:sz w:val="22"/>
          <w:szCs w:val="22"/>
        </w:rPr>
        <w:t>aplicables conservando bajo su más estricta responsabilid</w:t>
      </w:r>
      <w:r w:rsidR="00E4632A">
        <w:rPr>
          <w:rFonts w:ascii="Arial" w:hAnsi="Arial"/>
          <w:sz w:val="22"/>
          <w:szCs w:val="22"/>
        </w:rPr>
        <w:t xml:space="preserve">ad y reserva, la documentación </w:t>
      </w:r>
      <w:r w:rsidR="00E4632A" w:rsidRPr="007069CA">
        <w:rPr>
          <w:rFonts w:ascii="Arial" w:hAnsi="Arial"/>
          <w:sz w:val="22"/>
          <w:szCs w:val="22"/>
        </w:rPr>
        <w:t>relativa, salvo aquéllos casos sujetos a denuncia, siempre</w:t>
      </w:r>
      <w:r w:rsidR="00E4632A">
        <w:rPr>
          <w:rFonts w:ascii="Arial" w:hAnsi="Arial"/>
          <w:sz w:val="22"/>
          <w:szCs w:val="22"/>
        </w:rPr>
        <w:t xml:space="preserve"> y cuando se haya concluido la </w:t>
      </w:r>
      <w:r w:rsidR="00E4632A" w:rsidRPr="007069CA">
        <w:rPr>
          <w:rFonts w:ascii="Arial" w:hAnsi="Arial"/>
          <w:sz w:val="22"/>
          <w:szCs w:val="22"/>
        </w:rPr>
        <w:t>averiguación y hecha la declaración de procedencia en l</w:t>
      </w:r>
      <w:r w:rsidR="00E4632A">
        <w:rPr>
          <w:rFonts w:ascii="Arial" w:hAnsi="Arial"/>
          <w:sz w:val="22"/>
          <w:szCs w:val="22"/>
        </w:rPr>
        <w:t xml:space="preserve">os términos del Artículo 23 de </w:t>
      </w:r>
      <w:r w:rsidR="00E4632A" w:rsidRPr="007069CA">
        <w:rPr>
          <w:rFonts w:ascii="Arial" w:hAnsi="Arial"/>
          <w:sz w:val="22"/>
          <w:szCs w:val="22"/>
        </w:rPr>
        <w:t>esta Ley.</w:t>
      </w:r>
    </w:p>
    <w:p w14:paraId="466CA602" w14:textId="77777777" w:rsidR="00E4632A" w:rsidRPr="00000D66" w:rsidRDefault="00E4632A" w:rsidP="00E4632A">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14:paraId="512981D4" w14:textId="77777777" w:rsidR="009602B1" w:rsidRPr="0079618A" w:rsidRDefault="009602B1" w:rsidP="001367F8">
      <w:pPr>
        <w:jc w:val="both"/>
        <w:rPr>
          <w:rFonts w:ascii="Arial" w:hAnsi="Arial"/>
          <w:sz w:val="22"/>
          <w:szCs w:val="22"/>
        </w:rPr>
      </w:pPr>
    </w:p>
    <w:p w14:paraId="40667975" w14:textId="77777777" w:rsidR="00E4632A" w:rsidRPr="00DD1A84" w:rsidRDefault="009602B1" w:rsidP="00E4632A">
      <w:pPr>
        <w:jc w:val="both"/>
        <w:rPr>
          <w:rFonts w:ascii="Arial" w:hAnsi="Arial"/>
          <w:b/>
          <w:sz w:val="22"/>
          <w:szCs w:val="22"/>
        </w:rPr>
      </w:pPr>
      <w:r w:rsidRPr="00490BAA">
        <w:rPr>
          <w:rFonts w:ascii="Arial" w:hAnsi="Arial"/>
          <w:b/>
          <w:sz w:val="22"/>
          <w:szCs w:val="22"/>
        </w:rPr>
        <w:t>ARTÍC</w:t>
      </w:r>
      <w:r w:rsidR="00000D66">
        <w:rPr>
          <w:rFonts w:ascii="Arial" w:hAnsi="Arial"/>
          <w:b/>
          <w:sz w:val="22"/>
          <w:szCs w:val="22"/>
        </w:rPr>
        <w:t>ULO 79.</w:t>
      </w:r>
      <w:r w:rsidR="00DD1A84">
        <w:rPr>
          <w:rFonts w:ascii="Arial" w:hAnsi="Arial"/>
          <w:b/>
          <w:sz w:val="22"/>
          <w:szCs w:val="22"/>
        </w:rPr>
        <w:t xml:space="preserve"> </w:t>
      </w:r>
      <w:r w:rsidR="00E4632A" w:rsidRPr="007069CA">
        <w:rPr>
          <w:rFonts w:ascii="Arial" w:hAnsi="Arial"/>
          <w:sz w:val="22"/>
          <w:szCs w:val="22"/>
        </w:rPr>
        <w:t xml:space="preserve">Tienen la obligación de presentar declaración de situación </w:t>
      </w:r>
      <w:r w:rsidR="00E4632A">
        <w:rPr>
          <w:rFonts w:ascii="Arial" w:hAnsi="Arial"/>
          <w:sz w:val="22"/>
          <w:szCs w:val="22"/>
        </w:rPr>
        <w:t xml:space="preserve">patrimonial ante la Entidad de </w:t>
      </w:r>
      <w:r w:rsidR="00E4632A" w:rsidRPr="007069CA">
        <w:rPr>
          <w:rFonts w:ascii="Arial" w:hAnsi="Arial"/>
          <w:sz w:val="22"/>
          <w:szCs w:val="22"/>
        </w:rPr>
        <w:t>Auditoría Superior del Estado, bajo protesta de decir verdad:</w:t>
      </w:r>
    </w:p>
    <w:p w14:paraId="364E565F" w14:textId="77777777" w:rsidR="00E4632A" w:rsidRPr="007069CA" w:rsidRDefault="00E4632A" w:rsidP="00E4632A">
      <w:pPr>
        <w:jc w:val="both"/>
        <w:rPr>
          <w:rFonts w:ascii="Arial" w:hAnsi="Arial"/>
          <w:sz w:val="22"/>
          <w:szCs w:val="22"/>
        </w:rPr>
      </w:pPr>
    </w:p>
    <w:p w14:paraId="76543E52" w14:textId="77777777" w:rsidR="00E4632A" w:rsidRPr="007069CA" w:rsidRDefault="00E4632A" w:rsidP="00E4632A">
      <w:pPr>
        <w:jc w:val="both"/>
        <w:rPr>
          <w:rFonts w:ascii="Arial" w:hAnsi="Arial"/>
          <w:sz w:val="22"/>
          <w:szCs w:val="22"/>
        </w:rPr>
      </w:pPr>
      <w:r w:rsidRPr="002E09FF">
        <w:rPr>
          <w:rFonts w:ascii="Arial" w:hAnsi="Arial"/>
          <w:b/>
          <w:sz w:val="22"/>
          <w:szCs w:val="22"/>
        </w:rPr>
        <w:t>I.- En el Poder Legislativo:</w:t>
      </w:r>
      <w:r w:rsidRPr="007069CA">
        <w:rPr>
          <w:rFonts w:ascii="Arial" w:hAnsi="Arial"/>
          <w:sz w:val="22"/>
          <w:szCs w:val="22"/>
        </w:rPr>
        <w:t xml:space="preserve"> Diputados, Oficial Mayor, Directores, Subdirectores y Jefes de Departamento; en la Entidad de Auditoría S</w:t>
      </w:r>
      <w:r>
        <w:rPr>
          <w:rFonts w:ascii="Arial" w:hAnsi="Arial"/>
          <w:sz w:val="22"/>
          <w:szCs w:val="22"/>
        </w:rPr>
        <w:t xml:space="preserve">uperior del Estado, el Auditor </w:t>
      </w:r>
      <w:r w:rsidRPr="007069CA">
        <w:rPr>
          <w:rFonts w:ascii="Arial" w:hAnsi="Arial"/>
          <w:sz w:val="22"/>
          <w:szCs w:val="22"/>
        </w:rPr>
        <w:t xml:space="preserve">Superior, los Auditores Generales y Directores o equivalentes. </w:t>
      </w:r>
    </w:p>
    <w:p w14:paraId="18E7B864" w14:textId="77777777" w:rsidR="00E4632A" w:rsidRPr="007069CA" w:rsidRDefault="00E4632A" w:rsidP="00E4632A">
      <w:pPr>
        <w:jc w:val="both"/>
        <w:rPr>
          <w:rFonts w:ascii="Arial" w:hAnsi="Arial"/>
          <w:sz w:val="22"/>
          <w:szCs w:val="22"/>
        </w:rPr>
      </w:pPr>
    </w:p>
    <w:p w14:paraId="0C999DB0" w14:textId="77777777" w:rsidR="00E4632A" w:rsidRPr="007069CA" w:rsidRDefault="00E4632A" w:rsidP="00E4632A">
      <w:pPr>
        <w:jc w:val="both"/>
        <w:rPr>
          <w:rFonts w:ascii="Arial" w:hAnsi="Arial"/>
          <w:sz w:val="22"/>
          <w:szCs w:val="22"/>
        </w:rPr>
      </w:pPr>
      <w:r w:rsidRPr="002E09FF">
        <w:rPr>
          <w:rFonts w:ascii="Arial" w:hAnsi="Arial"/>
          <w:b/>
          <w:sz w:val="22"/>
          <w:szCs w:val="22"/>
        </w:rPr>
        <w:t>II.- En el Poder Ejecutivo:</w:t>
      </w:r>
      <w:r w:rsidRPr="007069CA">
        <w:rPr>
          <w:rFonts w:ascii="Arial" w:hAnsi="Arial"/>
          <w:sz w:val="22"/>
          <w:szCs w:val="22"/>
        </w:rPr>
        <w:t xml:space="preserve"> Todos los servidores públic</w:t>
      </w:r>
      <w:r>
        <w:rPr>
          <w:rFonts w:ascii="Arial" w:hAnsi="Arial"/>
          <w:sz w:val="22"/>
          <w:szCs w:val="22"/>
        </w:rPr>
        <w:t xml:space="preserve">os, desde el nivel de jefes de </w:t>
      </w:r>
      <w:r w:rsidRPr="007069CA">
        <w:rPr>
          <w:rFonts w:ascii="Arial" w:hAnsi="Arial"/>
          <w:sz w:val="22"/>
          <w:szCs w:val="22"/>
        </w:rPr>
        <w:t>departamento o equivalente, hasta el Gobernador del</w:t>
      </w:r>
      <w:r>
        <w:rPr>
          <w:rFonts w:ascii="Arial" w:hAnsi="Arial"/>
          <w:sz w:val="22"/>
          <w:szCs w:val="22"/>
        </w:rPr>
        <w:t xml:space="preserve"> Estado, así como aquellos que </w:t>
      </w:r>
      <w:r w:rsidRPr="007069CA">
        <w:rPr>
          <w:rFonts w:ascii="Arial" w:hAnsi="Arial"/>
          <w:sz w:val="22"/>
          <w:szCs w:val="22"/>
        </w:rPr>
        <w:t xml:space="preserve">manejen, recauden o administren fondos y recursos públicos. </w:t>
      </w:r>
    </w:p>
    <w:p w14:paraId="7C4315BE" w14:textId="77777777" w:rsidR="00E4632A" w:rsidRPr="007069CA" w:rsidRDefault="00E4632A" w:rsidP="00E4632A">
      <w:pPr>
        <w:jc w:val="both"/>
        <w:rPr>
          <w:rFonts w:ascii="Arial" w:hAnsi="Arial"/>
          <w:sz w:val="22"/>
          <w:szCs w:val="22"/>
        </w:rPr>
      </w:pPr>
    </w:p>
    <w:p w14:paraId="34A60BB1" w14:textId="77777777" w:rsidR="00E4632A" w:rsidRPr="007069CA" w:rsidRDefault="00E4632A" w:rsidP="00E4632A">
      <w:pPr>
        <w:jc w:val="both"/>
        <w:rPr>
          <w:rFonts w:ascii="Arial" w:hAnsi="Arial"/>
          <w:sz w:val="22"/>
          <w:szCs w:val="22"/>
        </w:rPr>
      </w:pPr>
      <w:r w:rsidRPr="002E09FF">
        <w:rPr>
          <w:rFonts w:ascii="Arial" w:hAnsi="Arial"/>
          <w:b/>
          <w:sz w:val="22"/>
          <w:szCs w:val="22"/>
        </w:rPr>
        <w:t>De la Fiscalía General del Estado:</w:t>
      </w:r>
      <w:r w:rsidRPr="007069CA">
        <w:rPr>
          <w:rFonts w:ascii="Arial" w:hAnsi="Arial"/>
          <w:sz w:val="22"/>
          <w:szCs w:val="22"/>
        </w:rPr>
        <w:t xml:space="preserve"> Desde los jefes de</w:t>
      </w:r>
      <w:r w:rsidR="002E09FF">
        <w:rPr>
          <w:rFonts w:ascii="Arial" w:hAnsi="Arial"/>
          <w:sz w:val="22"/>
          <w:szCs w:val="22"/>
        </w:rPr>
        <w:t xml:space="preserve"> departamento, los agentes del </w:t>
      </w:r>
      <w:r w:rsidRPr="007069CA">
        <w:rPr>
          <w:rFonts w:ascii="Arial" w:hAnsi="Arial"/>
          <w:sz w:val="22"/>
          <w:szCs w:val="22"/>
        </w:rPr>
        <w:t>Ministerio Público, Fiscales investigadores o acusador</w:t>
      </w:r>
      <w:r>
        <w:rPr>
          <w:rFonts w:ascii="Arial" w:hAnsi="Arial"/>
          <w:sz w:val="22"/>
          <w:szCs w:val="22"/>
        </w:rPr>
        <w:t xml:space="preserve">es y Policías de investigación </w:t>
      </w:r>
      <w:r w:rsidRPr="007069CA">
        <w:rPr>
          <w:rFonts w:ascii="Arial" w:hAnsi="Arial"/>
          <w:sz w:val="22"/>
          <w:szCs w:val="22"/>
        </w:rPr>
        <w:t>hasta el Fiscal General. Así mismo, a aquellos que m</w:t>
      </w:r>
      <w:r>
        <w:rPr>
          <w:rFonts w:ascii="Arial" w:hAnsi="Arial"/>
          <w:sz w:val="22"/>
          <w:szCs w:val="22"/>
        </w:rPr>
        <w:t xml:space="preserve">anejen, recauden o administren </w:t>
      </w:r>
      <w:r w:rsidRPr="007069CA">
        <w:rPr>
          <w:rFonts w:ascii="Arial" w:hAnsi="Arial"/>
          <w:sz w:val="22"/>
          <w:szCs w:val="22"/>
        </w:rPr>
        <w:t>fondos y recursos públicos.</w:t>
      </w:r>
    </w:p>
    <w:p w14:paraId="611B4DE8" w14:textId="77777777" w:rsidR="00E4632A" w:rsidRDefault="00E4632A" w:rsidP="00E4632A">
      <w:pPr>
        <w:jc w:val="both"/>
        <w:rPr>
          <w:rFonts w:ascii="Arial" w:hAnsi="Arial"/>
          <w:sz w:val="22"/>
          <w:szCs w:val="22"/>
        </w:rPr>
      </w:pPr>
    </w:p>
    <w:p w14:paraId="6F88977E" w14:textId="77777777" w:rsidR="00E4632A" w:rsidRPr="007069CA" w:rsidRDefault="00E4632A" w:rsidP="00E4632A">
      <w:pPr>
        <w:jc w:val="both"/>
        <w:rPr>
          <w:rFonts w:ascii="Arial" w:hAnsi="Arial"/>
          <w:sz w:val="22"/>
          <w:szCs w:val="22"/>
        </w:rPr>
      </w:pPr>
      <w:r w:rsidRPr="002E09FF">
        <w:rPr>
          <w:rFonts w:ascii="Arial" w:hAnsi="Arial"/>
          <w:b/>
          <w:sz w:val="22"/>
          <w:szCs w:val="22"/>
        </w:rPr>
        <w:t>De los Tribunales Administrativos y del Trabajo:</w:t>
      </w:r>
      <w:r w:rsidRPr="007069CA">
        <w:rPr>
          <w:rFonts w:ascii="Arial" w:hAnsi="Arial"/>
          <w:sz w:val="22"/>
          <w:szCs w:val="22"/>
        </w:rPr>
        <w:t xml:space="preserve"> Los miembros de la Junta, Secr</w:t>
      </w:r>
      <w:r>
        <w:rPr>
          <w:rFonts w:ascii="Arial" w:hAnsi="Arial"/>
          <w:sz w:val="22"/>
          <w:szCs w:val="22"/>
        </w:rPr>
        <w:t xml:space="preserve">etarios, </w:t>
      </w:r>
      <w:r w:rsidRPr="007069CA">
        <w:rPr>
          <w:rFonts w:ascii="Arial" w:hAnsi="Arial"/>
          <w:sz w:val="22"/>
          <w:szCs w:val="22"/>
        </w:rPr>
        <w:t>Procuradores y Presidentes auxiliares, así como aq</w:t>
      </w:r>
      <w:r>
        <w:rPr>
          <w:rFonts w:ascii="Arial" w:hAnsi="Arial"/>
          <w:sz w:val="22"/>
          <w:szCs w:val="22"/>
        </w:rPr>
        <w:t xml:space="preserve">uellos que manejen, recauden o </w:t>
      </w:r>
      <w:r w:rsidRPr="007069CA">
        <w:rPr>
          <w:rFonts w:ascii="Arial" w:hAnsi="Arial"/>
          <w:sz w:val="22"/>
          <w:szCs w:val="22"/>
        </w:rPr>
        <w:t>administren fondos o recursos públicos;</w:t>
      </w:r>
    </w:p>
    <w:p w14:paraId="6628B149" w14:textId="77777777" w:rsidR="00E4632A" w:rsidRPr="007069CA" w:rsidRDefault="00E4632A" w:rsidP="00E4632A">
      <w:pPr>
        <w:jc w:val="both"/>
        <w:rPr>
          <w:rFonts w:ascii="Arial" w:hAnsi="Arial"/>
          <w:sz w:val="22"/>
          <w:szCs w:val="22"/>
        </w:rPr>
      </w:pPr>
    </w:p>
    <w:p w14:paraId="422628BE" w14:textId="77777777" w:rsidR="00E4632A" w:rsidRPr="007069CA" w:rsidRDefault="00E4632A" w:rsidP="00E4632A">
      <w:pPr>
        <w:jc w:val="both"/>
        <w:rPr>
          <w:rFonts w:ascii="Arial" w:hAnsi="Arial"/>
          <w:sz w:val="22"/>
          <w:szCs w:val="22"/>
        </w:rPr>
      </w:pPr>
      <w:r w:rsidRPr="002E09FF">
        <w:rPr>
          <w:rFonts w:ascii="Arial" w:hAnsi="Arial"/>
          <w:b/>
          <w:sz w:val="22"/>
          <w:szCs w:val="22"/>
        </w:rPr>
        <w:lastRenderedPageBreak/>
        <w:t>III.- De los Organismos Descentralizados:</w:t>
      </w:r>
      <w:r w:rsidRPr="007069CA">
        <w:rPr>
          <w:rFonts w:ascii="Arial" w:hAnsi="Arial"/>
          <w:sz w:val="22"/>
          <w:szCs w:val="22"/>
        </w:rPr>
        <w:t xml:space="preserve"> Los Direct</w:t>
      </w:r>
      <w:r>
        <w:rPr>
          <w:rFonts w:ascii="Arial" w:hAnsi="Arial"/>
          <w:sz w:val="22"/>
          <w:szCs w:val="22"/>
        </w:rPr>
        <w:t xml:space="preserve">ores, Subdirectores y jefes de </w:t>
      </w:r>
      <w:r w:rsidRPr="007069CA">
        <w:rPr>
          <w:rFonts w:ascii="Arial" w:hAnsi="Arial"/>
          <w:sz w:val="22"/>
          <w:szCs w:val="22"/>
        </w:rPr>
        <w:t>departamento o sus equivalentes; así como todos los</w:t>
      </w:r>
      <w:r>
        <w:rPr>
          <w:rFonts w:ascii="Arial" w:hAnsi="Arial"/>
          <w:sz w:val="22"/>
          <w:szCs w:val="22"/>
        </w:rPr>
        <w:t xml:space="preserve"> demás servidores públicos que </w:t>
      </w:r>
      <w:r w:rsidRPr="007069CA">
        <w:rPr>
          <w:rFonts w:ascii="Arial" w:hAnsi="Arial"/>
          <w:sz w:val="22"/>
          <w:szCs w:val="22"/>
        </w:rPr>
        <w:t>manejen, recauden o administren fondos y recursos públicos;</w:t>
      </w:r>
    </w:p>
    <w:p w14:paraId="4CF5D817" w14:textId="77777777" w:rsidR="00E4632A" w:rsidRPr="007069CA" w:rsidRDefault="00E4632A" w:rsidP="00E4632A">
      <w:pPr>
        <w:jc w:val="both"/>
        <w:rPr>
          <w:rFonts w:ascii="Arial" w:hAnsi="Arial"/>
          <w:sz w:val="22"/>
          <w:szCs w:val="22"/>
        </w:rPr>
      </w:pPr>
    </w:p>
    <w:p w14:paraId="0E6FC6BF" w14:textId="77777777" w:rsidR="00E4632A" w:rsidRDefault="00E4632A" w:rsidP="00E4632A">
      <w:pPr>
        <w:jc w:val="both"/>
        <w:rPr>
          <w:rFonts w:ascii="Arial" w:hAnsi="Arial"/>
          <w:sz w:val="22"/>
          <w:szCs w:val="22"/>
        </w:rPr>
      </w:pPr>
      <w:r w:rsidRPr="002E09FF">
        <w:rPr>
          <w:rFonts w:ascii="Arial" w:hAnsi="Arial"/>
          <w:b/>
          <w:sz w:val="22"/>
          <w:szCs w:val="22"/>
        </w:rPr>
        <w:t>IV.- De la Administración Pública Municipal:</w:t>
      </w:r>
      <w:r w:rsidRPr="007069CA">
        <w:rPr>
          <w:rFonts w:ascii="Arial" w:hAnsi="Arial"/>
          <w:sz w:val="22"/>
          <w:szCs w:val="22"/>
        </w:rPr>
        <w:t xml:space="preserve"> Pres</w:t>
      </w:r>
      <w:r>
        <w:rPr>
          <w:rFonts w:ascii="Arial" w:hAnsi="Arial"/>
          <w:sz w:val="22"/>
          <w:szCs w:val="22"/>
        </w:rPr>
        <w:t xml:space="preserve">identes Municipales, Síndicos, </w:t>
      </w:r>
      <w:r w:rsidRPr="007069CA">
        <w:rPr>
          <w:rFonts w:ascii="Arial" w:hAnsi="Arial"/>
          <w:sz w:val="22"/>
          <w:szCs w:val="22"/>
        </w:rPr>
        <w:t>Regidores, Secretarios, Tesoreros, Directores u homólogos, Presid</w:t>
      </w:r>
      <w:r>
        <w:rPr>
          <w:rFonts w:ascii="Arial" w:hAnsi="Arial"/>
          <w:sz w:val="22"/>
          <w:szCs w:val="22"/>
        </w:rPr>
        <w:t xml:space="preserve">entes de Juntas </w:t>
      </w:r>
      <w:r w:rsidRPr="007069CA">
        <w:rPr>
          <w:rFonts w:ascii="Arial" w:hAnsi="Arial"/>
          <w:sz w:val="22"/>
          <w:szCs w:val="22"/>
        </w:rPr>
        <w:t>Municipales o Concejos Municipales y todo</w:t>
      </w:r>
      <w:r>
        <w:rPr>
          <w:rFonts w:ascii="Arial" w:hAnsi="Arial"/>
          <w:sz w:val="22"/>
          <w:szCs w:val="22"/>
        </w:rPr>
        <w:t xml:space="preserve">s los demás servidores públicos </w:t>
      </w:r>
      <w:r w:rsidRPr="007069CA">
        <w:rPr>
          <w:rFonts w:ascii="Arial" w:hAnsi="Arial"/>
          <w:sz w:val="22"/>
          <w:szCs w:val="22"/>
        </w:rPr>
        <w:t>municipales que sean nombrados por el Presidente del Ayu</w:t>
      </w:r>
      <w:r>
        <w:rPr>
          <w:rFonts w:ascii="Arial" w:hAnsi="Arial"/>
          <w:sz w:val="22"/>
          <w:szCs w:val="22"/>
        </w:rPr>
        <w:t xml:space="preserve">ntamiento y ratificados por el </w:t>
      </w:r>
      <w:r w:rsidRPr="007069CA">
        <w:rPr>
          <w:rFonts w:ascii="Arial" w:hAnsi="Arial"/>
          <w:sz w:val="22"/>
          <w:szCs w:val="22"/>
        </w:rPr>
        <w:t>Cabildo. Así como aquellos que manejen, recauden o</w:t>
      </w:r>
      <w:r>
        <w:rPr>
          <w:rFonts w:ascii="Arial" w:hAnsi="Arial"/>
          <w:sz w:val="22"/>
          <w:szCs w:val="22"/>
        </w:rPr>
        <w:t xml:space="preserve"> administren fondos y recursos </w:t>
      </w:r>
      <w:r w:rsidRPr="007069CA">
        <w:rPr>
          <w:rFonts w:ascii="Arial" w:hAnsi="Arial"/>
          <w:sz w:val="22"/>
          <w:szCs w:val="22"/>
        </w:rPr>
        <w:t>públicos;</w:t>
      </w:r>
    </w:p>
    <w:p w14:paraId="71283F70" w14:textId="77777777" w:rsidR="00E4632A" w:rsidRDefault="00E4632A" w:rsidP="00E4632A">
      <w:pPr>
        <w:jc w:val="both"/>
        <w:rPr>
          <w:rFonts w:ascii="Arial" w:hAnsi="Arial"/>
          <w:sz w:val="22"/>
          <w:szCs w:val="22"/>
        </w:rPr>
      </w:pPr>
    </w:p>
    <w:p w14:paraId="3016926A" w14:textId="77777777" w:rsidR="00E4632A" w:rsidRPr="00A2206F" w:rsidRDefault="00E4632A" w:rsidP="00E4632A">
      <w:pPr>
        <w:jc w:val="both"/>
        <w:rPr>
          <w:rFonts w:ascii="Arial" w:hAnsi="Arial"/>
          <w:sz w:val="22"/>
          <w:szCs w:val="22"/>
        </w:rPr>
      </w:pPr>
      <w:r w:rsidRPr="002E09FF">
        <w:rPr>
          <w:rFonts w:ascii="Arial" w:hAnsi="Arial"/>
          <w:b/>
          <w:sz w:val="22"/>
          <w:szCs w:val="22"/>
        </w:rPr>
        <w:t>V.- Del Poder Judicial: Del Poder Judicial:</w:t>
      </w:r>
      <w:r w:rsidRPr="00A2206F">
        <w:rPr>
          <w:rFonts w:ascii="Arial" w:hAnsi="Arial"/>
          <w:sz w:val="22"/>
          <w:szCs w:val="22"/>
        </w:rPr>
        <w:t xml:space="preserve"> Los Magistrado</w:t>
      </w:r>
      <w:r>
        <w:rPr>
          <w:rFonts w:ascii="Arial" w:hAnsi="Arial"/>
          <w:sz w:val="22"/>
          <w:szCs w:val="22"/>
        </w:rPr>
        <w:t xml:space="preserve">s, Consejeros, los Jueces, los </w:t>
      </w:r>
      <w:r w:rsidRPr="00A2206F">
        <w:rPr>
          <w:rFonts w:ascii="Arial" w:hAnsi="Arial"/>
          <w:sz w:val="22"/>
          <w:szCs w:val="22"/>
        </w:rPr>
        <w:t>Secretarios, de Acuerdos, Proyectistas, Ejecutivos, y Sub-Secretarios, Ac</w:t>
      </w:r>
      <w:r>
        <w:rPr>
          <w:rFonts w:ascii="Arial" w:hAnsi="Arial"/>
          <w:sz w:val="22"/>
          <w:szCs w:val="22"/>
        </w:rPr>
        <w:t xml:space="preserve">tuarios, </w:t>
      </w:r>
      <w:r w:rsidRPr="00A2206F">
        <w:rPr>
          <w:rFonts w:ascii="Arial" w:hAnsi="Arial"/>
          <w:sz w:val="22"/>
          <w:szCs w:val="22"/>
        </w:rPr>
        <w:t>Visitadores Judiciales, Defensores Públicos, Direct</w:t>
      </w:r>
      <w:r>
        <w:rPr>
          <w:rFonts w:ascii="Arial" w:hAnsi="Arial"/>
          <w:sz w:val="22"/>
          <w:szCs w:val="22"/>
        </w:rPr>
        <w:t xml:space="preserve">ores y Subdirectores, jefes de </w:t>
      </w:r>
      <w:r w:rsidRPr="00A2206F">
        <w:rPr>
          <w:rFonts w:ascii="Arial" w:hAnsi="Arial"/>
          <w:sz w:val="22"/>
          <w:szCs w:val="22"/>
        </w:rPr>
        <w:t xml:space="preserve">Departamento o sus equivalentes, el Rector de la </w:t>
      </w:r>
      <w:r>
        <w:rPr>
          <w:rFonts w:ascii="Arial" w:hAnsi="Arial"/>
          <w:sz w:val="22"/>
          <w:szCs w:val="22"/>
        </w:rPr>
        <w:t xml:space="preserve">Universidad Judicial, así como </w:t>
      </w:r>
      <w:r w:rsidRPr="00A2206F">
        <w:rPr>
          <w:rFonts w:ascii="Arial" w:hAnsi="Arial"/>
          <w:sz w:val="22"/>
          <w:szCs w:val="22"/>
        </w:rPr>
        <w:t>aquellos que manejen, recauden o administren fondos y recursos públicos.</w:t>
      </w:r>
    </w:p>
    <w:p w14:paraId="6CFBC78B" w14:textId="77777777" w:rsidR="00E4632A" w:rsidRPr="00A2206F" w:rsidRDefault="00E4632A" w:rsidP="00E4632A">
      <w:pPr>
        <w:jc w:val="both"/>
        <w:rPr>
          <w:rFonts w:ascii="Arial" w:hAnsi="Arial"/>
          <w:sz w:val="22"/>
          <w:szCs w:val="22"/>
        </w:rPr>
      </w:pPr>
    </w:p>
    <w:p w14:paraId="122313F0" w14:textId="77777777" w:rsidR="00E4632A" w:rsidRPr="00A2206F" w:rsidRDefault="00E4632A" w:rsidP="00E4632A">
      <w:pPr>
        <w:jc w:val="both"/>
        <w:rPr>
          <w:rFonts w:ascii="Arial" w:hAnsi="Arial"/>
          <w:sz w:val="22"/>
          <w:szCs w:val="22"/>
        </w:rPr>
      </w:pPr>
      <w:r w:rsidRPr="002E09FF">
        <w:rPr>
          <w:rFonts w:ascii="Arial" w:hAnsi="Arial"/>
          <w:b/>
          <w:sz w:val="22"/>
          <w:szCs w:val="22"/>
        </w:rPr>
        <w:t>VI.- De los Organismos Autónomos por disposición Constitucional:</w:t>
      </w:r>
      <w:r>
        <w:rPr>
          <w:rFonts w:ascii="Arial" w:hAnsi="Arial"/>
          <w:sz w:val="22"/>
          <w:szCs w:val="22"/>
        </w:rPr>
        <w:t xml:space="preserve"> Los Consejeros </w:t>
      </w:r>
      <w:r w:rsidRPr="00A2206F">
        <w:rPr>
          <w:rFonts w:ascii="Arial" w:hAnsi="Arial"/>
          <w:sz w:val="22"/>
          <w:szCs w:val="22"/>
        </w:rPr>
        <w:t xml:space="preserve">o Comisionados, los Secretarios Técnicos </w:t>
      </w:r>
      <w:r>
        <w:rPr>
          <w:rFonts w:ascii="Arial" w:hAnsi="Arial"/>
          <w:sz w:val="22"/>
          <w:szCs w:val="22"/>
        </w:rPr>
        <w:t xml:space="preserve">o Ejecutivos, los Directores y </w:t>
      </w:r>
      <w:r w:rsidRPr="00A2206F">
        <w:rPr>
          <w:rFonts w:ascii="Arial" w:hAnsi="Arial"/>
          <w:sz w:val="22"/>
          <w:szCs w:val="22"/>
        </w:rPr>
        <w:t xml:space="preserve">Subdirectores, los Jefes de Departamento, los </w:t>
      </w:r>
      <w:r>
        <w:rPr>
          <w:rFonts w:ascii="Arial" w:hAnsi="Arial"/>
          <w:sz w:val="22"/>
          <w:szCs w:val="22"/>
        </w:rPr>
        <w:t xml:space="preserve">Coordinadores u homólogos, los </w:t>
      </w:r>
      <w:r w:rsidRPr="00A2206F">
        <w:rPr>
          <w:rFonts w:ascii="Arial" w:hAnsi="Arial"/>
          <w:sz w:val="22"/>
          <w:szCs w:val="22"/>
        </w:rPr>
        <w:t>Visitadores Generales y además los que manejen, r</w:t>
      </w:r>
      <w:r>
        <w:rPr>
          <w:rFonts w:ascii="Arial" w:hAnsi="Arial"/>
          <w:sz w:val="22"/>
          <w:szCs w:val="22"/>
        </w:rPr>
        <w:t xml:space="preserve">ecauden o administren fondos y </w:t>
      </w:r>
      <w:r w:rsidRPr="00A2206F">
        <w:rPr>
          <w:rFonts w:ascii="Arial" w:hAnsi="Arial"/>
          <w:sz w:val="22"/>
          <w:szCs w:val="22"/>
        </w:rPr>
        <w:t>recursos públicos.</w:t>
      </w:r>
    </w:p>
    <w:p w14:paraId="66C09C27" w14:textId="77777777" w:rsidR="00E4632A" w:rsidRPr="00000D66" w:rsidRDefault="00E4632A" w:rsidP="00E4632A">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14:paraId="06336654" w14:textId="77777777" w:rsidR="009602B1" w:rsidRPr="0079618A" w:rsidRDefault="009602B1" w:rsidP="001367F8">
      <w:pPr>
        <w:jc w:val="both"/>
        <w:rPr>
          <w:rFonts w:ascii="Arial" w:hAnsi="Arial"/>
          <w:sz w:val="22"/>
          <w:szCs w:val="22"/>
        </w:rPr>
      </w:pPr>
    </w:p>
    <w:p w14:paraId="7CE9560A" w14:textId="77777777" w:rsidR="002E09FF" w:rsidRPr="00DD1A84" w:rsidRDefault="00000D66" w:rsidP="002E09FF">
      <w:pPr>
        <w:jc w:val="both"/>
        <w:rPr>
          <w:rFonts w:ascii="Arial" w:hAnsi="Arial"/>
          <w:b/>
          <w:sz w:val="22"/>
          <w:szCs w:val="22"/>
        </w:rPr>
      </w:pPr>
      <w:r>
        <w:rPr>
          <w:rFonts w:ascii="Arial" w:hAnsi="Arial"/>
          <w:b/>
          <w:sz w:val="22"/>
          <w:szCs w:val="22"/>
        </w:rPr>
        <w:t>ARTÍCULO 80.</w:t>
      </w:r>
      <w:r w:rsidR="00DD1A84">
        <w:rPr>
          <w:rFonts w:ascii="Arial" w:hAnsi="Arial"/>
          <w:b/>
          <w:sz w:val="22"/>
          <w:szCs w:val="22"/>
        </w:rPr>
        <w:t xml:space="preserve"> </w:t>
      </w:r>
      <w:r w:rsidR="002E09FF" w:rsidRPr="00A2206F">
        <w:rPr>
          <w:rFonts w:ascii="Arial" w:hAnsi="Arial"/>
          <w:sz w:val="22"/>
          <w:szCs w:val="22"/>
        </w:rPr>
        <w:t>La declaración de situación patrimonial deberá presentarse en los siguientes plazos:</w:t>
      </w:r>
    </w:p>
    <w:p w14:paraId="1E96C04F" w14:textId="77777777" w:rsidR="002E09FF" w:rsidRPr="00A2206F" w:rsidRDefault="002E09FF" w:rsidP="002E09FF">
      <w:pPr>
        <w:jc w:val="both"/>
        <w:rPr>
          <w:rFonts w:ascii="Arial" w:hAnsi="Arial"/>
          <w:sz w:val="22"/>
          <w:szCs w:val="22"/>
        </w:rPr>
      </w:pPr>
    </w:p>
    <w:p w14:paraId="185C6826" w14:textId="77777777" w:rsidR="002E09FF" w:rsidRPr="00A2206F" w:rsidRDefault="002E09FF" w:rsidP="002E09FF">
      <w:pPr>
        <w:jc w:val="both"/>
        <w:rPr>
          <w:rFonts w:ascii="Arial" w:hAnsi="Arial"/>
          <w:sz w:val="22"/>
          <w:szCs w:val="22"/>
        </w:rPr>
      </w:pPr>
      <w:r w:rsidRPr="00DD1A84">
        <w:rPr>
          <w:rFonts w:ascii="Arial" w:hAnsi="Arial"/>
          <w:b/>
          <w:sz w:val="22"/>
          <w:szCs w:val="22"/>
        </w:rPr>
        <w:t xml:space="preserve">I.- </w:t>
      </w:r>
      <w:r w:rsidRPr="00A2206F">
        <w:rPr>
          <w:rFonts w:ascii="Arial" w:hAnsi="Arial"/>
          <w:sz w:val="22"/>
          <w:szCs w:val="22"/>
        </w:rPr>
        <w:t>Dentro de los sesenta días naturales siguientes a la toma de posesión del cargo;</w:t>
      </w:r>
    </w:p>
    <w:p w14:paraId="2C143E4A" w14:textId="77777777" w:rsidR="002E09FF" w:rsidRPr="00A2206F" w:rsidRDefault="002E09FF" w:rsidP="002E09FF">
      <w:pPr>
        <w:jc w:val="both"/>
        <w:rPr>
          <w:rFonts w:ascii="Arial" w:hAnsi="Arial"/>
          <w:sz w:val="22"/>
          <w:szCs w:val="22"/>
        </w:rPr>
      </w:pPr>
    </w:p>
    <w:p w14:paraId="1FA67779" w14:textId="77777777" w:rsidR="002E09FF" w:rsidRPr="00A2206F" w:rsidRDefault="002E09FF" w:rsidP="002E09FF">
      <w:pPr>
        <w:jc w:val="both"/>
        <w:rPr>
          <w:rFonts w:ascii="Arial" w:hAnsi="Arial"/>
          <w:sz w:val="22"/>
          <w:szCs w:val="22"/>
        </w:rPr>
      </w:pPr>
      <w:r w:rsidRPr="00DD1A84">
        <w:rPr>
          <w:rFonts w:ascii="Arial" w:hAnsi="Arial"/>
          <w:b/>
          <w:sz w:val="22"/>
          <w:szCs w:val="22"/>
        </w:rPr>
        <w:t>II.-</w:t>
      </w:r>
      <w:r w:rsidRPr="00A2206F">
        <w:rPr>
          <w:rFonts w:ascii="Arial" w:hAnsi="Arial"/>
          <w:sz w:val="22"/>
          <w:szCs w:val="22"/>
        </w:rPr>
        <w:t xml:space="preserve"> Dentro de los treinta días naturales siguientes a la conclusión del cargo; y</w:t>
      </w:r>
    </w:p>
    <w:p w14:paraId="50422796" w14:textId="77777777" w:rsidR="002E09FF" w:rsidRPr="00A2206F" w:rsidRDefault="002E09FF" w:rsidP="002E09FF">
      <w:pPr>
        <w:jc w:val="both"/>
        <w:rPr>
          <w:rFonts w:ascii="Arial" w:hAnsi="Arial"/>
          <w:sz w:val="22"/>
          <w:szCs w:val="22"/>
        </w:rPr>
      </w:pPr>
    </w:p>
    <w:p w14:paraId="14F57C0A" w14:textId="77777777" w:rsidR="002E09FF" w:rsidRPr="00A2206F" w:rsidRDefault="002E09FF" w:rsidP="002E09FF">
      <w:pPr>
        <w:jc w:val="both"/>
        <w:rPr>
          <w:rFonts w:ascii="Arial" w:hAnsi="Arial"/>
          <w:sz w:val="22"/>
          <w:szCs w:val="22"/>
        </w:rPr>
      </w:pPr>
      <w:r w:rsidRPr="00DD1A84">
        <w:rPr>
          <w:rFonts w:ascii="Arial" w:hAnsi="Arial"/>
          <w:b/>
          <w:sz w:val="22"/>
          <w:szCs w:val="22"/>
        </w:rPr>
        <w:t xml:space="preserve">III.- </w:t>
      </w:r>
      <w:r w:rsidRPr="00A2206F">
        <w:rPr>
          <w:rFonts w:ascii="Arial" w:hAnsi="Arial"/>
          <w:sz w:val="22"/>
          <w:szCs w:val="22"/>
        </w:rPr>
        <w:t>Durante el mes de mayo de cada año deberá presentarse la declaración de situación</w:t>
      </w:r>
      <w:r>
        <w:rPr>
          <w:rFonts w:ascii="Arial" w:hAnsi="Arial"/>
          <w:sz w:val="22"/>
          <w:szCs w:val="22"/>
        </w:rPr>
        <w:t xml:space="preserve"> </w:t>
      </w:r>
      <w:r w:rsidRPr="00A2206F">
        <w:rPr>
          <w:rFonts w:ascii="Arial" w:hAnsi="Arial"/>
          <w:sz w:val="22"/>
          <w:szCs w:val="22"/>
        </w:rPr>
        <w:t>patrimonial, acompañada de una copia de la declaración</w:t>
      </w:r>
      <w:r>
        <w:rPr>
          <w:rFonts w:ascii="Arial" w:hAnsi="Arial"/>
          <w:sz w:val="22"/>
          <w:szCs w:val="22"/>
        </w:rPr>
        <w:t xml:space="preserve"> anual presentada por personas </w:t>
      </w:r>
      <w:r w:rsidRPr="00A2206F">
        <w:rPr>
          <w:rFonts w:ascii="Arial" w:hAnsi="Arial"/>
          <w:sz w:val="22"/>
          <w:szCs w:val="22"/>
        </w:rPr>
        <w:t>físicas para los efectos de la Ley del Impuesto sobre la</w:t>
      </w:r>
      <w:r>
        <w:rPr>
          <w:rFonts w:ascii="Arial" w:hAnsi="Arial"/>
          <w:sz w:val="22"/>
          <w:szCs w:val="22"/>
        </w:rPr>
        <w:t xml:space="preserve"> Renta, salvo que en ese mismo </w:t>
      </w:r>
      <w:r w:rsidRPr="00A2206F">
        <w:rPr>
          <w:rFonts w:ascii="Arial" w:hAnsi="Arial"/>
          <w:sz w:val="22"/>
          <w:szCs w:val="22"/>
        </w:rPr>
        <w:t>año se hubiese presentado la declaración a que se refiere la Fracción I.</w:t>
      </w:r>
    </w:p>
    <w:p w14:paraId="28A4373E" w14:textId="77777777" w:rsidR="002E09FF" w:rsidRPr="00000D66" w:rsidRDefault="002E09FF" w:rsidP="002E09FF">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14:paraId="3EE8146C" w14:textId="77777777" w:rsidR="002E09FF" w:rsidRPr="0079618A" w:rsidRDefault="002E09FF" w:rsidP="001367F8">
      <w:pPr>
        <w:jc w:val="both"/>
        <w:rPr>
          <w:rFonts w:ascii="Arial" w:hAnsi="Arial"/>
          <w:sz w:val="22"/>
          <w:szCs w:val="22"/>
        </w:rPr>
      </w:pPr>
    </w:p>
    <w:p w14:paraId="68645756" w14:textId="77777777" w:rsidR="002E09FF" w:rsidRPr="00DD1A84" w:rsidRDefault="00000D66" w:rsidP="002E09FF">
      <w:pPr>
        <w:jc w:val="both"/>
        <w:rPr>
          <w:rFonts w:ascii="Arial" w:hAnsi="Arial"/>
          <w:b/>
          <w:sz w:val="22"/>
          <w:szCs w:val="22"/>
        </w:rPr>
      </w:pPr>
      <w:r>
        <w:rPr>
          <w:rFonts w:ascii="Arial" w:hAnsi="Arial"/>
          <w:b/>
          <w:sz w:val="22"/>
          <w:szCs w:val="22"/>
        </w:rPr>
        <w:t>ARTÍCULO 81.</w:t>
      </w:r>
      <w:r w:rsidR="00DD1A84">
        <w:rPr>
          <w:rFonts w:ascii="Arial" w:hAnsi="Arial"/>
          <w:b/>
          <w:sz w:val="22"/>
          <w:szCs w:val="22"/>
        </w:rPr>
        <w:t xml:space="preserve"> </w:t>
      </w:r>
      <w:r w:rsidR="002E09FF" w:rsidRPr="00A2206F">
        <w:rPr>
          <w:rFonts w:ascii="Arial" w:hAnsi="Arial"/>
          <w:sz w:val="22"/>
          <w:szCs w:val="22"/>
        </w:rPr>
        <w:t xml:space="preserve">La Entidad de Auditoría Superior del Estado expedirá </w:t>
      </w:r>
      <w:r w:rsidR="002E09FF">
        <w:rPr>
          <w:rFonts w:ascii="Arial" w:hAnsi="Arial"/>
          <w:sz w:val="22"/>
          <w:szCs w:val="22"/>
        </w:rPr>
        <w:t xml:space="preserve">las normas y los formatos bajo </w:t>
      </w:r>
      <w:r w:rsidR="002E09FF" w:rsidRPr="00A2206F">
        <w:rPr>
          <w:rFonts w:ascii="Arial" w:hAnsi="Arial"/>
          <w:sz w:val="22"/>
          <w:szCs w:val="22"/>
        </w:rPr>
        <w:t>los cuales el servidor público deberá presentar ante el</w:t>
      </w:r>
      <w:r w:rsidR="002E09FF">
        <w:rPr>
          <w:rFonts w:ascii="Arial" w:hAnsi="Arial"/>
          <w:sz w:val="22"/>
          <w:szCs w:val="22"/>
        </w:rPr>
        <w:t xml:space="preserve">la la declaración de situación </w:t>
      </w:r>
      <w:r w:rsidR="002E09FF" w:rsidRPr="00A2206F">
        <w:rPr>
          <w:rFonts w:ascii="Arial" w:hAnsi="Arial"/>
          <w:sz w:val="22"/>
          <w:szCs w:val="22"/>
        </w:rPr>
        <w:t>patrimonial, así como los manuales e instructivos que indicarán lo que e</w:t>
      </w:r>
      <w:r w:rsidR="002E09FF">
        <w:rPr>
          <w:rFonts w:ascii="Arial" w:hAnsi="Arial"/>
          <w:sz w:val="22"/>
          <w:szCs w:val="22"/>
        </w:rPr>
        <w:t xml:space="preserve">s obligatorio </w:t>
      </w:r>
      <w:r w:rsidR="002E09FF" w:rsidRPr="00A2206F">
        <w:rPr>
          <w:rFonts w:ascii="Arial" w:hAnsi="Arial"/>
          <w:sz w:val="22"/>
          <w:szCs w:val="22"/>
        </w:rPr>
        <w:t>declarar.</w:t>
      </w:r>
    </w:p>
    <w:p w14:paraId="6C7771DB" w14:textId="77777777" w:rsidR="002E09FF" w:rsidRPr="00000D66" w:rsidRDefault="002E09FF" w:rsidP="002E09FF">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14:paraId="3D57C2D0" w14:textId="77777777" w:rsidR="009602B1" w:rsidRPr="0079618A" w:rsidRDefault="009602B1" w:rsidP="001367F8">
      <w:pPr>
        <w:jc w:val="both"/>
        <w:rPr>
          <w:rFonts w:ascii="Arial" w:hAnsi="Arial"/>
          <w:sz w:val="22"/>
          <w:szCs w:val="22"/>
        </w:rPr>
      </w:pPr>
    </w:p>
    <w:p w14:paraId="6AD980E6" w14:textId="77777777" w:rsidR="002E09FF" w:rsidRPr="00DD1A84" w:rsidRDefault="00000D66" w:rsidP="002E09FF">
      <w:pPr>
        <w:jc w:val="both"/>
        <w:rPr>
          <w:rFonts w:ascii="Arial" w:hAnsi="Arial"/>
          <w:b/>
          <w:sz w:val="22"/>
          <w:szCs w:val="22"/>
        </w:rPr>
      </w:pPr>
      <w:r>
        <w:rPr>
          <w:rFonts w:ascii="Arial" w:hAnsi="Arial"/>
          <w:b/>
          <w:sz w:val="22"/>
          <w:szCs w:val="22"/>
        </w:rPr>
        <w:t>ARTÍCULO 82.</w:t>
      </w:r>
      <w:r w:rsidR="00DD1A84">
        <w:rPr>
          <w:rFonts w:ascii="Arial" w:hAnsi="Arial"/>
          <w:b/>
          <w:sz w:val="22"/>
          <w:szCs w:val="22"/>
        </w:rPr>
        <w:t xml:space="preserve"> </w:t>
      </w:r>
      <w:r w:rsidR="002E09FF" w:rsidRPr="00A2206F">
        <w:rPr>
          <w:rFonts w:ascii="Arial" w:hAnsi="Arial"/>
          <w:sz w:val="22"/>
          <w:szCs w:val="22"/>
        </w:rPr>
        <w:t>En la declaración inicial y final de situación patrimon</w:t>
      </w:r>
      <w:r w:rsidR="002E09FF">
        <w:rPr>
          <w:rFonts w:ascii="Arial" w:hAnsi="Arial"/>
          <w:sz w:val="22"/>
          <w:szCs w:val="22"/>
        </w:rPr>
        <w:t xml:space="preserve">ial se manifestarán los bienes </w:t>
      </w:r>
      <w:r w:rsidR="002E09FF" w:rsidRPr="00A2206F">
        <w:rPr>
          <w:rFonts w:ascii="Arial" w:hAnsi="Arial"/>
          <w:sz w:val="22"/>
          <w:szCs w:val="22"/>
        </w:rPr>
        <w:t>inmuebles, valores, depósitos en numerario, accione</w:t>
      </w:r>
      <w:r w:rsidR="002E09FF">
        <w:rPr>
          <w:rFonts w:ascii="Arial" w:hAnsi="Arial"/>
          <w:sz w:val="22"/>
          <w:szCs w:val="22"/>
        </w:rPr>
        <w:t xml:space="preserve">s de sociedad, bonos o títulos </w:t>
      </w:r>
      <w:r w:rsidR="002E09FF" w:rsidRPr="00A2206F">
        <w:rPr>
          <w:rFonts w:ascii="Arial" w:hAnsi="Arial"/>
          <w:sz w:val="22"/>
          <w:szCs w:val="22"/>
        </w:rPr>
        <w:t>financieros, vehículos y en general los bienes que integran su patrimonio.</w:t>
      </w:r>
    </w:p>
    <w:p w14:paraId="3532E181" w14:textId="77777777" w:rsidR="002E09FF" w:rsidRDefault="002E09FF" w:rsidP="002E09FF">
      <w:pPr>
        <w:jc w:val="both"/>
        <w:rPr>
          <w:rFonts w:ascii="Arial" w:hAnsi="Arial"/>
          <w:sz w:val="22"/>
          <w:szCs w:val="22"/>
        </w:rPr>
      </w:pPr>
    </w:p>
    <w:p w14:paraId="7C01E5B4" w14:textId="77777777" w:rsidR="002E09FF" w:rsidRPr="00A2206F" w:rsidRDefault="002E09FF" w:rsidP="002E09FF">
      <w:pPr>
        <w:jc w:val="both"/>
        <w:rPr>
          <w:rFonts w:ascii="Arial" w:hAnsi="Arial"/>
          <w:sz w:val="22"/>
          <w:szCs w:val="22"/>
        </w:rPr>
      </w:pPr>
      <w:r w:rsidRPr="00A2206F">
        <w:rPr>
          <w:rFonts w:ascii="Arial" w:hAnsi="Arial"/>
          <w:sz w:val="22"/>
          <w:szCs w:val="22"/>
        </w:rPr>
        <w:t>En las declaraciones anuales se manifestarán solo las mod</w:t>
      </w:r>
      <w:r>
        <w:rPr>
          <w:rFonts w:ascii="Arial" w:hAnsi="Arial"/>
          <w:sz w:val="22"/>
          <w:szCs w:val="22"/>
        </w:rPr>
        <w:t xml:space="preserve">ificaciones al patrimonio, con </w:t>
      </w:r>
      <w:r w:rsidRPr="00A2206F">
        <w:rPr>
          <w:rFonts w:ascii="Arial" w:hAnsi="Arial"/>
          <w:sz w:val="22"/>
          <w:szCs w:val="22"/>
        </w:rPr>
        <w:t xml:space="preserve">fecha y valor de adquisición. En todo caso se indicará </w:t>
      </w:r>
      <w:r>
        <w:rPr>
          <w:rFonts w:ascii="Arial" w:hAnsi="Arial"/>
          <w:sz w:val="22"/>
          <w:szCs w:val="22"/>
        </w:rPr>
        <w:t xml:space="preserve">el medio por el que se hizo la </w:t>
      </w:r>
      <w:r w:rsidRPr="00A2206F">
        <w:rPr>
          <w:rFonts w:ascii="Arial" w:hAnsi="Arial"/>
          <w:sz w:val="22"/>
          <w:szCs w:val="22"/>
        </w:rPr>
        <w:t>adquisición.</w:t>
      </w:r>
    </w:p>
    <w:p w14:paraId="6FD63468" w14:textId="77777777" w:rsidR="002E09FF" w:rsidRPr="00A2206F" w:rsidRDefault="002E09FF" w:rsidP="002E09FF">
      <w:pPr>
        <w:jc w:val="both"/>
        <w:rPr>
          <w:rFonts w:ascii="Arial" w:hAnsi="Arial"/>
          <w:sz w:val="22"/>
          <w:szCs w:val="22"/>
        </w:rPr>
      </w:pPr>
    </w:p>
    <w:p w14:paraId="07A56A1A" w14:textId="77777777" w:rsidR="002E09FF" w:rsidRPr="00A2206F" w:rsidRDefault="002E09FF" w:rsidP="002E09FF">
      <w:pPr>
        <w:jc w:val="both"/>
        <w:rPr>
          <w:rFonts w:ascii="Arial" w:hAnsi="Arial"/>
          <w:sz w:val="22"/>
          <w:szCs w:val="22"/>
        </w:rPr>
      </w:pPr>
      <w:r w:rsidRPr="00A2206F">
        <w:rPr>
          <w:rFonts w:ascii="Arial" w:hAnsi="Arial"/>
          <w:sz w:val="22"/>
          <w:szCs w:val="22"/>
        </w:rPr>
        <w:lastRenderedPageBreak/>
        <w:t>Tratándose de bienes muebles, la Entidad de Auditoría</w:t>
      </w:r>
      <w:r>
        <w:rPr>
          <w:rFonts w:ascii="Arial" w:hAnsi="Arial"/>
          <w:sz w:val="22"/>
          <w:szCs w:val="22"/>
        </w:rPr>
        <w:t xml:space="preserve"> Superior del Estado, decidirá </w:t>
      </w:r>
      <w:r w:rsidRPr="00A2206F">
        <w:rPr>
          <w:rFonts w:ascii="Arial" w:hAnsi="Arial"/>
          <w:sz w:val="22"/>
          <w:szCs w:val="22"/>
        </w:rPr>
        <w:t>mediante acuerdo general, las características que deba tener la declaración.</w:t>
      </w:r>
    </w:p>
    <w:p w14:paraId="6FE425B5" w14:textId="77777777" w:rsidR="002E09FF" w:rsidRPr="00000D66" w:rsidRDefault="002E09FF" w:rsidP="002E09FF">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14:paraId="1E878EC9" w14:textId="77777777" w:rsidR="009602B1" w:rsidRPr="0079618A" w:rsidRDefault="009602B1" w:rsidP="001367F8">
      <w:pPr>
        <w:jc w:val="both"/>
        <w:rPr>
          <w:rFonts w:ascii="Arial" w:hAnsi="Arial"/>
          <w:sz w:val="22"/>
          <w:szCs w:val="22"/>
        </w:rPr>
      </w:pPr>
    </w:p>
    <w:p w14:paraId="517D7C93" w14:textId="77777777" w:rsidR="002E09FF" w:rsidRPr="00DD1A84" w:rsidRDefault="00000D66" w:rsidP="002E09FF">
      <w:pPr>
        <w:jc w:val="both"/>
        <w:rPr>
          <w:rFonts w:ascii="Arial" w:hAnsi="Arial"/>
          <w:b/>
          <w:sz w:val="22"/>
          <w:szCs w:val="22"/>
        </w:rPr>
      </w:pPr>
      <w:r>
        <w:rPr>
          <w:rFonts w:ascii="Arial" w:hAnsi="Arial"/>
          <w:b/>
          <w:sz w:val="22"/>
          <w:szCs w:val="22"/>
        </w:rPr>
        <w:t>ARTÍCULO 83.</w:t>
      </w:r>
      <w:r w:rsidR="00DD1A84">
        <w:rPr>
          <w:rFonts w:ascii="Arial" w:hAnsi="Arial"/>
          <w:b/>
          <w:sz w:val="22"/>
          <w:szCs w:val="22"/>
        </w:rPr>
        <w:t xml:space="preserve"> </w:t>
      </w:r>
      <w:r w:rsidR="002E09FF" w:rsidRPr="00A2206F">
        <w:rPr>
          <w:rFonts w:ascii="Arial" w:hAnsi="Arial"/>
          <w:sz w:val="22"/>
          <w:szCs w:val="22"/>
        </w:rPr>
        <w:t>Cuando los signos exteriores de riqueza sean ostensibles y notoriamen</w:t>
      </w:r>
      <w:r w:rsidR="002E09FF">
        <w:rPr>
          <w:rFonts w:ascii="Arial" w:hAnsi="Arial"/>
          <w:sz w:val="22"/>
          <w:szCs w:val="22"/>
        </w:rPr>
        <w:t xml:space="preserve">te superiores a los </w:t>
      </w:r>
      <w:r w:rsidR="002E09FF" w:rsidRPr="00A2206F">
        <w:rPr>
          <w:rFonts w:ascii="Arial" w:hAnsi="Arial"/>
          <w:sz w:val="22"/>
          <w:szCs w:val="22"/>
        </w:rPr>
        <w:t>ingresos lícitos que pudiera tener un servidor públic</w:t>
      </w:r>
      <w:r w:rsidR="002E09FF">
        <w:rPr>
          <w:rFonts w:ascii="Arial" w:hAnsi="Arial"/>
          <w:sz w:val="22"/>
          <w:szCs w:val="22"/>
        </w:rPr>
        <w:t xml:space="preserve">o, el Titular de la Entidad de </w:t>
      </w:r>
      <w:r w:rsidR="002E09FF" w:rsidRPr="00A2206F">
        <w:rPr>
          <w:rFonts w:ascii="Arial" w:hAnsi="Arial"/>
          <w:sz w:val="22"/>
          <w:szCs w:val="22"/>
        </w:rPr>
        <w:t>Auditoría Superior del Estado podrá, fundando y mot</w:t>
      </w:r>
      <w:r w:rsidR="002E09FF">
        <w:rPr>
          <w:rFonts w:ascii="Arial" w:hAnsi="Arial"/>
          <w:sz w:val="22"/>
          <w:szCs w:val="22"/>
        </w:rPr>
        <w:t xml:space="preserve">ivando su acuerdo, realizar la </w:t>
      </w:r>
      <w:r w:rsidR="002E09FF" w:rsidRPr="00A2206F">
        <w:rPr>
          <w:rFonts w:ascii="Arial" w:hAnsi="Arial"/>
          <w:sz w:val="22"/>
          <w:szCs w:val="22"/>
        </w:rPr>
        <w:t>práctica de visitas de inspección y auditorías. Cuando estos act</w:t>
      </w:r>
      <w:r w:rsidR="002E09FF">
        <w:rPr>
          <w:rFonts w:ascii="Arial" w:hAnsi="Arial"/>
          <w:sz w:val="22"/>
          <w:szCs w:val="22"/>
        </w:rPr>
        <w:t xml:space="preserve">os requieran orden de </w:t>
      </w:r>
      <w:r w:rsidR="002E09FF" w:rsidRPr="00A2206F">
        <w:rPr>
          <w:rFonts w:ascii="Arial" w:hAnsi="Arial"/>
          <w:sz w:val="22"/>
          <w:szCs w:val="22"/>
        </w:rPr>
        <w:t>autoridades Judiciales, la Entidad de Auditoría Supe</w:t>
      </w:r>
      <w:r w:rsidR="002E09FF">
        <w:rPr>
          <w:rFonts w:ascii="Arial" w:hAnsi="Arial"/>
          <w:sz w:val="22"/>
          <w:szCs w:val="22"/>
        </w:rPr>
        <w:t xml:space="preserve">rior del Estado formulará ante </w:t>
      </w:r>
      <w:r w:rsidR="002E09FF" w:rsidRPr="00A2206F">
        <w:rPr>
          <w:rFonts w:ascii="Arial" w:hAnsi="Arial"/>
          <w:sz w:val="22"/>
          <w:szCs w:val="22"/>
        </w:rPr>
        <w:t>éstas, la solicitud correspondiente.</w:t>
      </w:r>
    </w:p>
    <w:p w14:paraId="5620FF26" w14:textId="77777777" w:rsidR="002E09FF" w:rsidRPr="00A2206F" w:rsidRDefault="002E09FF" w:rsidP="002E09FF">
      <w:pPr>
        <w:jc w:val="both"/>
        <w:rPr>
          <w:rFonts w:ascii="Arial" w:hAnsi="Arial"/>
          <w:sz w:val="22"/>
          <w:szCs w:val="22"/>
        </w:rPr>
      </w:pPr>
    </w:p>
    <w:p w14:paraId="4AE93649" w14:textId="77777777" w:rsidR="002E09FF" w:rsidRPr="00A2206F" w:rsidRDefault="002E09FF" w:rsidP="002E09FF">
      <w:pPr>
        <w:jc w:val="both"/>
        <w:rPr>
          <w:rFonts w:ascii="Arial" w:hAnsi="Arial"/>
          <w:sz w:val="22"/>
          <w:szCs w:val="22"/>
        </w:rPr>
      </w:pPr>
      <w:r w:rsidRPr="00A2206F">
        <w:rPr>
          <w:rFonts w:ascii="Arial" w:hAnsi="Arial"/>
          <w:sz w:val="22"/>
          <w:szCs w:val="22"/>
        </w:rPr>
        <w:t>El enriquecimiento ilícito podrá ser investigado or</w:t>
      </w:r>
      <w:r>
        <w:rPr>
          <w:rFonts w:ascii="Arial" w:hAnsi="Arial"/>
          <w:sz w:val="22"/>
          <w:szCs w:val="22"/>
        </w:rPr>
        <w:t xml:space="preserve">iginariamente por el Congreso, </w:t>
      </w:r>
      <w:r w:rsidRPr="00A2206F">
        <w:rPr>
          <w:rFonts w:ascii="Arial" w:hAnsi="Arial"/>
          <w:sz w:val="22"/>
          <w:szCs w:val="22"/>
        </w:rPr>
        <w:t xml:space="preserve">por conducto de la Comisión de Responsabilidades, la que deberá solicitar a la </w:t>
      </w:r>
    </w:p>
    <w:p w14:paraId="6FD4746B" w14:textId="77777777" w:rsidR="002E09FF" w:rsidRPr="00A2206F" w:rsidRDefault="002E09FF" w:rsidP="002E09FF">
      <w:pPr>
        <w:jc w:val="both"/>
        <w:rPr>
          <w:rFonts w:ascii="Arial" w:hAnsi="Arial"/>
          <w:sz w:val="22"/>
          <w:szCs w:val="22"/>
        </w:rPr>
      </w:pPr>
    </w:p>
    <w:p w14:paraId="44832E46" w14:textId="77777777" w:rsidR="002E09FF" w:rsidRPr="00A2206F" w:rsidRDefault="002E09FF" w:rsidP="002E09FF">
      <w:pPr>
        <w:jc w:val="both"/>
        <w:rPr>
          <w:rFonts w:ascii="Arial" w:hAnsi="Arial"/>
          <w:sz w:val="22"/>
          <w:szCs w:val="22"/>
        </w:rPr>
      </w:pPr>
      <w:r w:rsidRPr="00A2206F">
        <w:rPr>
          <w:rFonts w:ascii="Arial" w:hAnsi="Arial"/>
          <w:sz w:val="22"/>
          <w:szCs w:val="22"/>
        </w:rPr>
        <w:t>Entidad de Auditoría Superior del Estado, sin menos</w:t>
      </w:r>
      <w:r>
        <w:rPr>
          <w:rFonts w:ascii="Arial" w:hAnsi="Arial"/>
          <w:sz w:val="22"/>
          <w:szCs w:val="22"/>
        </w:rPr>
        <w:t xml:space="preserve">cabo de sus facultades en esta </w:t>
      </w:r>
      <w:r w:rsidRPr="00A2206F">
        <w:rPr>
          <w:rFonts w:ascii="Arial" w:hAnsi="Arial"/>
          <w:sz w:val="22"/>
          <w:szCs w:val="22"/>
        </w:rPr>
        <w:t>materia, la realización de investigaciones y auditorias.</w:t>
      </w:r>
    </w:p>
    <w:p w14:paraId="77930194" w14:textId="77777777" w:rsidR="002E09FF" w:rsidRPr="00A2206F" w:rsidRDefault="002E09FF" w:rsidP="002E09FF">
      <w:pPr>
        <w:jc w:val="both"/>
        <w:rPr>
          <w:rFonts w:ascii="Arial" w:hAnsi="Arial"/>
          <w:sz w:val="22"/>
          <w:szCs w:val="22"/>
        </w:rPr>
      </w:pPr>
    </w:p>
    <w:p w14:paraId="5DB075E9" w14:textId="77777777" w:rsidR="002E09FF" w:rsidRPr="00A2206F" w:rsidRDefault="002E09FF" w:rsidP="002E09FF">
      <w:pPr>
        <w:jc w:val="both"/>
        <w:rPr>
          <w:rFonts w:ascii="Arial" w:hAnsi="Arial"/>
          <w:sz w:val="22"/>
          <w:szCs w:val="22"/>
        </w:rPr>
      </w:pPr>
      <w:r w:rsidRPr="00A2206F">
        <w:rPr>
          <w:rFonts w:ascii="Arial" w:hAnsi="Arial"/>
          <w:sz w:val="22"/>
          <w:szCs w:val="22"/>
        </w:rPr>
        <w:t>Las investigaciones y auditorías podrán</w:t>
      </w:r>
      <w:r>
        <w:rPr>
          <w:rFonts w:ascii="Arial" w:hAnsi="Arial"/>
          <w:sz w:val="22"/>
          <w:szCs w:val="22"/>
        </w:rPr>
        <w:t xml:space="preserve"> ampliarse a terceras personas </w:t>
      </w:r>
      <w:r w:rsidRPr="00A2206F">
        <w:rPr>
          <w:rFonts w:ascii="Arial" w:hAnsi="Arial"/>
          <w:sz w:val="22"/>
          <w:szCs w:val="22"/>
        </w:rPr>
        <w:t>relacionados de cualquier forma con el servidor público o sus parientes, cuando en el ejercicio del encargo del investigado o por</w:t>
      </w:r>
      <w:r>
        <w:rPr>
          <w:rFonts w:ascii="Arial" w:hAnsi="Arial"/>
          <w:sz w:val="22"/>
          <w:szCs w:val="22"/>
        </w:rPr>
        <w:t xml:space="preserve"> motivo del mismo, aumenten su </w:t>
      </w:r>
      <w:r w:rsidRPr="00A2206F">
        <w:rPr>
          <w:rFonts w:ascii="Arial" w:hAnsi="Arial"/>
          <w:sz w:val="22"/>
          <w:szCs w:val="22"/>
        </w:rPr>
        <w:t xml:space="preserve">patrimonio en forme ostensible, adquieran bienes </w:t>
      </w:r>
      <w:r>
        <w:rPr>
          <w:rFonts w:ascii="Arial" w:hAnsi="Arial"/>
          <w:sz w:val="22"/>
          <w:szCs w:val="22"/>
        </w:rPr>
        <w:t xml:space="preserve">sobre los cuales se indicie su </w:t>
      </w:r>
      <w:r w:rsidRPr="00A2206F">
        <w:rPr>
          <w:rFonts w:ascii="Arial" w:hAnsi="Arial"/>
          <w:sz w:val="22"/>
          <w:szCs w:val="22"/>
        </w:rPr>
        <w:t xml:space="preserve">obtención ilícita y no se justifique el origen de los </w:t>
      </w:r>
      <w:r>
        <w:rPr>
          <w:rFonts w:ascii="Arial" w:hAnsi="Arial"/>
          <w:sz w:val="22"/>
          <w:szCs w:val="22"/>
        </w:rPr>
        <w:t xml:space="preserve">recursos que sirvieron para la </w:t>
      </w:r>
      <w:r w:rsidRPr="00A2206F">
        <w:rPr>
          <w:rFonts w:ascii="Arial" w:hAnsi="Arial"/>
          <w:sz w:val="22"/>
          <w:szCs w:val="22"/>
        </w:rPr>
        <w:t>adquisición.</w:t>
      </w:r>
    </w:p>
    <w:p w14:paraId="55A86241" w14:textId="77777777" w:rsidR="002E09FF" w:rsidRPr="00A2206F" w:rsidRDefault="002E09FF" w:rsidP="002E09FF">
      <w:pPr>
        <w:jc w:val="both"/>
        <w:rPr>
          <w:rFonts w:ascii="Arial" w:hAnsi="Arial"/>
          <w:sz w:val="22"/>
          <w:szCs w:val="22"/>
        </w:rPr>
      </w:pPr>
    </w:p>
    <w:p w14:paraId="37CE460F" w14:textId="77777777" w:rsidR="002E09FF" w:rsidRPr="00A2206F" w:rsidRDefault="002E09FF" w:rsidP="002E09FF">
      <w:pPr>
        <w:jc w:val="both"/>
        <w:rPr>
          <w:rFonts w:ascii="Arial" w:hAnsi="Arial"/>
          <w:sz w:val="22"/>
          <w:szCs w:val="22"/>
        </w:rPr>
      </w:pPr>
      <w:r w:rsidRPr="00A2206F">
        <w:rPr>
          <w:rFonts w:ascii="Arial" w:hAnsi="Arial"/>
          <w:sz w:val="22"/>
          <w:szCs w:val="22"/>
        </w:rPr>
        <w:t>Previamente a la inspección o al inicio de la auditoría, se d</w:t>
      </w:r>
      <w:r>
        <w:rPr>
          <w:rFonts w:ascii="Arial" w:hAnsi="Arial"/>
          <w:sz w:val="22"/>
          <w:szCs w:val="22"/>
        </w:rPr>
        <w:t xml:space="preserve">ará cuenta al servidor público </w:t>
      </w:r>
      <w:r w:rsidRPr="00A2206F">
        <w:rPr>
          <w:rFonts w:ascii="Arial" w:hAnsi="Arial"/>
          <w:sz w:val="22"/>
          <w:szCs w:val="22"/>
        </w:rPr>
        <w:t>de los hechos que motivan estas actuaciones y se l</w:t>
      </w:r>
      <w:r>
        <w:rPr>
          <w:rFonts w:ascii="Arial" w:hAnsi="Arial"/>
          <w:sz w:val="22"/>
          <w:szCs w:val="22"/>
        </w:rPr>
        <w:t xml:space="preserve">e presentarán las actas en que </w:t>
      </w:r>
      <w:r w:rsidRPr="00A2206F">
        <w:rPr>
          <w:rFonts w:ascii="Arial" w:hAnsi="Arial"/>
          <w:sz w:val="22"/>
          <w:szCs w:val="22"/>
        </w:rPr>
        <w:t>aquellos consten, para que exponga lo que a derecho le convenga.</w:t>
      </w:r>
    </w:p>
    <w:p w14:paraId="7F627D3F" w14:textId="77777777" w:rsidR="009602B1"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14:paraId="006BC4E3" w14:textId="77777777" w:rsidR="002E09FF" w:rsidRDefault="002E09FF" w:rsidP="001367F8">
      <w:pPr>
        <w:jc w:val="both"/>
        <w:rPr>
          <w:rFonts w:ascii="Arial" w:hAnsi="Arial"/>
          <w:sz w:val="22"/>
          <w:szCs w:val="22"/>
        </w:rPr>
      </w:pPr>
    </w:p>
    <w:p w14:paraId="416CFAA0" w14:textId="77777777" w:rsidR="002E09FF" w:rsidRPr="00DD1A84" w:rsidRDefault="00000D66" w:rsidP="002E09FF">
      <w:pPr>
        <w:jc w:val="both"/>
        <w:rPr>
          <w:rFonts w:ascii="Arial" w:hAnsi="Arial"/>
          <w:b/>
          <w:sz w:val="22"/>
          <w:szCs w:val="22"/>
        </w:rPr>
      </w:pPr>
      <w:r>
        <w:rPr>
          <w:rFonts w:ascii="Arial" w:hAnsi="Arial"/>
          <w:b/>
          <w:sz w:val="22"/>
          <w:szCs w:val="22"/>
        </w:rPr>
        <w:t>ARTÍCULO 84.</w:t>
      </w:r>
      <w:r w:rsidR="00DD1A84">
        <w:rPr>
          <w:rFonts w:ascii="Arial" w:hAnsi="Arial"/>
          <w:b/>
          <w:sz w:val="22"/>
          <w:szCs w:val="22"/>
        </w:rPr>
        <w:t xml:space="preserve"> </w:t>
      </w:r>
      <w:r w:rsidR="002E09FF" w:rsidRPr="00A2206F">
        <w:rPr>
          <w:rFonts w:ascii="Arial" w:hAnsi="Arial"/>
          <w:sz w:val="22"/>
          <w:szCs w:val="22"/>
        </w:rPr>
        <w:t>El servidor público a quien se practique visita de investigación o auditoría podrá interponer</w:t>
      </w:r>
      <w:r w:rsidR="002E09FF">
        <w:rPr>
          <w:rFonts w:ascii="Arial" w:hAnsi="Arial"/>
          <w:sz w:val="22"/>
          <w:szCs w:val="22"/>
        </w:rPr>
        <w:t xml:space="preserve"> </w:t>
      </w:r>
      <w:r w:rsidR="002E09FF" w:rsidRPr="00A2206F">
        <w:rPr>
          <w:rFonts w:ascii="Arial" w:hAnsi="Arial"/>
          <w:sz w:val="22"/>
          <w:szCs w:val="22"/>
        </w:rPr>
        <w:t>inconformidad ante la Entidad de Auditoría Superio</w:t>
      </w:r>
      <w:r w:rsidR="002E09FF">
        <w:rPr>
          <w:rFonts w:ascii="Arial" w:hAnsi="Arial"/>
          <w:sz w:val="22"/>
          <w:szCs w:val="22"/>
        </w:rPr>
        <w:t xml:space="preserve">r del Estado contra los hechos </w:t>
      </w:r>
      <w:r w:rsidR="002E09FF" w:rsidRPr="00A2206F">
        <w:rPr>
          <w:rFonts w:ascii="Arial" w:hAnsi="Arial"/>
          <w:sz w:val="22"/>
          <w:szCs w:val="22"/>
        </w:rPr>
        <w:t>contenidos en las actas, mediante escrito que deberá pres</w:t>
      </w:r>
      <w:r w:rsidR="002E09FF">
        <w:rPr>
          <w:rFonts w:ascii="Arial" w:hAnsi="Arial"/>
          <w:sz w:val="22"/>
          <w:szCs w:val="22"/>
        </w:rPr>
        <w:t xml:space="preserve">entar dentro de los cinco días </w:t>
      </w:r>
      <w:r w:rsidR="002E09FF" w:rsidRPr="00A2206F">
        <w:rPr>
          <w:rFonts w:ascii="Arial" w:hAnsi="Arial"/>
          <w:sz w:val="22"/>
          <w:szCs w:val="22"/>
        </w:rPr>
        <w:t>siguientes a la conclusión de aquéllas, en el qu</w:t>
      </w:r>
      <w:r w:rsidR="002E09FF">
        <w:rPr>
          <w:rFonts w:ascii="Arial" w:hAnsi="Arial"/>
          <w:sz w:val="22"/>
          <w:szCs w:val="22"/>
        </w:rPr>
        <w:t xml:space="preserve">e se expresarán los motivos de </w:t>
      </w:r>
      <w:r w:rsidR="002E09FF" w:rsidRPr="00A2206F">
        <w:rPr>
          <w:rFonts w:ascii="Arial" w:hAnsi="Arial"/>
          <w:sz w:val="22"/>
          <w:szCs w:val="22"/>
        </w:rPr>
        <w:t>inconformidad y ofrecerá las pruebas que considere neces</w:t>
      </w:r>
      <w:r w:rsidR="002E09FF">
        <w:rPr>
          <w:rFonts w:ascii="Arial" w:hAnsi="Arial"/>
          <w:sz w:val="22"/>
          <w:szCs w:val="22"/>
        </w:rPr>
        <w:t xml:space="preserve">ario acompañar o rendir dentro </w:t>
      </w:r>
      <w:r w:rsidR="002E09FF" w:rsidRPr="00A2206F">
        <w:rPr>
          <w:rFonts w:ascii="Arial" w:hAnsi="Arial"/>
          <w:sz w:val="22"/>
          <w:szCs w:val="22"/>
        </w:rPr>
        <w:t>de los treinta días siguientes a la presentación del recurso.</w:t>
      </w:r>
    </w:p>
    <w:p w14:paraId="0CD7B4E1" w14:textId="77777777" w:rsidR="002E09FF" w:rsidRDefault="002E09FF" w:rsidP="002E09FF">
      <w:pPr>
        <w:jc w:val="both"/>
        <w:rPr>
          <w:rFonts w:ascii="Arial" w:hAnsi="Arial"/>
          <w:sz w:val="22"/>
          <w:szCs w:val="22"/>
        </w:rPr>
      </w:pPr>
    </w:p>
    <w:p w14:paraId="4A42D821" w14:textId="77777777" w:rsidR="002E09FF" w:rsidRPr="00A2206F" w:rsidRDefault="002E09FF" w:rsidP="002E09FF">
      <w:pPr>
        <w:jc w:val="both"/>
        <w:rPr>
          <w:rFonts w:ascii="Arial" w:hAnsi="Arial"/>
          <w:sz w:val="22"/>
          <w:szCs w:val="22"/>
        </w:rPr>
      </w:pPr>
      <w:r w:rsidRPr="00A2206F">
        <w:rPr>
          <w:rFonts w:ascii="Arial" w:hAnsi="Arial"/>
          <w:sz w:val="22"/>
          <w:szCs w:val="22"/>
        </w:rPr>
        <w:t>Todas las actas que se levanten con motivo de la visi</w:t>
      </w:r>
      <w:r>
        <w:rPr>
          <w:rFonts w:ascii="Arial" w:hAnsi="Arial"/>
          <w:sz w:val="22"/>
          <w:szCs w:val="22"/>
        </w:rPr>
        <w:t xml:space="preserve">ta, deberán ir firmadas por el </w:t>
      </w:r>
      <w:r w:rsidRPr="00A2206F">
        <w:rPr>
          <w:rFonts w:ascii="Arial" w:hAnsi="Arial"/>
          <w:sz w:val="22"/>
          <w:szCs w:val="22"/>
        </w:rPr>
        <w:t>servidor público y los testigos que para tal efecto se designen</w:t>
      </w:r>
      <w:r>
        <w:rPr>
          <w:rFonts w:ascii="Arial" w:hAnsi="Arial"/>
          <w:sz w:val="22"/>
          <w:szCs w:val="22"/>
        </w:rPr>
        <w:t xml:space="preserve">. Si el servidor público o los </w:t>
      </w:r>
      <w:r w:rsidRPr="00A2206F">
        <w:rPr>
          <w:rFonts w:ascii="Arial" w:hAnsi="Arial"/>
          <w:sz w:val="22"/>
          <w:szCs w:val="22"/>
        </w:rPr>
        <w:t>testigos se negaren a firmar, el auditor responsable d</w:t>
      </w:r>
      <w:r>
        <w:rPr>
          <w:rFonts w:ascii="Arial" w:hAnsi="Arial"/>
          <w:sz w:val="22"/>
          <w:szCs w:val="22"/>
        </w:rPr>
        <w:t xml:space="preserve">e la investigación así lo hará </w:t>
      </w:r>
      <w:r w:rsidRPr="00A2206F">
        <w:rPr>
          <w:rFonts w:ascii="Arial" w:hAnsi="Arial"/>
          <w:sz w:val="22"/>
          <w:szCs w:val="22"/>
        </w:rPr>
        <w:t>constar, sin que estas circunstancias afecten el valor probatorio que, en su caso, posea el documento.</w:t>
      </w:r>
    </w:p>
    <w:p w14:paraId="016A5344" w14:textId="77777777" w:rsidR="002E09FF"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14:paraId="6709130B" w14:textId="77777777" w:rsidR="009602B1" w:rsidRPr="0079618A" w:rsidRDefault="009602B1" w:rsidP="001367F8">
      <w:pPr>
        <w:jc w:val="both"/>
        <w:rPr>
          <w:rFonts w:ascii="Arial" w:hAnsi="Arial"/>
          <w:sz w:val="22"/>
          <w:szCs w:val="22"/>
        </w:rPr>
      </w:pPr>
    </w:p>
    <w:p w14:paraId="622C87CE" w14:textId="77777777" w:rsidR="009602B1" w:rsidRPr="00DD1A84" w:rsidRDefault="00000D66" w:rsidP="001367F8">
      <w:pPr>
        <w:jc w:val="both"/>
        <w:rPr>
          <w:rFonts w:ascii="Arial" w:hAnsi="Arial"/>
          <w:b/>
          <w:sz w:val="22"/>
          <w:szCs w:val="22"/>
        </w:rPr>
      </w:pPr>
      <w:r>
        <w:rPr>
          <w:rFonts w:ascii="Arial" w:hAnsi="Arial"/>
          <w:b/>
          <w:sz w:val="22"/>
          <w:szCs w:val="22"/>
        </w:rPr>
        <w:t>ARTÍCULO 85.</w:t>
      </w:r>
      <w:r w:rsidR="00DD1A84">
        <w:rPr>
          <w:rFonts w:ascii="Arial" w:hAnsi="Arial"/>
          <w:b/>
          <w:sz w:val="22"/>
          <w:szCs w:val="22"/>
        </w:rPr>
        <w:t xml:space="preserve"> </w:t>
      </w:r>
      <w:r w:rsidR="009602B1" w:rsidRPr="0079618A">
        <w:rPr>
          <w:rFonts w:ascii="Arial" w:hAnsi="Arial"/>
          <w:sz w:val="22"/>
          <w:szCs w:val="22"/>
        </w:rPr>
        <w:t>Serán sancionados en los términos que dispone el Código Penal del Estado, los servidores públicos que incurran en enriquecimiento ilícito.</w:t>
      </w:r>
    </w:p>
    <w:p w14:paraId="6162C3F9" w14:textId="77777777" w:rsidR="009602B1" w:rsidRPr="0079618A" w:rsidRDefault="009602B1" w:rsidP="001367F8">
      <w:pPr>
        <w:jc w:val="both"/>
        <w:rPr>
          <w:rFonts w:ascii="Arial" w:hAnsi="Arial"/>
          <w:sz w:val="22"/>
          <w:szCs w:val="22"/>
        </w:rPr>
      </w:pPr>
    </w:p>
    <w:p w14:paraId="25051501" w14:textId="77777777" w:rsidR="002E09FF" w:rsidRPr="00DD1A84" w:rsidRDefault="009602B1" w:rsidP="002E09FF">
      <w:pPr>
        <w:jc w:val="both"/>
        <w:rPr>
          <w:rFonts w:ascii="Arial" w:hAnsi="Arial"/>
          <w:b/>
          <w:sz w:val="22"/>
          <w:szCs w:val="22"/>
        </w:rPr>
      </w:pPr>
      <w:r w:rsidRPr="00490BAA">
        <w:rPr>
          <w:rFonts w:ascii="Arial" w:hAnsi="Arial"/>
          <w:b/>
          <w:sz w:val="22"/>
          <w:szCs w:val="22"/>
        </w:rPr>
        <w:t>ARTÍCULO 86</w:t>
      </w:r>
      <w:r w:rsidR="00000D66">
        <w:rPr>
          <w:rFonts w:ascii="Arial" w:hAnsi="Arial"/>
          <w:b/>
          <w:sz w:val="22"/>
          <w:szCs w:val="22"/>
        </w:rPr>
        <w:t>.</w:t>
      </w:r>
      <w:r w:rsidR="00DD1A84">
        <w:rPr>
          <w:rFonts w:ascii="Arial" w:hAnsi="Arial"/>
          <w:b/>
          <w:sz w:val="22"/>
          <w:szCs w:val="22"/>
        </w:rPr>
        <w:t xml:space="preserve"> </w:t>
      </w:r>
      <w:r w:rsidR="002E09FF" w:rsidRPr="00A2206F">
        <w:rPr>
          <w:rFonts w:ascii="Arial" w:hAnsi="Arial"/>
          <w:sz w:val="22"/>
          <w:szCs w:val="22"/>
        </w:rPr>
        <w:t>Para los efectos de esta Ley y del Código Penal del E</w:t>
      </w:r>
      <w:r w:rsidR="002E09FF">
        <w:rPr>
          <w:rFonts w:ascii="Arial" w:hAnsi="Arial"/>
          <w:sz w:val="22"/>
          <w:szCs w:val="22"/>
        </w:rPr>
        <w:t xml:space="preserve">stado, se computarán entre los </w:t>
      </w:r>
      <w:r w:rsidR="002E09FF" w:rsidRPr="00A2206F">
        <w:rPr>
          <w:rFonts w:ascii="Arial" w:hAnsi="Arial"/>
          <w:sz w:val="22"/>
          <w:szCs w:val="22"/>
        </w:rPr>
        <w:t>bienes que adquieran los servidores públicos o con resp</w:t>
      </w:r>
      <w:r w:rsidR="002E09FF">
        <w:rPr>
          <w:rFonts w:ascii="Arial" w:hAnsi="Arial"/>
          <w:sz w:val="22"/>
          <w:szCs w:val="22"/>
        </w:rPr>
        <w:t xml:space="preserve">ecto a los cuales se conduzcan </w:t>
      </w:r>
      <w:r w:rsidR="002E09FF" w:rsidRPr="00A2206F">
        <w:rPr>
          <w:rFonts w:ascii="Arial" w:hAnsi="Arial"/>
          <w:sz w:val="22"/>
          <w:szCs w:val="22"/>
        </w:rPr>
        <w:t xml:space="preserve">como dueños, los que reciban o de los que dispongan su </w:t>
      </w:r>
      <w:r w:rsidR="002E09FF">
        <w:rPr>
          <w:rFonts w:ascii="Arial" w:hAnsi="Arial"/>
          <w:sz w:val="22"/>
          <w:szCs w:val="22"/>
        </w:rPr>
        <w:t xml:space="preserve">cónyuge y sus dependientes </w:t>
      </w:r>
      <w:r w:rsidR="002E09FF" w:rsidRPr="00A2206F">
        <w:rPr>
          <w:rFonts w:ascii="Arial" w:hAnsi="Arial"/>
          <w:sz w:val="22"/>
          <w:szCs w:val="22"/>
        </w:rPr>
        <w:t>económicos directos o los emparentados con estos, salvo</w:t>
      </w:r>
      <w:r w:rsidR="002E09FF">
        <w:rPr>
          <w:rFonts w:ascii="Arial" w:hAnsi="Arial"/>
          <w:sz w:val="22"/>
          <w:szCs w:val="22"/>
        </w:rPr>
        <w:t xml:space="preserve"> que se acredite que éstos los </w:t>
      </w:r>
      <w:r w:rsidR="002E09FF" w:rsidRPr="00A2206F">
        <w:rPr>
          <w:rFonts w:ascii="Arial" w:hAnsi="Arial"/>
          <w:sz w:val="22"/>
          <w:szCs w:val="22"/>
        </w:rPr>
        <w:t>obtuvieron por sí mismos y por motivos ajenos al servicio público.</w:t>
      </w:r>
    </w:p>
    <w:p w14:paraId="4F039045" w14:textId="77777777" w:rsidR="002E09FF"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lastRenderedPageBreak/>
        <w:t>ARTICULO REFORMADO POR DECRETO 534, P. O. 102 BIS, DE 20 DE DICIEMBRE DE 2015.</w:t>
      </w:r>
    </w:p>
    <w:p w14:paraId="56C276CA" w14:textId="77777777" w:rsidR="009602B1" w:rsidRPr="0079618A" w:rsidRDefault="009602B1" w:rsidP="001367F8">
      <w:pPr>
        <w:jc w:val="both"/>
        <w:rPr>
          <w:rFonts w:ascii="Arial" w:hAnsi="Arial"/>
          <w:sz w:val="22"/>
          <w:szCs w:val="22"/>
        </w:rPr>
      </w:pPr>
    </w:p>
    <w:p w14:paraId="7D540769" w14:textId="77777777" w:rsidR="009602B1" w:rsidRPr="00DD1A84" w:rsidRDefault="00000D66" w:rsidP="001367F8">
      <w:pPr>
        <w:jc w:val="both"/>
        <w:rPr>
          <w:rFonts w:ascii="Arial" w:hAnsi="Arial"/>
          <w:b/>
          <w:sz w:val="22"/>
          <w:szCs w:val="22"/>
        </w:rPr>
      </w:pPr>
      <w:r>
        <w:rPr>
          <w:rFonts w:ascii="Arial" w:hAnsi="Arial"/>
          <w:b/>
          <w:sz w:val="22"/>
          <w:szCs w:val="22"/>
        </w:rPr>
        <w:t>ARTÍCULO 87.</w:t>
      </w:r>
      <w:r w:rsidR="00DD1A84">
        <w:rPr>
          <w:rFonts w:ascii="Arial" w:hAnsi="Arial"/>
          <w:b/>
          <w:sz w:val="22"/>
          <w:szCs w:val="22"/>
        </w:rPr>
        <w:t xml:space="preserve"> </w:t>
      </w:r>
      <w:r w:rsidR="009602B1" w:rsidRPr="0079618A">
        <w:rPr>
          <w:rFonts w:ascii="Arial" w:hAnsi="Arial"/>
          <w:sz w:val="22"/>
          <w:szCs w:val="22"/>
        </w:rPr>
        <w:t xml:space="preserve">Durante el desempeño de su empleo, cargo o comisión, y un año después, los servidores públicos no podrán solicitar, aceptar o recibir por si o por interpósita persona, dinero o cualquier donación, servicio, empleo, cargo o comisión para </w:t>
      </w:r>
      <w:proofErr w:type="spellStart"/>
      <w:r w:rsidR="009602B1" w:rsidRPr="0079618A">
        <w:rPr>
          <w:rFonts w:ascii="Arial" w:hAnsi="Arial"/>
          <w:sz w:val="22"/>
          <w:szCs w:val="22"/>
        </w:rPr>
        <w:t>si</w:t>
      </w:r>
      <w:proofErr w:type="spellEnd"/>
      <w:r w:rsidR="009602B1" w:rsidRPr="0079618A">
        <w:rPr>
          <w:rFonts w:ascii="Arial" w:hAnsi="Arial"/>
          <w:sz w:val="22"/>
          <w:szCs w:val="22"/>
        </w:rPr>
        <w:t>, o para las personas a que se refiere la Fracción XIII del Artículo 47 y que procedan de cualquier persona cuyas actividades profesionales, comerciales o industriales se encuentren directamente vinculadas, regulados o supervisados por el servidor público en el desempeño de su empleo, cargo o comisión, que determinen conflicto de intereses.</w:t>
      </w:r>
    </w:p>
    <w:p w14:paraId="1BAD33CB" w14:textId="77777777" w:rsidR="009602B1" w:rsidRPr="0079618A" w:rsidRDefault="009602B1" w:rsidP="001367F8">
      <w:pPr>
        <w:jc w:val="both"/>
        <w:rPr>
          <w:rFonts w:ascii="Arial" w:hAnsi="Arial"/>
          <w:sz w:val="22"/>
          <w:szCs w:val="22"/>
        </w:rPr>
      </w:pPr>
    </w:p>
    <w:p w14:paraId="5EA8B4E8" w14:textId="77777777" w:rsidR="009602B1" w:rsidRPr="0079618A" w:rsidRDefault="009602B1" w:rsidP="001367F8">
      <w:pPr>
        <w:jc w:val="both"/>
        <w:rPr>
          <w:rFonts w:ascii="Arial" w:hAnsi="Arial"/>
          <w:sz w:val="22"/>
          <w:szCs w:val="22"/>
        </w:rPr>
      </w:pPr>
      <w:r w:rsidRPr="0079618A">
        <w:rPr>
          <w:rFonts w:ascii="Arial" w:hAnsi="Arial"/>
          <w:sz w:val="22"/>
          <w:szCs w:val="22"/>
        </w:rPr>
        <w:t>Para los efectos del párrafo anterior, no se considerarán los que reciba el servidor público en una o más ocasiones, de una misma persona física o moral de las mencionadas en el párrafo precedente, durante un año, cuando el valor acumulado durante el mismo no sea superior a diez veces el salario mínimo diario vigente en la zona económica respectiva en el momento de su recepción.</w:t>
      </w:r>
    </w:p>
    <w:p w14:paraId="09311109" w14:textId="77777777" w:rsidR="009602B1" w:rsidRPr="0079618A" w:rsidRDefault="009602B1" w:rsidP="001367F8">
      <w:pPr>
        <w:jc w:val="both"/>
        <w:rPr>
          <w:rFonts w:ascii="Arial" w:hAnsi="Arial"/>
          <w:sz w:val="22"/>
          <w:szCs w:val="22"/>
        </w:rPr>
      </w:pPr>
    </w:p>
    <w:p w14:paraId="3A673733" w14:textId="77777777" w:rsidR="009602B1" w:rsidRPr="0079618A" w:rsidRDefault="009602B1" w:rsidP="001367F8">
      <w:pPr>
        <w:jc w:val="both"/>
        <w:rPr>
          <w:rFonts w:ascii="Arial" w:hAnsi="Arial"/>
          <w:sz w:val="22"/>
          <w:szCs w:val="22"/>
        </w:rPr>
      </w:pPr>
      <w:r w:rsidRPr="0079618A">
        <w:rPr>
          <w:rFonts w:ascii="Arial" w:hAnsi="Arial"/>
          <w:sz w:val="22"/>
          <w:szCs w:val="22"/>
        </w:rPr>
        <w:t>En ningún caso, se podrán recibir de dichas personas títulos de valor, bienes inmuebles y cesiones de derecho sobre juicios o controversias en las que se dirima la titularidad de los derechos de posesión o de propiedad sobre los bienes de cualquier clase.</w:t>
      </w:r>
    </w:p>
    <w:p w14:paraId="24BD6A75" w14:textId="77777777" w:rsidR="009602B1" w:rsidRPr="0079618A" w:rsidRDefault="009602B1" w:rsidP="001367F8">
      <w:pPr>
        <w:jc w:val="both"/>
        <w:rPr>
          <w:rFonts w:ascii="Arial" w:hAnsi="Arial"/>
          <w:sz w:val="22"/>
          <w:szCs w:val="22"/>
        </w:rPr>
      </w:pPr>
    </w:p>
    <w:p w14:paraId="11A9D68F" w14:textId="77777777" w:rsidR="009602B1" w:rsidRPr="0079618A" w:rsidRDefault="009602B1" w:rsidP="001367F8">
      <w:pPr>
        <w:jc w:val="both"/>
        <w:rPr>
          <w:rFonts w:ascii="Arial" w:hAnsi="Arial"/>
          <w:sz w:val="22"/>
          <w:szCs w:val="22"/>
        </w:rPr>
      </w:pPr>
      <w:r w:rsidRPr="0079618A">
        <w:rPr>
          <w:rFonts w:ascii="Arial" w:hAnsi="Arial"/>
          <w:sz w:val="22"/>
          <w:szCs w:val="22"/>
        </w:rPr>
        <w:t>Se castigará como cohecho las conductas de los servidores públicos que violen lo dispuesto en este Artículo y serán sancionados en términos de la legislación penal.</w:t>
      </w:r>
    </w:p>
    <w:p w14:paraId="3B98ED70" w14:textId="77777777" w:rsidR="009602B1" w:rsidRPr="00490BAA" w:rsidRDefault="009602B1" w:rsidP="001367F8">
      <w:pPr>
        <w:jc w:val="both"/>
        <w:rPr>
          <w:rFonts w:ascii="Arial" w:hAnsi="Arial"/>
          <w:b/>
          <w:sz w:val="22"/>
          <w:szCs w:val="22"/>
        </w:rPr>
      </w:pPr>
    </w:p>
    <w:p w14:paraId="74D9B215" w14:textId="77777777" w:rsidR="002E09FF" w:rsidRPr="00DD1A84" w:rsidRDefault="00000D66" w:rsidP="002E09FF">
      <w:pPr>
        <w:jc w:val="both"/>
        <w:rPr>
          <w:rFonts w:ascii="Arial" w:hAnsi="Arial"/>
          <w:b/>
          <w:sz w:val="22"/>
          <w:szCs w:val="22"/>
        </w:rPr>
      </w:pPr>
      <w:r>
        <w:rPr>
          <w:rFonts w:ascii="Arial" w:hAnsi="Arial"/>
          <w:b/>
          <w:sz w:val="22"/>
          <w:szCs w:val="22"/>
        </w:rPr>
        <w:t>ARTÍCULO 88.</w:t>
      </w:r>
      <w:r w:rsidR="00DD1A84">
        <w:rPr>
          <w:rFonts w:ascii="Arial" w:hAnsi="Arial"/>
          <w:b/>
          <w:sz w:val="22"/>
          <w:szCs w:val="22"/>
        </w:rPr>
        <w:t xml:space="preserve"> </w:t>
      </w:r>
      <w:r w:rsidR="002E09FF" w:rsidRPr="00A2206F">
        <w:rPr>
          <w:rFonts w:ascii="Arial" w:hAnsi="Arial"/>
          <w:sz w:val="22"/>
          <w:szCs w:val="22"/>
        </w:rPr>
        <w:t>Cuando los servidores públicos reciban obsequios, donati</w:t>
      </w:r>
      <w:r w:rsidR="002E09FF">
        <w:rPr>
          <w:rFonts w:ascii="Arial" w:hAnsi="Arial"/>
          <w:sz w:val="22"/>
          <w:szCs w:val="22"/>
        </w:rPr>
        <w:t xml:space="preserve">vos o beneficios en general de </w:t>
      </w:r>
      <w:r w:rsidR="002E09FF" w:rsidRPr="00A2206F">
        <w:rPr>
          <w:rFonts w:ascii="Arial" w:hAnsi="Arial"/>
          <w:sz w:val="22"/>
          <w:szCs w:val="22"/>
        </w:rPr>
        <w:t>los que se mencionan en el artículo anterior y cuyo mont</w:t>
      </w:r>
      <w:r w:rsidR="002E09FF">
        <w:rPr>
          <w:rFonts w:ascii="Arial" w:hAnsi="Arial"/>
          <w:sz w:val="22"/>
          <w:szCs w:val="22"/>
        </w:rPr>
        <w:t xml:space="preserve">o sea superior al que en él se </w:t>
      </w:r>
      <w:r w:rsidR="002E09FF" w:rsidRPr="00A2206F">
        <w:rPr>
          <w:rFonts w:ascii="Arial" w:hAnsi="Arial"/>
          <w:sz w:val="22"/>
          <w:szCs w:val="22"/>
        </w:rPr>
        <w:t>establece o sean los estrictamente prohibidos, deberán informar de ello a la E</w:t>
      </w:r>
      <w:r w:rsidR="002E09FF">
        <w:rPr>
          <w:rFonts w:ascii="Arial" w:hAnsi="Arial"/>
          <w:sz w:val="22"/>
          <w:szCs w:val="22"/>
        </w:rPr>
        <w:t xml:space="preserve">ntidad de </w:t>
      </w:r>
      <w:r w:rsidR="002E09FF" w:rsidRPr="00A2206F">
        <w:rPr>
          <w:rFonts w:ascii="Arial" w:hAnsi="Arial"/>
          <w:sz w:val="22"/>
          <w:szCs w:val="22"/>
        </w:rPr>
        <w:t>Auditoría Superior, a fin de ponerlos a su disposición</w:t>
      </w:r>
      <w:r w:rsidR="002E09FF">
        <w:rPr>
          <w:rFonts w:ascii="Arial" w:hAnsi="Arial"/>
          <w:sz w:val="22"/>
          <w:szCs w:val="22"/>
        </w:rPr>
        <w:t xml:space="preserve">. La autoridad correspondiente </w:t>
      </w:r>
      <w:r w:rsidR="002E09FF" w:rsidRPr="00A2206F">
        <w:rPr>
          <w:rFonts w:ascii="Arial" w:hAnsi="Arial"/>
          <w:sz w:val="22"/>
          <w:szCs w:val="22"/>
        </w:rPr>
        <w:t>llevará un registro de dichos bienes y el destino que deba darse a estos.</w:t>
      </w:r>
    </w:p>
    <w:p w14:paraId="5E91CC02" w14:textId="77777777" w:rsidR="002E09FF"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14:paraId="1A4C56A6" w14:textId="77777777" w:rsidR="009602B1" w:rsidRPr="0079618A" w:rsidRDefault="009602B1" w:rsidP="001367F8">
      <w:pPr>
        <w:jc w:val="both"/>
        <w:rPr>
          <w:rFonts w:ascii="Arial" w:hAnsi="Arial"/>
          <w:sz w:val="22"/>
          <w:szCs w:val="22"/>
        </w:rPr>
      </w:pPr>
    </w:p>
    <w:p w14:paraId="7DA4E3AF" w14:textId="77777777" w:rsidR="002E09FF" w:rsidRPr="00DD1A84" w:rsidRDefault="00000D66" w:rsidP="002E09FF">
      <w:pPr>
        <w:jc w:val="both"/>
        <w:rPr>
          <w:rFonts w:ascii="Arial" w:hAnsi="Arial"/>
          <w:b/>
          <w:sz w:val="22"/>
          <w:szCs w:val="22"/>
        </w:rPr>
      </w:pPr>
      <w:r>
        <w:rPr>
          <w:rFonts w:ascii="Arial" w:hAnsi="Arial"/>
          <w:b/>
          <w:sz w:val="22"/>
          <w:szCs w:val="22"/>
        </w:rPr>
        <w:t>ARTÍCULO 89.</w:t>
      </w:r>
      <w:r w:rsidR="00DD1A84">
        <w:rPr>
          <w:rFonts w:ascii="Arial" w:hAnsi="Arial"/>
          <w:b/>
          <w:sz w:val="22"/>
          <w:szCs w:val="22"/>
        </w:rPr>
        <w:t xml:space="preserve"> </w:t>
      </w:r>
      <w:r w:rsidR="002E09FF" w:rsidRPr="00A2206F">
        <w:rPr>
          <w:rFonts w:ascii="Arial" w:hAnsi="Arial"/>
          <w:sz w:val="22"/>
          <w:szCs w:val="22"/>
        </w:rPr>
        <w:t>El Congreso del Estado o la Entidad de Auditoría Superior en su caso,</w:t>
      </w:r>
      <w:r w:rsidR="002E09FF">
        <w:rPr>
          <w:rFonts w:ascii="Arial" w:hAnsi="Arial"/>
          <w:sz w:val="22"/>
          <w:szCs w:val="22"/>
        </w:rPr>
        <w:t xml:space="preserve"> interpondrán </w:t>
      </w:r>
      <w:r w:rsidR="002E09FF" w:rsidRPr="00A2206F">
        <w:rPr>
          <w:rFonts w:ascii="Arial" w:hAnsi="Arial"/>
          <w:sz w:val="22"/>
          <w:szCs w:val="22"/>
        </w:rPr>
        <w:t>denuncia ante el Ministerio Público, en contra del servidor púb</w:t>
      </w:r>
      <w:r w:rsidR="002E09FF">
        <w:rPr>
          <w:rFonts w:ascii="Arial" w:hAnsi="Arial"/>
          <w:sz w:val="22"/>
          <w:szCs w:val="22"/>
        </w:rPr>
        <w:t xml:space="preserve">lico sujeto a la investigación </w:t>
      </w:r>
      <w:r w:rsidR="002E09FF" w:rsidRPr="00A2206F">
        <w:rPr>
          <w:rFonts w:ascii="Arial" w:hAnsi="Arial"/>
          <w:sz w:val="22"/>
          <w:szCs w:val="22"/>
        </w:rPr>
        <w:t xml:space="preserve">respectiva, en los términos de la presente Ley, cuando no justifique la procedencia licita del incremento sustancial de su patrimonio, de los bienes </w:t>
      </w:r>
      <w:r w:rsidR="002E09FF">
        <w:rPr>
          <w:rFonts w:ascii="Arial" w:hAnsi="Arial"/>
          <w:sz w:val="22"/>
          <w:szCs w:val="22"/>
        </w:rPr>
        <w:t xml:space="preserve">adquiridos o de aquellos sobre </w:t>
      </w:r>
      <w:r w:rsidR="002E09FF" w:rsidRPr="00A2206F">
        <w:rPr>
          <w:rFonts w:ascii="Arial" w:hAnsi="Arial"/>
          <w:sz w:val="22"/>
          <w:szCs w:val="22"/>
        </w:rPr>
        <w:t>los que se conduzca como dueño, durante el tiempo d</w:t>
      </w:r>
      <w:r w:rsidR="002E09FF">
        <w:rPr>
          <w:rFonts w:ascii="Arial" w:hAnsi="Arial"/>
          <w:sz w:val="22"/>
          <w:szCs w:val="22"/>
        </w:rPr>
        <w:t xml:space="preserve">e su encargo o por motivos del </w:t>
      </w:r>
      <w:r w:rsidR="002E09FF" w:rsidRPr="00A2206F">
        <w:rPr>
          <w:rFonts w:ascii="Arial" w:hAnsi="Arial"/>
          <w:sz w:val="22"/>
          <w:szCs w:val="22"/>
        </w:rPr>
        <w:t>mismo.</w:t>
      </w:r>
    </w:p>
    <w:p w14:paraId="39BFB86C" w14:textId="77777777" w:rsidR="009602B1"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14:paraId="0B12C6DA" w14:textId="77777777" w:rsidR="009602B1" w:rsidRDefault="009602B1" w:rsidP="001367F8">
      <w:pPr>
        <w:jc w:val="center"/>
        <w:rPr>
          <w:rFonts w:ascii="Arial" w:hAnsi="Arial"/>
          <w:b/>
          <w:sz w:val="22"/>
          <w:szCs w:val="22"/>
        </w:rPr>
      </w:pPr>
    </w:p>
    <w:p w14:paraId="6A6354D6" w14:textId="77777777" w:rsidR="00000D66" w:rsidRPr="00490BAA" w:rsidRDefault="00000D66" w:rsidP="001367F8">
      <w:pPr>
        <w:jc w:val="center"/>
        <w:rPr>
          <w:rFonts w:ascii="Arial" w:hAnsi="Arial"/>
          <w:b/>
          <w:sz w:val="22"/>
          <w:szCs w:val="22"/>
        </w:rPr>
      </w:pPr>
    </w:p>
    <w:p w14:paraId="7FBA860E" w14:textId="77777777" w:rsidR="009602B1" w:rsidRPr="00490BAA" w:rsidRDefault="009602B1" w:rsidP="001367F8">
      <w:pPr>
        <w:jc w:val="center"/>
        <w:rPr>
          <w:rFonts w:ascii="Arial" w:hAnsi="Arial"/>
          <w:b/>
          <w:sz w:val="22"/>
          <w:szCs w:val="22"/>
        </w:rPr>
      </w:pPr>
      <w:r w:rsidRPr="00490BAA">
        <w:rPr>
          <w:rFonts w:ascii="Arial" w:hAnsi="Arial"/>
          <w:b/>
          <w:sz w:val="22"/>
          <w:szCs w:val="22"/>
        </w:rPr>
        <w:t>TRANSITORIOS</w:t>
      </w:r>
    </w:p>
    <w:p w14:paraId="31B5D201" w14:textId="77777777" w:rsidR="009602B1" w:rsidRPr="0079618A" w:rsidRDefault="009602B1" w:rsidP="001367F8">
      <w:pPr>
        <w:jc w:val="center"/>
        <w:rPr>
          <w:rFonts w:ascii="Arial" w:hAnsi="Arial"/>
          <w:sz w:val="22"/>
          <w:szCs w:val="22"/>
        </w:rPr>
      </w:pPr>
    </w:p>
    <w:p w14:paraId="27464136" w14:textId="77777777" w:rsidR="009602B1" w:rsidRPr="00DD1A84" w:rsidRDefault="00000D66" w:rsidP="001367F8">
      <w:pPr>
        <w:jc w:val="both"/>
        <w:rPr>
          <w:rFonts w:ascii="Arial" w:hAnsi="Arial"/>
          <w:b/>
          <w:sz w:val="22"/>
          <w:szCs w:val="22"/>
        </w:rPr>
      </w:pPr>
      <w:r>
        <w:rPr>
          <w:rFonts w:ascii="Arial" w:hAnsi="Arial"/>
          <w:b/>
          <w:sz w:val="22"/>
          <w:szCs w:val="22"/>
        </w:rPr>
        <w:t>PRIMERO.</w:t>
      </w:r>
      <w:r w:rsidR="00DD1A84">
        <w:rPr>
          <w:rFonts w:ascii="Arial" w:hAnsi="Arial"/>
          <w:b/>
          <w:sz w:val="22"/>
          <w:szCs w:val="22"/>
        </w:rPr>
        <w:t xml:space="preserve"> </w:t>
      </w:r>
      <w:r w:rsidR="009602B1" w:rsidRPr="0079618A">
        <w:rPr>
          <w:rFonts w:ascii="Arial" w:hAnsi="Arial"/>
          <w:sz w:val="22"/>
          <w:szCs w:val="22"/>
        </w:rPr>
        <w:t xml:space="preserve">Esta Ley abroga la Ley de Responsabilidades de los Funcionarios y Empleados del Estado y de los Municipios de fecha 12 de Enero de 1976 y publicada en el periódico Oficial </w:t>
      </w:r>
      <w:proofErr w:type="spellStart"/>
      <w:r w:rsidR="009602B1" w:rsidRPr="0079618A">
        <w:rPr>
          <w:rFonts w:ascii="Arial" w:hAnsi="Arial"/>
          <w:sz w:val="22"/>
          <w:szCs w:val="22"/>
        </w:rPr>
        <w:t>Num</w:t>
      </w:r>
      <w:proofErr w:type="spellEnd"/>
      <w:r w:rsidR="009602B1" w:rsidRPr="0079618A">
        <w:rPr>
          <w:rFonts w:ascii="Arial" w:hAnsi="Arial"/>
          <w:sz w:val="22"/>
          <w:szCs w:val="22"/>
        </w:rPr>
        <w:t>. (15) quince, del (19) diecinueve de Febrero de 1976, y se derogan todas aquellas disposiciones que se opongan a la presente Ley.</w:t>
      </w:r>
    </w:p>
    <w:p w14:paraId="4D408E15" w14:textId="77777777" w:rsidR="009602B1" w:rsidRPr="0079618A" w:rsidRDefault="009602B1" w:rsidP="001367F8">
      <w:pPr>
        <w:jc w:val="both"/>
        <w:rPr>
          <w:rFonts w:ascii="Arial" w:hAnsi="Arial"/>
          <w:sz w:val="22"/>
          <w:szCs w:val="22"/>
        </w:rPr>
      </w:pPr>
    </w:p>
    <w:p w14:paraId="409790D3" w14:textId="77777777" w:rsidR="009602B1" w:rsidRPr="0079618A" w:rsidRDefault="009602B1" w:rsidP="001367F8">
      <w:pPr>
        <w:jc w:val="both"/>
        <w:rPr>
          <w:rFonts w:ascii="Arial" w:hAnsi="Arial"/>
          <w:sz w:val="22"/>
          <w:szCs w:val="22"/>
        </w:rPr>
      </w:pPr>
      <w:r w:rsidRPr="0079618A">
        <w:rPr>
          <w:rFonts w:ascii="Arial" w:hAnsi="Arial"/>
          <w:sz w:val="22"/>
          <w:szCs w:val="22"/>
        </w:rPr>
        <w:t>Independientemente de las disposiciones que establece la presente Ley, quedan preservados los derechos sindicales de los trabajadores.</w:t>
      </w:r>
    </w:p>
    <w:p w14:paraId="119BB649" w14:textId="77777777" w:rsidR="009602B1" w:rsidRPr="0079618A" w:rsidRDefault="009602B1" w:rsidP="001367F8">
      <w:pPr>
        <w:jc w:val="both"/>
        <w:rPr>
          <w:rFonts w:ascii="Arial" w:hAnsi="Arial"/>
          <w:sz w:val="22"/>
          <w:szCs w:val="22"/>
        </w:rPr>
      </w:pPr>
    </w:p>
    <w:p w14:paraId="1DACDAE0" w14:textId="77777777" w:rsidR="009602B1" w:rsidRPr="00DD1A84" w:rsidRDefault="00000D66" w:rsidP="001367F8">
      <w:pPr>
        <w:jc w:val="both"/>
        <w:rPr>
          <w:rFonts w:ascii="Arial" w:hAnsi="Arial"/>
          <w:b/>
          <w:sz w:val="22"/>
          <w:szCs w:val="22"/>
        </w:rPr>
      </w:pPr>
      <w:r>
        <w:rPr>
          <w:rFonts w:ascii="Arial" w:hAnsi="Arial"/>
          <w:b/>
          <w:sz w:val="22"/>
          <w:szCs w:val="22"/>
        </w:rPr>
        <w:t>SEGUNDO.</w:t>
      </w:r>
      <w:r w:rsidR="00DD1A84">
        <w:rPr>
          <w:rFonts w:ascii="Arial" w:hAnsi="Arial"/>
          <w:b/>
          <w:sz w:val="22"/>
          <w:szCs w:val="22"/>
        </w:rPr>
        <w:t xml:space="preserve"> </w:t>
      </w:r>
      <w:r w:rsidR="009602B1" w:rsidRPr="0079618A">
        <w:rPr>
          <w:rFonts w:ascii="Arial" w:hAnsi="Arial"/>
          <w:sz w:val="22"/>
          <w:szCs w:val="22"/>
        </w:rPr>
        <w:t xml:space="preserve">Todas las dependencias, organismos y entidades de la Administración </w:t>
      </w:r>
      <w:proofErr w:type="spellStart"/>
      <w:r w:rsidR="009602B1" w:rsidRPr="0079618A">
        <w:rPr>
          <w:rFonts w:ascii="Arial" w:hAnsi="Arial"/>
          <w:sz w:val="22"/>
          <w:szCs w:val="22"/>
        </w:rPr>
        <w:t>Publica</w:t>
      </w:r>
      <w:proofErr w:type="spellEnd"/>
      <w:r w:rsidR="009602B1" w:rsidRPr="0079618A">
        <w:rPr>
          <w:rFonts w:ascii="Arial" w:hAnsi="Arial"/>
          <w:sz w:val="22"/>
          <w:szCs w:val="22"/>
        </w:rPr>
        <w:t xml:space="preserve"> Estatal y los Ayuntamientos, determinarán en un plazo no mayor de seis meses, el órgano competente a que se refiere el Artículo 48 de esta Ley.</w:t>
      </w:r>
    </w:p>
    <w:p w14:paraId="0B557A60" w14:textId="77777777" w:rsidR="009602B1" w:rsidRPr="0079618A" w:rsidRDefault="009602B1" w:rsidP="001367F8">
      <w:pPr>
        <w:jc w:val="both"/>
        <w:rPr>
          <w:rFonts w:ascii="Arial" w:hAnsi="Arial"/>
          <w:sz w:val="22"/>
          <w:szCs w:val="22"/>
        </w:rPr>
      </w:pPr>
    </w:p>
    <w:p w14:paraId="694474C9" w14:textId="77777777" w:rsidR="009602B1" w:rsidRPr="0079618A" w:rsidRDefault="009602B1" w:rsidP="001367F8">
      <w:pPr>
        <w:jc w:val="both"/>
        <w:rPr>
          <w:rFonts w:ascii="Arial" w:hAnsi="Arial"/>
          <w:sz w:val="22"/>
          <w:szCs w:val="22"/>
        </w:rPr>
      </w:pPr>
      <w:r w:rsidRPr="0079618A">
        <w:rPr>
          <w:rFonts w:ascii="Arial" w:hAnsi="Arial"/>
          <w:sz w:val="22"/>
          <w:szCs w:val="22"/>
        </w:rPr>
        <w:t>El Supremo Tribunal de Justicia y el Congreso del Estado, determinarán los órganos y sistemas a que hace referencia el Artículo 50 de esta Ley en un plazo no mayor de seis meses.</w:t>
      </w:r>
    </w:p>
    <w:p w14:paraId="024140E7" w14:textId="77777777" w:rsidR="009602B1" w:rsidRPr="0079618A" w:rsidRDefault="009602B1" w:rsidP="001367F8">
      <w:pPr>
        <w:jc w:val="both"/>
        <w:rPr>
          <w:rFonts w:ascii="Arial" w:hAnsi="Arial"/>
          <w:sz w:val="22"/>
          <w:szCs w:val="22"/>
        </w:rPr>
      </w:pPr>
    </w:p>
    <w:p w14:paraId="1C639764" w14:textId="77777777" w:rsidR="009602B1" w:rsidRPr="00DD1A84" w:rsidRDefault="00000D66" w:rsidP="001367F8">
      <w:pPr>
        <w:jc w:val="both"/>
        <w:rPr>
          <w:rFonts w:ascii="Arial" w:hAnsi="Arial"/>
          <w:b/>
          <w:sz w:val="22"/>
          <w:szCs w:val="22"/>
        </w:rPr>
      </w:pPr>
      <w:r>
        <w:rPr>
          <w:rFonts w:ascii="Arial" w:hAnsi="Arial"/>
          <w:b/>
          <w:sz w:val="22"/>
          <w:szCs w:val="22"/>
        </w:rPr>
        <w:t>TERCERO.</w:t>
      </w:r>
      <w:r w:rsidR="00DD1A84">
        <w:rPr>
          <w:rFonts w:ascii="Arial" w:hAnsi="Arial"/>
          <w:b/>
          <w:sz w:val="22"/>
          <w:szCs w:val="22"/>
        </w:rPr>
        <w:t xml:space="preserve"> </w:t>
      </w:r>
      <w:r w:rsidR="009602B1" w:rsidRPr="0079618A">
        <w:rPr>
          <w:rFonts w:ascii="Arial" w:hAnsi="Arial"/>
          <w:sz w:val="22"/>
          <w:szCs w:val="22"/>
        </w:rPr>
        <w:t>Los procedimientos que al entrar en vigor esta Ley, se encuentren pendientes en cualquier instancia judicial, ya sean de orden penal o patrimonial, se continuarán hasta su legal terminación, con arreglo a las disposiciones vigentes antes de la publicación de este ordenamiento.</w:t>
      </w:r>
    </w:p>
    <w:p w14:paraId="33B39705" w14:textId="77777777" w:rsidR="009602B1" w:rsidRPr="0079618A" w:rsidRDefault="009602B1" w:rsidP="001367F8">
      <w:pPr>
        <w:jc w:val="both"/>
        <w:rPr>
          <w:rFonts w:ascii="Arial" w:hAnsi="Arial"/>
          <w:sz w:val="22"/>
          <w:szCs w:val="22"/>
        </w:rPr>
      </w:pPr>
    </w:p>
    <w:p w14:paraId="0BB5746F" w14:textId="77777777" w:rsidR="009602B1" w:rsidRPr="00DD1A84" w:rsidRDefault="00000D66" w:rsidP="001367F8">
      <w:pPr>
        <w:jc w:val="both"/>
        <w:rPr>
          <w:rFonts w:ascii="Arial" w:hAnsi="Arial"/>
          <w:b/>
          <w:sz w:val="22"/>
          <w:szCs w:val="22"/>
        </w:rPr>
      </w:pPr>
      <w:r>
        <w:rPr>
          <w:rFonts w:ascii="Arial" w:hAnsi="Arial"/>
          <w:b/>
          <w:sz w:val="22"/>
          <w:szCs w:val="22"/>
        </w:rPr>
        <w:t>CUARTO.</w:t>
      </w:r>
      <w:r w:rsidR="00DD1A84">
        <w:rPr>
          <w:rFonts w:ascii="Arial" w:hAnsi="Arial"/>
          <w:b/>
          <w:sz w:val="22"/>
          <w:szCs w:val="22"/>
        </w:rPr>
        <w:t xml:space="preserve"> </w:t>
      </w:r>
      <w:r w:rsidR="009602B1" w:rsidRPr="0079618A">
        <w:rPr>
          <w:rFonts w:ascii="Arial" w:hAnsi="Arial"/>
          <w:sz w:val="22"/>
          <w:szCs w:val="22"/>
        </w:rPr>
        <w:t>Las declaraciones sobre situación patrimonial realizadas ante el Congreso del Estado, con anterioridad a la vigencia de esta Ley, tendrán pleno valor sin perjuicio de las actualizaciones que prevé el presente ordenamiento.</w:t>
      </w:r>
    </w:p>
    <w:p w14:paraId="4B408317" w14:textId="77777777" w:rsidR="009602B1" w:rsidRPr="0079618A" w:rsidRDefault="009602B1" w:rsidP="001367F8">
      <w:pPr>
        <w:jc w:val="both"/>
        <w:rPr>
          <w:rFonts w:ascii="Arial" w:hAnsi="Arial"/>
          <w:sz w:val="22"/>
          <w:szCs w:val="22"/>
        </w:rPr>
      </w:pPr>
    </w:p>
    <w:p w14:paraId="04F1EF1D" w14:textId="77777777" w:rsidR="009602B1" w:rsidRPr="00DD1A84" w:rsidRDefault="00000D66" w:rsidP="001367F8">
      <w:pPr>
        <w:jc w:val="both"/>
        <w:rPr>
          <w:rFonts w:ascii="Arial" w:hAnsi="Arial"/>
          <w:b/>
          <w:sz w:val="22"/>
          <w:szCs w:val="22"/>
        </w:rPr>
      </w:pPr>
      <w:r>
        <w:rPr>
          <w:rFonts w:ascii="Arial" w:hAnsi="Arial"/>
          <w:b/>
          <w:sz w:val="22"/>
          <w:szCs w:val="22"/>
        </w:rPr>
        <w:t>QUINTO.</w:t>
      </w:r>
      <w:r w:rsidR="00DD1A84">
        <w:rPr>
          <w:rFonts w:ascii="Arial" w:hAnsi="Arial"/>
          <w:b/>
          <w:sz w:val="22"/>
          <w:szCs w:val="22"/>
        </w:rPr>
        <w:t xml:space="preserve"> </w:t>
      </w:r>
      <w:r w:rsidR="009602B1" w:rsidRPr="0079618A">
        <w:rPr>
          <w:rFonts w:ascii="Arial" w:hAnsi="Arial"/>
          <w:sz w:val="22"/>
          <w:szCs w:val="22"/>
        </w:rPr>
        <w:t>En tanto se constituyan e instalen los órganos de control interno en las administraciones publicas estatal y municipales, así como en el Supremo Tribunal de Justicia y en el Congreso del Estado a que se refieren los Artículos 48 y 50 respectivamente de esta Ley, las atribuciones de estos serán ejercidas directamente por el superior jerárquico que este mismo ordenamiento señale.</w:t>
      </w:r>
    </w:p>
    <w:p w14:paraId="506ED246" w14:textId="77777777" w:rsidR="009602B1" w:rsidRPr="0079618A" w:rsidRDefault="009602B1" w:rsidP="001367F8">
      <w:pPr>
        <w:jc w:val="both"/>
        <w:rPr>
          <w:rFonts w:ascii="Arial" w:hAnsi="Arial"/>
          <w:sz w:val="22"/>
          <w:szCs w:val="22"/>
        </w:rPr>
      </w:pPr>
    </w:p>
    <w:p w14:paraId="46859DBF" w14:textId="77777777" w:rsidR="009602B1" w:rsidRPr="00DD1A84" w:rsidRDefault="00D04638" w:rsidP="001367F8">
      <w:pPr>
        <w:jc w:val="both"/>
        <w:rPr>
          <w:rFonts w:ascii="Arial" w:hAnsi="Arial"/>
          <w:b/>
          <w:sz w:val="22"/>
          <w:szCs w:val="22"/>
        </w:rPr>
      </w:pPr>
      <w:r>
        <w:rPr>
          <w:rFonts w:ascii="Arial" w:hAnsi="Arial"/>
          <w:b/>
          <w:sz w:val="22"/>
          <w:szCs w:val="22"/>
        </w:rPr>
        <w:t>SEXTO.</w:t>
      </w:r>
      <w:r w:rsidR="00DD1A84">
        <w:rPr>
          <w:rFonts w:ascii="Arial" w:hAnsi="Arial"/>
          <w:b/>
          <w:sz w:val="22"/>
          <w:szCs w:val="22"/>
        </w:rPr>
        <w:t xml:space="preserve"> </w:t>
      </w:r>
      <w:r w:rsidR="009602B1" w:rsidRPr="0079618A">
        <w:rPr>
          <w:rFonts w:ascii="Arial" w:hAnsi="Arial"/>
          <w:sz w:val="22"/>
          <w:szCs w:val="22"/>
        </w:rPr>
        <w:t>En tanto es creado el Tribunal de lo Contencioso Administrativo, será la autoridad laboral la que ejerza sus funciones.</w:t>
      </w:r>
    </w:p>
    <w:p w14:paraId="0F018BD2" w14:textId="77777777" w:rsidR="009602B1" w:rsidRPr="0079618A" w:rsidRDefault="009602B1" w:rsidP="001367F8">
      <w:pPr>
        <w:jc w:val="both"/>
        <w:rPr>
          <w:rFonts w:ascii="Arial" w:hAnsi="Arial"/>
          <w:sz w:val="22"/>
          <w:szCs w:val="22"/>
        </w:rPr>
      </w:pPr>
    </w:p>
    <w:p w14:paraId="495DAC30" w14:textId="77777777" w:rsidR="009602B1" w:rsidRPr="00DD1A84" w:rsidRDefault="00D04638" w:rsidP="001367F8">
      <w:pPr>
        <w:jc w:val="both"/>
        <w:rPr>
          <w:rFonts w:ascii="Arial" w:hAnsi="Arial"/>
          <w:b/>
          <w:sz w:val="22"/>
          <w:szCs w:val="22"/>
        </w:rPr>
      </w:pPr>
      <w:r>
        <w:rPr>
          <w:rFonts w:ascii="Arial" w:hAnsi="Arial"/>
          <w:b/>
          <w:sz w:val="22"/>
          <w:szCs w:val="22"/>
        </w:rPr>
        <w:t>SÉPTIMO.</w:t>
      </w:r>
      <w:r w:rsidR="00DD1A84">
        <w:rPr>
          <w:rFonts w:ascii="Arial" w:hAnsi="Arial"/>
          <w:b/>
          <w:sz w:val="22"/>
          <w:szCs w:val="22"/>
        </w:rPr>
        <w:t xml:space="preserve"> </w:t>
      </w:r>
      <w:r w:rsidR="009602B1" w:rsidRPr="0079618A">
        <w:rPr>
          <w:rFonts w:ascii="Arial" w:hAnsi="Arial"/>
          <w:sz w:val="22"/>
          <w:szCs w:val="22"/>
        </w:rPr>
        <w:t>La presente Ley entrará en vigor al día siguiente de su publicación en el Periódico Oficial del Edo.</w:t>
      </w:r>
    </w:p>
    <w:p w14:paraId="29A3906B" w14:textId="77777777" w:rsidR="009602B1" w:rsidRPr="0079618A" w:rsidRDefault="009602B1" w:rsidP="001367F8">
      <w:pPr>
        <w:jc w:val="both"/>
        <w:rPr>
          <w:rFonts w:ascii="Arial" w:hAnsi="Arial"/>
          <w:sz w:val="22"/>
          <w:szCs w:val="22"/>
        </w:rPr>
      </w:pPr>
    </w:p>
    <w:p w14:paraId="02E830B1" w14:textId="77777777" w:rsidR="009602B1" w:rsidRPr="0079618A" w:rsidRDefault="009602B1" w:rsidP="001367F8">
      <w:pPr>
        <w:jc w:val="both"/>
        <w:rPr>
          <w:rFonts w:ascii="Arial" w:hAnsi="Arial"/>
          <w:sz w:val="22"/>
          <w:szCs w:val="22"/>
        </w:rPr>
      </w:pPr>
      <w:r w:rsidRPr="0079618A">
        <w:rPr>
          <w:rFonts w:ascii="Arial" w:hAnsi="Arial"/>
          <w:sz w:val="22"/>
          <w:szCs w:val="22"/>
        </w:rPr>
        <w:t>El C. Gobernador Constitucional del Estado dispondrá se publique, circule y observe.</w:t>
      </w:r>
    </w:p>
    <w:p w14:paraId="20A0A548" w14:textId="77777777" w:rsidR="009602B1" w:rsidRPr="0079618A" w:rsidRDefault="009602B1" w:rsidP="001367F8">
      <w:pPr>
        <w:jc w:val="both"/>
        <w:rPr>
          <w:rFonts w:ascii="Arial" w:hAnsi="Arial"/>
          <w:sz w:val="22"/>
          <w:szCs w:val="22"/>
        </w:rPr>
      </w:pPr>
    </w:p>
    <w:p w14:paraId="4DF190BA" w14:textId="77777777" w:rsidR="009602B1" w:rsidRPr="0079618A" w:rsidRDefault="009602B1" w:rsidP="001367F8">
      <w:pPr>
        <w:jc w:val="both"/>
        <w:rPr>
          <w:rFonts w:ascii="Arial" w:hAnsi="Arial"/>
          <w:sz w:val="22"/>
          <w:szCs w:val="22"/>
        </w:rPr>
      </w:pPr>
      <w:r w:rsidRPr="0079618A">
        <w:rPr>
          <w:rFonts w:ascii="Arial" w:hAnsi="Arial"/>
          <w:sz w:val="22"/>
          <w:szCs w:val="22"/>
        </w:rPr>
        <w:t>Dado en el Salón de Sesiones del H. Congreso del Estado, en Victoria de Durango a los 26 (veintiséis) días del mes de Diciembre de 1987 (mil novecientos ochenta y siete).</w:t>
      </w:r>
    </w:p>
    <w:p w14:paraId="474A0AAF" w14:textId="77777777" w:rsidR="009602B1" w:rsidRPr="0079618A" w:rsidRDefault="009602B1" w:rsidP="001367F8">
      <w:pPr>
        <w:jc w:val="both"/>
        <w:rPr>
          <w:rFonts w:ascii="Arial" w:hAnsi="Arial"/>
          <w:sz w:val="22"/>
          <w:szCs w:val="22"/>
        </w:rPr>
      </w:pPr>
    </w:p>
    <w:p w14:paraId="7E88B09D" w14:textId="77777777" w:rsidR="009602B1" w:rsidRPr="0079618A" w:rsidRDefault="009602B1" w:rsidP="001367F8">
      <w:pPr>
        <w:jc w:val="both"/>
        <w:rPr>
          <w:rFonts w:ascii="Arial" w:hAnsi="Arial"/>
          <w:sz w:val="22"/>
          <w:szCs w:val="22"/>
        </w:rPr>
      </w:pPr>
      <w:proofErr w:type="spellStart"/>
      <w:r w:rsidRPr="0079618A">
        <w:rPr>
          <w:rFonts w:ascii="Arial" w:hAnsi="Arial"/>
          <w:sz w:val="22"/>
          <w:szCs w:val="22"/>
        </w:rPr>
        <w:t>Dip</w:t>
      </w:r>
      <w:proofErr w:type="spellEnd"/>
      <w:r w:rsidRPr="0079618A">
        <w:rPr>
          <w:rFonts w:ascii="Arial" w:hAnsi="Arial"/>
          <w:sz w:val="22"/>
          <w:szCs w:val="22"/>
        </w:rPr>
        <w:t xml:space="preserve">. Lic. Lilia Sonia Casas Franco, Presidente.- </w:t>
      </w:r>
      <w:proofErr w:type="spellStart"/>
      <w:r w:rsidRPr="0079618A">
        <w:rPr>
          <w:rFonts w:ascii="Arial" w:hAnsi="Arial"/>
          <w:sz w:val="22"/>
          <w:szCs w:val="22"/>
        </w:rPr>
        <w:t>Dip</w:t>
      </w:r>
      <w:proofErr w:type="spellEnd"/>
      <w:r w:rsidRPr="0079618A">
        <w:rPr>
          <w:rFonts w:ascii="Arial" w:hAnsi="Arial"/>
          <w:sz w:val="22"/>
          <w:szCs w:val="22"/>
        </w:rPr>
        <w:t xml:space="preserve">. </w:t>
      </w:r>
      <w:proofErr w:type="spellStart"/>
      <w:r w:rsidRPr="0079618A">
        <w:rPr>
          <w:rFonts w:ascii="Arial" w:hAnsi="Arial"/>
          <w:sz w:val="22"/>
          <w:szCs w:val="22"/>
        </w:rPr>
        <w:t>Eustacio</w:t>
      </w:r>
      <w:proofErr w:type="spellEnd"/>
      <w:r w:rsidRPr="0079618A">
        <w:rPr>
          <w:rFonts w:ascii="Arial" w:hAnsi="Arial"/>
          <w:sz w:val="22"/>
          <w:szCs w:val="22"/>
        </w:rPr>
        <w:t xml:space="preserve"> Pérez Rivera, Secretario.- </w:t>
      </w:r>
      <w:proofErr w:type="spellStart"/>
      <w:r w:rsidRPr="0079618A">
        <w:rPr>
          <w:rFonts w:ascii="Arial" w:hAnsi="Arial"/>
          <w:sz w:val="22"/>
          <w:szCs w:val="22"/>
        </w:rPr>
        <w:t>Dip</w:t>
      </w:r>
      <w:proofErr w:type="spellEnd"/>
      <w:r w:rsidRPr="0079618A">
        <w:rPr>
          <w:rFonts w:ascii="Arial" w:hAnsi="Arial"/>
          <w:sz w:val="22"/>
          <w:szCs w:val="22"/>
        </w:rPr>
        <w:t>. Ing. Ricardo Navarrete, Secretario Provisional.- Rúbricas.</w:t>
      </w:r>
    </w:p>
    <w:p w14:paraId="5CEC7D75" w14:textId="77777777" w:rsidR="009602B1" w:rsidRPr="0079618A" w:rsidRDefault="009602B1" w:rsidP="001367F8">
      <w:pPr>
        <w:jc w:val="both"/>
        <w:rPr>
          <w:rFonts w:ascii="Arial" w:hAnsi="Arial"/>
          <w:sz w:val="22"/>
          <w:szCs w:val="22"/>
        </w:rPr>
      </w:pPr>
    </w:p>
    <w:p w14:paraId="7795C63F" w14:textId="77777777" w:rsidR="009602B1" w:rsidRPr="0079618A" w:rsidRDefault="009602B1" w:rsidP="001367F8">
      <w:pPr>
        <w:jc w:val="both"/>
        <w:rPr>
          <w:rFonts w:ascii="Arial" w:hAnsi="Arial"/>
          <w:sz w:val="22"/>
          <w:szCs w:val="22"/>
        </w:rPr>
      </w:pPr>
      <w:r w:rsidRPr="0079618A">
        <w:rPr>
          <w:rFonts w:ascii="Arial" w:hAnsi="Arial"/>
          <w:sz w:val="22"/>
          <w:szCs w:val="22"/>
        </w:rPr>
        <w:t>Por tanto mando se imprima, publique circule y comuníquese a quienes corresponda para su exacta observancia.</w:t>
      </w:r>
    </w:p>
    <w:p w14:paraId="47E3496F" w14:textId="77777777" w:rsidR="009602B1" w:rsidRPr="0079618A" w:rsidRDefault="009602B1" w:rsidP="001367F8">
      <w:pPr>
        <w:jc w:val="both"/>
        <w:rPr>
          <w:rFonts w:ascii="Arial" w:hAnsi="Arial"/>
          <w:sz w:val="22"/>
          <w:szCs w:val="22"/>
        </w:rPr>
      </w:pPr>
    </w:p>
    <w:p w14:paraId="75850C8D" w14:textId="77777777" w:rsidR="009602B1" w:rsidRPr="0079618A" w:rsidRDefault="009602B1" w:rsidP="001367F8">
      <w:pPr>
        <w:jc w:val="both"/>
        <w:rPr>
          <w:rFonts w:ascii="Arial" w:hAnsi="Arial"/>
          <w:sz w:val="22"/>
          <w:szCs w:val="22"/>
        </w:rPr>
      </w:pPr>
      <w:r w:rsidRPr="0079618A">
        <w:rPr>
          <w:rFonts w:ascii="Arial" w:hAnsi="Arial"/>
          <w:sz w:val="22"/>
          <w:szCs w:val="22"/>
        </w:rPr>
        <w:t xml:space="preserve">DADO EN EL PALACIO DEL PODER EJECUTIVO, en Victoria de Durango, </w:t>
      </w:r>
      <w:proofErr w:type="spellStart"/>
      <w:r w:rsidRPr="0079618A">
        <w:rPr>
          <w:rFonts w:ascii="Arial" w:hAnsi="Arial"/>
          <w:sz w:val="22"/>
          <w:szCs w:val="22"/>
        </w:rPr>
        <w:t>Dgo</w:t>
      </w:r>
      <w:proofErr w:type="spellEnd"/>
      <w:r w:rsidRPr="0079618A">
        <w:rPr>
          <w:rFonts w:ascii="Arial" w:hAnsi="Arial"/>
          <w:sz w:val="22"/>
          <w:szCs w:val="22"/>
        </w:rPr>
        <w:t>., a los veintiséis días del mes de Diciembre de mil novecientos ochenta y siete.</w:t>
      </w:r>
    </w:p>
    <w:p w14:paraId="0C3F6647" w14:textId="77777777" w:rsidR="009602B1" w:rsidRPr="0079618A" w:rsidRDefault="009602B1" w:rsidP="001367F8">
      <w:pPr>
        <w:jc w:val="both"/>
        <w:rPr>
          <w:rFonts w:ascii="Arial" w:hAnsi="Arial"/>
          <w:sz w:val="22"/>
          <w:szCs w:val="22"/>
        </w:rPr>
      </w:pPr>
    </w:p>
    <w:p w14:paraId="77435861" w14:textId="77777777" w:rsidR="009602B1" w:rsidRPr="0079618A" w:rsidRDefault="009602B1" w:rsidP="001367F8">
      <w:pPr>
        <w:jc w:val="both"/>
        <w:rPr>
          <w:rFonts w:ascii="Arial" w:hAnsi="Arial"/>
          <w:sz w:val="22"/>
          <w:szCs w:val="22"/>
        </w:rPr>
      </w:pPr>
      <w:r w:rsidRPr="0079618A">
        <w:rPr>
          <w:rFonts w:ascii="Arial" w:hAnsi="Arial"/>
          <w:sz w:val="22"/>
          <w:szCs w:val="22"/>
        </w:rPr>
        <w:t>El Gobernador Constitucional del Estado Lic. José Ramírez Gamero.- Rúbrica.</w:t>
      </w:r>
    </w:p>
    <w:p w14:paraId="6DA26FFB" w14:textId="77777777" w:rsidR="009602B1" w:rsidRPr="0079618A" w:rsidRDefault="009602B1" w:rsidP="001367F8">
      <w:pPr>
        <w:jc w:val="both"/>
        <w:rPr>
          <w:rFonts w:ascii="Arial" w:hAnsi="Arial"/>
          <w:sz w:val="22"/>
          <w:szCs w:val="22"/>
        </w:rPr>
      </w:pPr>
    </w:p>
    <w:p w14:paraId="0BAEDC02" w14:textId="77777777" w:rsidR="009602B1" w:rsidRPr="0079618A" w:rsidRDefault="009602B1" w:rsidP="001367F8">
      <w:pPr>
        <w:jc w:val="both"/>
        <w:rPr>
          <w:rFonts w:ascii="Arial" w:hAnsi="Arial"/>
          <w:sz w:val="22"/>
          <w:szCs w:val="22"/>
        </w:rPr>
      </w:pPr>
      <w:r w:rsidRPr="0079618A">
        <w:rPr>
          <w:rFonts w:ascii="Arial" w:hAnsi="Arial"/>
          <w:sz w:val="22"/>
          <w:szCs w:val="22"/>
        </w:rPr>
        <w:t>El Secretario General de Gobierno Lic. Gustavo Rivera Ramos.- Rúbrica.</w:t>
      </w:r>
    </w:p>
    <w:p w14:paraId="4E3AFAE3" w14:textId="77777777" w:rsidR="009602B1" w:rsidRPr="0079618A" w:rsidRDefault="009602B1" w:rsidP="001367F8">
      <w:pPr>
        <w:rPr>
          <w:rFonts w:ascii="Arial" w:hAnsi="Arial"/>
          <w:sz w:val="22"/>
          <w:szCs w:val="22"/>
        </w:rPr>
      </w:pPr>
    </w:p>
    <w:p w14:paraId="47B7BF37" w14:textId="77777777" w:rsidR="009602B1" w:rsidRPr="0079618A" w:rsidRDefault="009602B1" w:rsidP="001367F8">
      <w:pPr>
        <w:jc w:val="both"/>
        <w:rPr>
          <w:rFonts w:ascii="Arial" w:hAnsi="Arial"/>
          <w:b/>
          <w:sz w:val="22"/>
          <w:szCs w:val="22"/>
        </w:rPr>
      </w:pPr>
      <w:r w:rsidRPr="0079618A">
        <w:rPr>
          <w:rFonts w:ascii="Arial" w:hAnsi="Arial"/>
          <w:b/>
          <w:sz w:val="22"/>
          <w:szCs w:val="22"/>
        </w:rPr>
        <w:lastRenderedPageBreak/>
        <w:t>DECRETO 77, 57 LEGISLATURA, PERIODICO OFICIAL 14, 15, 16, 17 DE FECHA 1988/02/18, 1988/02/21, 1988/02/25, 1988/02/28.</w:t>
      </w:r>
    </w:p>
    <w:p w14:paraId="6F2F7845" w14:textId="77777777" w:rsidR="00C44242" w:rsidRPr="0079618A" w:rsidRDefault="00C44242" w:rsidP="001367F8">
      <w:pPr>
        <w:jc w:val="both"/>
        <w:rPr>
          <w:rFonts w:ascii="Arial" w:hAnsi="Arial"/>
          <w:b/>
          <w:sz w:val="22"/>
          <w:szCs w:val="22"/>
        </w:rPr>
      </w:pPr>
    </w:p>
    <w:p w14:paraId="0B25E05D" w14:textId="77777777" w:rsidR="00C44242" w:rsidRPr="0079618A" w:rsidRDefault="00C44242" w:rsidP="001367F8">
      <w:pPr>
        <w:jc w:val="both"/>
        <w:rPr>
          <w:rFonts w:ascii="Arial" w:hAnsi="Arial"/>
          <w:b/>
          <w:sz w:val="22"/>
          <w:szCs w:val="22"/>
        </w:rPr>
      </w:pPr>
      <w:r w:rsidRPr="0079618A">
        <w:rPr>
          <w:rFonts w:ascii="Arial" w:hAnsi="Arial"/>
          <w:b/>
          <w:sz w:val="22"/>
          <w:szCs w:val="22"/>
        </w:rPr>
        <w:t>-----------------------------------------------------------------------------------------------------------------------------------</w:t>
      </w:r>
    </w:p>
    <w:p w14:paraId="471CF579" w14:textId="77777777" w:rsidR="009602B1" w:rsidRPr="0079618A" w:rsidRDefault="009602B1" w:rsidP="001367F8">
      <w:pPr>
        <w:jc w:val="both"/>
        <w:rPr>
          <w:rFonts w:ascii="Arial" w:hAnsi="Arial"/>
          <w:sz w:val="22"/>
          <w:szCs w:val="22"/>
        </w:rPr>
      </w:pPr>
    </w:p>
    <w:p w14:paraId="3D020ACF" w14:textId="77777777" w:rsidR="009602B1" w:rsidRPr="00DD1A84" w:rsidRDefault="009602B1" w:rsidP="001367F8">
      <w:pPr>
        <w:jc w:val="both"/>
        <w:rPr>
          <w:rFonts w:ascii="Arial" w:hAnsi="Arial"/>
          <w:b/>
          <w:szCs w:val="22"/>
        </w:rPr>
      </w:pPr>
      <w:r w:rsidRPr="00DD1A84">
        <w:rPr>
          <w:rFonts w:ascii="Arial" w:hAnsi="Arial"/>
          <w:b/>
          <w:szCs w:val="22"/>
        </w:rPr>
        <w:t>DECRETO 133, LEGISLATURA LXIV, PERIÓDICO OFICIAL No. 52 BIS, DE FECHA 29/06/2008</w:t>
      </w:r>
    </w:p>
    <w:p w14:paraId="1265779A" w14:textId="77777777" w:rsidR="00C44242" w:rsidRPr="00DD1A84" w:rsidRDefault="00C44242" w:rsidP="001367F8">
      <w:pPr>
        <w:jc w:val="both"/>
        <w:rPr>
          <w:rFonts w:ascii="Arial" w:hAnsi="Arial"/>
          <w:b/>
          <w:szCs w:val="22"/>
        </w:rPr>
      </w:pPr>
    </w:p>
    <w:p w14:paraId="59A9FE99" w14:textId="77777777" w:rsidR="009602B1" w:rsidRPr="00DD1A84" w:rsidRDefault="009602B1" w:rsidP="001367F8">
      <w:pPr>
        <w:jc w:val="both"/>
        <w:rPr>
          <w:rFonts w:ascii="Arial" w:hAnsi="Arial"/>
          <w:szCs w:val="22"/>
        </w:rPr>
      </w:pPr>
      <w:r w:rsidRPr="00DD1A84">
        <w:rPr>
          <w:rFonts w:ascii="Arial" w:hAnsi="Arial"/>
          <w:szCs w:val="22"/>
        </w:rPr>
        <w:t>SE REFORMAN Y ADICIONAN LOS ARTÍCULOS 3, 3BIS, 4, 47 FRACCIÓN XIX, 48, 50, 51, 52, 55, 62 BIS, 63, 77, 88 Y 89</w:t>
      </w:r>
    </w:p>
    <w:p w14:paraId="69992180" w14:textId="77777777" w:rsidR="009602B1" w:rsidRPr="00DD1A84" w:rsidRDefault="009602B1" w:rsidP="001367F8">
      <w:pPr>
        <w:jc w:val="both"/>
        <w:rPr>
          <w:rFonts w:ascii="Arial" w:hAnsi="Arial"/>
          <w:szCs w:val="22"/>
        </w:rPr>
      </w:pPr>
    </w:p>
    <w:p w14:paraId="32A7173F" w14:textId="77777777" w:rsidR="009602B1" w:rsidRPr="00DD1A84" w:rsidRDefault="009602B1" w:rsidP="001367F8">
      <w:pPr>
        <w:jc w:val="center"/>
        <w:rPr>
          <w:rFonts w:ascii="Arial" w:hAnsi="Arial"/>
          <w:b/>
          <w:szCs w:val="22"/>
          <w:lang w:val="en-US"/>
        </w:rPr>
      </w:pPr>
      <w:r w:rsidRPr="00DD1A84">
        <w:rPr>
          <w:rFonts w:ascii="Arial" w:hAnsi="Arial"/>
          <w:b/>
          <w:szCs w:val="22"/>
          <w:lang w:val="en-US"/>
        </w:rPr>
        <w:t>T R A N S I T O R I O S :</w:t>
      </w:r>
    </w:p>
    <w:p w14:paraId="4F33AD5E" w14:textId="77777777" w:rsidR="009602B1" w:rsidRPr="00DD1A84" w:rsidRDefault="009602B1" w:rsidP="001367F8">
      <w:pPr>
        <w:jc w:val="center"/>
        <w:rPr>
          <w:rFonts w:ascii="Arial" w:hAnsi="Arial"/>
          <w:szCs w:val="22"/>
          <w:lang w:val="en-US"/>
        </w:rPr>
      </w:pPr>
    </w:p>
    <w:p w14:paraId="0C8ED50E" w14:textId="77777777" w:rsidR="009602B1" w:rsidRPr="00DD1A84" w:rsidRDefault="009602B1" w:rsidP="001367F8">
      <w:pPr>
        <w:jc w:val="both"/>
        <w:rPr>
          <w:rFonts w:ascii="Arial" w:hAnsi="Arial"/>
          <w:szCs w:val="22"/>
        </w:rPr>
      </w:pPr>
      <w:r w:rsidRPr="00DD1A84">
        <w:rPr>
          <w:rFonts w:ascii="Arial" w:hAnsi="Arial"/>
          <w:b/>
          <w:szCs w:val="22"/>
        </w:rPr>
        <w:t>ARTÍCULO PRIMERO.-</w:t>
      </w:r>
      <w:r w:rsidRPr="00DD1A84">
        <w:rPr>
          <w:rFonts w:ascii="Arial" w:hAnsi="Arial"/>
          <w:szCs w:val="22"/>
        </w:rPr>
        <w:t xml:space="preserve"> El presente Decreto entrará en vigor al día siguiente de su publicación en el Periódico Oficial del Gobierno Constitucional del Estado.</w:t>
      </w:r>
    </w:p>
    <w:p w14:paraId="5E902EC2" w14:textId="77777777" w:rsidR="009602B1" w:rsidRPr="00DD1A84" w:rsidRDefault="009602B1" w:rsidP="001367F8">
      <w:pPr>
        <w:jc w:val="both"/>
        <w:rPr>
          <w:rFonts w:ascii="Arial" w:hAnsi="Arial"/>
          <w:szCs w:val="22"/>
        </w:rPr>
      </w:pPr>
    </w:p>
    <w:p w14:paraId="5C5EBCEA" w14:textId="77777777" w:rsidR="009602B1" w:rsidRPr="00DD1A84" w:rsidRDefault="009602B1" w:rsidP="001367F8">
      <w:pPr>
        <w:jc w:val="both"/>
        <w:rPr>
          <w:rFonts w:ascii="Arial" w:hAnsi="Arial"/>
          <w:szCs w:val="22"/>
        </w:rPr>
      </w:pPr>
      <w:r w:rsidRPr="00DD1A84">
        <w:rPr>
          <w:rFonts w:ascii="Arial" w:hAnsi="Arial"/>
          <w:b/>
          <w:szCs w:val="22"/>
        </w:rPr>
        <w:t>ARTÍCULO SEGUNDO.-</w:t>
      </w:r>
      <w:r w:rsidRPr="00DD1A84">
        <w:rPr>
          <w:rFonts w:ascii="Arial" w:hAnsi="Arial"/>
          <w:szCs w:val="22"/>
        </w:rPr>
        <w:t xml:space="preserve"> Las facultades y competencia determinadas a la Contaduría Mayor de Hacienda del Congreso del Estado, se entenderán otorgadas a la Entidad de Auditoría Superior del Estado. Del mismo modo se entenderán aquellas que señale la presente ley al Supremo Tribunal de Justicia, al Tribunal Superior de Justicia del Estado.</w:t>
      </w:r>
    </w:p>
    <w:p w14:paraId="39824130" w14:textId="77777777" w:rsidR="009602B1" w:rsidRPr="00DD1A84" w:rsidRDefault="009602B1" w:rsidP="001367F8">
      <w:pPr>
        <w:jc w:val="both"/>
        <w:rPr>
          <w:rFonts w:ascii="Arial" w:hAnsi="Arial"/>
          <w:szCs w:val="22"/>
        </w:rPr>
      </w:pPr>
    </w:p>
    <w:p w14:paraId="550BA2A8" w14:textId="77777777" w:rsidR="009602B1" w:rsidRPr="00DD1A84" w:rsidRDefault="009602B1" w:rsidP="001367F8">
      <w:pPr>
        <w:jc w:val="both"/>
        <w:rPr>
          <w:rFonts w:ascii="Arial" w:hAnsi="Arial"/>
          <w:szCs w:val="22"/>
        </w:rPr>
      </w:pPr>
      <w:r w:rsidRPr="00DD1A84">
        <w:rPr>
          <w:rFonts w:ascii="Arial" w:hAnsi="Arial"/>
          <w:b/>
          <w:szCs w:val="22"/>
        </w:rPr>
        <w:t>ARTICULO TERCERO.-</w:t>
      </w:r>
      <w:r w:rsidRPr="00DD1A84">
        <w:rPr>
          <w:rFonts w:ascii="Arial" w:hAnsi="Arial"/>
          <w:szCs w:val="22"/>
        </w:rPr>
        <w:t xml:space="preserve"> En tanto los Poderes Legislativo y Judicial, expiden las normas relativas a los procedimientos de responsabilidad administrativa de los servidores públicos a ellos adscritos, se aplicarán los procedimientos contenidos en el presente ordenamiento, que sustanciarán los órganos y autoridades previstos en sus leyes orgánicas; lo anterior aplicará en tratándose de los Ayuntamientos y Organismos Autónomos.</w:t>
      </w:r>
    </w:p>
    <w:p w14:paraId="3A6BE72A" w14:textId="77777777" w:rsidR="009602B1" w:rsidRPr="00DD1A84" w:rsidRDefault="009602B1" w:rsidP="001367F8">
      <w:pPr>
        <w:jc w:val="both"/>
        <w:rPr>
          <w:rFonts w:ascii="Arial" w:hAnsi="Arial"/>
          <w:szCs w:val="22"/>
        </w:rPr>
      </w:pPr>
    </w:p>
    <w:p w14:paraId="589011D2" w14:textId="77777777" w:rsidR="009602B1" w:rsidRPr="00DD1A84" w:rsidRDefault="00C44242" w:rsidP="001367F8">
      <w:pPr>
        <w:jc w:val="both"/>
        <w:rPr>
          <w:rFonts w:ascii="Arial" w:hAnsi="Arial"/>
          <w:szCs w:val="22"/>
        </w:rPr>
      </w:pPr>
      <w:r w:rsidRPr="00DD1A84">
        <w:rPr>
          <w:rFonts w:ascii="Arial" w:hAnsi="Arial"/>
          <w:b/>
          <w:szCs w:val="22"/>
        </w:rPr>
        <w:t>ARTÍCULO</w:t>
      </w:r>
      <w:r w:rsidR="009602B1" w:rsidRPr="00DD1A84">
        <w:rPr>
          <w:rFonts w:ascii="Arial" w:hAnsi="Arial"/>
          <w:b/>
          <w:szCs w:val="22"/>
        </w:rPr>
        <w:t xml:space="preserve"> CUARTO.- </w:t>
      </w:r>
      <w:r w:rsidR="009602B1" w:rsidRPr="00DD1A84">
        <w:rPr>
          <w:rFonts w:ascii="Arial" w:hAnsi="Arial"/>
          <w:szCs w:val="22"/>
        </w:rPr>
        <w:t>Se derogan todas aquellas disposiciones legales que se opongan al presente.</w:t>
      </w:r>
    </w:p>
    <w:p w14:paraId="2A087DC8" w14:textId="77777777" w:rsidR="00C44242" w:rsidRPr="00DD1A84" w:rsidRDefault="00C44242" w:rsidP="001367F8">
      <w:pPr>
        <w:jc w:val="both"/>
        <w:rPr>
          <w:rFonts w:ascii="Arial" w:hAnsi="Arial"/>
          <w:szCs w:val="22"/>
        </w:rPr>
      </w:pPr>
    </w:p>
    <w:p w14:paraId="22CE28FD" w14:textId="77777777" w:rsidR="00C44242" w:rsidRPr="0079618A" w:rsidRDefault="00C44242" w:rsidP="001367F8">
      <w:pPr>
        <w:jc w:val="both"/>
        <w:rPr>
          <w:rFonts w:ascii="Arial" w:hAnsi="Arial"/>
          <w:b/>
          <w:sz w:val="22"/>
          <w:szCs w:val="22"/>
        </w:rPr>
      </w:pPr>
      <w:r w:rsidRPr="0079618A">
        <w:rPr>
          <w:rFonts w:ascii="Arial" w:hAnsi="Arial"/>
          <w:b/>
          <w:sz w:val="22"/>
          <w:szCs w:val="22"/>
        </w:rPr>
        <w:t>------------------------------------------------------------------------------------------------------------------------------------</w:t>
      </w:r>
    </w:p>
    <w:p w14:paraId="5A0748C0" w14:textId="77777777" w:rsidR="009602B1" w:rsidRPr="0079618A" w:rsidRDefault="009602B1" w:rsidP="001367F8">
      <w:pPr>
        <w:jc w:val="both"/>
        <w:rPr>
          <w:rFonts w:ascii="Arial" w:hAnsi="Arial"/>
          <w:sz w:val="22"/>
          <w:szCs w:val="22"/>
        </w:rPr>
      </w:pPr>
    </w:p>
    <w:p w14:paraId="647EDB98" w14:textId="77777777" w:rsidR="009602B1" w:rsidRPr="00DD1A84" w:rsidRDefault="009602B1" w:rsidP="001367F8">
      <w:pPr>
        <w:jc w:val="both"/>
        <w:rPr>
          <w:rFonts w:ascii="Arial" w:hAnsi="Arial"/>
          <w:b/>
          <w:szCs w:val="22"/>
        </w:rPr>
      </w:pPr>
      <w:r w:rsidRPr="00DD1A84">
        <w:rPr>
          <w:rFonts w:ascii="Arial" w:hAnsi="Arial"/>
          <w:b/>
          <w:szCs w:val="22"/>
        </w:rPr>
        <w:t>DECRETO 167, LXIV LEGISLATURA, PERIÓDICO OFICIAL No. 21, DE FECHA 11/09/2008</w:t>
      </w:r>
    </w:p>
    <w:p w14:paraId="71BB3AFF" w14:textId="77777777" w:rsidR="00C44242" w:rsidRPr="00DD1A84" w:rsidRDefault="00C44242" w:rsidP="001367F8">
      <w:pPr>
        <w:jc w:val="both"/>
        <w:rPr>
          <w:rFonts w:ascii="Arial" w:hAnsi="Arial"/>
          <w:b/>
          <w:szCs w:val="22"/>
        </w:rPr>
      </w:pPr>
    </w:p>
    <w:p w14:paraId="36D32E3E" w14:textId="77777777" w:rsidR="009602B1" w:rsidRPr="00DD1A84" w:rsidRDefault="009602B1" w:rsidP="001367F8">
      <w:pPr>
        <w:jc w:val="both"/>
        <w:rPr>
          <w:rFonts w:ascii="Arial" w:hAnsi="Arial"/>
          <w:szCs w:val="22"/>
        </w:rPr>
      </w:pPr>
      <w:r w:rsidRPr="00DD1A84">
        <w:rPr>
          <w:rFonts w:ascii="Arial" w:hAnsi="Arial"/>
          <w:szCs w:val="22"/>
        </w:rPr>
        <w:t>Se reforma la fracción XXII y el contenido actual de la fracción XXII pasa a formar parte de la fracción XXIII del artículo 47 y se reforma el último párrafo del artículo 52.</w:t>
      </w:r>
    </w:p>
    <w:p w14:paraId="5EA1BFB0" w14:textId="77777777" w:rsidR="009602B1" w:rsidRPr="00DD1A84" w:rsidRDefault="009602B1" w:rsidP="001367F8">
      <w:pPr>
        <w:jc w:val="both"/>
        <w:rPr>
          <w:rFonts w:ascii="Arial" w:hAnsi="Arial"/>
          <w:szCs w:val="22"/>
        </w:rPr>
      </w:pPr>
    </w:p>
    <w:p w14:paraId="7E43A17E" w14:textId="77777777" w:rsidR="009602B1" w:rsidRPr="00DD1A84" w:rsidRDefault="009602B1" w:rsidP="001367F8">
      <w:pPr>
        <w:jc w:val="center"/>
        <w:rPr>
          <w:rFonts w:ascii="Arial" w:hAnsi="Arial"/>
          <w:b/>
          <w:szCs w:val="22"/>
          <w:lang w:val="en-US"/>
        </w:rPr>
      </w:pPr>
      <w:r w:rsidRPr="00DD1A84">
        <w:rPr>
          <w:rFonts w:ascii="Arial" w:hAnsi="Arial"/>
          <w:b/>
          <w:szCs w:val="22"/>
          <w:lang w:val="en-US"/>
        </w:rPr>
        <w:t>T R A N S I T O R I O S:</w:t>
      </w:r>
    </w:p>
    <w:p w14:paraId="039767D2" w14:textId="77777777" w:rsidR="009602B1" w:rsidRPr="00DD1A84" w:rsidRDefault="009602B1" w:rsidP="001367F8">
      <w:pPr>
        <w:jc w:val="both"/>
        <w:rPr>
          <w:rFonts w:ascii="Arial" w:hAnsi="Arial"/>
          <w:szCs w:val="22"/>
          <w:lang w:val="en-US"/>
        </w:rPr>
      </w:pPr>
    </w:p>
    <w:p w14:paraId="62769F4E" w14:textId="77777777" w:rsidR="009602B1" w:rsidRPr="00DD1A84" w:rsidRDefault="009602B1" w:rsidP="001367F8">
      <w:pPr>
        <w:jc w:val="both"/>
        <w:rPr>
          <w:rFonts w:ascii="Arial" w:hAnsi="Arial"/>
          <w:szCs w:val="22"/>
        </w:rPr>
      </w:pPr>
      <w:r w:rsidRPr="00DD1A84">
        <w:rPr>
          <w:rFonts w:ascii="Arial" w:hAnsi="Arial"/>
          <w:b/>
          <w:szCs w:val="22"/>
        </w:rPr>
        <w:t>PRIMERO.-</w:t>
      </w:r>
      <w:r w:rsidRPr="00DD1A84">
        <w:rPr>
          <w:rFonts w:ascii="Arial" w:hAnsi="Arial"/>
          <w:szCs w:val="22"/>
        </w:rPr>
        <w:t xml:space="preserve"> El presente decreto iniciará su vigencia al día siguiente al de su publicación en el Periódico Oficial del Gobierno Constitucional del Estado de Durango.</w:t>
      </w:r>
    </w:p>
    <w:p w14:paraId="7BCA6021" w14:textId="77777777" w:rsidR="009602B1" w:rsidRPr="00DD1A84" w:rsidRDefault="009602B1" w:rsidP="001367F8">
      <w:pPr>
        <w:jc w:val="both"/>
        <w:rPr>
          <w:rFonts w:ascii="Arial" w:hAnsi="Arial"/>
          <w:szCs w:val="22"/>
        </w:rPr>
      </w:pPr>
    </w:p>
    <w:p w14:paraId="1DD6C84D" w14:textId="77777777" w:rsidR="009602B1" w:rsidRPr="00DD1A84" w:rsidRDefault="009602B1" w:rsidP="001367F8">
      <w:pPr>
        <w:jc w:val="both"/>
        <w:rPr>
          <w:rFonts w:ascii="Arial" w:hAnsi="Arial"/>
          <w:szCs w:val="22"/>
        </w:rPr>
      </w:pPr>
      <w:r w:rsidRPr="00DD1A84">
        <w:rPr>
          <w:rFonts w:ascii="Arial" w:hAnsi="Arial"/>
          <w:b/>
          <w:szCs w:val="22"/>
        </w:rPr>
        <w:t xml:space="preserve">SEGUNDO.- </w:t>
      </w:r>
      <w:r w:rsidRPr="00DD1A84">
        <w:rPr>
          <w:rFonts w:ascii="Arial" w:hAnsi="Arial"/>
          <w:szCs w:val="22"/>
        </w:rPr>
        <w:t>Se derogan todas las disposiciones legales en lo que se opongan al presente decreto.</w:t>
      </w:r>
    </w:p>
    <w:p w14:paraId="53CF049E" w14:textId="77777777" w:rsidR="003D13B1" w:rsidRPr="00DD1A84" w:rsidRDefault="003D13B1" w:rsidP="001367F8">
      <w:pPr>
        <w:jc w:val="both"/>
        <w:rPr>
          <w:rFonts w:ascii="Arial" w:hAnsi="Arial"/>
          <w:szCs w:val="22"/>
        </w:rPr>
      </w:pPr>
    </w:p>
    <w:p w14:paraId="47F108A6" w14:textId="77777777" w:rsidR="003D13B1" w:rsidRPr="0079618A" w:rsidRDefault="003D13B1" w:rsidP="001367F8">
      <w:pPr>
        <w:jc w:val="both"/>
        <w:rPr>
          <w:rFonts w:ascii="Arial" w:hAnsi="Arial"/>
          <w:b/>
          <w:sz w:val="22"/>
          <w:szCs w:val="22"/>
        </w:rPr>
      </w:pPr>
      <w:r w:rsidRPr="0079618A">
        <w:rPr>
          <w:rFonts w:ascii="Arial" w:hAnsi="Arial"/>
          <w:b/>
          <w:sz w:val="22"/>
          <w:szCs w:val="22"/>
        </w:rPr>
        <w:t>----------------------------------------------------------------------------------------------------------------------------------</w:t>
      </w:r>
    </w:p>
    <w:p w14:paraId="04E5ADB0" w14:textId="77777777" w:rsidR="003D13B1" w:rsidRPr="0079618A" w:rsidRDefault="003D13B1" w:rsidP="001367F8">
      <w:pPr>
        <w:jc w:val="both"/>
        <w:rPr>
          <w:rFonts w:ascii="Arial" w:hAnsi="Arial"/>
          <w:sz w:val="22"/>
          <w:szCs w:val="22"/>
        </w:rPr>
      </w:pPr>
    </w:p>
    <w:p w14:paraId="7A44E332" w14:textId="77777777" w:rsidR="003D13B1" w:rsidRPr="00DD1A84" w:rsidRDefault="003D13B1" w:rsidP="001367F8">
      <w:pPr>
        <w:jc w:val="both"/>
        <w:rPr>
          <w:rFonts w:ascii="Arial" w:hAnsi="Arial"/>
          <w:b/>
          <w:szCs w:val="22"/>
        </w:rPr>
      </w:pPr>
      <w:r w:rsidRPr="00DD1A84">
        <w:rPr>
          <w:rFonts w:ascii="Arial" w:hAnsi="Arial"/>
          <w:b/>
          <w:szCs w:val="22"/>
        </w:rPr>
        <w:t>DECRETO 510, LXV LEGISLATURA, PERIODICO OFICIAL 68 DE FECHA 25 DE AGOSTO DE 2013.</w:t>
      </w:r>
    </w:p>
    <w:p w14:paraId="3FCCE016" w14:textId="77777777" w:rsidR="003D13B1" w:rsidRPr="00DD1A84" w:rsidRDefault="003D13B1" w:rsidP="001367F8">
      <w:pPr>
        <w:jc w:val="both"/>
        <w:rPr>
          <w:rFonts w:ascii="Arial" w:hAnsi="Arial"/>
          <w:b/>
          <w:szCs w:val="22"/>
        </w:rPr>
      </w:pPr>
    </w:p>
    <w:p w14:paraId="31BD8DA0" w14:textId="77777777" w:rsidR="003D13B1" w:rsidRPr="00DD1A84" w:rsidRDefault="003D13B1" w:rsidP="001367F8">
      <w:pPr>
        <w:autoSpaceDE w:val="0"/>
        <w:autoSpaceDN w:val="0"/>
        <w:adjustRightInd w:val="0"/>
        <w:jc w:val="both"/>
        <w:rPr>
          <w:rFonts w:ascii="Arial" w:eastAsiaTheme="minorEastAsia" w:hAnsi="Arial" w:cs="Arial"/>
          <w:b/>
          <w:szCs w:val="22"/>
          <w:lang w:val="es-MX" w:eastAsia="es-MX"/>
        </w:rPr>
      </w:pPr>
      <w:r w:rsidRPr="00DD1A84">
        <w:rPr>
          <w:rFonts w:ascii="Arial" w:eastAsiaTheme="minorEastAsia" w:hAnsi="Arial" w:cs="Arial"/>
          <w:szCs w:val="22"/>
          <w:lang w:val="es-MX" w:eastAsia="es-MX"/>
        </w:rPr>
        <w:t>Se adiciona la fracción VIII al artículo 47, pasando el texto vigente de la actual a ser la fracción IX y recorriéndose las demás en el orden subsiguiente; y se reforma el penúltimo párrafo del artículo 52, de la para quedar como sigue:</w:t>
      </w:r>
    </w:p>
    <w:p w14:paraId="4FEF009A" w14:textId="77777777" w:rsidR="003D13B1" w:rsidRPr="00DD1A84" w:rsidRDefault="003D13B1" w:rsidP="001367F8">
      <w:pPr>
        <w:jc w:val="both"/>
        <w:rPr>
          <w:rFonts w:ascii="Arial" w:hAnsi="Arial"/>
          <w:b/>
          <w:szCs w:val="22"/>
          <w:lang w:val="es-MX"/>
        </w:rPr>
      </w:pPr>
    </w:p>
    <w:p w14:paraId="1EF6E6BE" w14:textId="77777777" w:rsidR="003D13B1" w:rsidRPr="00DD1A84" w:rsidRDefault="003D13B1" w:rsidP="001367F8">
      <w:pPr>
        <w:autoSpaceDE w:val="0"/>
        <w:autoSpaceDN w:val="0"/>
        <w:adjustRightInd w:val="0"/>
        <w:ind w:firstLine="708"/>
        <w:jc w:val="center"/>
        <w:rPr>
          <w:rFonts w:ascii="Arial" w:hAnsi="Arial" w:cs="Arial"/>
          <w:b/>
          <w:szCs w:val="22"/>
          <w:lang w:val="es-ES" w:eastAsia="es-MX"/>
        </w:rPr>
      </w:pPr>
      <w:r w:rsidRPr="00DD1A84">
        <w:rPr>
          <w:rFonts w:ascii="Arial" w:hAnsi="Arial" w:cs="Arial"/>
          <w:b/>
          <w:szCs w:val="22"/>
          <w:lang w:val="es-ES" w:eastAsia="es-MX"/>
        </w:rPr>
        <w:lastRenderedPageBreak/>
        <w:t>ARTÍCULOS TRANSITORIOS</w:t>
      </w:r>
    </w:p>
    <w:p w14:paraId="00FED5DA" w14:textId="77777777" w:rsidR="003D13B1" w:rsidRPr="00DD1A84" w:rsidRDefault="003D13B1" w:rsidP="001367F8">
      <w:pPr>
        <w:autoSpaceDE w:val="0"/>
        <w:autoSpaceDN w:val="0"/>
        <w:adjustRightInd w:val="0"/>
        <w:jc w:val="both"/>
        <w:rPr>
          <w:rFonts w:ascii="Arial" w:eastAsiaTheme="minorEastAsia" w:hAnsi="Arial" w:cs="Arial"/>
          <w:b/>
          <w:szCs w:val="22"/>
          <w:lang w:val="es-MX" w:eastAsia="es-MX"/>
        </w:rPr>
      </w:pPr>
    </w:p>
    <w:p w14:paraId="4B5EC2F8" w14:textId="77777777" w:rsidR="003D13B1" w:rsidRPr="00DD1A84" w:rsidRDefault="003D13B1" w:rsidP="001367F8">
      <w:pPr>
        <w:autoSpaceDE w:val="0"/>
        <w:autoSpaceDN w:val="0"/>
        <w:adjustRightInd w:val="0"/>
        <w:jc w:val="both"/>
        <w:rPr>
          <w:rFonts w:ascii="Arial" w:eastAsiaTheme="minorEastAsia" w:hAnsi="Arial" w:cs="Arial"/>
          <w:szCs w:val="22"/>
          <w:lang w:val="es-MX" w:eastAsia="es-MX"/>
        </w:rPr>
      </w:pPr>
      <w:r w:rsidRPr="00DD1A84">
        <w:rPr>
          <w:rFonts w:ascii="Arial" w:eastAsiaTheme="minorEastAsia" w:hAnsi="Arial" w:cs="Arial"/>
          <w:b/>
          <w:szCs w:val="22"/>
          <w:lang w:val="es-MX" w:eastAsia="es-MX"/>
        </w:rPr>
        <w:t>Artículo Primero.-</w:t>
      </w:r>
      <w:r w:rsidRPr="00DD1A84">
        <w:rPr>
          <w:rFonts w:ascii="Arial" w:eastAsiaTheme="minorEastAsia" w:hAnsi="Arial" w:cs="Arial"/>
          <w:szCs w:val="22"/>
          <w:lang w:val="es-MX" w:eastAsia="es-MX"/>
        </w:rPr>
        <w:t xml:space="preserve"> El presente decreto entrará en vigor el día siguiente al de su publicación en el Periódico Oficial del Gobierno del Estado de Durango.</w:t>
      </w:r>
    </w:p>
    <w:p w14:paraId="0D6A7578" w14:textId="77777777" w:rsidR="003D13B1" w:rsidRPr="00DD1A84" w:rsidRDefault="003D13B1" w:rsidP="001367F8">
      <w:pPr>
        <w:autoSpaceDE w:val="0"/>
        <w:autoSpaceDN w:val="0"/>
        <w:adjustRightInd w:val="0"/>
        <w:jc w:val="both"/>
        <w:rPr>
          <w:rFonts w:ascii="Arial" w:eastAsiaTheme="minorEastAsia" w:hAnsi="Arial" w:cs="Arial"/>
          <w:b/>
          <w:szCs w:val="22"/>
          <w:lang w:val="es-MX" w:eastAsia="es-MX"/>
        </w:rPr>
      </w:pPr>
    </w:p>
    <w:p w14:paraId="48294593" w14:textId="77777777" w:rsidR="003D13B1" w:rsidRPr="00DD1A84" w:rsidRDefault="003D13B1" w:rsidP="001367F8">
      <w:pPr>
        <w:autoSpaceDE w:val="0"/>
        <w:autoSpaceDN w:val="0"/>
        <w:adjustRightInd w:val="0"/>
        <w:jc w:val="both"/>
        <w:rPr>
          <w:rFonts w:ascii="Arial" w:eastAsiaTheme="minorEastAsia" w:hAnsi="Arial" w:cs="Arial"/>
          <w:szCs w:val="22"/>
          <w:lang w:val="es-MX" w:eastAsia="es-MX"/>
        </w:rPr>
      </w:pPr>
      <w:r w:rsidRPr="00DD1A84">
        <w:rPr>
          <w:rFonts w:ascii="Arial" w:eastAsiaTheme="minorEastAsia" w:hAnsi="Arial" w:cs="Arial"/>
          <w:b/>
          <w:szCs w:val="22"/>
          <w:lang w:val="es-MX" w:eastAsia="es-MX"/>
        </w:rPr>
        <w:t>Artículo Segundo.-</w:t>
      </w:r>
      <w:r w:rsidRPr="00DD1A84">
        <w:rPr>
          <w:rFonts w:ascii="Arial" w:eastAsiaTheme="minorEastAsia" w:hAnsi="Arial" w:cs="Arial"/>
          <w:szCs w:val="22"/>
          <w:lang w:val="es-MX" w:eastAsia="es-MX"/>
        </w:rPr>
        <w:t xml:space="preserve"> Se derogan aquellas disposiciones legales y reglamentarias, en lo que se opongan al presente decreto.</w:t>
      </w:r>
    </w:p>
    <w:p w14:paraId="725EEF17" w14:textId="77777777" w:rsidR="003D13B1" w:rsidRPr="00DD1A84" w:rsidRDefault="003D13B1" w:rsidP="001367F8">
      <w:pPr>
        <w:autoSpaceDE w:val="0"/>
        <w:autoSpaceDN w:val="0"/>
        <w:adjustRightInd w:val="0"/>
        <w:jc w:val="both"/>
        <w:rPr>
          <w:rFonts w:ascii="Arial" w:eastAsiaTheme="minorEastAsia" w:hAnsi="Arial" w:cs="Arial"/>
          <w:szCs w:val="22"/>
          <w:lang w:val="es-MX" w:eastAsia="es-MX"/>
        </w:rPr>
      </w:pPr>
    </w:p>
    <w:p w14:paraId="3F074BA1" w14:textId="77777777" w:rsidR="003D13B1" w:rsidRDefault="003D13B1" w:rsidP="001367F8">
      <w:pPr>
        <w:jc w:val="both"/>
        <w:rPr>
          <w:rFonts w:ascii="Arial" w:eastAsiaTheme="minorEastAsia" w:hAnsi="Arial" w:cs="Arial"/>
          <w:szCs w:val="22"/>
          <w:lang w:val="es-MX" w:eastAsia="es-MX"/>
        </w:rPr>
      </w:pPr>
      <w:r w:rsidRPr="00DD1A84">
        <w:rPr>
          <w:rFonts w:ascii="Arial" w:eastAsiaTheme="minorEastAsia" w:hAnsi="Arial" w:cs="Arial"/>
          <w:szCs w:val="22"/>
          <w:lang w:val="es-MX" w:eastAsia="es-MX"/>
        </w:rPr>
        <w:t>El Ciudadano Gobernador Constitucional del Estado, sancionará, promulgará y dispondrá se publique, circule y observe.</w:t>
      </w:r>
    </w:p>
    <w:p w14:paraId="15ED2626" w14:textId="77777777" w:rsidR="00DD1A84" w:rsidRPr="00DD1A84" w:rsidRDefault="00DD1A84" w:rsidP="001367F8">
      <w:pPr>
        <w:jc w:val="both"/>
        <w:rPr>
          <w:rFonts w:ascii="Arial" w:eastAsiaTheme="minorEastAsia" w:hAnsi="Arial" w:cs="Arial"/>
          <w:szCs w:val="22"/>
          <w:lang w:eastAsia="es-MX"/>
        </w:rPr>
      </w:pPr>
    </w:p>
    <w:p w14:paraId="45DD3E4B" w14:textId="77777777" w:rsidR="003D13B1" w:rsidRPr="00DD1A84" w:rsidRDefault="003D13B1" w:rsidP="001367F8">
      <w:pPr>
        <w:jc w:val="both"/>
        <w:rPr>
          <w:rFonts w:ascii="Arial" w:eastAsiaTheme="minorEastAsia" w:hAnsi="Arial" w:cs="Arial"/>
          <w:szCs w:val="22"/>
          <w:lang w:eastAsia="es-MX"/>
        </w:rPr>
      </w:pPr>
      <w:r w:rsidRPr="00DD1A84">
        <w:rPr>
          <w:rFonts w:ascii="Arial" w:eastAsiaTheme="minorEastAsia" w:hAnsi="Arial" w:cs="Arial"/>
          <w:szCs w:val="22"/>
          <w:lang w:eastAsia="es-MX"/>
        </w:rPr>
        <w:t xml:space="preserve">Dado en el Salón de Sesiones del Honorable Congreso del Estado, en Victoria de Durango, </w:t>
      </w:r>
      <w:proofErr w:type="spellStart"/>
      <w:r w:rsidRPr="00DD1A84">
        <w:rPr>
          <w:rFonts w:ascii="Arial" w:eastAsiaTheme="minorEastAsia" w:hAnsi="Arial" w:cs="Arial"/>
          <w:szCs w:val="22"/>
          <w:lang w:eastAsia="es-MX"/>
        </w:rPr>
        <w:t>Dgo</w:t>
      </w:r>
      <w:proofErr w:type="spellEnd"/>
      <w:r w:rsidRPr="00DD1A84">
        <w:rPr>
          <w:rFonts w:ascii="Arial" w:eastAsiaTheme="minorEastAsia" w:hAnsi="Arial" w:cs="Arial"/>
          <w:szCs w:val="22"/>
          <w:lang w:eastAsia="es-MX"/>
        </w:rPr>
        <w:t>., a los (04) cuatro días del mes de junio del año</w:t>
      </w:r>
      <w:r w:rsidR="00DD1A84">
        <w:rPr>
          <w:rFonts w:ascii="Arial" w:eastAsiaTheme="minorEastAsia" w:hAnsi="Arial" w:cs="Arial"/>
          <w:szCs w:val="22"/>
          <w:lang w:eastAsia="es-MX"/>
        </w:rPr>
        <w:t xml:space="preserve"> (</w:t>
      </w:r>
      <w:r w:rsidRPr="00DD1A84">
        <w:rPr>
          <w:rFonts w:ascii="Arial" w:eastAsiaTheme="minorEastAsia" w:hAnsi="Arial" w:cs="Arial"/>
          <w:szCs w:val="22"/>
          <w:lang w:eastAsia="es-MX"/>
        </w:rPr>
        <w:t>2013) dos mil trece.</w:t>
      </w:r>
    </w:p>
    <w:p w14:paraId="53ABAFD1" w14:textId="77777777" w:rsidR="003D13B1" w:rsidRPr="00DD1A84" w:rsidRDefault="003D13B1" w:rsidP="001367F8">
      <w:pPr>
        <w:jc w:val="both"/>
        <w:rPr>
          <w:rFonts w:ascii="Arial" w:eastAsiaTheme="minorEastAsia" w:hAnsi="Arial" w:cs="Arial"/>
          <w:szCs w:val="22"/>
          <w:lang w:eastAsia="es-MX"/>
        </w:rPr>
      </w:pPr>
    </w:p>
    <w:p w14:paraId="7C84C654" w14:textId="77777777" w:rsidR="003D13B1" w:rsidRPr="00DD1A84" w:rsidRDefault="003D13B1" w:rsidP="001367F8">
      <w:pPr>
        <w:jc w:val="both"/>
        <w:rPr>
          <w:rFonts w:ascii="Arial" w:eastAsiaTheme="minorEastAsia" w:hAnsi="Arial" w:cs="Arial"/>
          <w:szCs w:val="22"/>
          <w:lang w:eastAsia="es-MX"/>
        </w:rPr>
      </w:pPr>
      <w:r w:rsidRPr="00DD1A84">
        <w:rPr>
          <w:rFonts w:ascii="Arial" w:eastAsiaTheme="minorEastAsia" w:hAnsi="Arial" w:cs="Arial"/>
          <w:szCs w:val="22"/>
          <w:lang w:eastAsia="es-MX"/>
        </w:rPr>
        <w:t>DIP. RAÚL ANTONIO MERAZ RAMÍREZ, PRESIDENTE; DIP. ROSA MARÍA GALVÁN RODRÍGUEZ, SECRETARIA, DIP. MANUEL IBARRA MIRANO, SECRETARIO. RÚBRICAS</w:t>
      </w:r>
    </w:p>
    <w:p w14:paraId="0CB989D1" w14:textId="77777777" w:rsidR="003D13B1" w:rsidRPr="0079618A" w:rsidRDefault="003D13B1" w:rsidP="001367F8">
      <w:pPr>
        <w:jc w:val="both"/>
        <w:rPr>
          <w:rFonts w:ascii="Arial" w:hAnsi="Arial"/>
          <w:b/>
          <w:sz w:val="22"/>
          <w:szCs w:val="22"/>
        </w:rPr>
      </w:pPr>
    </w:p>
    <w:p w14:paraId="44E8CFCC" w14:textId="77777777" w:rsidR="00490BAA" w:rsidRPr="0079618A" w:rsidRDefault="00490BAA" w:rsidP="00490BAA">
      <w:pPr>
        <w:jc w:val="both"/>
        <w:rPr>
          <w:rFonts w:ascii="Arial" w:hAnsi="Arial"/>
          <w:b/>
          <w:sz w:val="22"/>
          <w:szCs w:val="22"/>
        </w:rPr>
      </w:pPr>
      <w:r w:rsidRPr="0079618A">
        <w:rPr>
          <w:rFonts w:ascii="Arial" w:hAnsi="Arial"/>
          <w:b/>
          <w:sz w:val="22"/>
          <w:szCs w:val="22"/>
        </w:rPr>
        <w:t>----------------------------------------------------------------------------------------------------------------------------------</w:t>
      </w:r>
    </w:p>
    <w:p w14:paraId="327899C8" w14:textId="77777777" w:rsidR="00490BAA" w:rsidRPr="0079618A" w:rsidRDefault="00490BAA" w:rsidP="00490BAA">
      <w:pPr>
        <w:jc w:val="both"/>
        <w:rPr>
          <w:rFonts w:ascii="Arial" w:hAnsi="Arial"/>
          <w:sz w:val="22"/>
          <w:szCs w:val="22"/>
        </w:rPr>
      </w:pPr>
    </w:p>
    <w:p w14:paraId="57B04ADF" w14:textId="77777777" w:rsidR="00490BAA" w:rsidRPr="00DD1A84" w:rsidRDefault="00490BAA" w:rsidP="00490BAA">
      <w:pPr>
        <w:jc w:val="both"/>
        <w:rPr>
          <w:rFonts w:ascii="Arial" w:hAnsi="Arial"/>
          <w:b/>
          <w:szCs w:val="22"/>
        </w:rPr>
      </w:pPr>
      <w:r w:rsidRPr="00DD1A84">
        <w:rPr>
          <w:rFonts w:ascii="Arial" w:hAnsi="Arial"/>
          <w:b/>
          <w:szCs w:val="22"/>
        </w:rPr>
        <w:t>DECRETO 534, LXVI LEGISLATURA, PERIODICO OFICIAL 102 BIS, DE FECHA 20 DE DICIEMBRE DE 2015.</w:t>
      </w:r>
    </w:p>
    <w:p w14:paraId="21353637" w14:textId="77777777" w:rsidR="003D13B1" w:rsidRPr="00DD1A84" w:rsidRDefault="003D13B1" w:rsidP="001367F8">
      <w:pPr>
        <w:jc w:val="both"/>
        <w:rPr>
          <w:rFonts w:ascii="Arial" w:hAnsi="Arial"/>
          <w:szCs w:val="22"/>
        </w:rPr>
      </w:pPr>
    </w:p>
    <w:p w14:paraId="116D905C" w14:textId="77777777" w:rsidR="00A2206F" w:rsidRPr="00DD1A84" w:rsidRDefault="00AC24F6" w:rsidP="00A2206F">
      <w:pPr>
        <w:jc w:val="both"/>
        <w:rPr>
          <w:rFonts w:ascii="Arial" w:hAnsi="Arial"/>
          <w:szCs w:val="22"/>
        </w:rPr>
      </w:pPr>
      <w:r w:rsidRPr="00DD1A84">
        <w:rPr>
          <w:rFonts w:ascii="Arial" w:hAnsi="Arial"/>
          <w:b/>
          <w:szCs w:val="22"/>
        </w:rPr>
        <w:t>ARTÍCULO PRIMERO.-</w:t>
      </w:r>
      <w:r w:rsidRPr="00DD1A84">
        <w:rPr>
          <w:rFonts w:ascii="Arial" w:hAnsi="Arial"/>
          <w:szCs w:val="22"/>
        </w:rPr>
        <w:t xml:space="preserve"> Se reforman los artículos: 1, 2, 5, 6, 9, 12, 23, 27, 28, 42,47 fracción XIX, 78, 79, 80, 81, 82, 83, 84, 86, 88 y 89, de la Ley de Responsabilidades de los Servidores Públicos del Estado y sus Municipios para quedar como sigue:</w:t>
      </w:r>
    </w:p>
    <w:p w14:paraId="3347CBA0" w14:textId="77777777" w:rsidR="00A2206F" w:rsidRPr="00DD1A84" w:rsidRDefault="00A2206F" w:rsidP="00A2206F">
      <w:pPr>
        <w:jc w:val="both"/>
        <w:rPr>
          <w:rFonts w:ascii="Arial" w:hAnsi="Arial"/>
          <w:szCs w:val="22"/>
        </w:rPr>
      </w:pPr>
    </w:p>
    <w:p w14:paraId="645B876C" w14:textId="77777777" w:rsidR="00A2206F" w:rsidRPr="00DD1A84" w:rsidRDefault="00A2206F" w:rsidP="00A2206F">
      <w:pPr>
        <w:jc w:val="center"/>
        <w:rPr>
          <w:rFonts w:ascii="Arial" w:hAnsi="Arial"/>
          <w:b/>
          <w:szCs w:val="22"/>
          <w:lang w:val="en-US"/>
        </w:rPr>
      </w:pPr>
      <w:r w:rsidRPr="00DD1A84">
        <w:rPr>
          <w:rFonts w:ascii="Arial" w:hAnsi="Arial"/>
          <w:b/>
          <w:szCs w:val="22"/>
          <w:lang w:val="en-US"/>
        </w:rPr>
        <w:t>T R A N S I T O R I O S</w:t>
      </w:r>
    </w:p>
    <w:p w14:paraId="26673352" w14:textId="77777777" w:rsidR="00A2206F" w:rsidRPr="00DD1A84" w:rsidRDefault="00A2206F" w:rsidP="00A2206F">
      <w:pPr>
        <w:jc w:val="center"/>
        <w:rPr>
          <w:rFonts w:ascii="Arial" w:hAnsi="Arial"/>
          <w:b/>
          <w:szCs w:val="22"/>
          <w:lang w:val="en-US"/>
        </w:rPr>
      </w:pPr>
    </w:p>
    <w:p w14:paraId="602898A5" w14:textId="77777777" w:rsidR="00A2206F" w:rsidRPr="00DD1A84" w:rsidRDefault="00A2206F" w:rsidP="00A2206F">
      <w:pPr>
        <w:jc w:val="both"/>
        <w:rPr>
          <w:rFonts w:ascii="Arial" w:hAnsi="Arial"/>
          <w:szCs w:val="22"/>
        </w:rPr>
      </w:pPr>
      <w:r w:rsidRPr="00DD1A84">
        <w:rPr>
          <w:rFonts w:ascii="Arial" w:hAnsi="Arial"/>
          <w:b/>
          <w:szCs w:val="22"/>
        </w:rPr>
        <w:t>ARTÍCULO PRIMERO.</w:t>
      </w:r>
      <w:r w:rsidRPr="00DD1A84">
        <w:rPr>
          <w:rFonts w:ascii="Arial" w:hAnsi="Arial"/>
          <w:szCs w:val="22"/>
        </w:rPr>
        <w:t xml:space="preserve"> El presente decreto entrará en vigor al día de su publicación en el Periódico Oficial del Gobierno del Estado de Durango. </w:t>
      </w:r>
    </w:p>
    <w:p w14:paraId="1074D334" w14:textId="77777777" w:rsidR="00A2206F" w:rsidRPr="00DD1A84" w:rsidRDefault="00A2206F" w:rsidP="00A2206F">
      <w:pPr>
        <w:jc w:val="both"/>
        <w:rPr>
          <w:rFonts w:ascii="Arial" w:hAnsi="Arial"/>
          <w:szCs w:val="22"/>
        </w:rPr>
      </w:pPr>
    </w:p>
    <w:p w14:paraId="6CD71C86" w14:textId="77777777" w:rsidR="00A2206F" w:rsidRPr="00DD1A84" w:rsidRDefault="00A2206F" w:rsidP="00A2206F">
      <w:pPr>
        <w:jc w:val="both"/>
        <w:rPr>
          <w:rFonts w:ascii="Arial" w:hAnsi="Arial"/>
          <w:szCs w:val="22"/>
        </w:rPr>
      </w:pPr>
      <w:r w:rsidRPr="00DD1A84">
        <w:rPr>
          <w:rFonts w:ascii="Arial" w:hAnsi="Arial"/>
          <w:b/>
          <w:szCs w:val="22"/>
        </w:rPr>
        <w:t>ARTÍCULO SEGUNDO.</w:t>
      </w:r>
      <w:r w:rsidRPr="00DD1A84">
        <w:rPr>
          <w:rFonts w:ascii="Arial" w:hAnsi="Arial"/>
          <w:szCs w:val="22"/>
        </w:rPr>
        <w:t xml:space="preserve"> Se derogan todas las disposiciones que se opongan al contenido del presente. </w:t>
      </w:r>
    </w:p>
    <w:p w14:paraId="136E2815" w14:textId="77777777" w:rsidR="00A2206F" w:rsidRPr="00DD1A84" w:rsidRDefault="00A2206F" w:rsidP="00A2206F">
      <w:pPr>
        <w:jc w:val="both"/>
        <w:rPr>
          <w:rFonts w:ascii="Arial" w:hAnsi="Arial"/>
          <w:szCs w:val="22"/>
        </w:rPr>
      </w:pPr>
    </w:p>
    <w:p w14:paraId="04047A96" w14:textId="77777777" w:rsidR="00A2206F" w:rsidRPr="00DD1A84" w:rsidRDefault="00A2206F" w:rsidP="00A2206F">
      <w:pPr>
        <w:jc w:val="both"/>
        <w:rPr>
          <w:rFonts w:ascii="Arial" w:hAnsi="Arial"/>
          <w:szCs w:val="22"/>
        </w:rPr>
      </w:pPr>
      <w:r w:rsidRPr="00DD1A84">
        <w:rPr>
          <w:rFonts w:ascii="Arial" w:hAnsi="Arial"/>
          <w:szCs w:val="22"/>
        </w:rPr>
        <w:t>El Ciudadano Gobernador del Estado sancionará, promulgará y dispondrá se publique, circule y observe.</w:t>
      </w:r>
    </w:p>
    <w:p w14:paraId="3ADF6E83" w14:textId="77777777" w:rsidR="00A2206F" w:rsidRPr="00DD1A84" w:rsidRDefault="00A2206F" w:rsidP="00A2206F">
      <w:pPr>
        <w:jc w:val="both"/>
        <w:rPr>
          <w:rFonts w:ascii="Arial" w:hAnsi="Arial"/>
          <w:szCs w:val="22"/>
        </w:rPr>
      </w:pPr>
    </w:p>
    <w:p w14:paraId="289F5CE6" w14:textId="77777777" w:rsidR="00A2206F" w:rsidRPr="00DD1A84" w:rsidRDefault="00A2206F" w:rsidP="00A2206F">
      <w:pPr>
        <w:jc w:val="both"/>
        <w:rPr>
          <w:rFonts w:ascii="Arial" w:hAnsi="Arial"/>
          <w:szCs w:val="22"/>
        </w:rPr>
      </w:pPr>
      <w:r w:rsidRPr="00DD1A84">
        <w:rPr>
          <w:rFonts w:ascii="Arial" w:hAnsi="Arial"/>
          <w:szCs w:val="22"/>
        </w:rPr>
        <w:t xml:space="preserve">Dado en el Salón de Sesiones del Honorable Congreso del Estado, en Victoria de Durango, </w:t>
      </w:r>
      <w:proofErr w:type="spellStart"/>
      <w:r w:rsidRPr="00DD1A84">
        <w:rPr>
          <w:rFonts w:ascii="Arial" w:hAnsi="Arial"/>
          <w:szCs w:val="22"/>
        </w:rPr>
        <w:t>Dgo</w:t>
      </w:r>
      <w:proofErr w:type="spellEnd"/>
      <w:r w:rsidRPr="00DD1A84">
        <w:rPr>
          <w:rFonts w:ascii="Arial" w:hAnsi="Arial"/>
          <w:szCs w:val="22"/>
        </w:rPr>
        <w:t xml:space="preserve">., a los (15) quince días del mes de diciembre del año (2015) dos mil quince. </w:t>
      </w:r>
    </w:p>
    <w:p w14:paraId="04BBBE12" w14:textId="77777777" w:rsidR="00A2206F" w:rsidRPr="00DD1A84" w:rsidRDefault="00A2206F" w:rsidP="00A2206F">
      <w:pPr>
        <w:jc w:val="both"/>
        <w:rPr>
          <w:rFonts w:ascii="Arial" w:hAnsi="Arial"/>
          <w:szCs w:val="22"/>
        </w:rPr>
      </w:pPr>
    </w:p>
    <w:p w14:paraId="31777C33" w14:textId="77777777" w:rsidR="00A2206F" w:rsidRDefault="00A2206F" w:rsidP="00A2206F">
      <w:pPr>
        <w:jc w:val="both"/>
        <w:rPr>
          <w:rFonts w:ascii="Arial" w:hAnsi="Arial"/>
          <w:szCs w:val="22"/>
        </w:rPr>
      </w:pPr>
      <w:r w:rsidRPr="00DD1A84">
        <w:rPr>
          <w:rFonts w:ascii="Arial" w:hAnsi="Arial"/>
          <w:szCs w:val="22"/>
        </w:rPr>
        <w:t>DIP. RAÚL VARGAS MARTÍNEZ, PRESIDENTE; DIP. FELIPE FRANCISCO AGUILAR OVIEDO, SECRETARIO; DIP. AGUSTÍN BERNARDO BONILLA SAUCEDO, SECRETARIO</w:t>
      </w:r>
      <w:r w:rsidR="00C3357E">
        <w:rPr>
          <w:rFonts w:ascii="Arial" w:hAnsi="Arial"/>
          <w:szCs w:val="22"/>
        </w:rPr>
        <w:t>.</w:t>
      </w:r>
    </w:p>
    <w:p w14:paraId="4FE48B31" w14:textId="77777777" w:rsidR="00C3357E" w:rsidRDefault="00C3357E" w:rsidP="00A2206F">
      <w:pPr>
        <w:jc w:val="both"/>
        <w:rPr>
          <w:rFonts w:ascii="Arial" w:hAnsi="Arial"/>
          <w:szCs w:val="22"/>
        </w:rPr>
      </w:pPr>
    </w:p>
    <w:p w14:paraId="0DBCA867" w14:textId="77777777" w:rsidR="00C3357E" w:rsidRDefault="00C3357E" w:rsidP="00A2206F">
      <w:pPr>
        <w:jc w:val="both"/>
        <w:rPr>
          <w:rFonts w:ascii="Arial" w:hAnsi="Arial"/>
          <w:b/>
          <w:szCs w:val="22"/>
        </w:rPr>
      </w:pPr>
      <w:r>
        <w:rPr>
          <w:rFonts w:ascii="Arial" w:hAnsi="Arial"/>
          <w:b/>
          <w:szCs w:val="22"/>
        </w:rPr>
        <w:t>------------------------------------------------------------------------------------------------------------------------------------------------</w:t>
      </w:r>
    </w:p>
    <w:p w14:paraId="1995237A" w14:textId="77777777" w:rsidR="00C3357E" w:rsidRDefault="00C3357E" w:rsidP="00A2206F">
      <w:pPr>
        <w:jc w:val="both"/>
        <w:rPr>
          <w:rFonts w:ascii="Arial" w:hAnsi="Arial"/>
          <w:b/>
          <w:szCs w:val="22"/>
        </w:rPr>
      </w:pPr>
    </w:p>
    <w:p w14:paraId="097ED1AC" w14:textId="77777777" w:rsidR="00C3357E" w:rsidRDefault="00C3357E" w:rsidP="00A2206F">
      <w:pPr>
        <w:jc w:val="both"/>
        <w:rPr>
          <w:rFonts w:ascii="Arial" w:hAnsi="Arial"/>
          <w:b/>
          <w:szCs w:val="22"/>
        </w:rPr>
      </w:pPr>
      <w:r>
        <w:rPr>
          <w:rFonts w:ascii="Arial" w:hAnsi="Arial"/>
          <w:b/>
          <w:szCs w:val="22"/>
        </w:rPr>
        <w:t>DECRETO 191, LXVII LEGISLATURA, PERIODICO OFICIAL No. 57 BIS DE FECHA 16 DE JULIO DE 2017.</w:t>
      </w:r>
    </w:p>
    <w:p w14:paraId="613E587F" w14:textId="77777777" w:rsidR="00C3357E" w:rsidRDefault="00C3357E" w:rsidP="00A2206F">
      <w:pPr>
        <w:jc w:val="both"/>
        <w:rPr>
          <w:rFonts w:ascii="Arial" w:hAnsi="Arial"/>
          <w:b/>
          <w:szCs w:val="22"/>
        </w:rPr>
      </w:pPr>
    </w:p>
    <w:p w14:paraId="2FD5F600" w14:textId="77777777" w:rsidR="00C3357E" w:rsidRDefault="00C3357E" w:rsidP="00A2206F">
      <w:pPr>
        <w:jc w:val="both"/>
        <w:rPr>
          <w:rFonts w:ascii="Arial" w:hAnsi="Arial"/>
          <w:szCs w:val="22"/>
          <w:lang w:val="es-MX"/>
        </w:rPr>
      </w:pPr>
      <w:r w:rsidRPr="00C3357E">
        <w:rPr>
          <w:rFonts w:ascii="Arial" w:hAnsi="Arial"/>
          <w:b/>
          <w:szCs w:val="22"/>
          <w:lang w:val="es-MX"/>
        </w:rPr>
        <w:t xml:space="preserve">ARTÍCULO ÚNICO.- </w:t>
      </w:r>
      <w:r w:rsidRPr="00C3357E">
        <w:rPr>
          <w:rFonts w:ascii="Arial" w:hAnsi="Arial"/>
          <w:szCs w:val="22"/>
          <w:lang w:val="es-MX"/>
        </w:rPr>
        <w:t>Se reforma la fracción III del artículo 1, se reforma el artículo 2, se derogan las fracciones IV, VI, VII, VIII y IX del artículo 3, se derogan los tres primeros párrafos del artículo 3 bis, se deroga el artículo 4 y se deroga el Título Tercero de la Ley de Responsabilidades de los Servidores Públicos del Estado y de los Municipios, para quedar como sigue:</w:t>
      </w:r>
    </w:p>
    <w:p w14:paraId="3E4B2D20" w14:textId="77777777" w:rsidR="00C3357E" w:rsidRDefault="00C3357E" w:rsidP="00A2206F">
      <w:pPr>
        <w:jc w:val="both"/>
        <w:rPr>
          <w:rFonts w:ascii="Arial" w:hAnsi="Arial"/>
          <w:szCs w:val="22"/>
          <w:lang w:val="es-MX"/>
        </w:rPr>
      </w:pPr>
    </w:p>
    <w:p w14:paraId="650EF745" w14:textId="77777777" w:rsidR="00C3357E" w:rsidRPr="00C3357E" w:rsidRDefault="00C3357E" w:rsidP="00C3357E">
      <w:pPr>
        <w:jc w:val="center"/>
        <w:rPr>
          <w:rFonts w:ascii="Arial" w:eastAsia="Calibri" w:hAnsi="Arial" w:cs="Arial"/>
          <w:b/>
          <w:lang w:val="es-MX" w:eastAsia="en-US"/>
        </w:rPr>
      </w:pPr>
      <w:r w:rsidRPr="00C3357E">
        <w:rPr>
          <w:rFonts w:ascii="Arial" w:eastAsia="Calibri" w:hAnsi="Arial" w:cs="Arial"/>
          <w:b/>
          <w:lang w:val="es-MX" w:eastAsia="en-US"/>
        </w:rPr>
        <w:lastRenderedPageBreak/>
        <w:t>ARTÍCULOS TRANSITORIOS</w:t>
      </w:r>
    </w:p>
    <w:p w14:paraId="0A30F952" w14:textId="77777777" w:rsidR="00C3357E" w:rsidRPr="00C3357E" w:rsidRDefault="00C3357E" w:rsidP="00C3357E">
      <w:pPr>
        <w:jc w:val="both"/>
        <w:rPr>
          <w:rFonts w:ascii="Arial" w:eastAsia="Calibri" w:hAnsi="Arial" w:cs="Arial"/>
          <w:b/>
          <w:lang w:val="es-MX" w:eastAsia="en-US"/>
        </w:rPr>
      </w:pPr>
    </w:p>
    <w:p w14:paraId="13D97DCF" w14:textId="77777777" w:rsidR="00C3357E" w:rsidRPr="00C3357E" w:rsidRDefault="00C3357E" w:rsidP="00C3357E">
      <w:pPr>
        <w:jc w:val="both"/>
        <w:rPr>
          <w:rFonts w:ascii="Arial" w:eastAsia="Calibri" w:hAnsi="Arial" w:cs="Arial"/>
          <w:lang w:val="es-MX" w:eastAsia="en-US"/>
        </w:rPr>
      </w:pPr>
      <w:r w:rsidRPr="00C3357E">
        <w:rPr>
          <w:rFonts w:ascii="Arial" w:eastAsia="Calibri" w:hAnsi="Arial" w:cs="Arial"/>
          <w:b/>
          <w:lang w:val="es-MX" w:eastAsia="en-US"/>
        </w:rPr>
        <w:t>ARTÍCULO PRIMERO.-</w:t>
      </w:r>
      <w:r w:rsidRPr="00C3357E">
        <w:rPr>
          <w:rFonts w:ascii="Arial" w:eastAsia="Calibri" w:hAnsi="Arial" w:cs="Arial"/>
          <w:lang w:val="es-MX" w:eastAsia="en-US"/>
        </w:rPr>
        <w:t xml:space="preserve"> El presente Decreto entrará en vigor el 19 de julio de 2017, previa publicación en el Periódico Oficial de Gobierno del Estado de Durango.</w:t>
      </w:r>
    </w:p>
    <w:p w14:paraId="19BC1876" w14:textId="77777777" w:rsidR="00C3357E" w:rsidRDefault="00C3357E" w:rsidP="00C3357E">
      <w:pPr>
        <w:jc w:val="both"/>
        <w:rPr>
          <w:rFonts w:ascii="Arial" w:eastAsia="Calibri" w:hAnsi="Arial" w:cs="Arial"/>
          <w:b/>
          <w:lang w:val="es-MX" w:eastAsia="en-US"/>
        </w:rPr>
      </w:pPr>
    </w:p>
    <w:p w14:paraId="60032B6D" w14:textId="77777777" w:rsidR="00C3357E" w:rsidRPr="00C3357E" w:rsidRDefault="00C3357E" w:rsidP="00C3357E">
      <w:pPr>
        <w:jc w:val="both"/>
        <w:rPr>
          <w:rFonts w:ascii="Arial" w:eastAsia="Calibri" w:hAnsi="Arial" w:cs="Arial"/>
          <w:lang w:val="es-MX" w:eastAsia="en-US"/>
        </w:rPr>
      </w:pPr>
      <w:r w:rsidRPr="00C3357E">
        <w:rPr>
          <w:rFonts w:ascii="Arial" w:eastAsia="Calibri" w:hAnsi="Arial" w:cs="Arial"/>
          <w:b/>
          <w:lang w:val="es-MX" w:eastAsia="en-US"/>
        </w:rPr>
        <w:t>ARTÍCULO SEGUNDO.-</w:t>
      </w:r>
      <w:r w:rsidRPr="00C3357E">
        <w:rPr>
          <w:rFonts w:ascii="Arial" w:eastAsia="Calibri" w:hAnsi="Arial" w:cs="Arial"/>
          <w:lang w:val="es-MX" w:eastAsia="en-US"/>
        </w:rPr>
        <w:t xml:space="preserve"> Los procedimientos administrativos que se encuentren en trámite al momento que entre en vigor el presente decreto, se sujetarán a las disposiciones contenidas en la Ley de Responsabilidades de los Servidores Públicos del Estado y sus Municipios, hasta su total conclusión. </w:t>
      </w:r>
    </w:p>
    <w:p w14:paraId="74A5D627" w14:textId="77777777" w:rsidR="00C3357E" w:rsidRPr="00C3357E" w:rsidRDefault="00C3357E" w:rsidP="00C3357E">
      <w:pPr>
        <w:jc w:val="both"/>
        <w:rPr>
          <w:rFonts w:ascii="Arial" w:eastAsia="Calibri" w:hAnsi="Arial" w:cs="Arial"/>
          <w:lang w:val="es-MX" w:eastAsia="en-US"/>
        </w:rPr>
      </w:pPr>
    </w:p>
    <w:p w14:paraId="1915830B" w14:textId="77777777" w:rsidR="00C3357E" w:rsidRPr="00C3357E" w:rsidRDefault="00C3357E" w:rsidP="00C3357E">
      <w:pPr>
        <w:jc w:val="both"/>
        <w:rPr>
          <w:rFonts w:ascii="Arial" w:eastAsia="Calibri" w:hAnsi="Arial" w:cs="Arial"/>
          <w:lang w:val="es-MX" w:eastAsia="en-US"/>
        </w:rPr>
      </w:pPr>
      <w:r w:rsidRPr="00C3357E">
        <w:rPr>
          <w:rFonts w:ascii="Arial" w:eastAsia="Calibri" w:hAnsi="Arial" w:cs="Arial"/>
          <w:b/>
          <w:lang w:val="es-MX" w:eastAsia="en-US"/>
        </w:rPr>
        <w:t>ARTÍCULO TERCERO.-</w:t>
      </w:r>
      <w:r w:rsidRPr="00C3357E">
        <w:rPr>
          <w:rFonts w:ascii="Arial" w:eastAsia="Calibri" w:hAnsi="Arial" w:cs="Arial"/>
          <w:lang w:val="es-MX" w:eastAsia="en-US"/>
        </w:rPr>
        <w:t xml:space="preserve"> Se derogan todas las disposiciones legales que se opongan al contenido del presente decreto.</w:t>
      </w:r>
    </w:p>
    <w:p w14:paraId="6950ED9F" w14:textId="77777777" w:rsidR="00C3357E" w:rsidRPr="00C3357E" w:rsidRDefault="00C3357E" w:rsidP="00C3357E">
      <w:pPr>
        <w:jc w:val="both"/>
        <w:rPr>
          <w:rFonts w:ascii="Arial" w:eastAsia="Calibri" w:hAnsi="Arial" w:cs="Arial"/>
          <w:lang w:val="es-MX" w:eastAsia="en-US"/>
        </w:rPr>
      </w:pPr>
    </w:p>
    <w:p w14:paraId="60B8E88B" w14:textId="77777777" w:rsidR="00C3357E" w:rsidRPr="00C3357E" w:rsidRDefault="00C3357E" w:rsidP="00C3357E">
      <w:pPr>
        <w:jc w:val="both"/>
        <w:rPr>
          <w:rFonts w:ascii="Arial" w:eastAsia="Calibri" w:hAnsi="Arial" w:cs="Arial"/>
          <w:b/>
          <w:lang w:val="es-MX" w:eastAsia="en-US"/>
        </w:rPr>
      </w:pPr>
      <w:r w:rsidRPr="00C3357E">
        <w:rPr>
          <w:rFonts w:ascii="Arial" w:eastAsia="Calibri" w:hAnsi="Arial" w:cs="Arial"/>
          <w:lang w:val="es-MX" w:eastAsia="en-US"/>
        </w:rPr>
        <w:t>El ciudadano Gobernador del Estado de Durango, sancionará, promulgará y dispondrá se publique circule y observe.</w:t>
      </w:r>
    </w:p>
    <w:p w14:paraId="30BDF909" w14:textId="77777777" w:rsidR="00C3357E" w:rsidRPr="00C3357E" w:rsidRDefault="00C3357E" w:rsidP="00C3357E">
      <w:pPr>
        <w:jc w:val="both"/>
        <w:rPr>
          <w:rFonts w:ascii="Arial" w:eastAsia="Calibri" w:hAnsi="Arial" w:cs="Arial"/>
          <w:lang w:val="es-MX" w:eastAsia="en-US"/>
        </w:rPr>
      </w:pPr>
    </w:p>
    <w:p w14:paraId="03078E43" w14:textId="77777777" w:rsidR="00C3357E" w:rsidRPr="00C3357E" w:rsidRDefault="00C3357E" w:rsidP="00C3357E">
      <w:pPr>
        <w:jc w:val="both"/>
        <w:rPr>
          <w:rFonts w:ascii="Arial" w:eastAsia="Arial Unicode MS" w:hAnsi="Arial" w:cs="Arial"/>
          <w:lang w:val="es-MX" w:eastAsia="en-US"/>
        </w:rPr>
      </w:pPr>
      <w:r w:rsidRPr="00C3357E">
        <w:rPr>
          <w:rFonts w:ascii="Arial" w:eastAsia="Arial Unicode MS" w:hAnsi="Arial" w:cs="Arial"/>
          <w:lang w:val="es-MX" w:eastAsia="en-US"/>
        </w:rPr>
        <w:t xml:space="preserve">Dado en el Salón de Sesiones del Honorable Congreso del Estado, en Victoria de Durango, </w:t>
      </w:r>
      <w:proofErr w:type="spellStart"/>
      <w:r w:rsidRPr="00C3357E">
        <w:rPr>
          <w:rFonts w:ascii="Arial" w:eastAsia="Arial Unicode MS" w:hAnsi="Arial" w:cs="Arial"/>
          <w:lang w:val="es-MX" w:eastAsia="en-US"/>
        </w:rPr>
        <w:t>Dgo</w:t>
      </w:r>
      <w:proofErr w:type="spellEnd"/>
      <w:r w:rsidRPr="00C3357E">
        <w:rPr>
          <w:rFonts w:ascii="Arial" w:eastAsia="Arial Unicode MS" w:hAnsi="Arial" w:cs="Arial"/>
          <w:lang w:val="es-MX" w:eastAsia="en-US"/>
        </w:rPr>
        <w:t>. a los (14) catorce días del mes de julio de (2017) dos mil diecisiete.</w:t>
      </w:r>
    </w:p>
    <w:p w14:paraId="53E95876" w14:textId="77777777" w:rsidR="00C3357E" w:rsidRPr="00C3357E" w:rsidRDefault="00C3357E" w:rsidP="00C3357E">
      <w:pPr>
        <w:jc w:val="both"/>
        <w:rPr>
          <w:rFonts w:ascii="Arial" w:eastAsia="Arial Unicode MS" w:hAnsi="Arial" w:cs="Arial"/>
          <w:lang w:val="es-MX" w:eastAsia="en-US"/>
        </w:rPr>
      </w:pPr>
    </w:p>
    <w:p w14:paraId="39F38295" w14:textId="77777777" w:rsidR="00C3357E" w:rsidRPr="00C3357E" w:rsidRDefault="00C3357E" w:rsidP="00C3357E">
      <w:pPr>
        <w:jc w:val="both"/>
        <w:rPr>
          <w:rFonts w:ascii="Arial" w:eastAsia="Arial Unicode MS" w:hAnsi="Arial" w:cs="Arial"/>
          <w:lang w:val="es-MX" w:eastAsia="en-US"/>
        </w:rPr>
      </w:pPr>
      <w:r w:rsidRPr="00C3357E">
        <w:rPr>
          <w:rFonts w:ascii="Arial" w:eastAsia="Arial Unicode MS" w:hAnsi="Arial" w:cs="Arial"/>
          <w:lang w:val="es-MX" w:eastAsia="en-US"/>
        </w:rPr>
        <w:t>DIP. RICARDO FIDEL PACHECO RODRÍGUEZ</w:t>
      </w:r>
      <w:r>
        <w:rPr>
          <w:rFonts w:ascii="Arial" w:eastAsia="Arial Unicode MS" w:hAnsi="Arial" w:cs="Arial"/>
          <w:lang w:val="es-MX" w:eastAsia="en-US"/>
        </w:rPr>
        <w:t xml:space="preserve">, PRESIDENTE; </w:t>
      </w:r>
      <w:r w:rsidRPr="00C3357E">
        <w:rPr>
          <w:rFonts w:ascii="Arial" w:eastAsia="Arial Unicode MS" w:hAnsi="Arial" w:cs="Arial"/>
          <w:lang w:val="es-MX" w:eastAsia="en-US"/>
        </w:rPr>
        <w:t xml:space="preserve">DIP. </w:t>
      </w:r>
      <w:r w:rsidRPr="00C3357E">
        <w:rPr>
          <w:rFonts w:ascii="Arial" w:eastAsia="Arial Unicode MS" w:hAnsi="Arial" w:cs="Arial"/>
          <w:caps/>
          <w:lang w:val="es-MX" w:eastAsia="en-US"/>
        </w:rPr>
        <w:t>luis enrique benítez</w:t>
      </w:r>
      <w:r>
        <w:rPr>
          <w:rFonts w:ascii="Arial" w:eastAsia="Arial Unicode MS" w:hAnsi="Arial" w:cs="Arial"/>
          <w:caps/>
          <w:lang w:val="es-MX" w:eastAsia="en-US"/>
        </w:rPr>
        <w:t xml:space="preserve">, </w:t>
      </w:r>
      <w:r>
        <w:rPr>
          <w:rFonts w:ascii="Arial" w:eastAsia="Arial Unicode MS" w:hAnsi="Arial" w:cs="Arial"/>
          <w:lang w:val="es-MX" w:eastAsia="en-US"/>
        </w:rPr>
        <w:t>SECRETARIO;</w:t>
      </w:r>
    </w:p>
    <w:p w14:paraId="4DE56532" w14:textId="77777777" w:rsidR="00C3357E" w:rsidRPr="00C3357E" w:rsidRDefault="00C3357E" w:rsidP="00C3357E">
      <w:pPr>
        <w:jc w:val="both"/>
        <w:rPr>
          <w:rFonts w:ascii="Arial" w:hAnsi="Arial"/>
          <w:b/>
        </w:rPr>
      </w:pPr>
      <w:r w:rsidRPr="00C3357E">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C3357E">
        <w:rPr>
          <w:rFonts w:ascii="Arial" w:eastAsia="Arial Unicode MS" w:hAnsi="Arial" w:cs="Arial"/>
          <w:lang w:val="es-MX" w:eastAsia="en-US"/>
        </w:rPr>
        <w:t>SECRETARIA.</w:t>
      </w:r>
      <w:r>
        <w:rPr>
          <w:rFonts w:ascii="Arial" w:eastAsia="Arial Unicode MS" w:hAnsi="Arial" w:cs="Arial"/>
          <w:lang w:val="es-MX" w:eastAsia="en-US"/>
        </w:rPr>
        <w:t xml:space="preserve"> RÚBRICAS.</w:t>
      </w:r>
    </w:p>
    <w:sectPr w:rsidR="00C3357E" w:rsidRPr="00C3357E" w:rsidSect="00C8608D">
      <w:headerReference w:type="even" r:id="rId8"/>
      <w:headerReference w:type="default" r:id="rId9"/>
      <w:footerReference w:type="even" r:id="rId10"/>
      <w:footerReference w:type="default" r:id="rId11"/>
      <w:headerReference w:type="first" r:id="rId12"/>
      <w:footerReference w:type="first" r:id="rId13"/>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6C9F" w14:textId="77777777" w:rsidR="00634053" w:rsidRDefault="00634053" w:rsidP="00FA3700">
      <w:r>
        <w:separator/>
      </w:r>
    </w:p>
  </w:endnote>
  <w:endnote w:type="continuationSeparator" w:id="0">
    <w:p w14:paraId="4197E721" w14:textId="77777777" w:rsidR="00634053" w:rsidRDefault="0063405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CB8AB" w14:textId="77777777" w:rsidR="00C3357E" w:rsidRDefault="00C33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1BC45C31" w14:textId="77777777" w:rsidR="009E5557" w:rsidRDefault="009E5557">
        <w:pPr>
          <w:pStyle w:val="Piedepgina"/>
          <w:jc w:val="right"/>
        </w:pPr>
        <w:r>
          <w:fldChar w:fldCharType="begin"/>
        </w:r>
        <w:r>
          <w:instrText xml:space="preserve"> PAGE   \* MERGEFORMAT </w:instrText>
        </w:r>
        <w:r>
          <w:fldChar w:fldCharType="separate"/>
        </w:r>
        <w:r w:rsidR="00936307">
          <w:rPr>
            <w:noProof/>
          </w:rPr>
          <w:t>1</w:t>
        </w:r>
        <w:r>
          <w:rPr>
            <w:noProof/>
          </w:rPr>
          <w:fldChar w:fldCharType="end"/>
        </w:r>
      </w:p>
    </w:sdtContent>
  </w:sdt>
  <w:p w14:paraId="57117241" w14:textId="77777777" w:rsidR="009E5557" w:rsidRDefault="009E55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E2F1" w14:textId="77777777" w:rsidR="00C3357E" w:rsidRDefault="00C33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2BAAC" w14:textId="77777777" w:rsidR="00634053" w:rsidRDefault="00634053" w:rsidP="00FA3700">
      <w:r>
        <w:separator/>
      </w:r>
    </w:p>
  </w:footnote>
  <w:footnote w:type="continuationSeparator" w:id="0">
    <w:p w14:paraId="7ECE9A8C" w14:textId="77777777" w:rsidR="00634053" w:rsidRDefault="0063405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279EA" w14:textId="77777777" w:rsidR="00C3357E" w:rsidRDefault="00C335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9E5557" w14:paraId="65699A39" w14:textId="77777777" w:rsidTr="003A1F50">
      <w:trPr>
        <w:trHeight w:val="1270"/>
      </w:trPr>
      <w:tc>
        <w:tcPr>
          <w:tcW w:w="222" w:type="dxa"/>
        </w:tcPr>
        <w:p w14:paraId="166E41EB" w14:textId="77777777" w:rsidR="009E5557" w:rsidRDefault="009E5557"/>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657"/>
          </w:tblGrid>
          <w:tr w:rsidR="009E5557" w14:paraId="22595AF4" w14:textId="77777777" w:rsidTr="00C8608D">
            <w:trPr>
              <w:trHeight w:val="1402"/>
            </w:trPr>
            <w:tc>
              <w:tcPr>
                <w:tcW w:w="3747" w:type="dxa"/>
              </w:tcPr>
              <w:p w14:paraId="1EE389F2" w14:textId="77777777" w:rsidR="009E5557" w:rsidRDefault="009E5557" w:rsidP="00A860C7">
                <w:pPr>
                  <w:pStyle w:val="Encabezado"/>
                  <w:rPr>
                    <w:rFonts w:ascii="Candara" w:hAnsi="Candara" w:cs="Arial"/>
                    <w:i/>
                    <w:sz w:val="18"/>
                    <w:szCs w:val="18"/>
                  </w:rPr>
                </w:pPr>
                <w:r w:rsidRPr="00E461D8">
                  <w:rPr>
                    <w:noProof/>
                    <w:lang w:val="es-MX" w:eastAsia="es-MX"/>
                  </w:rPr>
                  <w:drawing>
                    <wp:inline distT="0" distB="0" distL="0" distR="0" wp14:anchorId="3F939D88" wp14:editId="1D0F4B5E">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657" w:type="dxa"/>
              </w:tcPr>
              <w:p w14:paraId="1A2FDDE3" w14:textId="77777777" w:rsidR="009E5557" w:rsidRDefault="009E5557" w:rsidP="002725ED">
                <w:pPr>
                  <w:pStyle w:val="Encabezado"/>
                  <w:tabs>
                    <w:tab w:val="clear" w:pos="4252"/>
                  </w:tabs>
                  <w:rPr>
                    <w:rFonts w:ascii="Candara" w:hAnsi="Candara" w:cs="Arial"/>
                    <w:b/>
                    <w:i/>
                    <w:sz w:val="18"/>
                    <w:szCs w:val="18"/>
                  </w:rPr>
                </w:pPr>
              </w:p>
              <w:p w14:paraId="39600031" w14:textId="77777777" w:rsidR="009E5557" w:rsidRPr="00C8608D" w:rsidRDefault="009E5557" w:rsidP="00AF4B76">
                <w:pPr>
                  <w:pStyle w:val="Encabezado"/>
                  <w:tabs>
                    <w:tab w:val="clear" w:pos="4252"/>
                  </w:tabs>
                  <w:jc w:val="both"/>
                  <w:rPr>
                    <w:rFonts w:ascii="Arial" w:hAnsi="Arial" w:cs="Arial"/>
                    <w:b/>
                    <w:sz w:val="16"/>
                    <w:szCs w:val="16"/>
                  </w:rPr>
                </w:pPr>
                <w:r w:rsidRPr="00C8608D">
                  <w:rPr>
                    <w:rFonts w:ascii="Arial" w:hAnsi="Arial" w:cs="Arial"/>
                    <w:b/>
                    <w:sz w:val="16"/>
                    <w:szCs w:val="16"/>
                  </w:rPr>
                  <w:t>LEY DE RESPONSABILIDADES DE LOS SERVIDORES PUBLICOS DEL</w:t>
                </w:r>
              </w:p>
              <w:p w14:paraId="32F43084" w14:textId="77777777" w:rsidR="009E5557" w:rsidRPr="00C8608D" w:rsidRDefault="009E5557" w:rsidP="00AF4B76">
                <w:pPr>
                  <w:pStyle w:val="Encabezado"/>
                  <w:tabs>
                    <w:tab w:val="clear" w:pos="4252"/>
                  </w:tabs>
                  <w:jc w:val="both"/>
                  <w:rPr>
                    <w:rFonts w:ascii="Arial" w:hAnsi="Arial" w:cs="Arial"/>
                    <w:b/>
                    <w:sz w:val="16"/>
                    <w:szCs w:val="16"/>
                  </w:rPr>
                </w:pPr>
                <w:r w:rsidRPr="00C8608D">
                  <w:rPr>
                    <w:rFonts w:ascii="Arial" w:hAnsi="Arial" w:cs="Arial"/>
                    <w:b/>
                    <w:sz w:val="16"/>
                    <w:szCs w:val="16"/>
                  </w:rPr>
                  <w:t>ESTADO Y DE LOS MUNICIPIOS</w:t>
                </w:r>
              </w:p>
              <w:p w14:paraId="5CF61430" w14:textId="77777777" w:rsidR="009E5557" w:rsidRDefault="009E5557" w:rsidP="00FA3700">
                <w:pPr>
                  <w:pStyle w:val="Encabezado"/>
                  <w:jc w:val="center"/>
                  <w:rPr>
                    <w:rFonts w:ascii="Candara" w:hAnsi="Candara" w:cs="Arial"/>
                    <w:b/>
                    <w:i/>
                    <w:sz w:val="18"/>
                    <w:szCs w:val="18"/>
                  </w:rPr>
                </w:pPr>
              </w:p>
              <w:p w14:paraId="67716647" w14:textId="77777777" w:rsidR="009E5557" w:rsidRDefault="009E5557" w:rsidP="00FA3700">
                <w:pPr>
                  <w:pStyle w:val="Encabezado"/>
                  <w:jc w:val="center"/>
                  <w:rPr>
                    <w:rFonts w:ascii="Candara" w:hAnsi="Candara" w:cs="Arial"/>
                    <w:b/>
                    <w:i/>
                    <w:sz w:val="18"/>
                    <w:szCs w:val="18"/>
                  </w:rPr>
                </w:pPr>
              </w:p>
              <w:p w14:paraId="046DA0C4" w14:textId="77777777" w:rsidR="009E5557" w:rsidRDefault="009E5557" w:rsidP="00FA3700">
                <w:pPr>
                  <w:pStyle w:val="Encabezado"/>
                  <w:jc w:val="center"/>
                  <w:rPr>
                    <w:rFonts w:ascii="Candara" w:hAnsi="Candara" w:cs="Arial"/>
                    <w:b/>
                    <w:i/>
                    <w:sz w:val="18"/>
                    <w:szCs w:val="18"/>
                  </w:rPr>
                </w:pPr>
              </w:p>
              <w:p w14:paraId="7CBD330D" w14:textId="77777777" w:rsidR="009E5557" w:rsidRPr="008D6166" w:rsidRDefault="009E5557" w:rsidP="00FA3700">
                <w:pPr>
                  <w:pStyle w:val="Encabezado"/>
                  <w:jc w:val="center"/>
                  <w:rPr>
                    <w:rFonts w:ascii="Candara" w:hAnsi="Candara" w:cs="Arial"/>
                    <w:b/>
                    <w:i/>
                    <w:sz w:val="18"/>
                    <w:szCs w:val="18"/>
                  </w:rPr>
                </w:pPr>
              </w:p>
              <w:p w14:paraId="015C6E3E" w14:textId="77777777" w:rsidR="009E5557" w:rsidRPr="00AF4B76" w:rsidRDefault="009E5557" w:rsidP="0079618A">
                <w:pPr>
                  <w:pStyle w:val="Encabezado"/>
                  <w:tabs>
                    <w:tab w:val="left" w:pos="3390"/>
                  </w:tabs>
                  <w:jc w:val="right"/>
                  <w:rPr>
                    <w:rFonts w:ascii="Arial" w:hAnsi="Arial" w:cs="Arial"/>
                    <w:i/>
                    <w:noProof/>
                    <w:sz w:val="14"/>
                    <w:szCs w:val="16"/>
                  </w:rPr>
                </w:pPr>
                <w:r w:rsidRPr="00AF4B76">
                  <w:rPr>
                    <w:rFonts w:ascii="Arial" w:hAnsi="Arial" w:cs="Arial"/>
                    <w:i/>
                    <w:noProof/>
                    <w:sz w:val="14"/>
                    <w:szCs w:val="16"/>
                  </w:rPr>
                  <w:t>FECHA DE ULTIMA REFORMA:</w:t>
                </w:r>
              </w:p>
              <w:p w14:paraId="51FDDF05" w14:textId="77777777" w:rsidR="009E5557" w:rsidRPr="00AF4B76" w:rsidRDefault="00C3357E" w:rsidP="00AC24F6">
                <w:pPr>
                  <w:jc w:val="right"/>
                  <w:rPr>
                    <w:rFonts w:ascii="Arial" w:hAnsi="Arial"/>
                    <w:b/>
                    <w:sz w:val="14"/>
                    <w:szCs w:val="16"/>
                  </w:rPr>
                </w:pPr>
                <w:r>
                  <w:rPr>
                    <w:rFonts w:ascii="Arial" w:hAnsi="Arial" w:cs="Arial"/>
                    <w:i/>
                    <w:noProof/>
                    <w:sz w:val="14"/>
                    <w:szCs w:val="16"/>
                  </w:rPr>
                  <w:t xml:space="preserve">DEC. 191 </w:t>
                </w:r>
                <w:r w:rsidR="009E5557" w:rsidRPr="00AF4B76">
                  <w:rPr>
                    <w:rFonts w:ascii="Arial" w:hAnsi="Arial" w:cs="Arial"/>
                    <w:i/>
                    <w:noProof/>
                    <w:sz w:val="14"/>
                    <w:szCs w:val="16"/>
                  </w:rPr>
                  <w:t xml:space="preserve">P. O. </w:t>
                </w:r>
                <w:r>
                  <w:rPr>
                    <w:rFonts w:ascii="Arial" w:hAnsi="Arial" w:cs="Arial"/>
                    <w:i/>
                    <w:noProof/>
                    <w:sz w:val="14"/>
                    <w:szCs w:val="16"/>
                  </w:rPr>
                  <w:t>57</w:t>
                </w:r>
                <w:r w:rsidR="009E5557" w:rsidRPr="00AF4B76">
                  <w:rPr>
                    <w:rFonts w:ascii="Arial" w:hAnsi="Arial"/>
                    <w:i/>
                    <w:sz w:val="14"/>
                    <w:szCs w:val="16"/>
                  </w:rPr>
                  <w:t xml:space="preserve"> BIS, DE FECHA </w:t>
                </w:r>
                <w:r>
                  <w:rPr>
                    <w:rFonts w:ascii="Arial" w:hAnsi="Arial"/>
                    <w:i/>
                    <w:sz w:val="14"/>
                    <w:szCs w:val="16"/>
                  </w:rPr>
                  <w:t>16</w:t>
                </w:r>
                <w:r w:rsidR="009E5557" w:rsidRPr="00AF4B76">
                  <w:rPr>
                    <w:rFonts w:ascii="Arial" w:hAnsi="Arial"/>
                    <w:i/>
                    <w:sz w:val="14"/>
                    <w:szCs w:val="16"/>
                  </w:rPr>
                  <w:t xml:space="preserve"> DE </w:t>
                </w:r>
                <w:r>
                  <w:rPr>
                    <w:rFonts w:ascii="Arial" w:hAnsi="Arial"/>
                    <w:i/>
                    <w:sz w:val="14"/>
                    <w:szCs w:val="16"/>
                  </w:rPr>
                  <w:t>JULIO DE 2017</w:t>
                </w:r>
                <w:r w:rsidR="009E5557" w:rsidRPr="00AF4B76">
                  <w:rPr>
                    <w:rFonts w:ascii="Arial" w:hAnsi="Arial"/>
                    <w:i/>
                    <w:sz w:val="14"/>
                    <w:szCs w:val="16"/>
                  </w:rPr>
                  <w:t>.</w:t>
                </w:r>
              </w:p>
              <w:p w14:paraId="136199E3" w14:textId="77777777" w:rsidR="009E5557" w:rsidRDefault="009E5557" w:rsidP="0079618A">
                <w:pPr>
                  <w:pStyle w:val="Encabezado"/>
                  <w:jc w:val="right"/>
                  <w:rPr>
                    <w:rFonts w:ascii="Candara" w:hAnsi="Candara" w:cs="Arial"/>
                    <w:i/>
                    <w:sz w:val="18"/>
                    <w:szCs w:val="18"/>
                  </w:rPr>
                </w:pPr>
              </w:p>
            </w:tc>
          </w:tr>
        </w:tbl>
        <w:p w14:paraId="5903130A" w14:textId="77777777" w:rsidR="009E5557" w:rsidRPr="00340D16" w:rsidRDefault="009E5557" w:rsidP="00680DC6">
          <w:pPr>
            <w:pStyle w:val="Encabezado"/>
            <w:jc w:val="center"/>
          </w:pPr>
        </w:p>
      </w:tc>
      <w:tc>
        <w:tcPr>
          <w:tcW w:w="222" w:type="dxa"/>
        </w:tcPr>
        <w:p w14:paraId="65FE3CA6" w14:textId="77777777" w:rsidR="009E5557" w:rsidRPr="0081276E" w:rsidRDefault="009E5557"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1F4E6875" w14:textId="77777777" w:rsidR="009E5557" w:rsidRPr="006F0E33" w:rsidRDefault="009E5557" w:rsidP="0040397A">
    <w:pPr>
      <w:pStyle w:val="Encabezado"/>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E7F3" w14:textId="77777777" w:rsidR="00C3357E" w:rsidRDefault="00C33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A59BA"/>
    <w:multiLevelType w:val="hybridMultilevel"/>
    <w:tmpl w:val="65F24D20"/>
    <w:lvl w:ilvl="0" w:tplc="29224680">
      <w:start w:val="1"/>
      <w:numFmt w:val="lowerLetter"/>
      <w:lvlText w:val="%1)"/>
      <w:lvlJc w:val="left"/>
      <w:pPr>
        <w:tabs>
          <w:tab w:val="num" w:pos="720"/>
        </w:tabs>
        <w:ind w:left="720" w:hanging="360"/>
      </w:pPr>
      <w:rPr>
        <w:rFonts w:hint="default"/>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D66"/>
    <w:rsid w:val="00012F18"/>
    <w:rsid w:val="000135B3"/>
    <w:rsid w:val="00014BC5"/>
    <w:rsid w:val="00030006"/>
    <w:rsid w:val="000424EF"/>
    <w:rsid w:val="0004438E"/>
    <w:rsid w:val="00066F53"/>
    <w:rsid w:val="000D71B9"/>
    <w:rsid w:val="001046A4"/>
    <w:rsid w:val="00121AC8"/>
    <w:rsid w:val="001367F8"/>
    <w:rsid w:val="001624F7"/>
    <w:rsid w:val="001A1A7D"/>
    <w:rsid w:val="001A79AF"/>
    <w:rsid w:val="001D1016"/>
    <w:rsid w:val="001D481C"/>
    <w:rsid w:val="001E4C4A"/>
    <w:rsid w:val="001E5C36"/>
    <w:rsid w:val="001E60F8"/>
    <w:rsid w:val="0021096C"/>
    <w:rsid w:val="00221337"/>
    <w:rsid w:val="00224B42"/>
    <w:rsid w:val="00230C9A"/>
    <w:rsid w:val="00233E12"/>
    <w:rsid w:val="00261D1F"/>
    <w:rsid w:val="00270C27"/>
    <w:rsid w:val="002725ED"/>
    <w:rsid w:val="002911AE"/>
    <w:rsid w:val="00295EE2"/>
    <w:rsid w:val="002A3F27"/>
    <w:rsid w:val="002B44F5"/>
    <w:rsid w:val="002C3BCF"/>
    <w:rsid w:val="002C3E8E"/>
    <w:rsid w:val="002C598B"/>
    <w:rsid w:val="002C732E"/>
    <w:rsid w:val="002E09FF"/>
    <w:rsid w:val="002F6873"/>
    <w:rsid w:val="003045C9"/>
    <w:rsid w:val="00312DAE"/>
    <w:rsid w:val="00367373"/>
    <w:rsid w:val="00392BD8"/>
    <w:rsid w:val="003A1F50"/>
    <w:rsid w:val="003B3FDB"/>
    <w:rsid w:val="003C2469"/>
    <w:rsid w:val="003C2E9B"/>
    <w:rsid w:val="003D0A12"/>
    <w:rsid w:val="003D13B1"/>
    <w:rsid w:val="003E3362"/>
    <w:rsid w:val="0040397A"/>
    <w:rsid w:val="00403DB9"/>
    <w:rsid w:val="00423BB2"/>
    <w:rsid w:val="004322FD"/>
    <w:rsid w:val="004371B8"/>
    <w:rsid w:val="00451435"/>
    <w:rsid w:val="004519D9"/>
    <w:rsid w:val="0045482C"/>
    <w:rsid w:val="00490BAA"/>
    <w:rsid w:val="004926C1"/>
    <w:rsid w:val="004955DF"/>
    <w:rsid w:val="004975BE"/>
    <w:rsid w:val="004A37EE"/>
    <w:rsid w:val="004D428F"/>
    <w:rsid w:val="004E6F80"/>
    <w:rsid w:val="004E7C8A"/>
    <w:rsid w:val="005008F7"/>
    <w:rsid w:val="00515EF0"/>
    <w:rsid w:val="005225D9"/>
    <w:rsid w:val="005267F1"/>
    <w:rsid w:val="00542DB4"/>
    <w:rsid w:val="005547D4"/>
    <w:rsid w:val="005574ED"/>
    <w:rsid w:val="00557CE8"/>
    <w:rsid w:val="00560959"/>
    <w:rsid w:val="00580D16"/>
    <w:rsid w:val="0059096C"/>
    <w:rsid w:val="00591F63"/>
    <w:rsid w:val="005A2E29"/>
    <w:rsid w:val="00634053"/>
    <w:rsid w:val="00635009"/>
    <w:rsid w:val="00654862"/>
    <w:rsid w:val="00655260"/>
    <w:rsid w:val="00655FCC"/>
    <w:rsid w:val="00661FD0"/>
    <w:rsid w:val="00677CC6"/>
    <w:rsid w:val="00680DC6"/>
    <w:rsid w:val="00681EEF"/>
    <w:rsid w:val="006B54FA"/>
    <w:rsid w:val="006F0E33"/>
    <w:rsid w:val="006F5882"/>
    <w:rsid w:val="0070650F"/>
    <w:rsid w:val="007069CA"/>
    <w:rsid w:val="00707D43"/>
    <w:rsid w:val="00712E50"/>
    <w:rsid w:val="00716AFF"/>
    <w:rsid w:val="0072020C"/>
    <w:rsid w:val="0072279C"/>
    <w:rsid w:val="007336DC"/>
    <w:rsid w:val="00757545"/>
    <w:rsid w:val="00761597"/>
    <w:rsid w:val="00793710"/>
    <w:rsid w:val="0079618A"/>
    <w:rsid w:val="007B00EA"/>
    <w:rsid w:val="007C638C"/>
    <w:rsid w:val="00807933"/>
    <w:rsid w:val="00843055"/>
    <w:rsid w:val="00846C0B"/>
    <w:rsid w:val="008550FB"/>
    <w:rsid w:val="00856DA5"/>
    <w:rsid w:val="00872F9A"/>
    <w:rsid w:val="00881826"/>
    <w:rsid w:val="008A12ED"/>
    <w:rsid w:val="008B34C5"/>
    <w:rsid w:val="008D6166"/>
    <w:rsid w:val="008E6B66"/>
    <w:rsid w:val="008E7DC7"/>
    <w:rsid w:val="008F44D8"/>
    <w:rsid w:val="008F59A2"/>
    <w:rsid w:val="00914AE1"/>
    <w:rsid w:val="00936307"/>
    <w:rsid w:val="00940F33"/>
    <w:rsid w:val="009602B1"/>
    <w:rsid w:val="00975756"/>
    <w:rsid w:val="009948E5"/>
    <w:rsid w:val="009B1848"/>
    <w:rsid w:val="009B6237"/>
    <w:rsid w:val="009C6DC8"/>
    <w:rsid w:val="009C6EEA"/>
    <w:rsid w:val="009E5557"/>
    <w:rsid w:val="00A20FA7"/>
    <w:rsid w:val="00A2206F"/>
    <w:rsid w:val="00A449C6"/>
    <w:rsid w:val="00A7074F"/>
    <w:rsid w:val="00A77B5F"/>
    <w:rsid w:val="00A860C7"/>
    <w:rsid w:val="00AA6A48"/>
    <w:rsid w:val="00AC24F6"/>
    <w:rsid w:val="00AE315D"/>
    <w:rsid w:val="00AE6014"/>
    <w:rsid w:val="00AF4B76"/>
    <w:rsid w:val="00B15806"/>
    <w:rsid w:val="00B957A1"/>
    <w:rsid w:val="00BA7972"/>
    <w:rsid w:val="00BD62E9"/>
    <w:rsid w:val="00C21788"/>
    <w:rsid w:val="00C33008"/>
    <w:rsid w:val="00C3357E"/>
    <w:rsid w:val="00C44242"/>
    <w:rsid w:val="00C50D3F"/>
    <w:rsid w:val="00C643C5"/>
    <w:rsid w:val="00C716AA"/>
    <w:rsid w:val="00C82DF3"/>
    <w:rsid w:val="00C8608D"/>
    <w:rsid w:val="00C9585C"/>
    <w:rsid w:val="00C97158"/>
    <w:rsid w:val="00CA0DEF"/>
    <w:rsid w:val="00CC73F7"/>
    <w:rsid w:val="00CE5C65"/>
    <w:rsid w:val="00CF5287"/>
    <w:rsid w:val="00D02919"/>
    <w:rsid w:val="00D0321A"/>
    <w:rsid w:val="00D04638"/>
    <w:rsid w:val="00D37DC0"/>
    <w:rsid w:val="00D4753E"/>
    <w:rsid w:val="00D5411A"/>
    <w:rsid w:val="00D5548E"/>
    <w:rsid w:val="00D864AC"/>
    <w:rsid w:val="00DA4935"/>
    <w:rsid w:val="00DC6AAC"/>
    <w:rsid w:val="00DD1A84"/>
    <w:rsid w:val="00DD4AC6"/>
    <w:rsid w:val="00E17891"/>
    <w:rsid w:val="00E221F4"/>
    <w:rsid w:val="00E4632A"/>
    <w:rsid w:val="00E93FB7"/>
    <w:rsid w:val="00E9638E"/>
    <w:rsid w:val="00EA2BCA"/>
    <w:rsid w:val="00EA4B70"/>
    <w:rsid w:val="00ED0993"/>
    <w:rsid w:val="00EF3992"/>
    <w:rsid w:val="00F0051C"/>
    <w:rsid w:val="00F15B8E"/>
    <w:rsid w:val="00F329EC"/>
    <w:rsid w:val="00F632A3"/>
    <w:rsid w:val="00F712A9"/>
    <w:rsid w:val="00F7207E"/>
    <w:rsid w:val="00F75D0B"/>
    <w:rsid w:val="00F76AFE"/>
    <w:rsid w:val="00FA3700"/>
    <w:rsid w:val="00FB736C"/>
    <w:rsid w:val="00FC6153"/>
    <w:rsid w:val="00FC6C4B"/>
    <w:rsid w:val="00FF2D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F0F3"/>
  <w15:docId w15:val="{C4564EC0-EF70-4DAA-AA36-3B52638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87C5-507D-4A3C-92AB-2339BB14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8075</Words>
  <Characters>44418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3</cp:revision>
  <dcterms:created xsi:type="dcterms:W3CDTF">2018-08-30T18:18:00Z</dcterms:created>
  <dcterms:modified xsi:type="dcterms:W3CDTF">2021-10-27T18:59:00Z</dcterms:modified>
</cp:coreProperties>
</file>