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5948" w14:textId="77777777" w:rsidR="00757545" w:rsidRDefault="00757545" w:rsidP="00757545">
      <w:pPr>
        <w:jc w:val="center"/>
        <w:rPr>
          <w:rFonts w:ascii="Baskerville Old Face" w:hAnsi="Baskerville Old Face" w:cs="Arial"/>
          <w:b/>
          <w:bCs/>
          <w:sz w:val="28"/>
          <w:szCs w:val="28"/>
        </w:rPr>
      </w:pPr>
      <w:r w:rsidRPr="000B770D">
        <w:rPr>
          <w:rFonts w:ascii="Baskerville Old Face" w:hAnsi="Baskerville Old Face" w:cs="Arial"/>
          <w:b/>
          <w:bCs/>
          <w:sz w:val="28"/>
          <w:szCs w:val="28"/>
        </w:rPr>
        <w:t>LEY DE PLANEACIÓN DEL ESTADO DE DURANGO</w:t>
      </w:r>
    </w:p>
    <w:p w14:paraId="60F70CD9" w14:textId="77777777" w:rsidR="00576F3F" w:rsidRPr="00576F3F" w:rsidRDefault="00576F3F" w:rsidP="00576F3F">
      <w:pPr>
        <w:jc w:val="center"/>
        <w:rPr>
          <w:rFonts w:asciiTheme="minorHAnsi" w:hAnsiTheme="minorHAnsi" w:cs="Arial"/>
          <w:bCs/>
          <w:sz w:val="16"/>
          <w:szCs w:val="16"/>
        </w:rPr>
      </w:pPr>
      <w:r>
        <w:rPr>
          <w:rFonts w:asciiTheme="minorHAnsi" w:hAnsiTheme="minorHAnsi" w:cs="Arial"/>
          <w:bCs/>
          <w:sz w:val="16"/>
          <w:szCs w:val="16"/>
        </w:rPr>
        <w:t xml:space="preserve">PUBLICADO EN EL </w:t>
      </w:r>
      <w:r w:rsidRPr="00576F3F">
        <w:rPr>
          <w:rFonts w:asciiTheme="minorHAnsi" w:hAnsiTheme="minorHAnsi" w:cs="Arial"/>
          <w:bCs/>
          <w:sz w:val="16"/>
          <w:szCs w:val="16"/>
        </w:rPr>
        <w:t xml:space="preserve">PERIODICO OFICIAL 10, FECHA 1987/02/01. </w:t>
      </w:r>
      <w:r>
        <w:rPr>
          <w:rFonts w:asciiTheme="minorHAnsi" w:hAnsiTheme="minorHAnsi" w:cs="Arial"/>
          <w:bCs/>
          <w:sz w:val="16"/>
          <w:szCs w:val="16"/>
        </w:rPr>
        <w:t>DECRETO 14, 57 LEGISLATURA.</w:t>
      </w:r>
    </w:p>
    <w:p w14:paraId="00B4DE0B" w14:textId="77777777" w:rsidR="00576F3F" w:rsidRPr="000B770D" w:rsidRDefault="00576F3F" w:rsidP="00757545">
      <w:pPr>
        <w:jc w:val="center"/>
        <w:rPr>
          <w:rFonts w:ascii="Baskerville Old Face" w:hAnsi="Baskerville Old Face" w:cs="Arial"/>
          <w:b/>
          <w:bCs/>
          <w:sz w:val="28"/>
          <w:szCs w:val="28"/>
        </w:rPr>
      </w:pPr>
    </w:p>
    <w:p w14:paraId="45B35651" w14:textId="77777777" w:rsidR="00757545" w:rsidRPr="00F779B3" w:rsidRDefault="00757545" w:rsidP="00757545">
      <w:pPr>
        <w:jc w:val="both"/>
        <w:rPr>
          <w:rFonts w:ascii="Arial" w:hAnsi="Arial" w:cs="Arial"/>
          <w:bCs/>
          <w:sz w:val="22"/>
          <w:szCs w:val="22"/>
        </w:rPr>
      </w:pPr>
    </w:p>
    <w:p w14:paraId="0C032C22" w14:textId="77777777" w:rsidR="00757545" w:rsidRPr="00576F3F" w:rsidRDefault="00232F76" w:rsidP="00232F76">
      <w:pPr>
        <w:tabs>
          <w:tab w:val="left" w:pos="2265"/>
          <w:tab w:val="center" w:pos="4986"/>
        </w:tabs>
        <w:rPr>
          <w:rFonts w:ascii="Arial" w:hAnsi="Arial" w:cs="Arial"/>
          <w:b/>
          <w:bCs/>
          <w:sz w:val="22"/>
          <w:szCs w:val="22"/>
        </w:rPr>
      </w:pPr>
      <w:r>
        <w:rPr>
          <w:rFonts w:ascii="Arial" w:hAnsi="Arial" w:cs="Arial"/>
          <w:bCs/>
          <w:sz w:val="22"/>
          <w:szCs w:val="22"/>
        </w:rPr>
        <w:tab/>
      </w:r>
      <w:r>
        <w:rPr>
          <w:rFonts w:ascii="Arial" w:hAnsi="Arial" w:cs="Arial"/>
          <w:bCs/>
          <w:sz w:val="22"/>
          <w:szCs w:val="22"/>
        </w:rPr>
        <w:tab/>
      </w:r>
      <w:r w:rsidR="00F21747" w:rsidRPr="00576F3F">
        <w:rPr>
          <w:rFonts w:ascii="Arial" w:hAnsi="Arial" w:cs="Arial"/>
          <w:b/>
          <w:bCs/>
          <w:sz w:val="22"/>
          <w:szCs w:val="22"/>
        </w:rPr>
        <w:t>CAPÍTULO PRIMERO</w:t>
      </w:r>
    </w:p>
    <w:p w14:paraId="70C0CB7F" w14:textId="77777777" w:rsidR="00757545" w:rsidRPr="00576F3F" w:rsidRDefault="00F21747" w:rsidP="00143977">
      <w:pPr>
        <w:tabs>
          <w:tab w:val="center" w:pos="4986"/>
          <w:tab w:val="left" w:pos="6885"/>
        </w:tabs>
        <w:rPr>
          <w:rFonts w:ascii="Arial" w:hAnsi="Arial" w:cs="Arial"/>
          <w:b/>
          <w:bCs/>
          <w:sz w:val="22"/>
          <w:szCs w:val="22"/>
        </w:rPr>
      </w:pPr>
      <w:r w:rsidRPr="00576F3F">
        <w:rPr>
          <w:rFonts w:ascii="Arial" w:hAnsi="Arial" w:cs="Arial"/>
          <w:b/>
          <w:bCs/>
          <w:sz w:val="22"/>
          <w:szCs w:val="22"/>
        </w:rPr>
        <w:tab/>
        <w:t>DISPOSICIONES GENERALES</w:t>
      </w:r>
      <w:r w:rsidRPr="00576F3F">
        <w:rPr>
          <w:rFonts w:ascii="Arial" w:hAnsi="Arial" w:cs="Arial"/>
          <w:b/>
          <w:bCs/>
          <w:sz w:val="22"/>
          <w:szCs w:val="22"/>
        </w:rPr>
        <w:tab/>
      </w:r>
    </w:p>
    <w:p w14:paraId="2F4BBB5A" w14:textId="77777777" w:rsidR="00757545" w:rsidRPr="00576F3F" w:rsidRDefault="00757545" w:rsidP="00757545">
      <w:pPr>
        <w:jc w:val="both"/>
        <w:rPr>
          <w:rFonts w:ascii="Arial" w:hAnsi="Arial" w:cs="Arial"/>
          <w:b/>
          <w:bCs/>
          <w:sz w:val="22"/>
          <w:szCs w:val="22"/>
        </w:rPr>
      </w:pPr>
    </w:p>
    <w:p w14:paraId="075F3B0C" w14:textId="77777777" w:rsidR="00757545" w:rsidRDefault="00576F3F" w:rsidP="00757545">
      <w:pPr>
        <w:jc w:val="both"/>
        <w:rPr>
          <w:rFonts w:ascii="Arial" w:hAnsi="Arial" w:cs="Arial"/>
          <w:bCs/>
          <w:sz w:val="22"/>
          <w:szCs w:val="22"/>
        </w:rPr>
      </w:pPr>
      <w:r w:rsidRPr="00576F3F">
        <w:rPr>
          <w:rFonts w:ascii="Arial" w:hAnsi="Arial" w:cs="Arial"/>
          <w:b/>
          <w:bCs/>
          <w:sz w:val="22"/>
          <w:szCs w:val="22"/>
        </w:rPr>
        <w:t>ARTÍCULO</w:t>
      </w:r>
      <w:r w:rsidR="00B23494">
        <w:rPr>
          <w:rFonts w:ascii="Arial" w:hAnsi="Arial" w:cs="Arial"/>
          <w:b/>
          <w:bCs/>
          <w:sz w:val="22"/>
          <w:szCs w:val="22"/>
        </w:rPr>
        <w:t xml:space="preserve"> 1</w:t>
      </w:r>
      <w:r w:rsidRPr="00576F3F">
        <w:rPr>
          <w:rFonts w:ascii="Arial" w:hAnsi="Arial" w:cs="Arial"/>
          <w:b/>
          <w:bCs/>
          <w:sz w:val="22"/>
          <w:szCs w:val="22"/>
        </w:rPr>
        <w:t xml:space="preserve">. </w:t>
      </w:r>
      <w:r w:rsidR="00EB47F5" w:rsidRPr="00EB47F5">
        <w:rPr>
          <w:rFonts w:ascii="Arial" w:hAnsi="Arial" w:cs="Arial"/>
          <w:bCs/>
          <w:sz w:val="22"/>
          <w:szCs w:val="22"/>
        </w:rPr>
        <w:t>Las disposiciones de esta Ley son de orden público e interés social y tienen por objeto establecer las normas y principios básicos, conforme a los cuales se llevará a cabo la planeación para el desarrollo del Estado de Durango, así como el establecimiento de las bases de integración y funcionamiento del Sistema Estatal de Planeación del Desarrollo</w:t>
      </w:r>
      <w:r w:rsidR="00757545" w:rsidRPr="00F779B3">
        <w:rPr>
          <w:rFonts w:ascii="Arial" w:hAnsi="Arial" w:cs="Arial"/>
          <w:bCs/>
          <w:sz w:val="22"/>
          <w:szCs w:val="22"/>
        </w:rPr>
        <w:t>.</w:t>
      </w:r>
    </w:p>
    <w:p w14:paraId="6B68FC8B" w14:textId="77777777" w:rsidR="00EC31EF" w:rsidRPr="00EC31EF" w:rsidRDefault="00EC31EF" w:rsidP="00EC31EF">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136 P.O. 38 DEL 11 DE MAYO DE 2017.</w:t>
      </w:r>
    </w:p>
    <w:p w14:paraId="35AD61C0" w14:textId="77777777" w:rsidR="00757545" w:rsidRPr="00F779B3" w:rsidRDefault="00757545" w:rsidP="00757545">
      <w:pPr>
        <w:jc w:val="both"/>
        <w:rPr>
          <w:rFonts w:ascii="Arial" w:hAnsi="Arial" w:cs="Arial"/>
          <w:bCs/>
          <w:sz w:val="22"/>
          <w:szCs w:val="22"/>
        </w:rPr>
      </w:pPr>
    </w:p>
    <w:p w14:paraId="578BC2F6"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2</w:t>
      </w:r>
      <w:r w:rsidR="00576F3F">
        <w:rPr>
          <w:rFonts w:ascii="Arial" w:hAnsi="Arial" w:cs="Arial"/>
          <w:b/>
          <w:bCs/>
          <w:sz w:val="22"/>
          <w:szCs w:val="22"/>
        </w:rPr>
        <w:t xml:space="preserve">. </w:t>
      </w:r>
      <w:r w:rsidR="007C2110" w:rsidRPr="007C2110">
        <w:rPr>
          <w:rFonts w:ascii="Arial" w:hAnsi="Arial" w:cs="Arial"/>
          <w:bCs/>
          <w:sz w:val="22"/>
          <w:szCs w:val="22"/>
        </w:rPr>
        <w:t>La planeación deberá llevarse bajo los principios de racionalidad, de igualdad sustantiva entre mujeres y hombres y de optimización de los recursos, deberá mantener en su formulación una visión a largo plazo, de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27C34AC2" w14:textId="77777777" w:rsidR="00D72BF5" w:rsidRDefault="00D72BF5" w:rsidP="00757545">
      <w:pPr>
        <w:jc w:val="both"/>
        <w:rPr>
          <w:rFonts w:ascii="Arial" w:hAnsi="Arial" w:cs="Arial"/>
          <w:bCs/>
          <w:sz w:val="22"/>
          <w:szCs w:val="22"/>
        </w:rPr>
      </w:pPr>
    </w:p>
    <w:p w14:paraId="0A17C3D4" w14:textId="77777777" w:rsidR="00D72BF5" w:rsidRPr="00D72BF5" w:rsidRDefault="00D72BF5" w:rsidP="00D72BF5">
      <w:pPr>
        <w:jc w:val="both"/>
        <w:rPr>
          <w:rFonts w:ascii="Arial" w:hAnsi="Arial" w:cs="Arial"/>
          <w:bCs/>
          <w:sz w:val="22"/>
          <w:szCs w:val="22"/>
          <w:lang w:val="es-MX"/>
        </w:rPr>
      </w:pPr>
      <w:r w:rsidRPr="00D72BF5">
        <w:rPr>
          <w:rFonts w:ascii="Arial" w:hAnsi="Arial" w:cs="Arial"/>
          <w:bCs/>
          <w:sz w:val="22"/>
          <w:szCs w:val="22"/>
          <w:lang w:val="es-MX"/>
        </w:rPr>
        <w:t>La planeación es un medio fundamental para imprimir solidez, dinamismo, permanencia y equidad al desarrollo económico, social, político y cultural del Estado, mediante la participación plural de la sociedad, en la conformación de planes y programas que garanticen una eficiente utilización de los recursos al alcance del Estado y que propicien una más justa distribución del ingreso y la riqueza.</w:t>
      </w:r>
    </w:p>
    <w:p w14:paraId="4CC05D34" w14:textId="77777777" w:rsidR="00D72BF5" w:rsidRPr="00D72BF5" w:rsidRDefault="00D72BF5" w:rsidP="00D72BF5">
      <w:pPr>
        <w:jc w:val="both"/>
        <w:rPr>
          <w:rFonts w:ascii="Arial" w:hAnsi="Arial" w:cs="Arial"/>
          <w:bCs/>
          <w:sz w:val="22"/>
          <w:szCs w:val="22"/>
          <w:lang w:val="es-MX"/>
        </w:rPr>
      </w:pPr>
    </w:p>
    <w:p w14:paraId="0AC46EC8" w14:textId="77777777" w:rsidR="00D72BF5" w:rsidRPr="00D72BF5" w:rsidRDefault="00D72BF5" w:rsidP="00D72BF5">
      <w:pPr>
        <w:jc w:val="both"/>
        <w:rPr>
          <w:rFonts w:ascii="Arial" w:hAnsi="Arial" w:cs="Arial"/>
          <w:bCs/>
          <w:sz w:val="22"/>
          <w:szCs w:val="22"/>
          <w:lang w:val="es-MX"/>
        </w:rPr>
      </w:pPr>
      <w:r w:rsidRPr="00D72BF5">
        <w:rPr>
          <w:rFonts w:ascii="Arial" w:hAnsi="Arial" w:cs="Arial"/>
          <w:bCs/>
          <w:sz w:val="22"/>
          <w:szCs w:val="22"/>
          <w:lang w:val="es-MX"/>
        </w:rPr>
        <w:t>El Estado velará por la estabilidad de las finanzas públicas y del sistema financiero para coadyuvar a generar condiciones favorables para el crecimiento económico y el empleo. El Plan Estatal de Desarrollo y los municipales deberán observar dicho principio.</w:t>
      </w:r>
    </w:p>
    <w:p w14:paraId="2CDAAECC" w14:textId="77777777" w:rsidR="00D72BF5" w:rsidRPr="00D72BF5" w:rsidRDefault="00D72BF5" w:rsidP="00D72BF5">
      <w:pPr>
        <w:jc w:val="both"/>
        <w:rPr>
          <w:rFonts w:ascii="Arial" w:hAnsi="Arial" w:cs="Arial"/>
          <w:bCs/>
          <w:sz w:val="22"/>
          <w:szCs w:val="22"/>
          <w:lang w:val="es-MX"/>
        </w:rPr>
      </w:pPr>
    </w:p>
    <w:p w14:paraId="5C708E2A" w14:textId="77777777" w:rsidR="00D72BF5" w:rsidRPr="00D72BF5" w:rsidRDefault="00D72BF5" w:rsidP="00D72BF5">
      <w:pPr>
        <w:jc w:val="both"/>
        <w:rPr>
          <w:rFonts w:ascii="Arial" w:hAnsi="Arial" w:cs="Arial"/>
          <w:bCs/>
          <w:sz w:val="22"/>
          <w:szCs w:val="22"/>
        </w:rPr>
      </w:pPr>
      <w:r w:rsidRPr="00D72BF5">
        <w:rPr>
          <w:rFonts w:ascii="Arial" w:hAnsi="Arial" w:cs="Arial"/>
          <w:bCs/>
          <w:sz w:val="22"/>
          <w:szCs w:val="22"/>
          <w:lang w:val="es-MX"/>
        </w:rPr>
        <w:t>La iniciativa de ley de ingresos y el proyecto de presupuesto de egresos del Estado, deberán ser congruentes con el Plan Estatal de Desarrollo y los programas derivados del mismo. Asimismo, las iniciativas de leyes de ingresos y los proyectos de presupuestos de egresos de los Municipios deberán ser congruentes con el Plan Estatal y su respectivo Plan Municipal de Desarrollo y los programas derivados de los mismos</w:t>
      </w:r>
      <w:r>
        <w:rPr>
          <w:rFonts w:ascii="Arial" w:hAnsi="Arial" w:cs="Arial"/>
          <w:bCs/>
          <w:sz w:val="22"/>
          <w:szCs w:val="22"/>
          <w:lang w:val="es-MX"/>
        </w:rPr>
        <w:t>.</w:t>
      </w:r>
    </w:p>
    <w:p w14:paraId="650ADB17" w14:textId="77777777" w:rsidR="00EC31EF" w:rsidRPr="00854E0C" w:rsidRDefault="00EC31EF" w:rsidP="00EC31EF">
      <w:pPr>
        <w:jc w:val="right"/>
        <w:rPr>
          <w:rFonts w:asciiTheme="minorHAnsi" w:hAnsiTheme="minorHAnsi" w:cs="Arial"/>
          <w:bCs/>
          <w:color w:val="0070C0"/>
          <w:sz w:val="16"/>
          <w:szCs w:val="16"/>
        </w:rPr>
      </w:pPr>
      <w:r w:rsidRPr="00854E0C">
        <w:rPr>
          <w:rFonts w:asciiTheme="minorHAnsi" w:hAnsiTheme="minorHAnsi" w:cs="Arial"/>
          <w:bCs/>
          <w:color w:val="0070C0"/>
          <w:sz w:val="16"/>
          <w:szCs w:val="16"/>
        </w:rPr>
        <w:t>REFORMADO POR DEC. 136 P.O. 38 DEL 11 DE MAYO DE 2017</w:t>
      </w:r>
      <w:r w:rsidR="00D72BF5" w:rsidRPr="00854E0C">
        <w:rPr>
          <w:rFonts w:asciiTheme="minorHAnsi" w:hAnsiTheme="minorHAnsi" w:cs="Arial"/>
          <w:bCs/>
          <w:color w:val="0070C0"/>
          <w:sz w:val="16"/>
          <w:szCs w:val="16"/>
        </w:rPr>
        <w:t>.</w:t>
      </w:r>
    </w:p>
    <w:p w14:paraId="6C83E888" w14:textId="77777777" w:rsidR="00D72BF5" w:rsidRDefault="00D72BF5" w:rsidP="00EC31EF">
      <w:pPr>
        <w:jc w:val="right"/>
        <w:rPr>
          <w:rFonts w:asciiTheme="minorHAnsi" w:hAnsiTheme="minorHAnsi" w:cs="Arial"/>
          <w:bCs/>
          <w:color w:val="0070C0"/>
          <w:sz w:val="16"/>
          <w:szCs w:val="16"/>
        </w:rPr>
      </w:pPr>
      <w:r w:rsidRPr="00854E0C">
        <w:rPr>
          <w:rFonts w:asciiTheme="minorHAnsi" w:hAnsiTheme="minorHAnsi" w:cs="Arial"/>
          <w:bCs/>
          <w:color w:val="0070C0"/>
          <w:sz w:val="16"/>
          <w:szCs w:val="16"/>
        </w:rPr>
        <w:t>REFOMADO POR DEC.244 P.O. 92 DEL 16 DE NOVIEMBRE DE 2017.</w:t>
      </w:r>
    </w:p>
    <w:p w14:paraId="1B7C87D2" w14:textId="77777777" w:rsidR="00854E0C" w:rsidRPr="00854E0C" w:rsidRDefault="00854E0C" w:rsidP="00EC31EF">
      <w:pPr>
        <w:jc w:val="right"/>
        <w:rPr>
          <w:rFonts w:ascii="Arial" w:hAnsi="Arial" w:cs="Arial"/>
          <w:bCs/>
          <w:sz w:val="16"/>
          <w:szCs w:val="16"/>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137331AC" w14:textId="77777777" w:rsidR="00757545" w:rsidRPr="00F779B3" w:rsidRDefault="00757545" w:rsidP="00757545">
      <w:pPr>
        <w:jc w:val="both"/>
        <w:rPr>
          <w:rFonts w:ascii="Arial" w:hAnsi="Arial" w:cs="Arial"/>
          <w:bCs/>
          <w:sz w:val="22"/>
          <w:szCs w:val="22"/>
        </w:rPr>
      </w:pPr>
    </w:p>
    <w:p w14:paraId="454557AB"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3</w:t>
      </w:r>
      <w:r w:rsidR="00576F3F">
        <w:rPr>
          <w:rFonts w:ascii="Arial" w:hAnsi="Arial" w:cs="Arial"/>
          <w:b/>
          <w:bCs/>
          <w:sz w:val="22"/>
          <w:szCs w:val="22"/>
        </w:rPr>
        <w:t xml:space="preserve">. </w:t>
      </w:r>
      <w:r w:rsidRPr="00F779B3">
        <w:rPr>
          <w:rFonts w:ascii="Arial" w:hAnsi="Arial" w:cs="Arial"/>
          <w:bCs/>
          <w:sz w:val="22"/>
          <w:szCs w:val="22"/>
        </w:rPr>
        <w:t>Para los efectos de esta Ley se entiende por Planeación Estatal del Desarrollo, la ordenación racional y sistemática de acciones, en base al ejercicio de las atribuciones del Ejecutivo Estatal en materia de regulación y fomento de la actividad económica, social, política y cultural y su ejercicio tendrá por objeto:</w:t>
      </w:r>
    </w:p>
    <w:p w14:paraId="10412034" w14:textId="77777777" w:rsidR="00757545" w:rsidRPr="00F779B3" w:rsidRDefault="00757545" w:rsidP="00757545">
      <w:pPr>
        <w:jc w:val="both"/>
        <w:rPr>
          <w:rFonts w:ascii="Arial" w:hAnsi="Arial" w:cs="Arial"/>
          <w:bCs/>
          <w:sz w:val="22"/>
          <w:szCs w:val="22"/>
        </w:rPr>
      </w:pPr>
    </w:p>
    <w:p w14:paraId="2D7D1FA4" w14:textId="77777777" w:rsidR="00757545" w:rsidRPr="00F779B3" w:rsidRDefault="00757545" w:rsidP="00757545">
      <w:pPr>
        <w:pStyle w:val="Textoindependiente"/>
        <w:rPr>
          <w:rFonts w:cs="Arial"/>
          <w:bCs/>
          <w:szCs w:val="22"/>
        </w:rPr>
      </w:pPr>
      <w:r w:rsidRPr="00F779B3">
        <w:rPr>
          <w:rFonts w:cs="Arial"/>
          <w:bCs/>
          <w:szCs w:val="22"/>
        </w:rPr>
        <w:lastRenderedPageBreak/>
        <w:t xml:space="preserve">I.- </w:t>
      </w:r>
      <w:r w:rsidR="007C2110" w:rsidRPr="007C2110">
        <w:rPr>
          <w:rFonts w:cs="Arial"/>
          <w:bCs/>
          <w:szCs w:val="22"/>
        </w:rPr>
        <w:t>Transformar racional y progresivamente los recursos de acción del desarrollo económico y social, tomando en cuenta la perspectiva de género.</w:t>
      </w:r>
      <w:r w:rsidRPr="007C2110">
        <w:rPr>
          <w:rFonts w:cs="Arial"/>
          <w:bCs/>
          <w:szCs w:val="22"/>
        </w:rPr>
        <w:cr/>
      </w:r>
    </w:p>
    <w:p w14:paraId="3433AB9F" w14:textId="77777777" w:rsidR="00757545" w:rsidRPr="007C2110" w:rsidRDefault="00757545" w:rsidP="00757545">
      <w:pPr>
        <w:jc w:val="both"/>
        <w:rPr>
          <w:rFonts w:ascii="Arial" w:hAnsi="Arial" w:cs="Arial"/>
          <w:bCs/>
          <w:sz w:val="22"/>
          <w:szCs w:val="22"/>
        </w:rPr>
      </w:pPr>
      <w:r w:rsidRPr="00F779B3">
        <w:rPr>
          <w:rFonts w:ascii="Arial" w:hAnsi="Arial" w:cs="Arial"/>
          <w:bCs/>
          <w:sz w:val="22"/>
          <w:szCs w:val="22"/>
        </w:rPr>
        <w:t xml:space="preserve">II.- </w:t>
      </w:r>
      <w:r w:rsidR="007C2110" w:rsidRPr="007C2110">
        <w:rPr>
          <w:rFonts w:ascii="Arial" w:hAnsi="Arial" w:cs="Arial"/>
          <w:bCs/>
          <w:sz w:val="22"/>
          <w:szCs w:val="22"/>
        </w:rPr>
        <w:t>Asegurar la participación activa de la sociedad duranguense en las acciones del Gobierno para fortalecer la democracia como sistema de vida. Fundado en el constante mejoramiento económico, social y cultural de la población duranguense y su contribución al logro de la igualdad sustantiva entre mujeres y hombres.</w:t>
      </w:r>
    </w:p>
    <w:p w14:paraId="3D4BD2D2" w14:textId="77777777" w:rsidR="00757545" w:rsidRPr="00F779B3" w:rsidRDefault="00757545" w:rsidP="00757545">
      <w:pPr>
        <w:jc w:val="both"/>
        <w:rPr>
          <w:rFonts w:ascii="Arial" w:hAnsi="Arial" w:cs="Arial"/>
          <w:bCs/>
          <w:sz w:val="22"/>
          <w:szCs w:val="22"/>
        </w:rPr>
      </w:pPr>
    </w:p>
    <w:p w14:paraId="20E396E3" w14:textId="77777777" w:rsidR="00757545" w:rsidRPr="00757545" w:rsidRDefault="00757545" w:rsidP="00757545">
      <w:pPr>
        <w:pStyle w:val="Sangradetextonormal"/>
        <w:ind w:left="0" w:firstLine="0"/>
        <w:rPr>
          <w:rFonts w:ascii="Arial" w:hAnsi="Arial" w:cs="Arial"/>
          <w:b w:val="0"/>
          <w:bCs/>
          <w:sz w:val="22"/>
          <w:szCs w:val="22"/>
        </w:rPr>
      </w:pPr>
      <w:r w:rsidRPr="00757545">
        <w:rPr>
          <w:rFonts w:ascii="Arial" w:hAnsi="Arial" w:cs="Arial"/>
          <w:b w:val="0"/>
          <w:bCs/>
          <w:sz w:val="22"/>
          <w:szCs w:val="22"/>
        </w:rPr>
        <w:t>III.- Lograr el equilibrio económico de la población, poniendo énfasis en la atención de las necesidades básicas en el mejoramiento de la calidad de vida y en la conformación más adecuada de las relaciones entre las diferentes regiones del Estado y entre los núcleos rurales y urbanos.</w:t>
      </w:r>
    </w:p>
    <w:p w14:paraId="562038B6" w14:textId="77777777" w:rsidR="00757545" w:rsidRPr="00F779B3" w:rsidRDefault="00757545" w:rsidP="00757545">
      <w:pPr>
        <w:jc w:val="both"/>
        <w:rPr>
          <w:rFonts w:ascii="Arial" w:hAnsi="Arial" w:cs="Arial"/>
          <w:bCs/>
          <w:sz w:val="22"/>
          <w:szCs w:val="22"/>
        </w:rPr>
      </w:pPr>
    </w:p>
    <w:p w14:paraId="2D2C8B70"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IV.- Hacer congruente los esfuerzos de la planeación en los niveles nacional, regional, estatal y municipal.</w:t>
      </w:r>
    </w:p>
    <w:p w14:paraId="20EE220E" w14:textId="77777777" w:rsidR="00757545" w:rsidRPr="00F779B3" w:rsidRDefault="00757545" w:rsidP="00757545">
      <w:pPr>
        <w:jc w:val="both"/>
        <w:rPr>
          <w:rFonts w:ascii="Arial" w:hAnsi="Arial" w:cs="Arial"/>
          <w:bCs/>
          <w:sz w:val="22"/>
          <w:szCs w:val="22"/>
        </w:rPr>
      </w:pPr>
    </w:p>
    <w:p w14:paraId="6A9D28CF" w14:textId="77777777" w:rsidR="00757545" w:rsidRDefault="00757545" w:rsidP="00757545">
      <w:pPr>
        <w:jc w:val="both"/>
        <w:rPr>
          <w:rFonts w:ascii="Arial" w:hAnsi="Arial" w:cs="Arial"/>
          <w:bCs/>
          <w:sz w:val="22"/>
          <w:szCs w:val="22"/>
        </w:rPr>
      </w:pPr>
      <w:r w:rsidRPr="00F779B3">
        <w:rPr>
          <w:rFonts w:ascii="Arial" w:hAnsi="Arial" w:cs="Arial"/>
          <w:bCs/>
          <w:sz w:val="22"/>
          <w:szCs w:val="22"/>
        </w:rPr>
        <w:t>V.- Buscar el equilibrio entre los factores de producción e impulsar la productividad, protegiendo y promoviendo el empleo para propiciar la estabilidad y la armonía en el proceso de desarrollo económico y social de la entidad.</w:t>
      </w:r>
      <w:r w:rsidRPr="00F779B3">
        <w:rPr>
          <w:rFonts w:ascii="Arial" w:hAnsi="Arial" w:cs="Arial"/>
          <w:bCs/>
          <w:sz w:val="22"/>
          <w:szCs w:val="22"/>
        </w:rPr>
        <w:cr/>
      </w:r>
      <w:r w:rsidRPr="00F779B3">
        <w:rPr>
          <w:rFonts w:ascii="Arial" w:hAnsi="Arial" w:cs="Arial"/>
          <w:bCs/>
          <w:sz w:val="22"/>
          <w:szCs w:val="22"/>
        </w:rPr>
        <w:cr/>
      </w:r>
    </w:p>
    <w:p w14:paraId="2A33701B" w14:textId="77777777" w:rsidR="00661032" w:rsidRDefault="00661032" w:rsidP="00661032">
      <w:pPr>
        <w:jc w:val="both"/>
        <w:rPr>
          <w:rFonts w:ascii="Arial" w:hAnsi="Arial" w:cs="Arial"/>
          <w:bCs/>
          <w:sz w:val="22"/>
          <w:szCs w:val="22"/>
        </w:rPr>
      </w:pPr>
      <w:r w:rsidRPr="00661032">
        <w:rPr>
          <w:rFonts w:ascii="Arial" w:hAnsi="Arial" w:cs="Arial"/>
          <w:bCs/>
          <w:sz w:val="22"/>
          <w:szCs w:val="22"/>
        </w:rPr>
        <w:t>VI.- Fomentar el uso eficiente de los recursos públicos con el fin de maximizar los resultados, previendo siempre su orientación al logro de los objetivos de la planeación en el marco de una gestión basada en resultados.</w:t>
      </w:r>
    </w:p>
    <w:p w14:paraId="12608CA9" w14:textId="77777777" w:rsidR="00E100A5" w:rsidRDefault="00E100A5" w:rsidP="00E100A5">
      <w:pPr>
        <w:jc w:val="right"/>
        <w:rPr>
          <w:rFonts w:asciiTheme="minorHAnsi" w:hAnsiTheme="minorHAnsi" w:cstheme="minorHAnsi"/>
          <w:b/>
          <w:i/>
          <w:color w:val="0070C0"/>
          <w:sz w:val="16"/>
          <w:szCs w:val="16"/>
        </w:rPr>
      </w:pPr>
      <w:r w:rsidRPr="009F7F5A">
        <w:rPr>
          <w:rFonts w:asciiTheme="minorHAnsi" w:hAnsiTheme="minorHAnsi" w:cstheme="minorHAnsi"/>
          <w:color w:val="0070C0"/>
          <w:sz w:val="16"/>
          <w:szCs w:val="16"/>
        </w:rPr>
        <w:t>FRACCION REFORMADA POR DEC. 475 P. O. 7 EXT. DE FECHA 9 DE ABRIL DE 2013</w:t>
      </w:r>
      <w:r w:rsidRPr="009F7F5A">
        <w:rPr>
          <w:rFonts w:asciiTheme="minorHAnsi" w:hAnsiTheme="minorHAnsi" w:cstheme="minorHAnsi"/>
          <w:b/>
          <w:i/>
          <w:color w:val="0070C0"/>
          <w:sz w:val="16"/>
          <w:szCs w:val="16"/>
        </w:rPr>
        <w:t>.</w:t>
      </w:r>
    </w:p>
    <w:p w14:paraId="1D00E280" w14:textId="77777777" w:rsidR="009F7F5A" w:rsidRPr="009F7F5A" w:rsidRDefault="009F7F5A" w:rsidP="00E100A5">
      <w:pPr>
        <w:jc w:val="right"/>
        <w:rPr>
          <w:rFonts w:asciiTheme="minorHAnsi" w:hAnsiTheme="minorHAnsi" w:cstheme="minorHAnsi"/>
          <w:bCs/>
          <w:i/>
          <w:color w:val="0070C0"/>
          <w:sz w:val="16"/>
          <w:szCs w:val="16"/>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45FDF755" w14:textId="77777777" w:rsidR="00661032" w:rsidRDefault="00661032" w:rsidP="00757545">
      <w:pPr>
        <w:jc w:val="both"/>
        <w:rPr>
          <w:rFonts w:ascii="Arial" w:hAnsi="Arial" w:cs="Arial"/>
          <w:bCs/>
          <w:sz w:val="22"/>
          <w:szCs w:val="22"/>
        </w:rPr>
      </w:pPr>
    </w:p>
    <w:p w14:paraId="3B063F83"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4</w:t>
      </w:r>
      <w:r w:rsidR="00576F3F">
        <w:rPr>
          <w:rFonts w:ascii="Arial" w:hAnsi="Arial" w:cs="Arial"/>
          <w:b/>
          <w:bCs/>
          <w:sz w:val="22"/>
          <w:szCs w:val="22"/>
        </w:rPr>
        <w:t xml:space="preserve">. </w:t>
      </w:r>
      <w:r w:rsidR="00EB47F5" w:rsidRPr="00EB47F5">
        <w:rPr>
          <w:rFonts w:ascii="Arial" w:hAnsi="Arial" w:cs="Arial"/>
          <w:bCs/>
          <w:sz w:val="22"/>
          <w:szCs w:val="22"/>
        </w:rPr>
        <w:t>Las disposiciones reglamentarias de esta Ley establecerán las normas de organización y funcionamiento del Sistema Estatal de Planeación del Desarrollo y el proceso de planeación a que deberán sujetarse las actividades conducentes a la formulación, instrumentación, evaluación y control del plan y los programas a que se refiere este ordenamiento</w:t>
      </w:r>
      <w:r w:rsidRPr="00F779B3">
        <w:rPr>
          <w:rFonts w:ascii="Arial" w:hAnsi="Arial" w:cs="Arial"/>
          <w:bCs/>
          <w:sz w:val="22"/>
          <w:szCs w:val="22"/>
        </w:rPr>
        <w:t>.</w:t>
      </w:r>
    </w:p>
    <w:p w14:paraId="79BF50F0" w14:textId="77777777" w:rsidR="00EC31EF" w:rsidRPr="009F7F5A" w:rsidRDefault="00EC31EF" w:rsidP="00EC31EF">
      <w:pPr>
        <w:jc w:val="right"/>
        <w:rPr>
          <w:rFonts w:ascii="Arial" w:hAnsi="Arial" w:cs="Arial"/>
          <w:bCs/>
          <w:sz w:val="16"/>
          <w:szCs w:val="16"/>
        </w:rPr>
      </w:pPr>
      <w:r w:rsidRPr="009F7F5A">
        <w:rPr>
          <w:rFonts w:asciiTheme="minorHAnsi" w:hAnsiTheme="minorHAnsi" w:cs="Arial"/>
          <w:bCs/>
          <w:color w:val="0070C0"/>
          <w:sz w:val="16"/>
          <w:szCs w:val="16"/>
        </w:rPr>
        <w:t>REFORMADO POR DEC. 136 P.O. 38 DEL 11 DE MAYO DE 2017</w:t>
      </w:r>
    </w:p>
    <w:p w14:paraId="3B910AE9" w14:textId="77777777" w:rsidR="00757545" w:rsidRPr="00F779B3" w:rsidRDefault="00757545" w:rsidP="00757545">
      <w:pPr>
        <w:jc w:val="both"/>
        <w:rPr>
          <w:rFonts w:ascii="Arial" w:hAnsi="Arial" w:cs="Arial"/>
          <w:bCs/>
          <w:sz w:val="22"/>
          <w:szCs w:val="22"/>
        </w:rPr>
      </w:pPr>
    </w:p>
    <w:p w14:paraId="465C7312"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5</w:t>
      </w:r>
      <w:r w:rsidR="00576F3F">
        <w:rPr>
          <w:rFonts w:ascii="Arial" w:hAnsi="Arial" w:cs="Arial"/>
          <w:b/>
          <w:bCs/>
          <w:sz w:val="22"/>
          <w:szCs w:val="22"/>
        </w:rPr>
        <w:t xml:space="preserve">. </w:t>
      </w:r>
      <w:r w:rsidR="00EB47F5" w:rsidRPr="00EB47F5">
        <w:rPr>
          <w:rFonts w:ascii="Arial" w:hAnsi="Arial" w:cs="Arial"/>
          <w:bCs/>
          <w:sz w:val="22"/>
          <w:szCs w:val="22"/>
        </w:rPr>
        <w:t>El Gobernador del Estado tiene la responsabilidad del desarrollo y la planeación democrática en las esferas de su competencia y atribuciones. Para tal fin, proveerá lo conducente para establecer los canales de participación y consulta popular en el proceso de planeación, así como para entablar la relación más equitativa tanto con el Gobierno Federal como con los Ayuntamientos de la Entidad. El Ejecutivo Estatal aprobará los Planes Estratégico y Estatal de Desarrollo y los Programas que de él emanen</w:t>
      </w:r>
      <w:r w:rsidRPr="00F779B3">
        <w:rPr>
          <w:rFonts w:ascii="Arial" w:hAnsi="Arial" w:cs="Arial"/>
          <w:bCs/>
          <w:sz w:val="22"/>
          <w:szCs w:val="22"/>
        </w:rPr>
        <w:t>.</w:t>
      </w:r>
    </w:p>
    <w:p w14:paraId="63B75EFD" w14:textId="77777777" w:rsidR="00EC31EF" w:rsidRPr="00F779B3" w:rsidRDefault="00EC31EF" w:rsidP="00EC31EF">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0CC40DDE" w14:textId="77777777" w:rsidR="00757545" w:rsidRPr="00F779B3" w:rsidRDefault="00757545" w:rsidP="00757545">
      <w:pPr>
        <w:jc w:val="both"/>
        <w:rPr>
          <w:rFonts w:ascii="Arial" w:hAnsi="Arial" w:cs="Arial"/>
          <w:bCs/>
          <w:sz w:val="22"/>
          <w:szCs w:val="22"/>
        </w:rPr>
      </w:pPr>
    </w:p>
    <w:p w14:paraId="68A88EFD" w14:textId="77777777" w:rsidR="006733A7" w:rsidRDefault="006733A7" w:rsidP="006733A7">
      <w:pPr>
        <w:rPr>
          <w:rFonts w:ascii="Arial" w:hAnsi="Arial" w:cs="Arial"/>
          <w:bCs/>
          <w:sz w:val="22"/>
          <w:szCs w:val="22"/>
        </w:rPr>
      </w:pPr>
      <w:r w:rsidRPr="006733A7">
        <w:rPr>
          <w:rFonts w:ascii="Arial" w:hAnsi="Arial" w:cs="Arial"/>
          <w:bCs/>
          <w:sz w:val="22"/>
          <w:szCs w:val="22"/>
        </w:rPr>
        <w:t>La Coordinación General de Gestión Gubernamental es la instancia responsable de asegurar la integración, organización y funcionamiento del Sistema Estatal de Planeación del Desarrollo.</w:t>
      </w:r>
    </w:p>
    <w:p w14:paraId="460D33EC" w14:textId="25828030" w:rsidR="00E100A5" w:rsidRPr="00EC31EF" w:rsidRDefault="00E100A5" w:rsidP="006733A7">
      <w:pPr>
        <w:jc w:val="right"/>
        <w:rPr>
          <w:rFonts w:ascii="Arial" w:hAnsi="Arial" w:cs="Arial"/>
          <w:bCs/>
          <w:sz w:val="14"/>
          <w:szCs w:val="14"/>
        </w:rPr>
      </w:pPr>
      <w:r w:rsidRPr="00EC31EF">
        <w:rPr>
          <w:rFonts w:asciiTheme="minorHAnsi" w:hAnsiTheme="minorHAnsi" w:cstheme="minorHAnsi"/>
          <w:color w:val="0070C0"/>
          <w:sz w:val="14"/>
          <w:szCs w:val="14"/>
        </w:rPr>
        <w:t>PARRAFO REFORMADO POR DEC. 475 P. O. 7 EXT. DE FECHA 9 DE ABRIL DE 2013.</w:t>
      </w:r>
    </w:p>
    <w:p w14:paraId="038DCE16" w14:textId="53D271D3" w:rsidR="00F87A00" w:rsidRPr="006733A7" w:rsidRDefault="006733A7" w:rsidP="006733A7">
      <w:pPr>
        <w:pStyle w:val="Sinespaciado1"/>
        <w:jc w:val="right"/>
        <w:rPr>
          <w:rFonts w:ascii="Arial" w:hAnsi="Arial" w:cs="Arial"/>
          <w:sz w:val="14"/>
          <w:szCs w:val="14"/>
        </w:rPr>
      </w:pPr>
      <w:r w:rsidRPr="006733A7">
        <w:rPr>
          <w:rFonts w:asciiTheme="minorHAnsi" w:hAnsiTheme="minorHAnsi" w:cstheme="minorHAnsi"/>
          <w:color w:val="0070C0"/>
          <w:sz w:val="14"/>
          <w:szCs w:val="14"/>
        </w:rPr>
        <w:t xml:space="preserve">PÁRRAFO REFORMADO POR DEC. 251 </w:t>
      </w:r>
      <w:r>
        <w:rPr>
          <w:rFonts w:asciiTheme="minorHAnsi" w:hAnsiTheme="minorHAnsi" w:cstheme="minorHAnsi"/>
          <w:color w:val="0070C0"/>
          <w:sz w:val="14"/>
          <w:szCs w:val="14"/>
        </w:rPr>
        <w:t xml:space="preserve">P.O. 93 </w:t>
      </w:r>
      <w:r w:rsidRPr="006733A7">
        <w:rPr>
          <w:rFonts w:asciiTheme="minorHAnsi" w:hAnsiTheme="minorHAnsi" w:cstheme="minorHAnsi"/>
          <w:color w:val="0070C0"/>
          <w:sz w:val="14"/>
          <w:szCs w:val="14"/>
        </w:rPr>
        <w:t>DE</w:t>
      </w:r>
      <w:r>
        <w:rPr>
          <w:rFonts w:asciiTheme="minorHAnsi" w:hAnsiTheme="minorHAnsi" w:cstheme="minorHAnsi"/>
          <w:color w:val="0070C0"/>
          <w:sz w:val="14"/>
          <w:szCs w:val="14"/>
        </w:rPr>
        <w:t>L</w:t>
      </w:r>
      <w:r w:rsidRPr="006733A7">
        <w:rPr>
          <w:rFonts w:asciiTheme="minorHAnsi" w:hAnsiTheme="minorHAnsi" w:cstheme="minorHAnsi"/>
          <w:color w:val="0070C0"/>
          <w:sz w:val="14"/>
          <w:szCs w:val="14"/>
        </w:rPr>
        <w:t xml:space="preserve"> 20 DE NOVIEMBRE DE 2022</w:t>
      </w:r>
      <w:r w:rsidRPr="006733A7">
        <w:rPr>
          <w:rFonts w:ascii="Arial" w:hAnsi="Arial" w:cs="Arial"/>
          <w:sz w:val="14"/>
          <w:szCs w:val="14"/>
        </w:rPr>
        <w:t>.</w:t>
      </w:r>
    </w:p>
    <w:p w14:paraId="7227E44D"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lastRenderedPageBreak/>
        <w:t>ARTÍCULO 6</w:t>
      </w:r>
      <w:r w:rsidR="00576F3F">
        <w:rPr>
          <w:rFonts w:ascii="Arial" w:hAnsi="Arial" w:cs="Arial"/>
          <w:b/>
          <w:bCs/>
          <w:sz w:val="22"/>
          <w:szCs w:val="22"/>
        </w:rPr>
        <w:t xml:space="preserve">. </w:t>
      </w:r>
      <w:r w:rsidRPr="00F779B3">
        <w:rPr>
          <w:rFonts w:ascii="Arial" w:hAnsi="Arial" w:cs="Arial"/>
          <w:bCs/>
          <w:sz w:val="22"/>
          <w:szCs w:val="22"/>
        </w:rPr>
        <w:t>Los Ayuntamientos del Estado formularán sus planes de desarrollo y sus programas conforme a las disposiciones de esta Ley.</w:t>
      </w:r>
    </w:p>
    <w:p w14:paraId="7F6E54A8" w14:textId="77777777" w:rsidR="00757545" w:rsidRPr="00F779B3" w:rsidRDefault="00757545" w:rsidP="00757545">
      <w:pPr>
        <w:jc w:val="both"/>
        <w:rPr>
          <w:rFonts w:ascii="Arial" w:hAnsi="Arial" w:cs="Arial"/>
          <w:bCs/>
          <w:sz w:val="22"/>
          <w:szCs w:val="22"/>
        </w:rPr>
      </w:pPr>
    </w:p>
    <w:p w14:paraId="43D8B4F9" w14:textId="77777777" w:rsidR="006733A7" w:rsidRDefault="006733A7" w:rsidP="006733A7">
      <w:pPr>
        <w:rPr>
          <w:rFonts w:ascii="Arial" w:hAnsi="Arial" w:cs="Arial"/>
          <w:bCs/>
          <w:sz w:val="22"/>
          <w:szCs w:val="22"/>
        </w:rPr>
      </w:pPr>
      <w:r w:rsidRPr="006733A7">
        <w:rPr>
          <w:rFonts w:ascii="Arial" w:hAnsi="Arial" w:cs="Arial"/>
          <w:bCs/>
          <w:sz w:val="22"/>
          <w:szCs w:val="22"/>
        </w:rPr>
        <w:t>El Gobierno Estatal a través de la Coordinación General de Gestión Gubernamental brindará la</w:t>
      </w:r>
      <w:r>
        <w:rPr>
          <w:rFonts w:ascii="Arial" w:hAnsi="Arial" w:cs="Arial"/>
          <w:bCs/>
          <w:sz w:val="22"/>
          <w:szCs w:val="22"/>
        </w:rPr>
        <w:t xml:space="preserve"> </w:t>
      </w:r>
      <w:r w:rsidRPr="006733A7">
        <w:rPr>
          <w:rFonts w:ascii="Arial" w:hAnsi="Arial" w:cs="Arial"/>
          <w:bCs/>
          <w:sz w:val="22"/>
          <w:szCs w:val="22"/>
        </w:rPr>
        <w:t>asesoría necesaria en materia de planeación, programación, evaluación y control.</w:t>
      </w:r>
      <w:r w:rsidR="00757545" w:rsidRPr="00F779B3">
        <w:rPr>
          <w:rFonts w:ascii="Arial" w:hAnsi="Arial" w:cs="Arial"/>
          <w:bCs/>
          <w:sz w:val="22"/>
          <w:szCs w:val="22"/>
        </w:rPr>
        <w:cr/>
      </w:r>
    </w:p>
    <w:p w14:paraId="46B2A672" w14:textId="442B744B" w:rsidR="00757545" w:rsidRDefault="00757545" w:rsidP="006733A7">
      <w:pPr>
        <w:jc w:val="right"/>
        <w:rPr>
          <w:rFonts w:asciiTheme="minorHAnsi" w:hAnsiTheme="minorHAnsi" w:cstheme="minorHAnsi"/>
          <w:bCs/>
          <w:color w:val="0070C0"/>
          <w:sz w:val="14"/>
          <w:szCs w:val="14"/>
        </w:rPr>
      </w:pPr>
      <w:r w:rsidRPr="00F779B3">
        <w:rPr>
          <w:rFonts w:ascii="Arial" w:hAnsi="Arial" w:cs="Arial"/>
          <w:bCs/>
          <w:sz w:val="22"/>
          <w:szCs w:val="22"/>
        </w:rPr>
        <w:cr/>
      </w:r>
      <w:r w:rsidR="006733A7" w:rsidRPr="006733A7">
        <w:rPr>
          <w:rFonts w:asciiTheme="minorHAnsi" w:hAnsiTheme="minorHAnsi" w:cstheme="minorHAnsi"/>
          <w:bCs/>
          <w:color w:val="0070C0"/>
          <w:sz w:val="14"/>
          <w:szCs w:val="14"/>
        </w:rPr>
        <w:t>ARTICULO REFORMADO POR DEC. 251, P.O 93 DE</w:t>
      </w:r>
      <w:r w:rsidR="00F343B2">
        <w:rPr>
          <w:rFonts w:asciiTheme="minorHAnsi" w:hAnsiTheme="minorHAnsi" w:cstheme="minorHAnsi"/>
          <w:bCs/>
          <w:color w:val="0070C0"/>
          <w:sz w:val="14"/>
          <w:szCs w:val="14"/>
        </w:rPr>
        <w:t>L</w:t>
      </w:r>
      <w:r w:rsidR="006733A7" w:rsidRPr="006733A7">
        <w:rPr>
          <w:rFonts w:asciiTheme="minorHAnsi" w:hAnsiTheme="minorHAnsi" w:cstheme="minorHAnsi"/>
          <w:bCs/>
          <w:color w:val="0070C0"/>
          <w:sz w:val="14"/>
          <w:szCs w:val="14"/>
        </w:rPr>
        <w:t xml:space="preserve"> 20 DE NOVIEMBRE DE 2022.</w:t>
      </w:r>
    </w:p>
    <w:p w14:paraId="039E9175" w14:textId="77777777" w:rsidR="006733A7" w:rsidRPr="006733A7" w:rsidRDefault="006733A7" w:rsidP="006733A7">
      <w:pPr>
        <w:rPr>
          <w:rFonts w:asciiTheme="minorHAnsi" w:hAnsiTheme="minorHAnsi" w:cstheme="minorHAnsi"/>
          <w:bCs/>
          <w:color w:val="0070C0"/>
          <w:sz w:val="14"/>
          <w:szCs w:val="14"/>
        </w:rPr>
      </w:pPr>
    </w:p>
    <w:p w14:paraId="4EA82F2A" w14:textId="77777777" w:rsidR="00EB47F5" w:rsidRPr="00576F3F" w:rsidRDefault="00EB47F5" w:rsidP="00EB47F5">
      <w:pPr>
        <w:autoSpaceDE w:val="0"/>
        <w:autoSpaceDN w:val="0"/>
        <w:adjustRightInd w:val="0"/>
        <w:jc w:val="center"/>
        <w:rPr>
          <w:rFonts w:ascii="Arial" w:hAnsi="Arial" w:cs="Arial"/>
          <w:b/>
          <w:color w:val="000000"/>
          <w:sz w:val="22"/>
          <w:szCs w:val="22"/>
          <w:lang w:val="es-ES"/>
        </w:rPr>
      </w:pPr>
      <w:r w:rsidRPr="00576F3F">
        <w:rPr>
          <w:rFonts w:ascii="Arial" w:hAnsi="Arial" w:cs="Arial"/>
          <w:b/>
          <w:color w:val="000000"/>
          <w:sz w:val="22"/>
          <w:szCs w:val="22"/>
          <w:lang w:val="es-ES"/>
        </w:rPr>
        <w:t>CAPÍTULO SEGUNDO</w:t>
      </w:r>
    </w:p>
    <w:p w14:paraId="2526509A" w14:textId="77777777" w:rsidR="00EB47F5" w:rsidRPr="00576F3F" w:rsidRDefault="00EB47F5" w:rsidP="00EB47F5">
      <w:pPr>
        <w:autoSpaceDE w:val="0"/>
        <w:autoSpaceDN w:val="0"/>
        <w:adjustRightInd w:val="0"/>
        <w:jc w:val="center"/>
        <w:rPr>
          <w:rFonts w:ascii="Arial" w:hAnsi="Arial" w:cs="Arial"/>
          <w:b/>
          <w:color w:val="000000"/>
          <w:sz w:val="22"/>
          <w:szCs w:val="22"/>
          <w:lang w:val="es-ES"/>
        </w:rPr>
      </w:pPr>
      <w:r w:rsidRPr="00576F3F">
        <w:rPr>
          <w:rFonts w:ascii="Arial" w:hAnsi="Arial" w:cs="Arial"/>
          <w:b/>
          <w:color w:val="000000"/>
          <w:sz w:val="22"/>
          <w:szCs w:val="22"/>
          <w:lang w:val="es-ES"/>
        </w:rPr>
        <w:t>EL SISTEMA ESTATAL DE PLANEACIÓN DEL DESARROLLO</w:t>
      </w:r>
    </w:p>
    <w:p w14:paraId="49EEDE77" w14:textId="77777777" w:rsidR="00757545" w:rsidRPr="00576F3F" w:rsidRDefault="00757545" w:rsidP="00757545">
      <w:pPr>
        <w:jc w:val="both"/>
        <w:rPr>
          <w:rFonts w:ascii="Arial" w:hAnsi="Arial" w:cs="Arial"/>
          <w:b/>
          <w:bCs/>
          <w:sz w:val="22"/>
          <w:szCs w:val="22"/>
          <w:lang w:val="es-ES"/>
        </w:rPr>
      </w:pPr>
    </w:p>
    <w:p w14:paraId="6BD94FBF" w14:textId="77777777" w:rsidR="00757545" w:rsidRPr="007C2110" w:rsidRDefault="00EB47F5" w:rsidP="00757545">
      <w:pPr>
        <w:jc w:val="both"/>
        <w:rPr>
          <w:rFonts w:ascii="Arial" w:hAnsi="Arial" w:cs="Arial"/>
          <w:bCs/>
          <w:sz w:val="22"/>
          <w:szCs w:val="22"/>
        </w:rPr>
      </w:pPr>
      <w:r w:rsidRPr="00576F3F">
        <w:rPr>
          <w:rFonts w:ascii="Arial" w:hAnsi="Arial" w:cs="Arial"/>
          <w:b/>
          <w:bCs/>
          <w:sz w:val="22"/>
          <w:szCs w:val="22"/>
        </w:rPr>
        <w:t>ARTÍCULO 7</w:t>
      </w:r>
      <w:r w:rsidR="00576F3F">
        <w:rPr>
          <w:rFonts w:ascii="Arial" w:hAnsi="Arial" w:cs="Arial"/>
          <w:b/>
          <w:bCs/>
          <w:sz w:val="22"/>
          <w:szCs w:val="22"/>
        </w:rPr>
        <w:t xml:space="preserve">. </w:t>
      </w:r>
      <w:r w:rsidR="007C2110" w:rsidRPr="007C2110">
        <w:rPr>
          <w:rFonts w:ascii="Arial" w:hAnsi="Arial" w:cs="Arial"/>
          <w:bCs/>
          <w:sz w:val="22"/>
          <w:szCs w:val="22"/>
        </w:rPr>
        <w:t>Con el fin de garantizar los derechos económicos y sociales de las personas y de los grupos organizados de la Entidad, la planeación del desarrollo se estructurará en un sistema de carácter democrático, participativo e incluyente que recogerá las aspiraciones y demandas de la sociedad para incorporarlas en un Plan Estratégico, el cual contendrá objetivos con proyección a largo plazo para lograr el desarrollo sostenido y sustentable y la igualdad sustantiva entre mujeres y hombres de la entidad.</w:t>
      </w:r>
    </w:p>
    <w:p w14:paraId="0AD54E66" w14:textId="77777777" w:rsidR="00EC31EF" w:rsidRPr="00F343B2" w:rsidRDefault="00EC31EF" w:rsidP="00EC31EF">
      <w:pPr>
        <w:jc w:val="right"/>
        <w:rPr>
          <w:rFonts w:asciiTheme="minorHAnsi" w:hAnsiTheme="minorHAnsi" w:cs="Arial"/>
          <w:bCs/>
          <w:color w:val="0070C0"/>
          <w:sz w:val="14"/>
          <w:szCs w:val="14"/>
        </w:rPr>
      </w:pPr>
      <w:r w:rsidRPr="00F343B2">
        <w:rPr>
          <w:rFonts w:asciiTheme="minorHAnsi" w:hAnsiTheme="minorHAnsi" w:cs="Arial"/>
          <w:bCs/>
          <w:color w:val="0070C0"/>
          <w:sz w:val="14"/>
          <w:szCs w:val="14"/>
        </w:rPr>
        <w:t>REFORMADO POR DEC. 136 P.O. 38 DEL 11 DE MAYO DE 2017</w:t>
      </w:r>
    </w:p>
    <w:p w14:paraId="342D43D8" w14:textId="77777777" w:rsidR="009F7F5A" w:rsidRPr="00F343B2" w:rsidRDefault="009F7F5A" w:rsidP="00EC31EF">
      <w:pPr>
        <w:jc w:val="right"/>
        <w:rPr>
          <w:rFonts w:ascii="Arial" w:hAnsi="Arial" w:cs="Arial"/>
          <w:bCs/>
          <w:sz w:val="14"/>
          <w:szCs w:val="14"/>
        </w:rPr>
      </w:pPr>
      <w:r w:rsidRPr="00F343B2">
        <w:rPr>
          <w:rFonts w:asciiTheme="minorHAnsi" w:hAnsiTheme="minorHAnsi" w:cs="Arial"/>
          <w:bCs/>
          <w:color w:val="0070C0"/>
          <w:sz w:val="14"/>
          <w:szCs w:val="14"/>
        </w:rPr>
        <w:t>REFORMADO POR DEC. 408 P.O. 57 DEL 19 DE JULIO DE 2018.</w:t>
      </w:r>
    </w:p>
    <w:p w14:paraId="4790966D" w14:textId="77777777" w:rsidR="00757545" w:rsidRPr="00F779B3" w:rsidRDefault="00757545" w:rsidP="00757545">
      <w:pPr>
        <w:jc w:val="both"/>
        <w:rPr>
          <w:rFonts w:ascii="Arial" w:hAnsi="Arial" w:cs="Arial"/>
          <w:bCs/>
          <w:sz w:val="22"/>
          <w:szCs w:val="22"/>
        </w:rPr>
      </w:pPr>
    </w:p>
    <w:p w14:paraId="10E7AF17"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8</w:t>
      </w:r>
      <w:r w:rsidR="00576F3F">
        <w:rPr>
          <w:rFonts w:ascii="Arial" w:hAnsi="Arial" w:cs="Arial"/>
          <w:b/>
          <w:bCs/>
          <w:sz w:val="22"/>
          <w:szCs w:val="22"/>
        </w:rPr>
        <w:t xml:space="preserve">. </w:t>
      </w:r>
      <w:r w:rsidR="007C2110" w:rsidRPr="007C2110">
        <w:rPr>
          <w:rFonts w:ascii="Arial" w:hAnsi="Arial" w:cs="Arial"/>
          <w:bCs/>
          <w:sz w:val="22"/>
          <w:szCs w:val="22"/>
        </w:rPr>
        <w:t>El Sistema Estatal de Planeación del Desarrollo, estructurará los esfuerzos de la Administración Pública, de los sectores social y privado y de la ciudadanía interesada en el proceso de desarrollo.</w:t>
      </w:r>
    </w:p>
    <w:p w14:paraId="2334B084" w14:textId="77777777" w:rsidR="00EC31EF" w:rsidRPr="00F343B2" w:rsidRDefault="00EC31EF" w:rsidP="00EC31EF">
      <w:pPr>
        <w:jc w:val="right"/>
        <w:rPr>
          <w:rFonts w:asciiTheme="minorHAnsi" w:hAnsiTheme="minorHAnsi" w:cs="Arial"/>
          <w:bCs/>
          <w:color w:val="0070C0"/>
          <w:sz w:val="14"/>
          <w:szCs w:val="14"/>
        </w:rPr>
      </w:pPr>
      <w:r w:rsidRPr="00F343B2">
        <w:rPr>
          <w:rFonts w:asciiTheme="minorHAnsi" w:hAnsiTheme="minorHAnsi" w:cs="Arial"/>
          <w:bCs/>
          <w:color w:val="0070C0"/>
          <w:sz w:val="14"/>
          <w:szCs w:val="14"/>
        </w:rPr>
        <w:t>REFORMADO POR DEC. 136 P.O. 38 DEL 11 DE MAYO DE 2017</w:t>
      </w:r>
    </w:p>
    <w:p w14:paraId="37648368" w14:textId="77777777" w:rsidR="009F7F5A" w:rsidRPr="00F343B2" w:rsidRDefault="009F7F5A" w:rsidP="00EC31EF">
      <w:pPr>
        <w:jc w:val="right"/>
        <w:rPr>
          <w:rFonts w:ascii="Arial" w:hAnsi="Arial" w:cs="Arial"/>
          <w:bCs/>
          <w:sz w:val="14"/>
          <w:szCs w:val="14"/>
        </w:rPr>
      </w:pPr>
      <w:r w:rsidRPr="00F343B2">
        <w:rPr>
          <w:rFonts w:asciiTheme="minorHAnsi" w:hAnsiTheme="minorHAnsi" w:cs="Arial"/>
          <w:bCs/>
          <w:color w:val="0070C0"/>
          <w:sz w:val="14"/>
          <w:szCs w:val="14"/>
        </w:rPr>
        <w:t>REFORMADO POR DEC. 408 P.O. 57 DEL 19 DE JULIO DE 2018.</w:t>
      </w:r>
    </w:p>
    <w:p w14:paraId="26120340" w14:textId="77777777" w:rsidR="00757545" w:rsidRPr="00F343B2" w:rsidRDefault="00757545" w:rsidP="00757545">
      <w:pPr>
        <w:jc w:val="both"/>
        <w:rPr>
          <w:rFonts w:ascii="Arial" w:hAnsi="Arial" w:cs="Arial"/>
          <w:bCs/>
          <w:sz w:val="14"/>
          <w:szCs w:val="14"/>
        </w:rPr>
      </w:pPr>
    </w:p>
    <w:p w14:paraId="1C137941" w14:textId="77777777" w:rsidR="007512FF" w:rsidRDefault="007512FF" w:rsidP="007512FF">
      <w:pPr>
        <w:pStyle w:val="Sinespaciado1"/>
        <w:jc w:val="both"/>
        <w:rPr>
          <w:rFonts w:ascii="Arial" w:eastAsia="Times New Roman" w:hAnsi="Arial" w:cs="Arial"/>
          <w:bCs/>
          <w:lang w:val="es-ES_tradnl" w:eastAsia="es-ES"/>
        </w:rPr>
      </w:pPr>
      <w:r w:rsidRPr="007512FF">
        <w:rPr>
          <w:rFonts w:ascii="Arial" w:eastAsia="Times New Roman" w:hAnsi="Arial" w:cs="Arial"/>
          <w:bCs/>
          <w:lang w:val="es-ES_tradnl" w:eastAsia="es-ES"/>
        </w:rPr>
        <w:t>Forman parte del sistema, las dependencias y entidades u organismos de la administración pública estatal, y los ayuntamientos, a través de sus unidades administrativas que tengan asignadas las funciones de planeación; con el apoyo de la participación ciudadana, así mismo podrán formar parte del sistema las representaciones en el Estado de las dependencias y entidades de la administración pública federal.</w:t>
      </w:r>
    </w:p>
    <w:p w14:paraId="321F85A3" w14:textId="77777777" w:rsidR="00E100A5" w:rsidRPr="00EC31EF" w:rsidRDefault="00E100A5" w:rsidP="00E100A5">
      <w:pPr>
        <w:jc w:val="right"/>
        <w:rPr>
          <w:rFonts w:ascii="Arial" w:hAnsi="Arial" w:cs="Arial"/>
          <w:bCs/>
          <w:sz w:val="14"/>
          <w:szCs w:val="14"/>
        </w:rPr>
      </w:pPr>
      <w:r w:rsidRPr="00EC31EF">
        <w:rPr>
          <w:rFonts w:asciiTheme="minorHAnsi" w:hAnsiTheme="minorHAnsi" w:cstheme="minorHAnsi"/>
          <w:color w:val="0070C0"/>
          <w:sz w:val="14"/>
          <w:szCs w:val="14"/>
        </w:rPr>
        <w:t>PARRAFO REFORMADO POR DEC. 475 P. O. 7 EXT. DE FECHA 9 DE ABRIL DE 2013.</w:t>
      </w:r>
    </w:p>
    <w:p w14:paraId="7E567B94" w14:textId="77777777" w:rsidR="00757545" w:rsidRPr="00EC31EF" w:rsidRDefault="00757545" w:rsidP="00757545">
      <w:pPr>
        <w:jc w:val="both"/>
        <w:rPr>
          <w:rFonts w:ascii="Arial" w:hAnsi="Arial" w:cs="Arial"/>
          <w:bCs/>
          <w:sz w:val="14"/>
          <w:szCs w:val="14"/>
        </w:rPr>
      </w:pPr>
    </w:p>
    <w:p w14:paraId="067EEDD6" w14:textId="77777777" w:rsidR="004A0F2F" w:rsidRDefault="00757545" w:rsidP="004A0F2F">
      <w:pPr>
        <w:jc w:val="both"/>
        <w:rPr>
          <w:rFonts w:ascii="Arial" w:hAnsi="Arial" w:cs="Arial"/>
          <w:bCs/>
          <w:sz w:val="22"/>
          <w:szCs w:val="22"/>
        </w:rPr>
      </w:pPr>
      <w:r w:rsidRPr="00576F3F">
        <w:rPr>
          <w:rFonts w:ascii="Arial" w:hAnsi="Arial" w:cs="Arial"/>
          <w:b/>
          <w:bCs/>
          <w:sz w:val="22"/>
          <w:szCs w:val="22"/>
        </w:rPr>
        <w:t>ARTÍCULO 9</w:t>
      </w:r>
      <w:r w:rsidR="00576F3F" w:rsidRPr="00576F3F">
        <w:rPr>
          <w:rFonts w:ascii="Arial" w:hAnsi="Arial" w:cs="Arial"/>
          <w:b/>
          <w:bCs/>
          <w:sz w:val="22"/>
          <w:szCs w:val="22"/>
        </w:rPr>
        <w:t>.</w:t>
      </w:r>
      <w:r w:rsidR="004A0F2F">
        <w:rPr>
          <w:rFonts w:ascii="Arial" w:hAnsi="Arial" w:cs="Arial"/>
          <w:b/>
          <w:bCs/>
          <w:sz w:val="22"/>
          <w:szCs w:val="22"/>
        </w:rPr>
        <w:t xml:space="preserve"> </w:t>
      </w:r>
      <w:r w:rsidR="00576F3F" w:rsidRPr="00576F3F">
        <w:rPr>
          <w:rFonts w:ascii="Arial" w:hAnsi="Arial" w:cs="Arial"/>
          <w:b/>
          <w:bCs/>
          <w:sz w:val="22"/>
          <w:szCs w:val="22"/>
        </w:rPr>
        <w:t xml:space="preserve"> </w:t>
      </w:r>
      <w:r w:rsidR="004A0F2F" w:rsidRPr="004A0F2F">
        <w:rPr>
          <w:rFonts w:ascii="Arial" w:hAnsi="Arial" w:cs="Arial"/>
          <w:bCs/>
          <w:sz w:val="22"/>
          <w:szCs w:val="22"/>
        </w:rPr>
        <w:t>En el sistema de planeación del desarrollo, la Coordinación General de Gestión Gubernamental tendrá las siguientes atribuciones:</w:t>
      </w:r>
    </w:p>
    <w:p w14:paraId="7E01178F" w14:textId="3B4FFBE2" w:rsidR="00E100A5" w:rsidRPr="00EC31EF" w:rsidRDefault="00E100A5" w:rsidP="004A0F2F">
      <w:pPr>
        <w:jc w:val="right"/>
        <w:rPr>
          <w:rFonts w:ascii="Arial" w:hAnsi="Arial" w:cs="Arial"/>
          <w:bCs/>
          <w:sz w:val="14"/>
          <w:szCs w:val="14"/>
        </w:rPr>
      </w:pPr>
      <w:r w:rsidRPr="00EC31EF">
        <w:rPr>
          <w:rFonts w:asciiTheme="minorHAnsi" w:hAnsiTheme="minorHAnsi" w:cstheme="minorHAnsi"/>
          <w:color w:val="0070C0"/>
          <w:sz w:val="14"/>
          <w:szCs w:val="14"/>
        </w:rPr>
        <w:t>PARRAFO REFORMADO POR DEC. 475 P. O. 7 EXT. DE FECHA 9 DE ABRIL DE 2013.</w:t>
      </w:r>
    </w:p>
    <w:p w14:paraId="0AF1D691" w14:textId="77777777" w:rsidR="00757545" w:rsidRPr="00F779B3" w:rsidRDefault="00757545" w:rsidP="00757545">
      <w:pPr>
        <w:jc w:val="both"/>
        <w:rPr>
          <w:rFonts w:ascii="Arial" w:hAnsi="Arial" w:cs="Arial"/>
          <w:bCs/>
          <w:sz w:val="22"/>
          <w:szCs w:val="22"/>
        </w:rPr>
      </w:pPr>
    </w:p>
    <w:p w14:paraId="7AC137D6"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 Coordinar las acciones en el proceso de la planeación del desarrollo del Estado.</w:t>
      </w:r>
      <w:r w:rsidRPr="00F779B3">
        <w:rPr>
          <w:rFonts w:ascii="Arial" w:hAnsi="Arial" w:cs="Arial"/>
          <w:bCs/>
          <w:sz w:val="22"/>
          <w:szCs w:val="22"/>
        </w:rPr>
        <w:cr/>
      </w:r>
    </w:p>
    <w:p w14:paraId="618811AA" w14:textId="77777777" w:rsidR="00757545" w:rsidRPr="007C2110" w:rsidRDefault="00757545" w:rsidP="00757545">
      <w:pPr>
        <w:jc w:val="both"/>
        <w:rPr>
          <w:rFonts w:ascii="Arial" w:hAnsi="Arial" w:cs="Arial"/>
          <w:bCs/>
          <w:sz w:val="22"/>
          <w:szCs w:val="22"/>
        </w:rPr>
      </w:pPr>
      <w:r w:rsidRPr="00F779B3">
        <w:rPr>
          <w:rFonts w:ascii="Arial" w:hAnsi="Arial" w:cs="Arial"/>
          <w:bCs/>
          <w:sz w:val="22"/>
          <w:szCs w:val="22"/>
        </w:rPr>
        <w:t xml:space="preserve">II.- </w:t>
      </w:r>
      <w:r w:rsidR="007C2110" w:rsidRPr="007C2110">
        <w:rPr>
          <w:rFonts w:ascii="Arial" w:hAnsi="Arial" w:cs="Arial"/>
          <w:bCs/>
          <w:sz w:val="22"/>
          <w:szCs w:val="22"/>
        </w:rPr>
        <w:t>Elaborar los Planes Estratégico y Estatal de Desarrollo, los programas que de ellos se deriven y vigilar el seguimiento de su ejecución escuchando la opinión y tomando en cuenta las propuestas de las demás dependencias del Ejecutivo, de las dependencias federales, de los Ayuntamientos, de los grupos y personas interesadas.</w:t>
      </w:r>
    </w:p>
    <w:p w14:paraId="3C1A8997" w14:textId="77777777" w:rsidR="00EC31EF" w:rsidRPr="00F779B3" w:rsidRDefault="00EC31EF" w:rsidP="00EC31EF">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611D2FBC" w14:textId="77777777" w:rsidR="00757545" w:rsidRPr="00F779B3" w:rsidRDefault="00757545" w:rsidP="00757545">
      <w:pPr>
        <w:jc w:val="both"/>
        <w:rPr>
          <w:rFonts w:ascii="Arial" w:hAnsi="Arial" w:cs="Arial"/>
          <w:bCs/>
          <w:sz w:val="22"/>
          <w:szCs w:val="22"/>
        </w:rPr>
      </w:pPr>
    </w:p>
    <w:p w14:paraId="37BD1CE2" w14:textId="43B77BB5" w:rsidR="00757545" w:rsidRPr="007C2110" w:rsidRDefault="00757545" w:rsidP="00757545">
      <w:pPr>
        <w:jc w:val="both"/>
        <w:rPr>
          <w:rFonts w:ascii="Arial" w:hAnsi="Arial" w:cs="Arial"/>
          <w:bCs/>
          <w:sz w:val="22"/>
          <w:szCs w:val="22"/>
        </w:rPr>
      </w:pPr>
      <w:r w:rsidRPr="00F779B3">
        <w:rPr>
          <w:rFonts w:ascii="Arial" w:hAnsi="Arial" w:cs="Arial"/>
          <w:bCs/>
          <w:sz w:val="22"/>
          <w:szCs w:val="22"/>
        </w:rPr>
        <w:lastRenderedPageBreak/>
        <w:t xml:space="preserve">III.- </w:t>
      </w:r>
      <w:r w:rsidR="004A0F2F" w:rsidRPr="004A0F2F">
        <w:rPr>
          <w:rFonts w:ascii="Arial" w:hAnsi="Arial" w:cs="Arial"/>
          <w:bCs/>
          <w:sz w:val="22"/>
          <w:szCs w:val="22"/>
        </w:rPr>
        <w:t>Integrar y coordinar en la red de planeación estatal a las unidades administrativas con funciones específicas de información, planeación, programación, seguimiento y evaluación de las dependencias y entidades de la administración pública estatal.</w:t>
      </w:r>
      <w:r w:rsidRPr="007C2110">
        <w:rPr>
          <w:rFonts w:ascii="Arial" w:hAnsi="Arial" w:cs="Arial"/>
          <w:bCs/>
          <w:sz w:val="22"/>
          <w:szCs w:val="22"/>
        </w:rPr>
        <w:cr/>
      </w:r>
    </w:p>
    <w:p w14:paraId="6D09DEEB" w14:textId="47A0925D"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IV.- </w:t>
      </w:r>
      <w:r w:rsidR="004A0F2F" w:rsidRPr="004A0F2F">
        <w:rPr>
          <w:rFonts w:ascii="Arial" w:hAnsi="Arial" w:cs="Arial"/>
          <w:bCs/>
          <w:sz w:val="22"/>
          <w:szCs w:val="22"/>
        </w:rPr>
        <w:t>Hacer congruente la planeación y el desarrollo estatales con la planeación y conducción del desarrollo nacional, poniendo en práctica mecanismos de control y evaluación del plan y los programas considerando para ello la perspectiva de género</w:t>
      </w:r>
      <w:r w:rsidRPr="00F779B3">
        <w:rPr>
          <w:rFonts w:ascii="Arial" w:hAnsi="Arial" w:cs="Arial"/>
          <w:bCs/>
          <w:sz w:val="22"/>
          <w:szCs w:val="22"/>
        </w:rPr>
        <w:t>.</w:t>
      </w:r>
    </w:p>
    <w:p w14:paraId="2EB9CEE4" w14:textId="77777777" w:rsidR="00757545" w:rsidRPr="00F779B3" w:rsidRDefault="00757545" w:rsidP="00757545">
      <w:pPr>
        <w:jc w:val="both"/>
        <w:rPr>
          <w:rFonts w:ascii="Arial" w:hAnsi="Arial" w:cs="Arial"/>
          <w:bCs/>
          <w:sz w:val="22"/>
          <w:szCs w:val="22"/>
        </w:rPr>
      </w:pPr>
    </w:p>
    <w:p w14:paraId="2942BB80" w14:textId="363D2E97" w:rsidR="00757545" w:rsidRPr="00F779B3" w:rsidRDefault="00757545" w:rsidP="00757545">
      <w:pPr>
        <w:jc w:val="both"/>
        <w:rPr>
          <w:rFonts w:ascii="Arial" w:hAnsi="Arial" w:cs="Arial"/>
          <w:bCs/>
          <w:sz w:val="22"/>
          <w:szCs w:val="22"/>
        </w:rPr>
      </w:pPr>
      <w:r w:rsidRPr="00F779B3">
        <w:rPr>
          <w:rFonts w:ascii="Arial" w:hAnsi="Arial" w:cs="Arial"/>
          <w:bCs/>
          <w:sz w:val="22"/>
          <w:szCs w:val="22"/>
        </w:rPr>
        <w:t>V.-</w:t>
      </w:r>
      <w:r w:rsidR="004A0F2F" w:rsidRPr="004A0F2F">
        <w:rPr>
          <w:rFonts w:ascii="Arial" w:hAnsi="Arial" w:cs="Arial"/>
          <w:bCs/>
          <w:sz w:val="22"/>
          <w:szCs w:val="22"/>
        </w:rPr>
        <w:t xml:space="preserve"> Integrar los programas sectoriales, institucionales, regionales y los especiales que encomiende el Gobernador del Estado para la ejecución del Plan. Los programas municipales se elaborarán de acuerdo con las bases establecidas en esta Ley.</w:t>
      </w:r>
    </w:p>
    <w:p w14:paraId="001FD999" w14:textId="77777777" w:rsidR="00757545" w:rsidRPr="00F779B3" w:rsidRDefault="00757545" w:rsidP="00757545">
      <w:pPr>
        <w:jc w:val="both"/>
        <w:rPr>
          <w:rFonts w:ascii="Arial" w:hAnsi="Arial" w:cs="Arial"/>
          <w:bCs/>
          <w:sz w:val="22"/>
          <w:szCs w:val="22"/>
        </w:rPr>
      </w:pPr>
    </w:p>
    <w:p w14:paraId="60EB699E" w14:textId="66BAE41B" w:rsidR="00757545" w:rsidRPr="00F779B3" w:rsidRDefault="00757545" w:rsidP="00757545">
      <w:pPr>
        <w:jc w:val="both"/>
        <w:rPr>
          <w:rFonts w:ascii="Arial" w:hAnsi="Arial" w:cs="Arial"/>
          <w:bCs/>
          <w:sz w:val="22"/>
          <w:szCs w:val="22"/>
        </w:rPr>
      </w:pPr>
      <w:r w:rsidRPr="00F779B3">
        <w:rPr>
          <w:rFonts w:ascii="Arial" w:hAnsi="Arial" w:cs="Arial"/>
          <w:bCs/>
          <w:sz w:val="22"/>
          <w:szCs w:val="22"/>
        </w:rPr>
        <w:t>VI.-</w:t>
      </w:r>
      <w:r w:rsidR="004A0F2F" w:rsidRPr="004A0F2F">
        <w:rPr>
          <w:rFonts w:ascii="Arial" w:hAnsi="Arial" w:cs="Arial"/>
          <w:bCs/>
          <w:sz w:val="22"/>
          <w:szCs w:val="22"/>
        </w:rPr>
        <w:t xml:space="preserve"> Coordinar los programas de desarrollo del Estado con los de los municipios y con los del Gobierno Federal, en los términos de los convenios respectivos</w:t>
      </w:r>
      <w:r w:rsidRPr="00F779B3">
        <w:rPr>
          <w:rFonts w:ascii="Arial" w:hAnsi="Arial" w:cs="Arial"/>
          <w:bCs/>
          <w:sz w:val="22"/>
          <w:szCs w:val="22"/>
        </w:rPr>
        <w:t>.</w:t>
      </w:r>
    </w:p>
    <w:p w14:paraId="423FC497" w14:textId="77777777" w:rsidR="00757545" w:rsidRPr="00F779B3" w:rsidRDefault="00757545" w:rsidP="00757545">
      <w:pPr>
        <w:jc w:val="both"/>
        <w:rPr>
          <w:rFonts w:ascii="Arial" w:hAnsi="Arial" w:cs="Arial"/>
          <w:bCs/>
          <w:sz w:val="22"/>
          <w:szCs w:val="22"/>
        </w:rPr>
      </w:pPr>
    </w:p>
    <w:p w14:paraId="2365B630" w14:textId="1F9954E3"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VII.- </w:t>
      </w:r>
      <w:r w:rsidR="004A0F2F" w:rsidRPr="004A0F2F">
        <w:rPr>
          <w:rFonts w:ascii="Arial" w:hAnsi="Arial" w:cs="Arial"/>
          <w:bCs/>
          <w:sz w:val="22"/>
          <w:szCs w:val="22"/>
        </w:rPr>
        <w:t>Propiciar la integración de los sectores social y privado en el sistema de planeación, procurando la incorporación de su esfuerzo y conocimiento al proceso de desarrollo estatal</w:t>
      </w:r>
      <w:r w:rsidRPr="00F779B3">
        <w:rPr>
          <w:rFonts w:ascii="Arial" w:hAnsi="Arial" w:cs="Arial"/>
          <w:bCs/>
          <w:sz w:val="22"/>
          <w:szCs w:val="22"/>
        </w:rPr>
        <w:t>.</w:t>
      </w:r>
      <w:r w:rsidRPr="00F779B3">
        <w:rPr>
          <w:rFonts w:ascii="Arial" w:hAnsi="Arial" w:cs="Arial"/>
          <w:bCs/>
          <w:sz w:val="22"/>
          <w:szCs w:val="22"/>
        </w:rPr>
        <w:cr/>
      </w:r>
    </w:p>
    <w:p w14:paraId="100B2768" w14:textId="4F32996F" w:rsidR="00757545" w:rsidRPr="00F779B3" w:rsidRDefault="00757545" w:rsidP="00757545">
      <w:pPr>
        <w:jc w:val="both"/>
        <w:rPr>
          <w:rFonts w:ascii="Arial" w:hAnsi="Arial" w:cs="Arial"/>
          <w:bCs/>
          <w:sz w:val="22"/>
          <w:szCs w:val="22"/>
        </w:rPr>
      </w:pPr>
      <w:r w:rsidRPr="00F779B3">
        <w:rPr>
          <w:rFonts w:ascii="Arial" w:hAnsi="Arial" w:cs="Arial"/>
          <w:bCs/>
          <w:sz w:val="22"/>
          <w:szCs w:val="22"/>
        </w:rPr>
        <w:t>VIII.-</w:t>
      </w:r>
      <w:r w:rsidR="004A0F2F" w:rsidRPr="004A0F2F">
        <w:rPr>
          <w:rFonts w:ascii="Arial" w:hAnsi="Arial" w:cs="Arial"/>
          <w:bCs/>
          <w:sz w:val="22"/>
          <w:szCs w:val="22"/>
        </w:rPr>
        <w:t xml:space="preserve"> Cuidar la congruencia entre el Plan y los programas que genere el sistema</w:t>
      </w:r>
      <w:r w:rsidRPr="00F779B3">
        <w:rPr>
          <w:rFonts w:ascii="Arial" w:hAnsi="Arial" w:cs="Arial"/>
          <w:bCs/>
          <w:sz w:val="22"/>
          <w:szCs w:val="22"/>
        </w:rPr>
        <w:t>.</w:t>
      </w:r>
    </w:p>
    <w:p w14:paraId="16F37DB3" w14:textId="77777777" w:rsidR="00757545" w:rsidRPr="00F779B3" w:rsidRDefault="00757545" w:rsidP="00757545">
      <w:pPr>
        <w:jc w:val="both"/>
        <w:rPr>
          <w:rFonts w:ascii="Arial" w:hAnsi="Arial" w:cs="Arial"/>
          <w:bCs/>
          <w:sz w:val="22"/>
          <w:szCs w:val="22"/>
        </w:rPr>
      </w:pPr>
    </w:p>
    <w:p w14:paraId="162A095B" w14:textId="63350A0B" w:rsidR="00757545" w:rsidRPr="00F779B3" w:rsidRDefault="00757545" w:rsidP="00757545">
      <w:pPr>
        <w:jc w:val="both"/>
        <w:rPr>
          <w:rFonts w:ascii="Arial" w:hAnsi="Arial" w:cs="Arial"/>
          <w:bCs/>
          <w:sz w:val="22"/>
          <w:szCs w:val="22"/>
        </w:rPr>
      </w:pPr>
      <w:r w:rsidRPr="00F779B3">
        <w:rPr>
          <w:rFonts w:ascii="Arial" w:hAnsi="Arial" w:cs="Arial"/>
          <w:bCs/>
          <w:sz w:val="22"/>
          <w:szCs w:val="22"/>
        </w:rPr>
        <w:t>IX.</w:t>
      </w:r>
      <w:proofErr w:type="gramStart"/>
      <w:r w:rsidRPr="00F779B3">
        <w:rPr>
          <w:rFonts w:ascii="Arial" w:hAnsi="Arial" w:cs="Arial"/>
          <w:bCs/>
          <w:sz w:val="22"/>
          <w:szCs w:val="22"/>
        </w:rPr>
        <w:t xml:space="preserve">- </w:t>
      </w:r>
      <w:r w:rsidR="004A0F2F" w:rsidRPr="004A0F2F">
        <w:rPr>
          <w:rFonts w:ascii="Arial" w:hAnsi="Arial" w:cs="Arial"/>
          <w:bCs/>
          <w:sz w:val="22"/>
          <w:szCs w:val="22"/>
        </w:rPr>
        <w:t xml:space="preserve"> Promover</w:t>
      </w:r>
      <w:proofErr w:type="gramEnd"/>
      <w:r w:rsidR="004A0F2F" w:rsidRPr="004A0F2F">
        <w:rPr>
          <w:rFonts w:ascii="Arial" w:hAnsi="Arial" w:cs="Arial"/>
          <w:bCs/>
          <w:sz w:val="22"/>
          <w:szCs w:val="22"/>
        </w:rPr>
        <w:t xml:space="preserve"> el diseño y estructuración de programas presupuestarios basándose en la metodología de Marco Lógico y la conformación de sus respectivos programas operativos anuales asegurando su congruencia con los objetivos del Plan Estatal de Desarrollo y la transversalización de la perspectiva de género;</w:t>
      </w:r>
      <w:r w:rsidRPr="007C2110">
        <w:rPr>
          <w:rFonts w:ascii="Arial" w:hAnsi="Arial" w:cs="Arial"/>
          <w:bCs/>
          <w:sz w:val="22"/>
          <w:szCs w:val="22"/>
        </w:rPr>
        <w:cr/>
      </w:r>
    </w:p>
    <w:p w14:paraId="65B5ACEA" w14:textId="4F977B51" w:rsidR="00757545" w:rsidRPr="007C2110" w:rsidRDefault="00757545" w:rsidP="00757545">
      <w:pPr>
        <w:jc w:val="both"/>
        <w:rPr>
          <w:rFonts w:ascii="Arial" w:hAnsi="Arial" w:cs="Arial"/>
          <w:bCs/>
          <w:sz w:val="22"/>
          <w:szCs w:val="22"/>
        </w:rPr>
      </w:pPr>
      <w:r w:rsidRPr="00F779B3">
        <w:rPr>
          <w:rFonts w:ascii="Arial" w:hAnsi="Arial" w:cs="Arial"/>
          <w:bCs/>
          <w:sz w:val="22"/>
          <w:szCs w:val="22"/>
        </w:rPr>
        <w:t xml:space="preserve">X.- </w:t>
      </w:r>
      <w:r w:rsidR="004A0F2F" w:rsidRPr="004A0F2F">
        <w:rPr>
          <w:rFonts w:ascii="Arial" w:hAnsi="Arial" w:cs="Arial"/>
          <w:bCs/>
          <w:sz w:val="22"/>
          <w:szCs w:val="22"/>
        </w:rPr>
        <w:t>Validar, dar seguimiento y evaluar los programas presupuestarios, atendiendo a los objetivos y prioridades del Plan y los programas sectoriales, regionales y especiales promoviendo las medidas conducentes a la corrección de las desviaciones localizadas. Así mismo, cuando así lo establezcan los marcos de coordinación coadyuvar con los municipios en el seguimiento de sus programas.</w:t>
      </w:r>
    </w:p>
    <w:p w14:paraId="05B78A71" w14:textId="77777777" w:rsidR="00757545" w:rsidRPr="00F779B3" w:rsidRDefault="00757545" w:rsidP="00757545">
      <w:pPr>
        <w:jc w:val="both"/>
        <w:rPr>
          <w:rFonts w:ascii="Arial" w:hAnsi="Arial" w:cs="Arial"/>
          <w:bCs/>
          <w:sz w:val="22"/>
          <w:szCs w:val="22"/>
        </w:rPr>
      </w:pPr>
    </w:p>
    <w:p w14:paraId="6D46C712" w14:textId="60B85CEB" w:rsidR="001F5164" w:rsidRPr="00854E0C" w:rsidRDefault="001F5164" w:rsidP="001F5164">
      <w:pPr>
        <w:pStyle w:val="Sinespaciado1"/>
        <w:jc w:val="both"/>
        <w:rPr>
          <w:rFonts w:ascii="Arial" w:eastAsia="Times New Roman" w:hAnsi="Arial" w:cs="Arial"/>
          <w:bCs/>
          <w:lang w:val="es-ES_tradnl" w:eastAsia="es-ES"/>
        </w:rPr>
      </w:pPr>
      <w:r w:rsidRPr="001F5164">
        <w:rPr>
          <w:rFonts w:ascii="Arial" w:eastAsia="Times New Roman" w:hAnsi="Arial" w:cs="Arial"/>
          <w:bCs/>
          <w:lang w:val="es-ES_tradnl" w:eastAsia="es-ES"/>
        </w:rPr>
        <w:t xml:space="preserve">XI.- </w:t>
      </w:r>
      <w:r w:rsidR="004A0F2F" w:rsidRPr="004A0F2F">
        <w:rPr>
          <w:rFonts w:ascii="Arial" w:eastAsia="Times New Roman" w:hAnsi="Arial" w:cs="Arial"/>
          <w:bCs/>
          <w:lang w:val="es-ES_tradnl" w:eastAsia="es-ES"/>
        </w:rPr>
        <w:t>Promover y coordinar las actividades en materia de investigación y capacitación para la planeación, considerando la transversalidad de la perspectiva de género y los derechos humanos</w:t>
      </w:r>
    </w:p>
    <w:p w14:paraId="4F4FFC51" w14:textId="77777777" w:rsidR="00E100A5" w:rsidRPr="00576F3F" w:rsidRDefault="00E100A5" w:rsidP="00E100A5">
      <w:pPr>
        <w:pStyle w:val="Sinespaciado1"/>
        <w:jc w:val="right"/>
        <w:rPr>
          <w:rFonts w:ascii="Arial" w:eastAsia="Times New Roman" w:hAnsi="Arial" w:cs="Arial"/>
          <w:bCs/>
          <w:sz w:val="14"/>
          <w:szCs w:val="14"/>
          <w:lang w:val="es-ES_tradnl" w:eastAsia="es-ES"/>
        </w:rPr>
      </w:pPr>
      <w:r w:rsidRPr="00576F3F">
        <w:rPr>
          <w:rFonts w:asciiTheme="minorHAnsi" w:hAnsiTheme="minorHAnsi" w:cstheme="minorHAnsi"/>
          <w:color w:val="0070C0"/>
          <w:sz w:val="14"/>
          <w:szCs w:val="14"/>
        </w:rPr>
        <w:t>FRACCION REFORMADA POR DEC. 475 P. O. 7 EXT. DE FECHA 9 DE ABRIL DE 2013</w:t>
      </w:r>
    </w:p>
    <w:p w14:paraId="4A8F9627" w14:textId="77777777" w:rsidR="001F5164" w:rsidRPr="001F5164" w:rsidRDefault="001F5164" w:rsidP="001F5164">
      <w:pPr>
        <w:pStyle w:val="Sinespaciado1"/>
        <w:jc w:val="both"/>
        <w:rPr>
          <w:rFonts w:ascii="Arial" w:eastAsia="Times New Roman" w:hAnsi="Arial" w:cs="Arial"/>
          <w:bCs/>
          <w:lang w:val="es-ES_tradnl" w:eastAsia="es-ES"/>
        </w:rPr>
      </w:pPr>
    </w:p>
    <w:p w14:paraId="01803123" w14:textId="0EB42190" w:rsidR="001F5164" w:rsidRPr="001F5164" w:rsidRDefault="001F5164" w:rsidP="001F5164">
      <w:pPr>
        <w:pStyle w:val="Sinespaciado1"/>
        <w:jc w:val="both"/>
        <w:rPr>
          <w:rFonts w:ascii="Arial" w:eastAsia="Times New Roman" w:hAnsi="Arial" w:cs="Arial"/>
          <w:bCs/>
          <w:lang w:val="es-ES_tradnl" w:eastAsia="es-ES"/>
        </w:rPr>
      </w:pPr>
      <w:r w:rsidRPr="001F5164">
        <w:rPr>
          <w:rFonts w:ascii="Arial" w:eastAsia="Times New Roman" w:hAnsi="Arial" w:cs="Arial"/>
          <w:bCs/>
          <w:lang w:val="es-ES_tradnl" w:eastAsia="es-ES"/>
        </w:rPr>
        <w:t xml:space="preserve">XII.- </w:t>
      </w:r>
      <w:r w:rsidR="004A0F2F" w:rsidRPr="004A0F2F">
        <w:rPr>
          <w:rFonts w:ascii="Arial" w:eastAsia="Times New Roman" w:hAnsi="Arial" w:cs="Arial"/>
          <w:bCs/>
          <w:lang w:val="es-ES_tradnl" w:eastAsia="es-ES"/>
        </w:rPr>
        <w:t>Prever, en la medida de lo posible, los efectos de los fenómenos económicos y sociales que influyen en el proceso de la planeación estatal; integrando el impacto diferenciado que se ocasiona en mujeres y hombres y su incidencia en las brechas de desigualdad de género; y</w:t>
      </w:r>
    </w:p>
    <w:p w14:paraId="2DE9AC76" w14:textId="4392B217" w:rsidR="00757545" w:rsidRPr="004A0F2F" w:rsidRDefault="00B23C37" w:rsidP="00B23C37">
      <w:pPr>
        <w:jc w:val="right"/>
        <w:rPr>
          <w:rFonts w:asciiTheme="minorHAnsi" w:hAnsiTheme="minorHAnsi" w:cs="Arial"/>
          <w:bCs/>
          <w:color w:val="0070C0"/>
          <w:sz w:val="14"/>
          <w:szCs w:val="14"/>
        </w:rPr>
      </w:pPr>
      <w:r w:rsidRPr="004A0F2F">
        <w:rPr>
          <w:rFonts w:asciiTheme="minorHAnsi" w:hAnsiTheme="minorHAnsi" w:cs="Arial"/>
          <w:bCs/>
          <w:color w:val="0070C0"/>
          <w:sz w:val="14"/>
          <w:szCs w:val="14"/>
        </w:rPr>
        <w:t xml:space="preserve"> REFORMADO POR DEC. 408 P.O. 57 DEL 19 DE JULIO DE 2018.</w:t>
      </w:r>
    </w:p>
    <w:p w14:paraId="5BCC68C6" w14:textId="77777777" w:rsidR="004A0F2F" w:rsidRDefault="004A0F2F" w:rsidP="004A0F2F">
      <w:pPr>
        <w:rPr>
          <w:rFonts w:ascii="Arial" w:hAnsi="Arial" w:cs="Arial"/>
          <w:bCs/>
          <w:sz w:val="22"/>
          <w:szCs w:val="22"/>
        </w:rPr>
      </w:pPr>
    </w:p>
    <w:p w14:paraId="639ADF7E" w14:textId="295FD072" w:rsidR="004A0F2F" w:rsidRPr="004A0F2F" w:rsidRDefault="004A0F2F" w:rsidP="004A0F2F">
      <w:pPr>
        <w:rPr>
          <w:rFonts w:ascii="Arial" w:hAnsi="Arial" w:cs="Arial"/>
          <w:bCs/>
          <w:color w:val="0070C0"/>
          <w:sz w:val="22"/>
          <w:szCs w:val="22"/>
        </w:rPr>
      </w:pPr>
      <w:r w:rsidRPr="004A0F2F">
        <w:rPr>
          <w:rFonts w:ascii="Arial" w:hAnsi="Arial" w:cs="Arial"/>
          <w:bCs/>
          <w:sz w:val="22"/>
          <w:szCs w:val="22"/>
        </w:rPr>
        <w:t>XIII. Las demás que señalen esta Ley y otros ordenamientos.</w:t>
      </w:r>
    </w:p>
    <w:p w14:paraId="7889ECCD" w14:textId="37E2EB4D" w:rsidR="00B23C37" w:rsidRPr="004A0F2F" w:rsidRDefault="004A0F2F" w:rsidP="00B23C37">
      <w:pPr>
        <w:jc w:val="right"/>
        <w:rPr>
          <w:rFonts w:asciiTheme="minorHAnsi" w:hAnsiTheme="minorHAnsi" w:cstheme="minorHAnsi"/>
          <w:bCs/>
          <w:color w:val="0070C0"/>
          <w:sz w:val="14"/>
          <w:szCs w:val="14"/>
        </w:rPr>
      </w:pPr>
      <w:r w:rsidRPr="004A0F2F">
        <w:rPr>
          <w:rFonts w:asciiTheme="minorHAnsi" w:hAnsiTheme="minorHAnsi" w:cstheme="minorHAnsi"/>
          <w:bCs/>
          <w:color w:val="0070C0"/>
          <w:sz w:val="14"/>
          <w:szCs w:val="14"/>
        </w:rPr>
        <w:t>ARTICULO REFORMADO POR DEC. 251, P.O 93 DE 20 DE NOVIEMBRE DE 2022.</w:t>
      </w:r>
    </w:p>
    <w:p w14:paraId="7324762C" w14:textId="77777777" w:rsidR="004A0F2F" w:rsidRDefault="004A0F2F" w:rsidP="00B23C37">
      <w:pPr>
        <w:jc w:val="right"/>
        <w:rPr>
          <w:rFonts w:ascii="Arial" w:hAnsi="Arial" w:cs="Arial"/>
          <w:bCs/>
          <w:sz w:val="22"/>
          <w:szCs w:val="22"/>
        </w:rPr>
      </w:pPr>
    </w:p>
    <w:p w14:paraId="4913D9C8" w14:textId="77777777" w:rsidR="005D436F" w:rsidRDefault="00576F3F" w:rsidP="005D436F">
      <w:pPr>
        <w:jc w:val="both"/>
        <w:rPr>
          <w:rFonts w:ascii="Arial" w:hAnsi="Arial" w:cs="Arial"/>
          <w:bCs/>
          <w:sz w:val="22"/>
          <w:szCs w:val="22"/>
        </w:rPr>
      </w:pPr>
      <w:r w:rsidRPr="00576F3F">
        <w:rPr>
          <w:rFonts w:ascii="Arial" w:hAnsi="Arial" w:cs="Arial"/>
          <w:b/>
          <w:bCs/>
          <w:sz w:val="22"/>
          <w:szCs w:val="22"/>
        </w:rPr>
        <w:t xml:space="preserve">ARTÍCULO 10. </w:t>
      </w:r>
      <w:r w:rsidR="005D436F" w:rsidRPr="005D436F">
        <w:rPr>
          <w:rFonts w:ascii="Arial" w:hAnsi="Arial" w:cs="Arial"/>
          <w:bCs/>
          <w:sz w:val="22"/>
          <w:szCs w:val="22"/>
        </w:rPr>
        <w:t>Corresponde a la Secretaría de Finanzas y de Administración, el ejercicio de las siguientes facultades y atribuciones:</w:t>
      </w:r>
    </w:p>
    <w:p w14:paraId="03B22921" w14:textId="7C32EF50" w:rsidR="00E100A5" w:rsidRPr="00576F3F" w:rsidRDefault="00E100A5" w:rsidP="005D436F">
      <w:pPr>
        <w:jc w:val="right"/>
        <w:rPr>
          <w:rFonts w:asciiTheme="minorHAnsi" w:hAnsiTheme="minorHAnsi"/>
          <w:bCs/>
          <w:sz w:val="14"/>
          <w:szCs w:val="14"/>
        </w:rPr>
      </w:pPr>
      <w:r w:rsidRPr="00576F3F">
        <w:rPr>
          <w:rFonts w:asciiTheme="minorHAnsi" w:hAnsiTheme="minorHAnsi"/>
          <w:color w:val="0070C0"/>
          <w:sz w:val="14"/>
          <w:szCs w:val="14"/>
        </w:rPr>
        <w:t>PARRAFO REFORMADO POR DEC. 475 P. O. 7 EXT. DE FECHA 9 DE ABRIL DE 2013</w:t>
      </w:r>
    </w:p>
    <w:p w14:paraId="174650B9" w14:textId="77777777" w:rsidR="00A1718D" w:rsidRDefault="00757545" w:rsidP="00A1718D">
      <w:pPr>
        <w:pStyle w:val="Default"/>
        <w:jc w:val="both"/>
        <w:rPr>
          <w:color w:val="auto"/>
          <w:sz w:val="22"/>
          <w:szCs w:val="22"/>
          <w:lang w:val="es-MX"/>
        </w:rPr>
      </w:pPr>
      <w:r w:rsidRPr="00F779B3">
        <w:rPr>
          <w:bCs/>
          <w:sz w:val="22"/>
          <w:szCs w:val="22"/>
        </w:rPr>
        <w:lastRenderedPageBreak/>
        <w:t xml:space="preserve">I.- </w:t>
      </w:r>
      <w:r w:rsidR="00A1718D" w:rsidRPr="00A1718D">
        <w:rPr>
          <w:color w:val="auto"/>
          <w:sz w:val="22"/>
          <w:szCs w:val="22"/>
          <w:lang w:val="es-MX"/>
        </w:rPr>
        <w:t>Se deroga.</w:t>
      </w:r>
    </w:p>
    <w:p w14:paraId="7F9378DC" w14:textId="77777777" w:rsidR="00E100A5" w:rsidRPr="00576F3F" w:rsidRDefault="00E100A5" w:rsidP="00E100A5">
      <w:pPr>
        <w:pStyle w:val="Default"/>
        <w:jc w:val="right"/>
        <w:rPr>
          <w:color w:val="auto"/>
          <w:sz w:val="14"/>
          <w:szCs w:val="14"/>
          <w:lang w:val="es-MX"/>
        </w:rPr>
      </w:pPr>
      <w:r w:rsidRPr="00576F3F">
        <w:rPr>
          <w:rFonts w:asciiTheme="minorHAnsi" w:hAnsiTheme="minorHAnsi" w:cstheme="minorHAnsi"/>
          <w:color w:val="0070C0"/>
          <w:sz w:val="14"/>
          <w:szCs w:val="14"/>
        </w:rPr>
        <w:t>FRACCION DEROGADA POR DEC. 475 P. O. 7 EXT. DE FECHA 9 DE ABRIL DE 2013</w:t>
      </w:r>
    </w:p>
    <w:p w14:paraId="57907DD7" w14:textId="77777777" w:rsidR="00757545" w:rsidRPr="00F779B3" w:rsidRDefault="00757545" w:rsidP="00757545">
      <w:pPr>
        <w:jc w:val="both"/>
        <w:rPr>
          <w:rFonts w:ascii="Arial" w:hAnsi="Arial" w:cs="Arial"/>
          <w:bCs/>
          <w:sz w:val="22"/>
          <w:szCs w:val="22"/>
        </w:rPr>
      </w:pPr>
    </w:p>
    <w:p w14:paraId="5D388CED"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 Proyectar y calcular los ingresos y egresos del Gobierno del Estado, tomando en cuenta las necesidades de recursos y la utilización del crédito público en la ejecución del plan y los programas.</w:t>
      </w:r>
    </w:p>
    <w:p w14:paraId="5D83488C" w14:textId="77777777" w:rsidR="00757545" w:rsidRPr="00F779B3" w:rsidRDefault="00757545" w:rsidP="00757545">
      <w:pPr>
        <w:jc w:val="both"/>
        <w:rPr>
          <w:rFonts w:ascii="Arial" w:hAnsi="Arial" w:cs="Arial"/>
          <w:bCs/>
          <w:sz w:val="22"/>
          <w:szCs w:val="22"/>
        </w:rPr>
      </w:pPr>
    </w:p>
    <w:p w14:paraId="108304A5"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III.- Contemplar los efectos de la política fiscal, financiera y crediticia y los de los precios y tarifas de servicios públicos proporcionados por el Gobierno Estatal y los Ayuntamientos para cumplir las prioridades y objetivos del Plan y de los Programas.</w:t>
      </w:r>
    </w:p>
    <w:p w14:paraId="0D55E2FE" w14:textId="77777777" w:rsidR="00757545" w:rsidRPr="00F779B3" w:rsidRDefault="00757545" w:rsidP="00757545">
      <w:pPr>
        <w:jc w:val="both"/>
        <w:rPr>
          <w:rFonts w:ascii="Arial" w:hAnsi="Arial" w:cs="Arial"/>
          <w:bCs/>
          <w:sz w:val="22"/>
          <w:szCs w:val="22"/>
        </w:rPr>
      </w:pPr>
    </w:p>
    <w:p w14:paraId="32F1F4D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IV.- Vigilar y controlar que las operaciones en que se involucra el crédito público se apeguen estrictamente a las prioridades y objetivos del Plan y de los Programas.</w:t>
      </w:r>
    </w:p>
    <w:p w14:paraId="074A3898" w14:textId="77777777" w:rsidR="00757545" w:rsidRPr="00F779B3" w:rsidRDefault="00757545" w:rsidP="00757545">
      <w:pPr>
        <w:jc w:val="both"/>
        <w:rPr>
          <w:rFonts w:ascii="Arial" w:hAnsi="Arial" w:cs="Arial"/>
          <w:bCs/>
          <w:sz w:val="22"/>
          <w:szCs w:val="22"/>
        </w:rPr>
      </w:pPr>
    </w:p>
    <w:p w14:paraId="1DE58496" w14:textId="77777777" w:rsidR="005D436F" w:rsidRDefault="00757545" w:rsidP="005D436F">
      <w:pPr>
        <w:rPr>
          <w:rFonts w:ascii="Arial" w:hAnsi="Arial" w:cs="Arial"/>
          <w:bCs/>
          <w:sz w:val="22"/>
          <w:szCs w:val="22"/>
        </w:rPr>
      </w:pPr>
      <w:r w:rsidRPr="00F779B3">
        <w:rPr>
          <w:rFonts w:ascii="Arial" w:hAnsi="Arial" w:cs="Arial"/>
          <w:bCs/>
          <w:sz w:val="22"/>
          <w:szCs w:val="22"/>
        </w:rPr>
        <w:t>V.- Las demás que les asignen esta Ley y otros ordenamientos.</w:t>
      </w:r>
      <w:r w:rsidRPr="00F779B3">
        <w:rPr>
          <w:rFonts w:ascii="Arial" w:hAnsi="Arial" w:cs="Arial"/>
          <w:bCs/>
          <w:sz w:val="22"/>
          <w:szCs w:val="22"/>
        </w:rPr>
        <w:cr/>
      </w:r>
    </w:p>
    <w:p w14:paraId="1C26E107" w14:textId="77777777" w:rsidR="005D436F" w:rsidRDefault="005D436F" w:rsidP="005D436F">
      <w:pPr>
        <w:rPr>
          <w:rFonts w:ascii="Arial" w:hAnsi="Arial" w:cs="Arial"/>
          <w:bCs/>
          <w:sz w:val="22"/>
          <w:szCs w:val="22"/>
        </w:rPr>
      </w:pPr>
    </w:p>
    <w:p w14:paraId="42D58E1F" w14:textId="5BBB6BAC" w:rsidR="005D436F" w:rsidRPr="005D436F" w:rsidRDefault="005D436F" w:rsidP="005D436F">
      <w:pPr>
        <w:jc w:val="right"/>
        <w:rPr>
          <w:rFonts w:ascii="Arial" w:hAnsi="Arial" w:cs="Arial"/>
          <w:bCs/>
          <w:color w:val="0070C0"/>
          <w:sz w:val="14"/>
          <w:szCs w:val="14"/>
        </w:rPr>
      </w:pPr>
      <w:r w:rsidRPr="005D436F">
        <w:rPr>
          <w:rFonts w:asciiTheme="minorHAnsi" w:hAnsiTheme="minorHAnsi" w:cstheme="minorHAnsi"/>
          <w:bCs/>
          <w:color w:val="0070C0"/>
          <w:sz w:val="14"/>
          <w:szCs w:val="14"/>
        </w:rPr>
        <w:t>ARTICULO REFORMADO POR DEC. 251, P.O 93 DE 20 DE NOVIEMBRE DE 2022</w:t>
      </w:r>
      <w:r w:rsidRPr="005D436F">
        <w:rPr>
          <w:rFonts w:ascii="Arial" w:hAnsi="Arial" w:cs="Arial"/>
          <w:bCs/>
          <w:color w:val="0070C0"/>
          <w:sz w:val="14"/>
          <w:szCs w:val="14"/>
        </w:rPr>
        <w:t>.</w:t>
      </w:r>
    </w:p>
    <w:p w14:paraId="67B0F4A6" w14:textId="77777777" w:rsidR="005D436F" w:rsidRDefault="005D436F" w:rsidP="00757545">
      <w:pPr>
        <w:jc w:val="both"/>
        <w:rPr>
          <w:rFonts w:ascii="Arial" w:hAnsi="Arial" w:cs="Arial"/>
          <w:bCs/>
          <w:sz w:val="22"/>
          <w:szCs w:val="22"/>
        </w:rPr>
      </w:pPr>
    </w:p>
    <w:p w14:paraId="4569CEF3" w14:textId="1996A21A" w:rsidR="00757545" w:rsidRPr="00F779B3" w:rsidRDefault="00576F3F" w:rsidP="00757545">
      <w:pPr>
        <w:jc w:val="both"/>
        <w:rPr>
          <w:rFonts w:ascii="Arial" w:hAnsi="Arial" w:cs="Arial"/>
          <w:bCs/>
          <w:sz w:val="22"/>
          <w:szCs w:val="22"/>
        </w:rPr>
      </w:pPr>
      <w:r>
        <w:rPr>
          <w:rFonts w:ascii="Arial" w:hAnsi="Arial" w:cs="Arial"/>
          <w:b/>
          <w:bCs/>
          <w:sz w:val="22"/>
          <w:szCs w:val="22"/>
        </w:rPr>
        <w:t xml:space="preserve">ARTÍCULO 11. </w:t>
      </w:r>
      <w:r w:rsidR="00757545" w:rsidRPr="00F779B3">
        <w:rPr>
          <w:rFonts w:ascii="Arial" w:hAnsi="Arial" w:cs="Arial"/>
          <w:bCs/>
          <w:sz w:val="22"/>
          <w:szCs w:val="22"/>
        </w:rPr>
        <w:t>A las Dependencias de la Administración Pública les corresponde:</w:t>
      </w:r>
      <w:r w:rsidR="00757545" w:rsidRPr="00F779B3">
        <w:rPr>
          <w:rFonts w:ascii="Arial" w:hAnsi="Arial" w:cs="Arial"/>
          <w:bCs/>
          <w:sz w:val="22"/>
          <w:szCs w:val="22"/>
        </w:rPr>
        <w:cr/>
      </w:r>
    </w:p>
    <w:p w14:paraId="07350ECE" w14:textId="77777777" w:rsidR="00757545" w:rsidRDefault="00757545" w:rsidP="00E5253C">
      <w:pPr>
        <w:jc w:val="both"/>
        <w:rPr>
          <w:rFonts w:ascii="Arial" w:hAnsi="Arial" w:cs="Arial"/>
          <w:bCs/>
          <w:sz w:val="22"/>
          <w:szCs w:val="22"/>
        </w:rPr>
      </w:pPr>
      <w:r w:rsidRPr="00F779B3">
        <w:rPr>
          <w:rFonts w:ascii="Arial" w:hAnsi="Arial" w:cs="Arial"/>
          <w:bCs/>
          <w:sz w:val="22"/>
          <w:szCs w:val="22"/>
        </w:rPr>
        <w:t xml:space="preserve">I.- </w:t>
      </w:r>
      <w:r w:rsidR="00E5253C" w:rsidRPr="00E5253C">
        <w:rPr>
          <w:rFonts w:ascii="Arial" w:hAnsi="Arial" w:cs="Arial"/>
          <w:bCs/>
          <w:sz w:val="22"/>
          <w:szCs w:val="22"/>
        </w:rPr>
        <w:t>Participar en la elaboración de los Planes Estratégico y Estatal de Desarrollo respecto de las materias que les competan y les sean asignadas en la Ley Orgánica de la Administración Pública y otras Leyes y Reglamentos</w:t>
      </w:r>
      <w:r w:rsidRPr="00F779B3">
        <w:rPr>
          <w:rFonts w:ascii="Arial" w:hAnsi="Arial" w:cs="Arial"/>
          <w:bCs/>
          <w:sz w:val="22"/>
          <w:szCs w:val="22"/>
        </w:rPr>
        <w:t>.</w:t>
      </w:r>
    </w:p>
    <w:p w14:paraId="1985B61A" w14:textId="267798E7" w:rsidR="00EB0C37" w:rsidRDefault="00EB0C37" w:rsidP="00EB0C37">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136 P.O. 38 DEL 11 DE MAYO DE 2017</w:t>
      </w:r>
    </w:p>
    <w:p w14:paraId="55318F03" w14:textId="69484FA9" w:rsidR="00DE236C" w:rsidRDefault="00DE236C" w:rsidP="00EB0C37">
      <w:pPr>
        <w:jc w:val="right"/>
        <w:rPr>
          <w:rFonts w:asciiTheme="minorHAnsi" w:hAnsiTheme="minorHAnsi" w:cs="Arial"/>
          <w:bCs/>
          <w:color w:val="0070C0"/>
          <w:sz w:val="14"/>
          <w:szCs w:val="14"/>
        </w:rPr>
      </w:pPr>
    </w:p>
    <w:p w14:paraId="162503FA" w14:textId="225E4ACD" w:rsidR="00DE236C" w:rsidRPr="00F779B3" w:rsidRDefault="00DE236C" w:rsidP="00DE236C">
      <w:pPr>
        <w:rPr>
          <w:rFonts w:ascii="Arial" w:hAnsi="Arial" w:cs="Arial"/>
          <w:bCs/>
          <w:sz w:val="22"/>
          <w:szCs w:val="22"/>
        </w:rPr>
      </w:pPr>
      <w:r w:rsidRPr="00DE236C">
        <w:rPr>
          <w:rFonts w:ascii="Arial" w:hAnsi="Arial" w:cs="Arial"/>
          <w:bCs/>
          <w:sz w:val="22"/>
          <w:szCs w:val="22"/>
        </w:rPr>
        <w:t>II. Elaborar el programa sectorial de su competencia tomando en consideración la situación actual del sector, las opiniones y prioridades de los grupos sociales interesados y su alineación con el Plan Estatal de Desarrollo.</w:t>
      </w:r>
    </w:p>
    <w:p w14:paraId="39A7BEF0" w14:textId="77777777" w:rsidR="00757545" w:rsidRPr="00F779B3" w:rsidRDefault="00757545" w:rsidP="00757545">
      <w:pPr>
        <w:jc w:val="both"/>
        <w:rPr>
          <w:rFonts w:ascii="Arial" w:hAnsi="Arial" w:cs="Arial"/>
          <w:bCs/>
          <w:sz w:val="22"/>
          <w:szCs w:val="22"/>
        </w:rPr>
      </w:pPr>
    </w:p>
    <w:p w14:paraId="7354DF91"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III.- Coordinar en la esfera de su competencia sectorial las actividades de la planeación de las dependencias, entidades y organismos del Estado.</w:t>
      </w:r>
      <w:r w:rsidRPr="00F779B3">
        <w:rPr>
          <w:rFonts w:ascii="Arial" w:hAnsi="Arial" w:cs="Arial"/>
          <w:bCs/>
          <w:sz w:val="22"/>
          <w:szCs w:val="22"/>
        </w:rPr>
        <w:cr/>
      </w:r>
    </w:p>
    <w:p w14:paraId="1A11AA79" w14:textId="77777777" w:rsidR="00757545" w:rsidRDefault="00757545" w:rsidP="00757545">
      <w:pPr>
        <w:jc w:val="both"/>
        <w:rPr>
          <w:rFonts w:ascii="Arial" w:hAnsi="Arial" w:cs="Arial"/>
          <w:bCs/>
          <w:sz w:val="22"/>
          <w:szCs w:val="22"/>
        </w:rPr>
      </w:pPr>
      <w:r w:rsidRPr="00F779B3">
        <w:rPr>
          <w:rFonts w:ascii="Arial" w:hAnsi="Arial" w:cs="Arial"/>
          <w:bCs/>
          <w:sz w:val="22"/>
          <w:szCs w:val="22"/>
        </w:rPr>
        <w:t xml:space="preserve">IV.- </w:t>
      </w:r>
      <w:r w:rsidR="00854E0C" w:rsidRPr="00854E0C">
        <w:rPr>
          <w:rFonts w:ascii="Arial" w:hAnsi="Arial" w:cs="Arial"/>
          <w:bCs/>
          <w:sz w:val="22"/>
          <w:szCs w:val="22"/>
        </w:rPr>
        <w:t>Considerar el ámbito territorial de las acciones y programas previstos a corto y mediano plazo, así como las condiciones específicas de desarrollo de las distintas regiones del Estado y las desigualdades de género, delimitando los espacios regionales de la planeación nacional.</w:t>
      </w:r>
    </w:p>
    <w:p w14:paraId="32C5B3E8" w14:textId="77777777" w:rsidR="00B23C37" w:rsidRPr="00F779B3" w:rsidRDefault="00B23C37" w:rsidP="00B23C37">
      <w:pPr>
        <w:jc w:val="right"/>
        <w:rPr>
          <w:rFonts w:ascii="Arial" w:hAnsi="Arial" w:cs="Arial"/>
          <w:bCs/>
          <w:sz w:val="22"/>
          <w:szCs w:val="22"/>
        </w:rPr>
      </w:pPr>
      <w:r w:rsidRPr="00DE236C">
        <w:rPr>
          <w:rFonts w:asciiTheme="minorHAnsi" w:hAnsiTheme="minorHAnsi" w:cs="Arial"/>
          <w:bCs/>
          <w:color w:val="0070C0"/>
          <w:sz w:val="14"/>
          <w:szCs w:val="14"/>
        </w:rPr>
        <w:t>REFORMADO POR DEC. 408 P.O. 57 DEL 19 DE JULIO DE 2018</w:t>
      </w:r>
      <w:r w:rsidRPr="00854E0C">
        <w:rPr>
          <w:rFonts w:asciiTheme="minorHAnsi" w:hAnsiTheme="minorHAnsi" w:cs="Arial"/>
          <w:bCs/>
          <w:color w:val="0070C0"/>
          <w:sz w:val="16"/>
          <w:szCs w:val="16"/>
        </w:rPr>
        <w:t>.</w:t>
      </w:r>
    </w:p>
    <w:p w14:paraId="6B1B947A" w14:textId="77777777" w:rsidR="00A1718D" w:rsidRDefault="00A1718D" w:rsidP="00A1718D">
      <w:pPr>
        <w:pStyle w:val="Default"/>
        <w:jc w:val="both"/>
        <w:rPr>
          <w:bCs/>
          <w:color w:val="auto"/>
          <w:sz w:val="22"/>
          <w:szCs w:val="22"/>
          <w:lang w:val="es-ES_tradnl"/>
        </w:rPr>
      </w:pPr>
      <w:r w:rsidRPr="00A1718D">
        <w:rPr>
          <w:bCs/>
          <w:color w:val="auto"/>
          <w:sz w:val="22"/>
          <w:szCs w:val="22"/>
          <w:lang w:val="es-ES_tradnl"/>
        </w:rPr>
        <w:t>V.- Elaborar la Matriz de Indicadores de Resultados para cada Programa Presupuestario a fin de asegurar su alineación con las prioridades y objetivos del Plan Estatal de Desarrollo y de los programas sectoriales correspondientes, y</w:t>
      </w:r>
    </w:p>
    <w:p w14:paraId="1C1BF5D2" w14:textId="77777777" w:rsidR="00E100A5" w:rsidRPr="00576F3F" w:rsidRDefault="00E100A5" w:rsidP="00E100A5">
      <w:pPr>
        <w:pStyle w:val="Default"/>
        <w:jc w:val="right"/>
        <w:rPr>
          <w:bCs/>
          <w:color w:val="auto"/>
          <w:sz w:val="14"/>
          <w:szCs w:val="14"/>
          <w:lang w:val="es-ES_tradnl"/>
        </w:rPr>
      </w:pPr>
      <w:r w:rsidRPr="00576F3F">
        <w:rPr>
          <w:rFonts w:asciiTheme="minorHAnsi" w:hAnsiTheme="minorHAnsi" w:cstheme="minorHAnsi"/>
          <w:color w:val="0070C0"/>
          <w:sz w:val="14"/>
          <w:szCs w:val="14"/>
        </w:rPr>
        <w:t>FRACCION REFORMADA POR DEC. 475 P. O. 7 EXT. DE FECHA 9 DE ABRIL DE 2013</w:t>
      </w:r>
    </w:p>
    <w:p w14:paraId="0DBBFB38" w14:textId="53DEAB40" w:rsidR="00757545" w:rsidRDefault="00757545" w:rsidP="00757545">
      <w:pPr>
        <w:jc w:val="both"/>
        <w:rPr>
          <w:rFonts w:ascii="Arial" w:hAnsi="Arial" w:cs="Arial"/>
          <w:bCs/>
          <w:sz w:val="22"/>
          <w:szCs w:val="22"/>
        </w:rPr>
      </w:pPr>
      <w:r w:rsidRPr="00F779B3">
        <w:rPr>
          <w:rFonts w:ascii="Arial" w:hAnsi="Arial" w:cs="Arial"/>
          <w:bCs/>
          <w:sz w:val="22"/>
          <w:szCs w:val="22"/>
        </w:rPr>
        <w:t xml:space="preserve">VI.- </w:t>
      </w:r>
      <w:r w:rsidR="00DE236C" w:rsidRPr="00DE236C">
        <w:rPr>
          <w:rFonts w:ascii="Arial" w:hAnsi="Arial" w:cs="Arial"/>
          <w:bCs/>
          <w:sz w:val="22"/>
          <w:szCs w:val="22"/>
        </w:rPr>
        <w:t>Asegurar que los programas operativos anuales correspondientes a cada programa presupuestario, guarden la debida congruencia con el programa sectorial respectivo y con los objetivos del Plan Estatal de Desarrollo y del Plan Estratégico, debiendo enviar, cada inicio de año, su programa operativo anual a la Coordinación General de Gestión Gubernamental para su registro y análisis correspondiente;</w:t>
      </w:r>
    </w:p>
    <w:p w14:paraId="205C8AC5" w14:textId="19447D36" w:rsidR="00335317" w:rsidRDefault="00335317" w:rsidP="00757545">
      <w:pPr>
        <w:jc w:val="both"/>
        <w:rPr>
          <w:rFonts w:ascii="Arial" w:hAnsi="Arial" w:cs="Arial"/>
          <w:bCs/>
          <w:sz w:val="22"/>
          <w:szCs w:val="22"/>
        </w:rPr>
      </w:pPr>
    </w:p>
    <w:p w14:paraId="73844BB1" w14:textId="51485267" w:rsidR="00335317" w:rsidRDefault="00335317" w:rsidP="00757545">
      <w:pPr>
        <w:jc w:val="both"/>
        <w:rPr>
          <w:rFonts w:ascii="Arial" w:hAnsi="Arial" w:cs="Arial"/>
          <w:bCs/>
          <w:sz w:val="22"/>
          <w:szCs w:val="22"/>
        </w:rPr>
      </w:pPr>
      <w:r w:rsidRPr="00335317">
        <w:rPr>
          <w:rFonts w:ascii="Arial" w:hAnsi="Arial" w:cs="Arial"/>
          <w:bCs/>
          <w:sz w:val="22"/>
          <w:szCs w:val="22"/>
        </w:rPr>
        <w:lastRenderedPageBreak/>
        <w:t xml:space="preserve">VII.- Verificar periódicamente, la relación que guardan los programas y presupuestos de las dependencias, entidades y organismos estatales que coordinen global o </w:t>
      </w:r>
      <w:proofErr w:type="gramStart"/>
      <w:r w:rsidRPr="00335317">
        <w:rPr>
          <w:rFonts w:ascii="Arial" w:hAnsi="Arial" w:cs="Arial"/>
          <w:bCs/>
          <w:sz w:val="22"/>
          <w:szCs w:val="22"/>
        </w:rPr>
        <w:t>sectorialmente</w:t>
      </w:r>
      <w:proofErr w:type="gramEnd"/>
      <w:r w:rsidRPr="00335317">
        <w:rPr>
          <w:rFonts w:ascii="Arial" w:hAnsi="Arial" w:cs="Arial"/>
          <w:bCs/>
          <w:sz w:val="22"/>
          <w:szCs w:val="22"/>
        </w:rPr>
        <w:t xml:space="preserve"> así como los resultados de su ejecución respecto de las prioridades y objetivos de los programas sectoriales a fin de adoptar las medidas necesarias, para corregir las desviaciones detectadas y reformar, en su caso, los programas de que se trate; y</w:t>
      </w:r>
    </w:p>
    <w:p w14:paraId="5E8E252A" w14:textId="0E349DBE" w:rsidR="00335317" w:rsidRDefault="00335317" w:rsidP="00757545">
      <w:pPr>
        <w:jc w:val="both"/>
        <w:rPr>
          <w:rFonts w:ascii="Arial" w:hAnsi="Arial" w:cs="Arial"/>
          <w:bCs/>
          <w:sz w:val="22"/>
          <w:szCs w:val="22"/>
        </w:rPr>
      </w:pPr>
    </w:p>
    <w:p w14:paraId="13944191" w14:textId="2676D187" w:rsidR="00335317" w:rsidRDefault="00335317" w:rsidP="00757545">
      <w:pPr>
        <w:jc w:val="both"/>
        <w:rPr>
          <w:rFonts w:ascii="Arial" w:hAnsi="Arial" w:cs="Arial"/>
          <w:bCs/>
          <w:sz w:val="22"/>
          <w:szCs w:val="22"/>
        </w:rPr>
      </w:pPr>
      <w:r w:rsidRPr="00335317">
        <w:rPr>
          <w:rFonts w:ascii="Arial" w:hAnsi="Arial" w:cs="Arial"/>
          <w:bCs/>
          <w:sz w:val="22"/>
          <w:szCs w:val="22"/>
        </w:rPr>
        <w:t>VIII.- Las Dependencias de la Administración Pública deberán de establecer unidades administrativas que contemplen funciones específicas de información, planeación, programación, seguimiento y evaluación.</w:t>
      </w:r>
    </w:p>
    <w:p w14:paraId="29A3775A" w14:textId="085A6414" w:rsidR="00335317" w:rsidRPr="00335317" w:rsidRDefault="00335317" w:rsidP="00335317">
      <w:pPr>
        <w:jc w:val="right"/>
        <w:rPr>
          <w:rFonts w:asciiTheme="minorHAnsi" w:hAnsiTheme="minorHAnsi" w:cstheme="minorHAnsi"/>
          <w:bCs/>
          <w:color w:val="0070C0"/>
          <w:sz w:val="14"/>
          <w:szCs w:val="14"/>
        </w:rPr>
      </w:pPr>
      <w:r w:rsidRPr="00335317">
        <w:rPr>
          <w:rFonts w:asciiTheme="minorHAnsi" w:hAnsiTheme="minorHAnsi" w:cstheme="minorHAnsi"/>
          <w:bCs/>
          <w:color w:val="0070C0"/>
          <w:sz w:val="14"/>
          <w:szCs w:val="14"/>
        </w:rPr>
        <w:t>ARTICULO REFORMADO POR DEC. 251 P.O. 93</w:t>
      </w:r>
      <w:r>
        <w:rPr>
          <w:rFonts w:asciiTheme="minorHAnsi" w:hAnsiTheme="minorHAnsi" w:cstheme="minorHAnsi"/>
          <w:bCs/>
          <w:color w:val="0070C0"/>
          <w:sz w:val="14"/>
          <w:szCs w:val="14"/>
        </w:rPr>
        <w:t>,</w:t>
      </w:r>
      <w:r w:rsidRPr="00335317">
        <w:rPr>
          <w:rFonts w:asciiTheme="minorHAnsi" w:hAnsiTheme="minorHAnsi" w:cstheme="minorHAnsi"/>
          <w:bCs/>
          <w:color w:val="0070C0"/>
          <w:sz w:val="14"/>
          <w:szCs w:val="14"/>
        </w:rPr>
        <w:t xml:space="preserve"> DE 20 DE NOVIEMBRE DE 2022.</w:t>
      </w:r>
    </w:p>
    <w:p w14:paraId="7FA13CED" w14:textId="77777777" w:rsidR="00757545" w:rsidRPr="00F779B3" w:rsidRDefault="00757545" w:rsidP="00757545">
      <w:pPr>
        <w:jc w:val="both"/>
        <w:rPr>
          <w:rFonts w:ascii="Arial" w:hAnsi="Arial" w:cs="Arial"/>
          <w:bCs/>
          <w:sz w:val="22"/>
          <w:szCs w:val="22"/>
        </w:rPr>
      </w:pPr>
    </w:p>
    <w:p w14:paraId="67AB4908" w14:textId="695B6FE0" w:rsidR="00757545" w:rsidRDefault="00757545" w:rsidP="00757545">
      <w:pPr>
        <w:jc w:val="both"/>
        <w:rPr>
          <w:rFonts w:ascii="Arial" w:hAnsi="Arial" w:cs="Arial"/>
          <w:bCs/>
          <w:sz w:val="22"/>
          <w:szCs w:val="22"/>
        </w:rPr>
      </w:pPr>
      <w:r w:rsidRPr="00576F3F">
        <w:rPr>
          <w:rFonts w:ascii="Arial" w:hAnsi="Arial" w:cs="Arial"/>
          <w:b/>
          <w:bCs/>
          <w:sz w:val="22"/>
          <w:szCs w:val="22"/>
        </w:rPr>
        <w:t>ARTÍCULO 12</w:t>
      </w:r>
      <w:r w:rsidR="00576F3F">
        <w:rPr>
          <w:rFonts w:ascii="Arial" w:hAnsi="Arial" w:cs="Arial"/>
          <w:b/>
          <w:bCs/>
          <w:sz w:val="22"/>
          <w:szCs w:val="22"/>
        </w:rPr>
        <w:t xml:space="preserve">. </w:t>
      </w:r>
      <w:r w:rsidR="00335317" w:rsidRPr="00335317">
        <w:rPr>
          <w:rFonts w:ascii="Arial" w:hAnsi="Arial" w:cs="Arial"/>
          <w:bCs/>
          <w:sz w:val="22"/>
          <w:szCs w:val="22"/>
        </w:rPr>
        <w:t xml:space="preserve"> Las entidades u organismos de carácter estatal, deberán:</w:t>
      </w:r>
    </w:p>
    <w:p w14:paraId="16E19AC4" w14:textId="77777777" w:rsidR="00335317" w:rsidRPr="00F779B3" w:rsidRDefault="00335317" w:rsidP="00757545">
      <w:pPr>
        <w:jc w:val="both"/>
        <w:rPr>
          <w:rFonts w:ascii="Arial" w:hAnsi="Arial" w:cs="Arial"/>
          <w:bCs/>
          <w:sz w:val="22"/>
          <w:szCs w:val="22"/>
        </w:rPr>
      </w:pPr>
    </w:p>
    <w:p w14:paraId="311D9857"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 Presentar propuestas en relación a sus funciones y objeto, participando en la elaboración de sus programas sectoriales, ante las dependencias de coordinación global o sectorial.</w:t>
      </w:r>
    </w:p>
    <w:p w14:paraId="576A12AD" w14:textId="77777777" w:rsidR="00757545" w:rsidRPr="00F779B3" w:rsidRDefault="00757545" w:rsidP="00757545">
      <w:pPr>
        <w:jc w:val="both"/>
        <w:rPr>
          <w:rFonts w:ascii="Arial" w:hAnsi="Arial" w:cs="Arial"/>
          <w:bCs/>
          <w:sz w:val="22"/>
          <w:szCs w:val="22"/>
        </w:rPr>
      </w:pPr>
    </w:p>
    <w:p w14:paraId="1B5B6538" w14:textId="676F8640"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II.- </w:t>
      </w:r>
      <w:r w:rsidR="00335317" w:rsidRPr="00335317">
        <w:rPr>
          <w:rFonts w:ascii="Arial" w:hAnsi="Arial" w:cs="Arial"/>
          <w:bCs/>
          <w:sz w:val="22"/>
          <w:szCs w:val="22"/>
        </w:rPr>
        <w:t>Considerar, en la elaboración de sus propuestas presupuestales y programáticas, la política de regionalización del Gobierno y las prioridades y objetivos que en su caso fije la planeación estatal;</w:t>
      </w:r>
    </w:p>
    <w:p w14:paraId="1C46DE2D" w14:textId="77777777" w:rsidR="00757545" w:rsidRPr="00F779B3" w:rsidRDefault="00757545" w:rsidP="00757545">
      <w:pPr>
        <w:jc w:val="both"/>
        <w:rPr>
          <w:rFonts w:ascii="Arial" w:hAnsi="Arial" w:cs="Arial"/>
          <w:bCs/>
          <w:sz w:val="22"/>
          <w:szCs w:val="22"/>
        </w:rPr>
      </w:pPr>
    </w:p>
    <w:p w14:paraId="39B2A716" w14:textId="77777777" w:rsidR="00335317" w:rsidRDefault="00D815C8" w:rsidP="00335317">
      <w:pPr>
        <w:pStyle w:val="Default"/>
        <w:jc w:val="both"/>
        <w:rPr>
          <w:bCs/>
          <w:color w:val="auto"/>
          <w:sz w:val="22"/>
          <w:szCs w:val="22"/>
          <w:lang w:val="es-ES_tradnl"/>
        </w:rPr>
      </w:pPr>
      <w:r w:rsidRPr="00D815C8">
        <w:rPr>
          <w:bCs/>
          <w:color w:val="auto"/>
          <w:sz w:val="22"/>
          <w:szCs w:val="22"/>
          <w:lang w:val="es-ES_tradnl"/>
        </w:rPr>
        <w:t xml:space="preserve">III.- </w:t>
      </w:r>
      <w:r w:rsidR="00335317" w:rsidRPr="00335317">
        <w:rPr>
          <w:bCs/>
          <w:color w:val="auto"/>
          <w:sz w:val="22"/>
          <w:szCs w:val="22"/>
          <w:lang w:val="es-ES_tradnl"/>
        </w:rPr>
        <w:t xml:space="preserve">Elaborar la Matriz de Indicadores para Resultados para cada programa presupuestario a fin de asegurar su alineación con las prioridades y objetivos del Plan Estatal de Desarrollo y de los programas de Gobierno correspondientes; </w:t>
      </w:r>
    </w:p>
    <w:p w14:paraId="1D5DF7FD" w14:textId="77777777" w:rsidR="00335317" w:rsidRDefault="00335317" w:rsidP="00335317">
      <w:pPr>
        <w:pStyle w:val="Default"/>
        <w:jc w:val="both"/>
        <w:rPr>
          <w:bCs/>
          <w:color w:val="auto"/>
          <w:sz w:val="22"/>
          <w:szCs w:val="22"/>
          <w:lang w:val="es-ES_tradnl"/>
        </w:rPr>
      </w:pPr>
    </w:p>
    <w:p w14:paraId="7EBD2698" w14:textId="15C0B7F5" w:rsidR="00E100A5" w:rsidRDefault="00E100A5" w:rsidP="00335317">
      <w:pPr>
        <w:pStyle w:val="Default"/>
        <w:jc w:val="right"/>
        <w:rPr>
          <w:rFonts w:asciiTheme="minorHAnsi" w:hAnsiTheme="minorHAnsi" w:cstheme="minorHAnsi"/>
          <w:color w:val="0070C0"/>
          <w:sz w:val="14"/>
          <w:szCs w:val="14"/>
        </w:rPr>
      </w:pPr>
      <w:r w:rsidRPr="00EB0C37">
        <w:rPr>
          <w:rFonts w:asciiTheme="minorHAnsi" w:hAnsiTheme="minorHAnsi" w:cstheme="minorHAnsi"/>
          <w:color w:val="0070C0"/>
          <w:sz w:val="14"/>
          <w:szCs w:val="14"/>
        </w:rPr>
        <w:t>FRACCION REFORMADA POR DEC. 475 P. O. 7 EXT. DE FECHA 9 DE ABRIL DE 2013</w:t>
      </w:r>
      <w:r w:rsidR="00EB0C37">
        <w:rPr>
          <w:rFonts w:asciiTheme="minorHAnsi" w:hAnsiTheme="minorHAnsi" w:cstheme="minorHAnsi"/>
          <w:color w:val="0070C0"/>
          <w:sz w:val="14"/>
          <w:szCs w:val="14"/>
        </w:rPr>
        <w:t>.</w:t>
      </w:r>
    </w:p>
    <w:p w14:paraId="397E817E" w14:textId="77777777" w:rsidR="00EB0C37" w:rsidRPr="00EB0C37" w:rsidRDefault="00EB0C37" w:rsidP="00E100A5">
      <w:pPr>
        <w:pStyle w:val="Default"/>
        <w:jc w:val="right"/>
        <w:rPr>
          <w:bCs/>
          <w:color w:val="auto"/>
          <w:sz w:val="14"/>
          <w:szCs w:val="14"/>
          <w:lang w:val="es-ES_tradnl"/>
        </w:rPr>
      </w:pPr>
      <w:r>
        <w:rPr>
          <w:rFonts w:asciiTheme="minorHAnsi" w:hAnsiTheme="minorHAnsi"/>
          <w:bCs/>
          <w:color w:val="0070C0"/>
          <w:sz w:val="14"/>
          <w:szCs w:val="14"/>
        </w:rPr>
        <w:t>REFORMADO POR DEC. 136 P.O. 38 DEL 11 DE MAYO DE 2017</w:t>
      </w:r>
    </w:p>
    <w:p w14:paraId="13619AAB" w14:textId="2238CB7F" w:rsidR="00757545" w:rsidRDefault="00757545" w:rsidP="00757545">
      <w:pPr>
        <w:jc w:val="both"/>
        <w:rPr>
          <w:rFonts w:ascii="Arial" w:hAnsi="Arial" w:cs="Arial"/>
          <w:bCs/>
          <w:sz w:val="22"/>
          <w:szCs w:val="22"/>
        </w:rPr>
      </w:pPr>
      <w:r w:rsidRPr="00F779B3">
        <w:rPr>
          <w:rFonts w:ascii="Arial" w:hAnsi="Arial" w:cs="Arial"/>
          <w:bCs/>
          <w:sz w:val="22"/>
          <w:szCs w:val="22"/>
        </w:rPr>
        <w:t xml:space="preserve">IV.- </w:t>
      </w:r>
      <w:r w:rsidR="00335317" w:rsidRPr="00335317">
        <w:rPr>
          <w:rFonts w:ascii="Arial" w:hAnsi="Arial" w:cs="Arial"/>
          <w:bCs/>
          <w:sz w:val="22"/>
          <w:szCs w:val="22"/>
        </w:rPr>
        <w:t>Asegurar que los programas operativos anuales correspondientes a cada programa presupuestario, guarden la debida congruencia con el programa sectorial respectivo y con los objetivos del Plan Estatal de Desarrollo y del Plan Estratégico, debiendo enviar, cada inicio de año, su programa operativo anual a la Coordinación General de Gestión Gubernamental para su registro y análisis correspondiente;</w:t>
      </w:r>
    </w:p>
    <w:p w14:paraId="02BBB1CD" w14:textId="77777777" w:rsidR="00335317" w:rsidRPr="00F779B3" w:rsidRDefault="00335317" w:rsidP="00757545">
      <w:pPr>
        <w:jc w:val="both"/>
        <w:rPr>
          <w:rFonts w:ascii="Arial" w:hAnsi="Arial" w:cs="Arial"/>
          <w:bCs/>
          <w:sz w:val="22"/>
          <w:szCs w:val="22"/>
        </w:rPr>
      </w:pPr>
    </w:p>
    <w:p w14:paraId="521B1C11" w14:textId="77777777" w:rsidR="00335317" w:rsidRDefault="00757545" w:rsidP="00757545">
      <w:pPr>
        <w:jc w:val="both"/>
        <w:rPr>
          <w:rFonts w:ascii="Arial" w:hAnsi="Arial" w:cs="Arial"/>
          <w:bCs/>
          <w:sz w:val="22"/>
          <w:szCs w:val="22"/>
        </w:rPr>
      </w:pPr>
      <w:r w:rsidRPr="00F779B3">
        <w:rPr>
          <w:rFonts w:ascii="Arial" w:hAnsi="Arial" w:cs="Arial"/>
          <w:bCs/>
          <w:sz w:val="22"/>
          <w:szCs w:val="22"/>
        </w:rPr>
        <w:t xml:space="preserve">V.- </w:t>
      </w:r>
      <w:r w:rsidR="00335317" w:rsidRPr="00335317">
        <w:rPr>
          <w:rFonts w:ascii="Arial" w:hAnsi="Arial" w:cs="Arial"/>
          <w:bCs/>
          <w:sz w:val="22"/>
          <w:szCs w:val="22"/>
        </w:rPr>
        <w:t>Verificar periódicamente, por conducto de sus respectivos órganos de gobierno, sus programas y la relación que guardan los resultados de su acción con las prioridades y objetivos de los programas sectoriales;</w:t>
      </w:r>
    </w:p>
    <w:p w14:paraId="17627944" w14:textId="77777777" w:rsidR="00335317" w:rsidRDefault="00335317" w:rsidP="00757545">
      <w:pPr>
        <w:jc w:val="both"/>
        <w:rPr>
          <w:rFonts w:ascii="Arial" w:hAnsi="Arial" w:cs="Arial"/>
          <w:bCs/>
          <w:sz w:val="22"/>
          <w:szCs w:val="22"/>
        </w:rPr>
      </w:pPr>
    </w:p>
    <w:p w14:paraId="315AEEEF" w14:textId="29CC1E8A" w:rsidR="00335317" w:rsidRDefault="00335317" w:rsidP="00757545">
      <w:pPr>
        <w:jc w:val="both"/>
        <w:rPr>
          <w:rFonts w:ascii="Arial" w:hAnsi="Arial" w:cs="Arial"/>
          <w:bCs/>
          <w:sz w:val="22"/>
          <w:szCs w:val="22"/>
        </w:rPr>
      </w:pPr>
      <w:r w:rsidRPr="00335317">
        <w:rPr>
          <w:rFonts w:ascii="Arial" w:hAnsi="Arial" w:cs="Arial"/>
          <w:bCs/>
          <w:sz w:val="22"/>
          <w:szCs w:val="22"/>
        </w:rPr>
        <w:t>VI. Las Entidades de la Administración Pública deberán de establecer unidades administrativas que contemplen funciones específicas de información, planeación, programación, seguimiento y evaluación; y</w:t>
      </w:r>
    </w:p>
    <w:p w14:paraId="16BC4B5C" w14:textId="50A3B6E0" w:rsidR="00335317" w:rsidRDefault="00335317" w:rsidP="00757545">
      <w:pPr>
        <w:jc w:val="both"/>
        <w:rPr>
          <w:rFonts w:ascii="Arial" w:hAnsi="Arial" w:cs="Arial"/>
          <w:bCs/>
          <w:sz w:val="22"/>
          <w:szCs w:val="22"/>
        </w:rPr>
      </w:pPr>
    </w:p>
    <w:p w14:paraId="33ABA0E4" w14:textId="3BC00CA6" w:rsidR="00335317" w:rsidRDefault="00335317" w:rsidP="00757545">
      <w:pPr>
        <w:jc w:val="both"/>
        <w:rPr>
          <w:rFonts w:ascii="Arial" w:hAnsi="Arial" w:cs="Arial"/>
          <w:bCs/>
          <w:sz w:val="22"/>
          <w:szCs w:val="22"/>
        </w:rPr>
      </w:pPr>
      <w:r w:rsidRPr="00335317">
        <w:rPr>
          <w:rFonts w:ascii="Arial" w:hAnsi="Arial" w:cs="Arial"/>
          <w:bCs/>
          <w:sz w:val="22"/>
          <w:szCs w:val="22"/>
        </w:rPr>
        <w:t>VII.- Las demás que les asignen otros ordenamientos legales.</w:t>
      </w:r>
    </w:p>
    <w:p w14:paraId="1B19041C" w14:textId="1C4DA263" w:rsidR="00335317" w:rsidRPr="000B7700" w:rsidRDefault="000B7700" w:rsidP="000B7700">
      <w:pPr>
        <w:jc w:val="right"/>
        <w:rPr>
          <w:rFonts w:asciiTheme="minorHAnsi" w:hAnsiTheme="minorHAnsi" w:cstheme="minorHAnsi"/>
          <w:bCs/>
          <w:color w:val="0070C0"/>
          <w:sz w:val="14"/>
          <w:szCs w:val="14"/>
        </w:rPr>
      </w:pPr>
      <w:r w:rsidRPr="000B7700">
        <w:rPr>
          <w:rFonts w:asciiTheme="minorHAnsi" w:hAnsiTheme="minorHAnsi" w:cstheme="minorHAnsi"/>
          <w:bCs/>
          <w:color w:val="0070C0"/>
          <w:sz w:val="14"/>
          <w:szCs w:val="14"/>
        </w:rPr>
        <w:t>ARTICULO REFORMADO POR DEC. 251 P.O. 93 DE 20 DE NOVIEMBRE DE 2022.</w:t>
      </w:r>
    </w:p>
    <w:p w14:paraId="084B0023" w14:textId="77777777" w:rsidR="000B7700" w:rsidRPr="000B7700" w:rsidRDefault="000B7700" w:rsidP="000B7700">
      <w:pPr>
        <w:jc w:val="right"/>
        <w:rPr>
          <w:rFonts w:asciiTheme="minorHAnsi" w:hAnsiTheme="minorHAnsi" w:cstheme="minorHAnsi"/>
          <w:bCs/>
          <w:color w:val="0070C0"/>
          <w:sz w:val="14"/>
          <w:szCs w:val="14"/>
        </w:rPr>
      </w:pPr>
    </w:p>
    <w:p w14:paraId="227747FF" w14:textId="78D4E9C4"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w:t>
      </w:r>
      <w:r w:rsidR="00576F3F">
        <w:rPr>
          <w:rFonts w:ascii="Arial" w:hAnsi="Arial" w:cs="Arial"/>
          <w:b/>
          <w:bCs/>
          <w:sz w:val="22"/>
          <w:szCs w:val="22"/>
        </w:rPr>
        <w:t xml:space="preserve">O 13. </w:t>
      </w:r>
      <w:r w:rsidRPr="00F779B3">
        <w:rPr>
          <w:rFonts w:ascii="Arial" w:hAnsi="Arial" w:cs="Arial"/>
          <w:bCs/>
          <w:sz w:val="22"/>
          <w:szCs w:val="22"/>
        </w:rPr>
        <w:t>El Gobernador del Estado podrá acordar que formen parte del sistema de planeación grupos interdisciplinarios, técnicos y académicos y también comisiones intersecretariales que sirvan a los objetivos de la planeación del desarrollo.</w:t>
      </w:r>
    </w:p>
    <w:p w14:paraId="5511CC1D" w14:textId="77777777" w:rsidR="00757545" w:rsidRPr="00F779B3" w:rsidRDefault="00757545" w:rsidP="00757545">
      <w:pPr>
        <w:jc w:val="both"/>
        <w:rPr>
          <w:rFonts w:ascii="Arial" w:hAnsi="Arial" w:cs="Arial"/>
          <w:bCs/>
          <w:sz w:val="22"/>
          <w:szCs w:val="22"/>
        </w:rPr>
      </w:pPr>
    </w:p>
    <w:p w14:paraId="26D06381" w14:textId="77777777" w:rsidR="00BE2FF9" w:rsidRDefault="00BE2FF9" w:rsidP="00BE2FF9">
      <w:pPr>
        <w:pStyle w:val="Default"/>
        <w:jc w:val="both"/>
        <w:rPr>
          <w:color w:val="auto"/>
          <w:lang w:val="es-MX"/>
        </w:rPr>
      </w:pPr>
      <w:r w:rsidRPr="00BE2FF9">
        <w:rPr>
          <w:bCs/>
          <w:color w:val="auto"/>
          <w:sz w:val="22"/>
          <w:szCs w:val="22"/>
          <w:lang w:val="es-ES_tradnl"/>
        </w:rPr>
        <w:lastRenderedPageBreak/>
        <w:t>Las dependencias, entidades u organismos de carácter estatal, las representaciones en el Estado de las dependencias y entidades de carácter federal, así como los ayuntamientos del Estado, se podrán incorporar a las comisiones cuando se trate de asuntos que les competan directamente.</w:t>
      </w:r>
      <w:r w:rsidRPr="00F91210">
        <w:rPr>
          <w:color w:val="auto"/>
          <w:lang w:val="es-MX"/>
        </w:rPr>
        <w:t xml:space="preserve"> </w:t>
      </w:r>
    </w:p>
    <w:p w14:paraId="23862614" w14:textId="77777777" w:rsidR="00E100A5" w:rsidRPr="00576F3F" w:rsidRDefault="00E100A5" w:rsidP="00E100A5">
      <w:pPr>
        <w:pStyle w:val="Default"/>
        <w:jc w:val="right"/>
        <w:rPr>
          <w:color w:val="auto"/>
          <w:sz w:val="14"/>
          <w:szCs w:val="14"/>
          <w:lang w:val="es-MX"/>
        </w:rPr>
      </w:pPr>
      <w:r w:rsidRPr="00576F3F">
        <w:rPr>
          <w:rFonts w:asciiTheme="minorHAnsi" w:hAnsiTheme="minorHAnsi" w:cstheme="minorHAnsi"/>
          <w:color w:val="0070C0"/>
          <w:sz w:val="14"/>
          <w:szCs w:val="14"/>
        </w:rPr>
        <w:t>PARRAFO REFORMADO POR DEC. 475 P. O. 7 EXT. DE FECHA 9 DE ABRIL DE 2013</w:t>
      </w:r>
    </w:p>
    <w:p w14:paraId="6C6F9B6A" w14:textId="77777777" w:rsidR="00757545" w:rsidRDefault="00757545" w:rsidP="00757545">
      <w:pPr>
        <w:jc w:val="both"/>
        <w:rPr>
          <w:rFonts w:ascii="Arial" w:hAnsi="Arial" w:cs="Arial"/>
          <w:bCs/>
          <w:sz w:val="22"/>
          <w:szCs w:val="22"/>
        </w:rPr>
      </w:pPr>
    </w:p>
    <w:p w14:paraId="10AA1CA9" w14:textId="77777777" w:rsidR="00576F3F" w:rsidRPr="00F779B3" w:rsidRDefault="00576F3F" w:rsidP="00757545">
      <w:pPr>
        <w:jc w:val="both"/>
        <w:rPr>
          <w:rFonts w:ascii="Arial" w:hAnsi="Arial" w:cs="Arial"/>
          <w:bCs/>
          <w:sz w:val="22"/>
          <w:szCs w:val="22"/>
        </w:rPr>
      </w:pPr>
    </w:p>
    <w:p w14:paraId="691A2947" w14:textId="77777777" w:rsidR="00757545" w:rsidRPr="00576F3F" w:rsidRDefault="00757545" w:rsidP="00757545">
      <w:pPr>
        <w:jc w:val="center"/>
        <w:rPr>
          <w:rFonts w:ascii="Arial" w:hAnsi="Arial" w:cs="Arial"/>
          <w:b/>
          <w:bCs/>
          <w:sz w:val="22"/>
          <w:szCs w:val="22"/>
        </w:rPr>
      </w:pPr>
      <w:r w:rsidRPr="00576F3F">
        <w:rPr>
          <w:rFonts w:ascii="Arial" w:hAnsi="Arial" w:cs="Arial"/>
          <w:b/>
          <w:bCs/>
          <w:sz w:val="22"/>
          <w:szCs w:val="22"/>
        </w:rPr>
        <w:t>CAPITULO TERCERO</w:t>
      </w:r>
    </w:p>
    <w:p w14:paraId="2BAE773D" w14:textId="77777777" w:rsidR="00757545" w:rsidRPr="00576F3F" w:rsidRDefault="00757545" w:rsidP="00757545">
      <w:pPr>
        <w:jc w:val="center"/>
        <w:rPr>
          <w:rFonts w:ascii="Arial" w:hAnsi="Arial" w:cs="Arial"/>
          <w:b/>
          <w:bCs/>
          <w:sz w:val="22"/>
          <w:szCs w:val="22"/>
        </w:rPr>
      </w:pPr>
      <w:r w:rsidRPr="00576F3F">
        <w:rPr>
          <w:rFonts w:ascii="Arial" w:hAnsi="Arial" w:cs="Arial"/>
          <w:b/>
          <w:bCs/>
          <w:sz w:val="22"/>
          <w:szCs w:val="22"/>
        </w:rPr>
        <w:t>DE LA PARTICIPACION SOCIAL EN LA PLANEACION</w:t>
      </w:r>
    </w:p>
    <w:p w14:paraId="5F212EF5" w14:textId="77777777" w:rsidR="00757545" w:rsidRPr="00576F3F" w:rsidRDefault="00757545" w:rsidP="00757545">
      <w:pPr>
        <w:jc w:val="both"/>
        <w:rPr>
          <w:rFonts w:ascii="Arial" w:hAnsi="Arial" w:cs="Arial"/>
          <w:b/>
          <w:bCs/>
          <w:sz w:val="22"/>
          <w:szCs w:val="22"/>
        </w:rPr>
      </w:pPr>
    </w:p>
    <w:p w14:paraId="17135801"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14</w:t>
      </w:r>
      <w:r w:rsidR="00576F3F">
        <w:rPr>
          <w:rFonts w:ascii="Arial" w:hAnsi="Arial" w:cs="Arial"/>
          <w:b/>
          <w:bCs/>
          <w:sz w:val="22"/>
          <w:szCs w:val="22"/>
        </w:rPr>
        <w:t xml:space="preserve">. </w:t>
      </w:r>
      <w:r w:rsidRPr="00F779B3">
        <w:rPr>
          <w:rFonts w:ascii="Arial" w:hAnsi="Arial" w:cs="Arial"/>
          <w:bCs/>
          <w:sz w:val="22"/>
          <w:szCs w:val="22"/>
        </w:rPr>
        <w:t>La función del Estado en la participación del desarrollo tomará en cuenta la participación organizada, con</w:t>
      </w:r>
      <w:r w:rsidR="00E46297">
        <w:rPr>
          <w:rFonts w:ascii="Arial" w:hAnsi="Arial" w:cs="Arial"/>
          <w:bCs/>
          <w:sz w:val="22"/>
          <w:szCs w:val="22"/>
        </w:rPr>
        <w:t>s</w:t>
      </w:r>
      <w:r w:rsidRPr="00F779B3">
        <w:rPr>
          <w:rFonts w:ascii="Arial" w:hAnsi="Arial" w:cs="Arial"/>
          <w:bCs/>
          <w:sz w:val="22"/>
          <w:szCs w:val="22"/>
        </w:rPr>
        <w:t>ciente y responsable de los individuos y grupos sociales de la Entidad.</w:t>
      </w:r>
    </w:p>
    <w:p w14:paraId="5C23E086" w14:textId="77777777" w:rsidR="00757545" w:rsidRPr="00F779B3" w:rsidRDefault="00757545" w:rsidP="00757545">
      <w:pPr>
        <w:jc w:val="both"/>
        <w:rPr>
          <w:rFonts w:ascii="Arial" w:hAnsi="Arial" w:cs="Arial"/>
          <w:bCs/>
          <w:sz w:val="22"/>
          <w:szCs w:val="22"/>
        </w:rPr>
      </w:pPr>
    </w:p>
    <w:p w14:paraId="67695D6D"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15</w:t>
      </w:r>
      <w:r w:rsidR="00576F3F">
        <w:rPr>
          <w:rFonts w:ascii="Arial" w:hAnsi="Arial" w:cs="Arial"/>
          <w:b/>
          <w:bCs/>
          <w:sz w:val="22"/>
          <w:szCs w:val="22"/>
        </w:rPr>
        <w:t xml:space="preserve">. </w:t>
      </w:r>
      <w:r w:rsidRPr="00F779B3">
        <w:rPr>
          <w:rFonts w:ascii="Arial" w:hAnsi="Arial" w:cs="Arial"/>
          <w:bCs/>
          <w:sz w:val="22"/>
          <w:szCs w:val="22"/>
        </w:rPr>
        <w:t>Las acciones y opiniones de los sectores social y privado, tales como asociaciones de profesionales, organizaciones de obreros y campesinos; instituciones educativas y de investigación tecnológica y científica de desarrollo cultural y artístico; y demás organizaciones sociales; así como Cámaras, Sindicatos Empresariales y otras agrupaciones del sector privado; se realizarán dentro del sistema estatal de planeación democrática.</w:t>
      </w:r>
    </w:p>
    <w:p w14:paraId="50321C40" w14:textId="77777777" w:rsidR="00757545" w:rsidRPr="00F779B3" w:rsidRDefault="00757545" w:rsidP="00757545">
      <w:pPr>
        <w:jc w:val="both"/>
        <w:rPr>
          <w:rFonts w:ascii="Arial" w:hAnsi="Arial" w:cs="Arial"/>
          <w:bCs/>
          <w:sz w:val="22"/>
          <w:szCs w:val="22"/>
        </w:rPr>
      </w:pPr>
    </w:p>
    <w:p w14:paraId="2D72B48B"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16</w:t>
      </w:r>
      <w:r w:rsidR="00576F3F">
        <w:rPr>
          <w:rFonts w:ascii="Arial" w:hAnsi="Arial" w:cs="Arial"/>
          <w:b/>
          <w:bCs/>
          <w:sz w:val="22"/>
          <w:szCs w:val="22"/>
        </w:rPr>
        <w:t xml:space="preserve">. </w:t>
      </w:r>
      <w:r w:rsidRPr="00F779B3">
        <w:rPr>
          <w:rFonts w:ascii="Arial" w:hAnsi="Arial" w:cs="Arial"/>
          <w:bCs/>
          <w:sz w:val="22"/>
          <w:szCs w:val="22"/>
        </w:rPr>
        <w:t>En los foros de consulta popular participará, en un marco de corresponsabilidad solidaria, el Poder Legislativo del Estado.</w:t>
      </w:r>
      <w:r w:rsidRPr="00F779B3">
        <w:rPr>
          <w:rFonts w:ascii="Arial" w:hAnsi="Arial" w:cs="Arial"/>
          <w:bCs/>
          <w:sz w:val="22"/>
          <w:szCs w:val="22"/>
        </w:rPr>
        <w:cr/>
      </w:r>
      <w:r w:rsidRPr="00F779B3">
        <w:rPr>
          <w:rFonts w:ascii="Arial" w:hAnsi="Arial" w:cs="Arial"/>
          <w:bCs/>
          <w:sz w:val="22"/>
          <w:szCs w:val="22"/>
        </w:rPr>
        <w:cr/>
      </w:r>
      <w:r w:rsidR="00576F3F">
        <w:rPr>
          <w:rFonts w:ascii="Arial" w:hAnsi="Arial" w:cs="Arial"/>
          <w:b/>
          <w:bCs/>
          <w:sz w:val="22"/>
          <w:szCs w:val="22"/>
        </w:rPr>
        <w:t xml:space="preserve">ARTÍCULO 17. </w:t>
      </w:r>
      <w:r w:rsidRPr="00F779B3">
        <w:rPr>
          <w:rFonts w:ascii="Arial" w:hAnsi="Arial" w:cs="Arial"/>
          <w:bCs/>
          <w:sz w:val="22"/>
          <w:szCs w:val="22"/>
        </w:rPr>
        <w:t>Las disposiciones reglamentarias que normarán el sistema estatal democrático determinarán la organización y funcionamiento, formalidades, periodicidad y términos a los que se sujetarán la participación y consulta de la sociedad en la planeación del desarrollo.</w:t>
      </w:r>
    </w:p>
    <w:p w14:paraId="2485048D" w14:textId="77777777" w:rsidR="00757545" w:rsidRPr="00F779B3" w:rsidRDefault="00757545" w:rsidP="00757545">
      <w:pPr>
        <w:jc w:val="both"/>
        <w:rPr>
          <w:rFonts w:ascii="Arial" w:hAnsi="Arial" w:cs="Arial"/>
          <w:bCs/>
          <w:sz w:val="22"/>
          <w:szCs w:val="22"/>
        </w:rPr>
      </w:pPr>
    </w:p>
    <w:p w14:paraId="1E0C56B6" w14:textId="77777777" w:rsidR="00757545" w:rsidRPr="00F779B3" w:rsidRDefault="00757545" w:rsidP="00757545">
      <w:pPr>
        <w:jc w:val="both"/>
        <w:rPr>
          <w:rFonts w:ascii="Arial" w:hAnsi="Arial" w:cs="Arial"/>
          <w:bCs/>
          <w:sz w:val="22"/>
          <w:szCs w:val="22"/>
        </w:rPr>
      </w:pPr>
    </w:p>
    <w:p w14:paraId="5A675484" w14:textId="77777777" w:rsidR="00115ADB" w:rsidRPr="00576F3F" w:rsidRDefault="00115ADB" w:rsidP="00115ADB">
      <w:pPr>
        <w:jc w:val="center"/>
        <w:rPr>
          <w:rFonts w:ascii="Arial" w:hAnsi="Arial" w:cs="Arial"/>
          <w:b/>
          <w:bCs/>
          <w:sz w:val="22"/>
          <w:szCs w:val="22"/>
        </w:rPr>
      </w:pPr>
      <w:r w:rsidRPr="00576F3F">
        <w:rPr>
          <w:rFonts w:ascii="Arial" w:hAnsi="Arial" w:cs="Arial"/>
          <w:b/>
          <w:bCs/>
          <w:sz w:val="22"/>
          <w:szCs w:val="22"/>
        </w:rPr>
        <w:t>CAPÍTULO CUARTO</w:t>
      </w:r>
    </w:p>
    <w:p w14:paraId="492221F8" w14:textId="77777777" w:rsidR="00757545" w:rsidRPr="00576F3F" w:rsidRDefault="00115ADB" w:rsidP="00115ADB">
      <w:pPr>
        <w:jc w:val="center"/>
        <w:rPr>
          <w:rFonts w:ascii="Arial" w:hAnsi="Arial" w:cs="Arial"/>
          <w:b/>
          <w:bCs/>
          <w:sz w:val="22"/>
          <w:szCs w:val="22"/>
        </w:rPr>
      </w:pPr>
      <w:r w:rsidRPr="00576F3F">
        <w:rPr>
          <w:rFonts w:ascii="Arial" w:hAnsi="Arial" w:cs="Arial"/>
          <w:b/>
          <w:bCs/>
          <w:sz w:val="22"/>
          <w:szCs w:val="22"/>
        </w:rPr>
        <w:t>DE LOS PLANES ESTRATÉGICO, ESTATAL DE DESARROLLO Y PROGRAMAS</w:t>
      </w:r>
    </w:p>
    <w:p w14:paraId="3D7E1504" w14:textId="77777777" w:rsidR="00EB0C37" w:rsidRPr="00F779B3" w:rsidRDefault="00EB0C37" w:rsidP="00115ADB">
      <w:pPr>
        <w:jc w:val="center"/>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28F8FFD7" w14:textId="77777777" w:rsidR="00757545" w:rsidRPr="00F779B3" w:rsidRDefault="00757545" w:rsidP="00757545">
      <w:pPr>
        <w:jc w:val="both"/>
        <w:rPr>
          <w:rFonts w:ascii="Arial" w:hAnsi="Arial" w:cs="Arial"/>
          <w:bCs/>
          <w:sz w:val="22"/>
          <w:szCs w:val="22"/>
        </w:rPr>
      </w:pPr>
    </w:p>
    <w:p w14:paraId="737B9639"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18</w:t>
      </w:r>
      <w:r w:rsidR="00576F3F">
        <w:rPr>
          <w:rFonts w:ascii="Arial" w:hAnsi="Arial" w:cs="Arial"/>
          <w:b/>
          <w:bCs/>
          <w:sz w:val="22"/>
          <w:szCs w:val="22"/>
        </w:rPr>
        <w:t xml:space="preserve">. </w:t>
      </w:r>
      <w:r w:rsidRPr="00F779B3">
        <w:rPr>
          <w:rFonts w:ascii="Arial" w:hAnsi="Arial" w:cs="Arial"/>
          <w:bCs/>
          <w:sz w:val="22"/>
          <w:szCs w:val="22"/>
        </w:rPr>
        <w:t>El Plan Estatal de Desarrollo, se elaborará, aprobará y publicará dentro de un plazo de seis meses, contados a partir de la toma de posesión del Gobernador. Su vigencia no excederá del periodo constitucional que le corresponda, pero sus previsiones y proyecciones si podrán exceder de ese término.</w:t>
      </w:r>
    </w:p>
    <w:p w14:paraId="673EEE9C" w14:textId="77777777" w:rsidR="00115ADB" w:rsidRDefault="00115ADB" w:rsidP="00757545">
      <w:pPr>
        <w:jc w:val="both"/>
        <w:rPr>
          <w:rFonts w:ascii="Arial" w:hAnsi="Arial" w:cs="Arial"/>
          <w:bCs/>
          <w:sz w:val="22"/>
          <w:szCs w:val="22"/>
        </w:rPr>
      </w:pPr>
    </w:p>
    <w:p w14:paraId="7454B1B5" w14:textId="77777777" w:rsidR="00115ADB" w:rsidRDefault="00115ADB" w:rsidP="00757545">
      <w:pPr>
        <w:jc w:val="both"/>
        <w:rPr>
          <w:rFonts w:ascii="Arial" w:hAnsi="Arial" w:cs="Arial"/>
          <w:bCs/>
          <w:sz w:val="22"/>
          <w:szCs w:val="22"/>
        </w:rPr>
      </w:pPr>
      <w:r w:rsidRPr="00115ADB">
        <w:rPr>
          <w:rFonts w:ascii="Arial" w:hAnsi="Arial" w:cs="Arial"/>
          <w:bCs/>
          <w:sz w:val="22"/>
          <w:szCs w:val="22"/>
        </w:rPr>
        <w:t>El Plan Estratégico contiene la visión, objetivos y estrategias de desarrollo económico y social con proyección a largo plazo; será revisado y, en su caso, ajustados sus objetivos cada seis años. Los Planes Estatales y Municipales guardarán congruencia con el Plan Estratégico</w:t>
      </w:r>
      <w:r w:rsidR="00EB0C37">
        <w:rPr>
          <w:rFonts w:ascii="Arial" w:hAnsi="Arial" w:cs="Arial"/>
          <w:bCs/>
          <w:sz w:val="22"/>
          <w:szCs w:val="22"/>
        </w:rPr>
        <w:t>.</w:t>
      </w:r>
    </w:p>
    <w:p w14:paraId="70326131" w14:textId="77777777" w:rsidR="00EB0C37" w:rsidRPr="00F779B3"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57C77921" w14:textId="77777777" w:rsidR="00757545" w:rsidRPr="00F779B3" w:rsidRDefault="00757545" w:rsidP="00757545">
      <w:pPr>
        <w:jc w:val="both"/>
        <w:rPr>
          <w:rFonts w:ascii="Arial" w:hAnsi="Arial" w:cs="Arial"/>
          <w:bCs/>
          <w:sz w:val="22"/>
          <w:szCs w:val="22"/>
        </w:rPr>
      </w:pPr>
    </w:p>
    <w:p w14:paraId="1A7EC939"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19</w:t>
      </w:r>
      <w:r w:rsidR="00576F3F">
        <w:rPr>
          <w:rFonts w:ascii="Arial" w:hAnsi="Arial" w:cs="Arial"/>
          <w:b/>
          <w:bCs/>
          <w:sz w:val="22"/>
          <w:szCs w:val="22"/>
        </w:rPr>
        <w:t xml:space="preserve">. </w:t>
      </w:r>
      <w:r w:rsidR="00854E0C" w:rsidRPr="00854E0C">
        <w:rPr>
          <w:rFonts w:ascii="Arial" w:hAnsi="Arial" w:cs="Arial"/>
          <w:bCs/>
          <w:sz w:val="22"/>
          <w:szCs w:val="22"/>
        </w:rPr>
        <w:t>El Plan se elaborará y actualizará en base al diagnóstico de la situación económica y social del Estado, considerando las desigualdades entre hombres y mujeres y brechas de género; en la misma forma serán establecidas las estrategias, plazos de ejecución, responsabilidades, metas y bases de coordinación.</w:t>
      </w:r>
    </w:p>
    <w:p w14:paraId="0CFA4835" w14:textId="77777777" w:rsidR="00B23C37" w:rsidRPr="00F779B3" w:rsidRDefault="00B23C37" w:rsidP="00B23C37">
      <w:pPr>
        <w:jc w:val="right"/>
        <w:rPr>
          <w:rFonts w:ascii="Arial" w:hAnsi="Arial" w:cs="Arial"/>
          <w:bCs/>
          <w:sz w:val="22"/>
          <w:szCs w:val="22"/>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316BB67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lastRenderedPageBreak/>
        <w:t>El plan, determinará los lineamientos de política global, sectorial y regional de la planeación, supeditando los demás instrumentos de desarrollo a sus objetivos estrategias y prioridades. Sus revisiones se referirán al conjunto de la actividad económica y social del Estado.</w:t>
      </w:r>
    </w:p>
    <w:p w14:paraId="0C43411B" w14:textId="77777777" w:rsidR="00757545" w:rsidRPr="00F779B3" w:rsidRDefault="00757545" w:rsidP="00757545">
      <w:pPr>
        <w:jc w:val="both"/>
        <w:rPr>
          <w:rFonts w:ascii="Arial" w:hAnsi="Arial" w:cs="Arial"/>
          <w:bCs/>
          <w:sz w:val="22"/>
          <w:szCs w:val="22"/>
        </w:rPr>
      </w:pPr>
    </w:p>
    <w:p w14:paraId="0B256ECC"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20</w:t>
      </w:r>
      <w:r w:rsidR="00576F3F">
        <w:rPr>
          <w:rFonts w:ascii="Arial" w:hAnsi="Arial" w:cs="Arial"/>
          <w:b/>
          <w:bCs/>
          <w:sz w:val="22"/>
          <w:szCs w:val="22"/>
        </w:rPr>
        <w:t xml:space="preserve">. </w:t>
      </w:r>
      <w:r w:rsidR="0076141F" w:rsidRPr="0076141F">
        <w:rPr>
          <w:rFonts w:ascii="Arial" w:hAnsi="Arial" w:cs="Arial"/>
          <w:bCs/>
          <w:sz w:val="22"/>
          <w:szCs w:val="22"/>
          <w:lang w:val="es-MX"/>
        </w:rPr>
        <w:t>Dentro de los cinco meses contados a partir de su toma de protesta, el Titular del Poder Ejecutivo enviará al Congreso del Estado el proyecto de Plan Estatal de Desarrollo, a fin de que lo analice y emita su opinión; el Congreso del Estado tendrá un plazo de 30 días para emitir la opinión correspondiente.</w:t>
      </w:r>
    </w:p>
    <w:p w14:paraId="36182E40" w14:textId="77777777" w:rsidR="00757545" w:rsidRPr="00F779B3" w:rsidRDefault="00757545" w:rsidP="00757545">
      <w:pPr>
        <w:jc w:val="both"/>
        <w:rPr>
          <w:rFonts w:ascii="Arial" w:hAnsi="Arial" w:cs="Arial"/>
          <w:bCs/>
          <w:sz w:val="22"/>
          <w:szCs w:val="22"/>
        </w:rPr>
      </w:pPr>
    </w:p>
    <w:p w14:paraId="58B3122F" w14:textId="77777777" w:rsidR="0076141F" w:rsidRDefault="00757545" w:rsidP="00576F3F">
      <w:pPr>
        <w:jc w:val="both"/>
        <w:rPr>
          <w:rFonts w:ascii="Arial" w:hAnsi="Arial" w:cs="Arial"/>
          <w:bCs/>
          <w:sz w:val="22"/>
          <w:szCs w:val="22"/>
        </w:rPr>
      </w:pPr>
      <w:r w:rsidRPr="00F779B3">
        <w:rPr>
          <w:rFonts w:ascii="Arial" w:hAnsi="Arial" w:cs="Arial"/>
          <w:bCs/>
          <w:sz w:val="22"/>
          <w:szCs w:val="22"/>
        </w:rPr>
        <w:t>La Legislatura podrá en todo tiempo formular las observaciones que considere pertinentes durante la ejecución, evaluación y control de dicho Plan.</w:t>
      </w:r>
      <w:r w:rsidRPr="00F779B3">
        <w:rPr>
          <w:rFonts w:ascii="Arial" w:hAnsi="Arial" w:cs="Arial"/>
          <w:bCs/>
          <w:sz w:val="22"/>
          <w:szCs w:val="22"/>
        </w:rPr>
        <w:cr/>
      </w:r>
    </w:p>
    <w:p w14:paraId="68CD731B" w14:textId="77777777" w:rsidR="0076141F" w:rsidRDefault="0076141F" w:rsidP="00576F3F">
      <w:pPr>
        <w:jc w:val="both"/>
        <w:rPr>
          <w:rFonts w:ascii="Arial" w:hAnsi="Arial" w:cs="Arial"/>
          <w:bCs/>
          <w:sz w:val="22"/>
          <w:szCs w:val="22"/>
          <w:lang w:val="es-MX"/>
        </w:rPr>
      </w:pPr>
      <w:r w:rsidRPr="0076141F">
        <w:rPr>
          <w:rFonts w:ascii="Arial" w:hAnsi="Arial" w:cs="Arial"/>
          <w:bCs/>
          <w:sz w:val="22"/>
          <w:szCs w:val="22"/>
          <w:lang w:val="es-MX"/>
        </w:rPr>
        <w:t>El Congreso del Estado podrá solicitar la colaboración del Instituto de Evaluación de Políticas Públicas del Estado de Durango para efectos de formar su opinión respecto del Plan Estatal de Desarrollo.</w:t>
      </w:r>
    </w:p>
    <w:p w14:paraId="2CC5D170" w14:textId="77777777" w:rsidR="0076141F" w:rsidRDefault="0076141F" w:rsidP="0076141F">
      <w:pPr>
        <w:jc w:val="right"/>
        <w:rPr>
          <w:rFonts w:ascii="Arial" w:hAnsi="Arial" w:cs="Arial"/>
          <w:bCs/>
          <w:sz w:val="22"/>
          <w:szCs w:val="22"/>
        </w:rPr>
      </w:pPr>
      <w:r>
        <w:rPr>
          <w:rFonts w:asciiTheme="minorHAnsi" w:hAnsiTheme="minorHAnsi" w:cs="Arial"/>
          <w:bCs/>
          <w:color w:val="0070C0"/>
          <w:sz w:val="16"/>
          <w:szCs w:val="16"/>
        </w:rPr>
        <w:t>REFORMADO POR DEC. 77</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26</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31</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MARZO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9</w:t>
      </w:r>
      <w:r w:rsidRPr="00854E0C">
        <w:rPr>
          <w:rFonts w:asciiTheme="minorHAnsi" w:hAnsiTheme="minorHAnsi" w:cs="Arial"/>
          <w:bCs/>
          <w:color w:val="0070C0"/>
          <w:sz w:val="16"/>
          <w:szCs w:val="16"/>
        </w:rPr>
        <w:t>.</w:t>
      </w:r>
    </w:p>
    <w:p w14:paraId="3C008E7A" w14:textId="77777777" w:rsidR="00FC7B2D" w:rsidRPr="00576F3F" w:rsidRDefault="00757545" w:rsidP="00576F3F">
      <w:pPr>
        <w:jc w:val="both"/>
        <w:rPr>
          <w:rFonts w:ascii="Arial" w:hAnsi="Arial" w:cs="Arial"/>
          <w:sz w:val="22"/>
          <w:szCs w:val="22"/>
          <w:lang w:val="es-MX"/>
        </w:rPr>
      </w:pPr>
      <w:r w:rsidRPr="00F779B3">
        <w:rPr>
          <w:rFonts w:ascii="Arial" w:hAnsi="Arial" w:cs="Arial"/>
          <w:bCs/>
          <w:sz w:val="22"/>
          <w:szCs w:val="22"/>
        </w:rPr>
        <w:cr/>
      </w:r>
      <w:r w:rsidRPr="00576F3F">
        <w:rPr>
          <w:rFonts w:ascii="Arial" w:hAnsi="Arial" w:cs="Arial"/>
          <w:b/>
          <w:bCs/>
          <w:sz w:val="22"/>
          <w:szCs w:val="22"/>
        </w:rPr>
        <w:t>ARTÍC</w:t>
      </w:r>
      <w:r w:rsidR="00576F3F">
        <w:rPr>
          <w:rFonts w:ascii="Arial" w:hAnsi="Arial" w:cs="Arial"/>
          <w:b/>
          <w:bCs/>
          <w:sz w:val="22"/>
          <w:szCs w:val="22"/>
        </w:rPr>
        <w:t>ULO 21</w:t>
      </w:r>
      <w:r w:rsidR="00576F3F" w:rsidRPr="00576F3F">
        <w:rPr>
          <w:rFonts w:ascii="Arial" w:hAnsi="Arial" w:cs="Arial"/>
          <w:b/>
          <w:bCs/>
          <w:sz w:val="22"/>
          <w:szCs w:val="22"/>
        </w:rPr>
        <w:t xml:space="preserve">. </w:t>
      </w:r>
      <w:r w:rsidR="00FC7B2D" w:rsidRPr="00576F3F">
        <w:rPr>
          <w:rFonts w:ascii="Arial" w:hAnsi="Arial" w:cs="Arial"/>
          <w:bCs/>
          <w:sz w:val="22"/>
          <w:szCs w:val="22"/>
        </w:rPr>
        <w:t>Aprobado y publicado el Plan Estatal de Desarrollo adquiere carácter obligatorio para las Dependencias del Ejecutivo y Entidades u Organismos Estatales así como para los Ayuntamientos en el ámbito de sus respectivas competencias. Los programas sectoriales, regionales, institucionales y especiales derivados del Plan, una vez que sean aprobados y publicados, también serán obligatorios</w:t>
      </w:r>
      <w:r w:rsidR="00FC7B2D" w:rsidRPr="00576F3F">
        <w:rPr>
          <w:rFonts w:ascii="Arial" w:hAnsi="Arial" w:cs="Arial"/>
          <w:sz w:val="22"/>
          <w:szCs w:val="22"/>
          <w:lang w:val="es-MX"/>
        </w:rPr>
        <w:t>.</w:t>
      </w:r>
    </w:p>
    <w:p w14:paraId="7C66C186" w14:textId="77777777" w:rsidR="00E100A5" w:rsidRPr="00576F3F" w:rsidRDefault="00E100A5" w:rsidP="00E100A5">
      <w:pPr>
        <w:pStyle w:val="Default"/>
        <w:jc w:val="right"/>
        <w:rPr>
          <w:color w:val="auto"/>
          <w:sz w:val="14"/>
          <w:szCs w:val="14"/>
          <w:lang w:val="es-MX"/>
        </w:rPr>
      </w:pPr>
      <w:r w:rsidRPr="00576F3F">
        <w:rPr>
          <w:rFonts w:asciiTheme="minorHAnsi" w:hAnsiTheme="minorHAnsi" w:cstheme="minorHAnsi"/>
          <w:color w:val="0070C0"/>
          <w:sz w:val="14"/>
          <w:szCs w:val="14"/>
        </w:rPr>
        <w:t>PARRAFO REFORMADO POR DEC. 475 P. O. 7 EXT. DE FECHA 9 DE ABRIL DE 2013</w:t>
      </w:r>
    </w:p>
    <w:p w14:paraId="0D1B1E67" w14:textId="77777777" w:rsidR="00757545" w:rsidRPr="00F779B3" w:rsidRDefault="00757545" w:rsidP="00757545">
      <w:pPr>
        <w:jc w:val="both"/>
        <w:rPr>
          <w:rFonts w:ascii="Arial" w:hAnsi="Arial" w:cs="Arial"/>
          <w:bCs/>
          <w:sz w:val="22"/>
          <w:szCs w:val="22"/>
        </w:rPr>
      </w:pPr>
    </w:p>
    <w:p w14:paraId="646A1E79"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Dichos programas especificarán su naturaleza, el ámbito espacial de su operatividad, la dimensión económica y social que han de efectuar, las bases de coordinación y concertación y los plazos de su ejecución.</w:t>
      </w:r>
    </w:p>
    <w:p w14:paraId="561FE59E" w14:textId="77777777" w:rsidR="00757545" w:rsidRPr="00F779B3" w:rsidRDefault="00757545" w:rsidP="00757545">
      <w:pPr>
        <w:jc w:val="both"/>
        <w:rPr>
          <w:rFonts w:ascii="Arial" w:hAnsi="Arial" w:cs="Arial"/>
          <w:bCs/>
          <w:sz w:val="22"/>
          <w:szCs w:val="22"/>
        </w:rPr>
      </w:pPr>
    </w:p>
    <w:p w14:paraId="20B8BA30" w14:textId="77777777" w:rsidR="00115ADB" w:rsidRPr="00115ADB" w:rsidRDefault="00757545" w:rsidP="00115ADB">
      <w:pPr>
        <w:jc w:val="both"/>
        <w:rPr>
          <w:rFonts w:ascii="Arial" w:hAnsi="Arial" w:cs="Arial"/>
          <w:bCs/>
          <w:sz w:val="22"/>
          <w:szCs w:val="22"/>
        </w:rPr>
      </w:pPr>
      <w:r w:rsidRPr="00576F3F">
        <w:rPr>
          <w:rFonts w:ascii="Arial" w:hAnsi="Arial" w:cs="Arial"/>
          <w:b/>
          <w:bCs/>
          <w:sz w:val="22"/>
          <w:szCs w:val="22"/>
        </w:rPr>
        <w:t>ARTÍCULO 22</w:t>
      </w:r>
      <w:r w:rsidR="00576F3F">
        <w:rPr>
          <w:rFonts w:ascii="Arial" w:hAnsi="Arial" w:cs="Arial"/>
          <w:b/>
          <w:bCs/>
          <w:sz w:val="22"/>
          <w:szCs w:val="22"/>
        </w:rPr>
        <w:t xml:space="preserve">. </w:t>
      </w:r>
      <w:r w:rsidR="00115ADB" w:rsidRPr="00115ADB">
        <w:rPr>
          <w:rFonts w:ascii="Arial" w:hAnsi="Arial" w:cs="Arial"/>
          <w:bCs/>
          <w:sz w:val="22"/>
          <w:szCs w:val="22"/>
        </w:rPr>
        <w:t>Los programas sectoriales, regionales, institucionales y especiales tendrán congruencia con los objetivos, estrategias y prioridades del plan; estarán sujetos a la política de regionalización establecida y no excederán al período constitucional en que fueron aprobados aunque sus previsiones y proyectos involucren plazos mayores.</w:t>
      </w:r>
    </w:p>
    <w:p w14:paraId="69CB8A78" w14:textId="77777777" w:rsidR="00115ADB" w:rsidRPr="00115ADB" w:rsidRDefault="00115ADB" w:rsidP="00115ADB">
      <w:pPr>
        <w:jc w:val="both"/>
        <w:rPr>
          <w:rFonts w:ascii="Arial" w:hAnsi="Arial" w:cs="Arial"/>
          <w:bCs/>
          <w:sz w:val="22"/>
          <w:szCs w:val="22"/>
        </w:rPr>
      </w:pPr>
    </w:p>
    <w:p w14:paraId="408BFEED" w14:textId="77777777" w:rsidR="00757545" w:rsidRDefault="00115ADB" w:rsidP="00115ADB">
      <w:pPr>
        <w:jc w:val="both"/>
        <w:rPr>
          <w:rFonts w:ascii="Arial" w:hAnsi="Arial" w:cs="Arial"/>
          <w:bCs/>
          <w:sz w:val="22"/>
          <w:szCs w:val="22"/>
        </w:rPr>
      </w:pPr>
      <w:r w:rsidRPr="00115ADB">
        <w:rPr>
          <w:rFonts w:ascii="Arial" w:hAnsi="Arial" w:cs="Arial"/>
          <w:bCs/>
          <w:sz w:val="22"/>
          <w:szCs w:val="22"/>
        </w:rPr>
        <w:t>Los proyectos de inversión pública de carácter multianual, destinados a programas estratégicos, podrán trascender en su conclusión el periodo de administración estatal o municipal correspondiente, pero deberán ser autorizados por el Congreso del Estado</w:t>
      </w:r>
      <w:r w:rsidR="00757545" w:rsidRPr="00F779B3">
        <w:rPr>
          <w:rFonts w:ascii="Arial" w:hAnsi="Arial" w:cs="Arial"/>
          <w:bCs/>
          <w:sz w:val="22"/>
          <w:szCs w:val="22"/>
        </w:rPr>
        <w:t>.</w:t>
      </w:r>
    </w:p>
    <w:p w14:paraId="55BFA210" w14:textId="77777777" w:rsidR="00EB0C37" w:rsidRPr="00F779B3"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33B92318" w14:textId="77777777" w:rsidR="00757545" w:rsidRPr="00F779B3" w:rsidRDefault="00757545" w:rsidP="00757545">
      <w:pPr>
        <w:jc w:val="both"/>
        <w:rPr>
          <w:rFonts w:ascii="Arial" w:hAnsi="Arial" w:cs="Arial"/>
          <w:bCs/>
          <w:sz w:val="22"/>
          <w:szCs w:val="22"/>
        </w:rPr>
      </w:pPr>
    </w:p>
    <w:p w14:paraId="60841D0B"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23</w:t>
      </w:r>
      <w:r w:rsidR="00576F3F">
        <w:rPr>
          <w:rFonts w:ascii="Arial" w:hAnsi="Arial" w:cs="Arial"/>
          <w:b/>
          <w:bCs/>
          <w:sz w:val="22"/>
          <w:szCs w:val="22"/>
        </w:rPr>
        <w:t xml:space="preserve">. </w:t>
      </w:r>
      <w:r w:rsidRPr="00F779B3">
        <w:rPr>
          <w:rFonts w:ascii="Arial" w:hAnsi="Arial" w:cs="Arial"/>
          <w:bCs/>
          <w:sz w:val="22"/>
          <w:szCs w:val="22"/>
        </w:rPr>
        <w:t>Los programas sectoriales se sujetarán a las previsiones contenidas en el plan y especificarán los objetivos, prioridades y políticas que regirán el desempeño de las actividades del sector administrativo de que se trate y contendrán estimaciones de recursos, determinaciones sobre otros instrumentos y las responsabilidades inherentes a su ejecución.</w:t>
      </w:r>
    </w:p>
    <w:p w14:paraId="475B1A38" w14:textId="77777777" w:rsidR="00757545" w:rsidRPr="00F779B3" w:rsidRDefault="00757545" w:rsidP="00757545">
      <w:pPr>
        <w:jc w:val="both"/>
        <w:rPr>
          <w:rFonts w:ascii="Arial" w:hAnsi="Arial" w:cs="Arial"/>
          <w:bCs/>
          <w:sz w:val="22"/>
          <w:szCs w:val="22"/>
        </w:rPr>
      </w:pPr>
    </w:p>
    <w:p w14:paraId="0D09AD6A"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24</w:t>
      </w:r>
      <w:r w:rsidR="00576F3F">
        <w:rPr>
          <w:rFonts w:ascii="Arial" w:hAnsi="Arial" w:cs="Arial"/>
          <w:b/>
          <w:bCs/>
          <w:sz w:val="22"/>
          <w:szCs w:val="22"/>
        </w:rPr>
        <w:t xml:space="preserve">. </w:t>
      </w:r>
      <w:r w:rsidRPr="00F779B3">
        <w:rPr>
          <w:rFonts w:ascii="Arial" w:hAnsi="Arial" w:cs="Arial"/>
          <w:bCs/>
          <w:sz w:val="22"/>
          <w:szCs w:val="22"/>
        </w:rPr>
        <w:t>Los programas regionales procurarán integrar y establecer las relaciones más equitativas entre las diferentes regiones del Estado haciendo notar en cada caso los espacios que se consideren estratégicos o prioritarios.</w:t>
      </w:r>
    </w:p>
    <w:p w14:paraId="276646D3"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lastRenderedPageBreak/>
        <w:t>La programación regional se orientará hacia el aprovechamiento integral de los recursos naturales y del trabajo del hombre, fortaleciendo la vinculación de las economías rural y urbana.</w:t>
      </w:r>
    </w:p>
    <w:p w14:paraId="19B7CD05" w14:textId="77777777" w:rsidR="00757545" w:rsidRPr="00F779B3" w:rsidRDefault="00757545" w:rsidP="00757545">
      <w:pPr>
        <w:jc w:val="both"/>
        <w:rPr>
          <w:rFonts w:ascii="Arial" w:hAnsi="Arial" w:cs="Arial"/>
          <w:bCs/>
          <w:sz w:val="22"/>
          <w:szCs w:val="22"/>
        </w:rPr>
      </w:pPr>
    </w:p>
    <w:p w14:paraId="3B40ED6B"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25</w:t>
      </w:r>
      <w:r w:rsidR="00576F3F">
        <w:rPr>
          <w:rFonts w:ascii="Arial" w:hAnsi="Arial" w:cs="Arial"/>
          <w:b/>
          <w:bCs/>
          <w:sz w:val="22"/>
          <w:szCs w:val="22"/>
        </w:rPr>
        <w:t xml:space="preserve">. </w:t>
      </w:r>
      <w:r w:rsidRPr="00F779B3">
        <w:rPr>
          <w:rFonts w:ascii="Arial" w:hAnsi="Arial" w:cs="Arial"/>
          <w:bCs/>
          <w:sz w:val="22"/>
          <w:szCs w:val="22"/>
        </w:rPr>
        <w:t>Las dependencias del Ejecutivo así como las entidades y organismos de carácter estatal son responsables de la planeación y conducción de sus actividades, ajustándose éstas a los lineamientos, que sobre la materia les señalen las dependencias de coordinación global o sectorial conforme a los objetivos y prioridades de la planeación estatal.</w:t>
      </w:r>
    </w:p>
    <w:p w14:paraId="44E0E8FA" w14:textId="77777777" w:rsidR="00757545" w:rsidRPr="00F779B3" w:rsidRDefault="00757545" w:rsidP="00757545">
      <w:pPr>
        <w:jc w:val="both"/>
        <w:rPr>
          <w:rFonts w:ascii="Arial" w:hAnsi="Arial" w:cs="Arial"/>
          <w:bCs/>
          <w:sz w:val="22"/>
          <w:szCs w:val="22"/>
        </w:rPr>
      </w:pPr>
    </w:p>
    <w:p w14:paraId="0356A720"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26</w:t>
      </w:r>
      <w:r w:rsidR="00576F3F">
        <w:rPr>
          <w:rFonts w:ascii="Arial" w:hAnsi="Arial" w:cs="Arial"/>
          <w:b/>
          <w:bCs/>
          <w:sz w:val="22"/>
          <w:szCs w:val="22"/>
        </w:rPr>
        <w:t xml:space="preserve">. </w:t>
      </w:r>
      <w:r w:rsidRPr="00F779B3">
        <w:rPr>
          <w:rFonts w:ascii="Arial" w:hAnsi="Arial" w:cs="Arial"/>
          <w:bCs/>
          <w:sz w:val="22"/>
          <w:szCs w:val="22"/>
        </w:rPr>
        <w:t>Los programas especiales deberán referirse a la solución de problemas prioritarios o de aspectos estratégicos o emergentes, así como al enlace ordenado de las actividades de dos o más dependencias coordinadoras del sector.</w:t>
      </w:r>
    </w:p>
    <w:p w14:paraId="2E56241C" w14:textId="77777777" w:rsidR="00757545" w:rsidRPr="00F779B3" w:rsidRDefault="00757545" w:rsidP="00757545">
      <w:pPr>
        <w:jc w:val="both"/>
        <w:rPr>
          <w:rFonts w:ascii="Arial" w:hAnsi="Arial" w:cs="Arial"/>
          <w:bCs/>
          <w:sz w:val="22"/>
          <w:szCs w:val="22"/>
        </w:rPr>
      </w:pPr>
    </w:p>
    <w:p w14:paraId="39B40377" w14:textId="77777777" w:rsidR="00226DED" w:rsidRPr="00576F3F" w:rsidRDefault="00757545" w:rsidP="00576F3F">
      <w:pPr>
        <w:jc w:val="both"/>
        <w:rPr>
          <w:rFonts w:ascii="Arial" w:hAnsi="Arial" w:cs="Arial"/>
          <w:bCs/>
          <w:sz w:val="22"/>
          <w:szCs w:val="22"/>
        </w:rPr>
      </w:pPr>
      <w:r w:rsidRPr="00576F3F">
        <w:rPr>
          <w:rFonts w:ascii="Arial" w:hAnsi="Arial" w:cs="Arial"/>
          <w:b/>
          <w:bCs/>
          <w:sz w:val="22"/>
          <w:szCs w:val="22"/>
        </w:rPr>
        <w:t>ARTÍCULO 27</w:t>
      </w:r>
      <w:r w:rsidR="00576F3F" w:rsidRPr="00576F3F">
        <w:rPr>
          <w:rFonts w:ascii="Arial" w:hAnsi="Arial" w:cs="Arial"/>
          <w:b/>
          <w:bCs/>
          <w:sz w:val="22"/>
          <w:szCs w:val="22"/>
        </w:rPr>
        <w:t xml:space="preserve">. </w:t>
      </w:r>
      <w:r w:rsidR="00226DED" w:rsidRPr="00576F3F">
        <w:rPr>
          <w:rFonts w:ascii="Arial" w:hAnsi="Arial" w:cs="Arial"/>
          <w:bCs/>
          <w:sz w:val="22"/>
          <w:szCs w:val="22"/>
        </w:rPr>
        <w:t>Las dependencias y entidades u organismos estatales deberán elaborar programas presupuestarios congruentes y servirán de fundamento al Ejecutivo del Estado para la elaboración del Proyecto de Ley de Egresos y Presupuesto respectivo</w:t>
      </w:r>
      <w:r w:rsidR="00E100A5" w:rsidRPr="00576F3F">
        <w:rPr>
          <w:rFonts w:ascii="Arial" w:hAnsi="Arial" w:cs="Arial"/>
          <w:bCs/>
          <w:sz w:val="22"/>
          <w:szCs w:val="22"/>
        </w:rPr>
        <w:t>.</w:t>
      </w:r>
    </w:p>
    <w:p w14:paraId="49F5B609" w14:textId="77777777" w:rsidR="00E100A5" w:rsidRPr="00576F3F" w:rsidRDefault="00E100A5" w:rsidP="00E100A5">
      <w:pPr>
        <w:pStyle w:val="Default"/>
        <w:jc w:val="right"/>
        <w:rPr>
          <w:bCs/>
          <w:color w:val="auto"/>
          <w:sz w:val="14"/>
          <w:szCs w:val="14"/>
          <w:lang w:val="es-ES_tradnl"/>
        </w:rPr>
      </w:pPr>
      <w:r w:rsidRPr="00576F3F">
        <w:rPr>
          <w:rFonts w:asciiTheme="minorHAnsi" w:hAnsiTheme="minorHAnsi" w:cstheme="minorHAnsi"/>
          <w:color w:val="0070C0"/>
          <w:sz w:val="14"/>
          <w:szCs w:val="14"/>
        </w:rPr>
        <w:t>PARRAFO REFORMADO POR DEC. 475 P. O. 7 EXT. DE FECHA 9 DE ABRIL DE 2013</w:t>
      </w:r>
    </w:p>
    <w:p w14:paraId="72554DE2" w14:textId="77777777" w:rsidR="00757545" w:rsidRPr="00F779B3" w:rsidRDefault="00757545" w:rsidP="00757545">
      <w:pPr>
        <w:jc w:val="both"/>
        <w:rPr>
          <w:rFonts w:ascii="Arial" w:hAnsi="Arial" w:cs="Arial"/>
          <w:bCs/>
          <w:sz w:val="22"/>
          <w:szCs w:val="22"/>
        </w:rPr>
      </w:pPr>
    </w:p>
    <w:p w14:paraId="4D99D667" w14:textId="77777777" w:rsidR="00757545" w:rsidRDefault="00854E0C" w:rsidP="00757545">
      <w:pPr>
        <w:jc w:val="both"/>
        <w:rPr>
          <w:rFonts w:ascii="Arial" w:hAnsi="Arial" w:cs="Arial"/>
          <w:bCs/>
          <w:sz w:val="22"/>
          <w:szCs w:val="22"/>
        </w:rPr>
      </w:pPr>
      <w:r w:rsidRPr="00854E0C">
        <w:rPr>
          <w:rFonts w:ascii="Arial" w:hAnsi="Arial" w:cs="Arial"/>
          <w:bCs/>
          <w:sz w:val="22"/>
          <w:szCs w:val="22"/>
        </w:rPr>
        <w:t>Dicha actividad implica la programación sectorial, regional e institucional y en ella se incluirán los diversos aspectos de administración política, económica y política-social que impongan las condiciones del desarrollo del Estado y la identificación de desigualdades y brechas de género. La programación especial podrá ser de menor duración.</w:t>
      </w:r>
    </w:p>
    <w:p w14:paraId="21C31EA3" w14:textId="77777777" w:rsidR="00B23C37" w:rsidRPr="009368B5" w:rsidRDefault="00B23C37" w:rsidP="00B23C37">
      <w:pPr>
        <w:jc w:val="right"/>
        <w:rPr>
          <w:rFonts w:ascii="Arial" w:hAnsi="Arial" w:cs="Arial"/>
          <w:bCs/>
          <w:sz w:val="14"/>
          <w:szCs w:val="14"/>
        </w:rPr>
      </w:pPr>
      <w:r w:rsidRPr="009368B5">
        <w:rPr>
          <w:rFonts w:asciiTheme="minorHAnsi" w:hAnsiTheme="minorHAnsi" w:cs="Arial"/>
          <w:bCs/>
          <w:color w:val="0070C0"/>
          <w:sz w:val="14"/>
          <w:szCs w:val="14"/>
        </w:rPr>
        <w:t>REFORMADO POR DEC. 408 P.O. 57 DEL 19 DE JULIO DE 2018.</w:t>
      </w:r>
    </w:p>
    <w:p w14:paraId="557B184C" w14:textId="77777777" w:rsidR="00757545" w:rsidRPr="009368B5" w:rsidRDefault="00757545" w:rsidP="00757545">
      <w:pPr>
        <w:jc w:val="both"/>
        <w:rPr>
          <w:rFonts w:ascii="Arial" w:hAnsi="Arial" w:cs="Arial"/>
          <w:bCs/>
          <w:sz w:val="14"/>
          <w:szCs w:val="14"/>
        </w:rPr>
      </w:pPr>
    </w:p>
    <w:p w14:paraId="6E600794"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28</w:t>
      </w:r>
      <w:r w:rsidR="00576F3F">
        <w:rPr>
          <w:rFonts w:ascii="Arial" w:hAnsi="Arial" w:cs="Arial"/>
          <w:b/>
          <w:bCs/>
          <w:sz w:val="22"/>
          <w:szCs w:val="22"/>
        </w:rPr>
        <w:t xml:space="preserve">. </w:t>
      </w:r>
      <w:r w:rsidR="00115ADB" w:rsidRPr="00115ADB">
        <w:rPr>
          <w:rFonts w:ascii="Arial" w:hAnsi="Arial" w:cs="Arial"/>
          <w:bCs/>
          <w:sz w:val="22"/>
          <w:szCs w:val="22"/>
        </w:rPr>
        <w:t>En los términos de la presente Ley, la planeación y programación estatales serán sometidas a la aprobación de las siguientes prescripciones</w:t>
      </w:r>
      <w:r w:rsidRPr="00F779B3">
        <w:rPr>
          <w:rFonts w:ascii="Arial" w:hAnsi="Arial" w:cs="Arial"/>
          <w:bCs/>
          <w:sz w:val="22"/>
          <w:szCs w:val="22"/>
        </w:rPr>
        <w:t>:</w:t>
      </w:r>
    </w:p>
    <w:p w14:paraId="750FAF26" w14:textId="77777777" w:rsidR="00757545" w:rsidRPr="00F779B3" w:rsidRDefault="00757545" w:rsidP="00757545">
      <w:pPr>
        <w:jc w:val="both"/>
        <w:rPr>
          <w:rFonts w:ascii="Arial" w:hAnsi="Arial" w:cs="Arial"/>
          <w:bCs/>
          <w:sz w:val="22"/>
          <w:szCs w:val="22"/>
        </w:rPr>
      </w:pPr>
    </w:p>
    <w:p w14:paraId="75BF44B4" w14:textId="4AB72695" w:rsidR="004C55A8" w:rsidRDefault="004C55A8" w:rsidP="004C55A8">
      <w:pPr>
        <w:jc w:val="both"/>
        <w:rPr>
          <w:rFonts w:ascii="Arial" w:hAnsi="Arial" w:cs="Arial"/>
          <w:bCs/>
          <w:sz w:val="22"/>
          <w:szCs w:val="22"/>
        </w:rPr>
      </w:pPr>
      <w:r w:rsidRPr="004C55A8">
        <w:rPr>
          <w:rFonts w:ascii="Arial" w:hAnsi="Arial" w:cs="Arial"/>
          <w:bCs/>
          <w:sz w:val="22"/>
          <w:szCs w:val="22"/>
        </w:rPr>
        <w:t>I.-</w:t>
      </w:r>
      <w:r w:rsidR="004237A6" w:rsidRPr="004237A6">
        <w:rPr>
          <w:rFonts w:ascii="Arial" w:hAnsi="Arial" w:cs="Arial"/>
          <w:bCs/>
          <w:sz w:val="22"/>
          <w:szCs w:val="22"/>
        </w:rPr>
        <w:t xml:space="preserve"> Los Planes Estratégico, Estatal de Desarrollo y los Programas Regionales y Especiales del Estado que impliquen relaciones de dos o más sectores, serán presentados por la Coordinación General de Gestión Gubernamental;</w:t>
      </w:r>
    </w:p>
    <w:p w14:paraId="45BBAFFE" w14:textId="6C53D5D0" w:rsidR="00C561BF" w:rsidRDefault="004237A6" w:rsidP="00C561BF">
      <w:pPr>
        <w:jc w:val="right"/>
        <w:rPr>
          <w:rFonts w:asciiTheme="minorHAnsi" w:hAnsiTheme="minorHAnsi" w:cstheme="minorHAnsi"/>
          <w:color w:val="0070C0"/>
          <w:sz w:val="14"/>
          <w:szCs w:val="14"/>
        </w:rPr>
      </w:pPr>
      <w:r w:rsidRPr="00EB0C37">
        <w:rPr>
          <w:rFonts w:asciiTheme="minorHAnsi" w:hAnsiTheme="minorHAnsi" w:cstheme="minorHAnsi"/>
          <w:color w:val="0070C0"/>
          <w:sz w:val="14"/>
          <w:szCs w:val="14"/>
        </w:rPr>
        <w:t>FRACCION REFORMADA</w:t>
      </w:r>
      <w:r w:rsidR="00C561BF" w:rsidRPr="00EB0C37">
        <w:rPr>
          <w:rFonts w:asciiTheme="minorHAnsi" w:hAnsiTheme="minorHAnsi" w:cstheme="minorHAnsi"/>
          <w:color w:val="0070C0"/>
          <w:sz w:val="14"/>
          <w:szCs w:val="14"/>
        </w:rPr>
        <w:t xml:space="preserve"> POR DEC. 475 P. O. 7 EXT. DE FECHA 9 DE ABRIL DE 2013</w:t>
      </w:r>
    </w:p>
    <w:p w14:paraId="4C5B6DD4" w14:textId="673E7CE1" w:rsidR="00EB0C37" w:rsidRDefault="00EB0C37" w:rsidP="00C561BF">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136 P.O. 38 DEL 11 DE MAYO DE 2017</w:t>
      </w:r>
    </w:p>
    <w:p w14:paraId="6349A85D" w14:textId="1754BE3D" w:rsidR="004237A6" w:rsidRPr="00EB0C37" w:rsidRDefault="004237A6" w:rsidP="00C561BF">
      <w:pPr>
        <w:jc w:val="right"/>
        <w:rPr>
          <w:rFonts w:ascii="Arial" w:hAnsi="Arial" w:cs="Arial"/>
          <w:bCs/>
          <w:sz w:val="14"/>
          <w:szCs w:val="14"/>
        </w:rPr>
      </w:pPr>
      <w:r>
        <w:rPr>
          <w:rFonts w:asciiTheme="minorHAnsi" w:hAnsiTheme="minorHAnsi" w:cs="Arial"/>
          <w:bCs/>
          <w:color w:val="0070C0"/>
          <w:sz w:val="14"/>
          <w:szCs w:val="14"/>
        </w:rPr>
        <w:t>FRACCIÓN REFORMADA POR DEC. 251 P.O. 93 DE 20 DE NOVIEMBRE DE 2022.</w:t>
      </w:r>
    </w:p>
    <w:p w14:paraId="5E8ECFF2"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 Los programas sectoriales serán presentados por los titulares de las Dependencias de la Administración Pública Centralizada.</w:t>
      </w:r>
      <w:r w:rsidRPr="00F779B3">
        <w:rPr>
          <w:rFonts w:ascii="Arial" w:hAnsi="Arial" w:cs="Arial"/>
          <w:bCs/>
          <w:sz w:val="22"/>
          <w:szCs w:val="22"/>
        </w:rPr>
        <w:cr/>
      </w:r>
    </w:p>
    <w:p w14:paraId="27CC6BCE"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III.- Los programas de dependencias y entidades u organismos de carácter estatal serán presentados por las dependencias de coordinación sectorial que correspondan.</w:t>
      </w:r>
    </w:p>
    <w:p w14:paraId="68507F19" w14:textId="77777777" w:rsidR="00757545" w:rsidRPr="00F779B3" w:rsidRDefault="00757545" w:rsidP="00757545">
      <w:pPr>
        <w:jc w:val="both"/>
        <w:rPr>
          <w:rFonts w:ascii="Arial" w:hAnsi="Arial" w:cs="Arial"/>
          <w:bCs/>
          <w:sz w:val="22"/>
          <w:szCs w:val="22"/>
        </w:rPr>
      </w:pPr>
    </w:p>
    <w:p w14:paraId="73468ABC" w14:textId="77777777" w:rsidR="004237A6" w:rsidRDefault="004C55A8" w:rsidP="004237A6">
      <w:pPr>
        <w:jc w:val="both"/>
        <w:rPr>
          <w:rFonts w:ascii="Arial" w:hAnsi="Arial" w:cs="Arial"/>
          <w:bCs/>
          <w:sz w:val="22"/>
          <w:szCs w:val="22"/>
        </w:rPr>
      </w:pPr>
      <w:r w:rsidRPr="004C55A8">
        <w:rPr>
          <w:rFonts w:ascii="Arial" w:hAnsi="Arial" w:cs="Arial"/>
          <w:bCs/>
          <w:sz w:val="22"/>
          <w:szCs w:val="22"/>
        </w:rPr>
        <w:t xml:space="preserve">IV.- </w:t>
      </w:r>
      <w:r w:rsidR="004237A6" w:rsidRPr="004237A6">
        <w:rPr>
          <w:rFonts w:ascii="Arial" w:hAnsi="Arial" w:cs="Arial"/>
          <w:bCs/>
          <w:sz w:val="22"/>
          <w:szCs w:val="22"/>
        </w:rPr>
        <w:t>Si algunas dependencias y entidades no estuvieren agrupadas en un sector específico, la presentación será hecha por la Coordinación General de Gestión Gubernamental.</w:t>
      </w:r>
    </w:p>
    <w:p w14:paraId="7DF1B091" w14:textId="48E6FD4C" w:rsidR="00C561BF" w:rsidRDefault="00C561BF" w:rsidP="004237A6">
      <w:pPr>
        <w:jc w:val="right"/>
        <w:rPr>
          <w:rFonts w:asciiTheme="minorHAnsi" w:hAnsiTheme="minorHAnsi" w:cstheme="minorHAnsi"/>
          <w:b/>
          <w:i/>
          <w:color w:val="0070C0"/>
          <w:sz w:val="14"/>
          <w:szCs w:val="14"/>
        </w:rPr>
      </w:pPr>
      <w:r w:rsidRPr="004237A6">
        <w:rPr>
          <w:rFonts w:asciiTheme="minorHAnsi" w:hAnsiTheme="minorHAnsi" w:cstheme="minorHAnsi"/>
          <w:b/>
          <w:i/>
          <w:color w:val="0070C0"/>
          <w:sz w:val="14"/>
          <w:szCs w:val="14"/>
        </w:rPr>
        <w:t>FRACCION REFORMADA POR DEC. 475 P. O. 7 EXT. DE FECHA 9 DE ABRIL DE 2013</w:t>
      </w:r>
    </w:p>
    <w:p w14:paraId="609018BC" w14:textId="10437EBE" w:rsidR="004237A6" w:rsidRPr="004237A6" w:rsidRDefault="004237A6" w:rsidP="004237A6">
      <w:pPr>
        <w:jc w:val="right"/>
        <w:rPr>
          <w:rFonts w:ascii="Arial" w:hAnsi="Arial" w:cs="Arial"/>
          <w:bCs/>
          <w:sz w:val="14"/>
          <w:szCs w:val="14"/>
        </w:rPr>
      </w:pPr>
      <w:r>
        <w:rPr>
          <w:rFonts w:asciiTheme="minorHAnsi" w:hAnsiTheme="minorHAnsi" w:cs="Arial"/>
          <w:bCs/>
          <w:color w:val="0070C0"/>
          <w:sz w:val="14"/>
          <w:szCs w:val="14"/>
        </w:rPr>
        <w:t>FRACCIÓN REFORMADA POR DEC. 251 P.O. 93 DE 20 DE NOVIEMBRE DE 2022</w:t>
      </w:r>
    </w:p>
    <w:p w14:paraId="3C0F978C" w14:textId="77777777" w:rsidR="00757545" w:rsidRPr="00F779B3" w:rsidRDefault="00757545" w:rsidP="00757545">
      <w:pPr>
        <w:jc w:val="both"/>
        <w:rPr>
          <w:rFonts w:ascii="Arial" w:hAnsi="Arial" w:cs="Arial"/>
          <w:bCs/>
          <w:sz w:val="22"/>
          <w:szCs w:val="22"/>
        </w:rPr>
      </w:pPr>
    </w:p>
    <w:p w14:paraId="3D35ACDA"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29</w:t>
      </w:r>
      <w:r w:rsidR="00576F3F">
        <w:rPr>
          <w:rFonts w:ascii="Arial" w:hAnsi="Arial" w:cs="Arial"/>
          <w:b/>
          <w:bCs/>
          <w:sz w:val="22"/>
          <w:szCs w:val="22"/>
        </w:rPr>
        <w:t xml:space="preserve">. </w:t>
      </w:r>
      <w:r w:rsidRPr="00F779B3">
        <w:rPr>
          <w:rFonts w:ascii="Arial" w:hAnsi="Arial" w:cs="Arial"/>
          <w:bCs/>
          <w:sz w:val="22"/>
          <w:szCs w:val="22"/>
        </w:rPr>
        <w:t>De conformidad con las atribuciones y obligaciones derivadas de la presente Ley y de acuerdo a las disposiciones reglamentarias, los titulares de las dependencias del Poder Ejecutivo revisarán periódicamente la ejecución del Plan y sus programas.</w:t>
      </w:r>
    </w:p>
    <w:p w14:paraId="4F34FC9D" w14:textId="77777777" w:rsidR="00757545" w:rsidRPr="00F779B3" w:rsidRDefault="00757545" w:rsidP="00757545">
      <w:pPr>
        <w:jc w:val="both"/>
        <w:rPr>
          <w:rFonts w:ascii="Arial" w:hAnsi="Arial" w:cs="Arial"/>
          <w:bCs/>
          <w:sz w:val="22"/>
          <w:szCs w:val="22"/>
        </w:rPr>
      </w:pPr>
    </w:p>
    <w:p w14:paraId="3ECBEF92" w14:textId="77777777" w:rsidR="004C55A8" w:rsidRPr="00854E0C" w:rsidRDefault="00757545" w:rsidP="00576F3F">
      <w:pPr>
        <w:jc w:val="both"/>
        <w:rPr>
          <w:rFonts w:ascii="Arial" w:hAnsi="Arial" w:cs="Arial"/>
          <w:bCs/>
        </w:rPr>
      </w:pPr>
      <w:r w:rsidRPr="00F779B3">
        <w:rPr>
          <w:rFonts w:ascii="Arial" w:hAnsi="Arial" w:cs="Arial"/>
          <w:bCs/>
          <w:sz w:val="22"/>
          <w:szCs w:val="22"/>
        </w:rPr>
        <w:t>El resultado de dichas revisiones será sometido a la consideración del Gobernador del Estado.</w:t>
      </w:r>
      <w:r w:rsidRPr="00F779B3">
        <w:rPr>
          <w:rFonts w:ascii="Arial" w:hAnsi="Arial" w:cs="Arial"/>
          <w:bCs/>
          <w:sz w:val="22"/>
          <w:szCs w:val="22"/>
        </w:rPr>
        <w:cr/>
      </w:r>
      <w:r w:rsidRPr="00F779B3">
        <w:rPr>
          <w:rFonts w:ascii="Arial" w:hAnsi="Arial" w:cs="Arial"/>
          <w:bCs/>
          <w:sz w:val="22"/>
          <w:szCs w:val="22"/>
        </w:rPr>
        <w:cr/>
      </w:r>
      <w:r w:rsidR="00576F3F">
        <w:rPr>
          <w:rFonts w:ascii="Arial" w:hAnsi="Arial" w:cs="Arial"/>
          <w:b/>
          <w:bCs/>
          <w:sz w:val="22"/>
          <w:szCs w:val="22"/>
        </w:rPr>
        <w:t>ARTÍCULO 30</w:t>
      </w:r>
      <w:r w:rsidR="00576F3F" w:rsidRPr="00576F3F">
        <w:rPr>
          <w:rFonts w:ascii="Arial" w:hAnsi="Arial" w:cs="Arial"/>
          <w:b/>
          <w:bCs/>
          <w:sz w:val="22"/>
          <w:szCs w:val="22"/>
        </w:rPr>
        <w:t xml:space="preserve">. </w:t>
      </w:r>
      <w:r w:rsidR="00854E0C" w:rsidRPr="00854E0C">
        <w:rPr>
          <w:rFonts w:ascii="Arial" w:hAnsi="Arial" w:cs="Arial"/>
          <w:bCs/>
          <w:sz w:val="22"/>
          <w:szCs w:val="22"/>
        </w:rPr>
        <w:t>El Gobernador del Estado enviará por escrito y en archivo digital al Congreso del Estado un informe de resultados de la gestión pública en el Estado de Durango, que dé cuenta de los recursos ejercidos y los resultados obtenidos durante el ejercicio anual anterior en función de los objetivos de la planeación y el impacto diferenciado en las desigualdades y las brechas de género.</w:t>
      </w:r>
      <w:r w:rsidR="004C55A8" w:rsidRPr="00854E0C">
        <w:rPr>
          <w:rFonts w:ascii="Arial" w:hAnsi="Arial" w:cs="Arial"/>
          <w:bCs/>
        </w:rPr>
        <w:t xml:space="preserve"> </w:t>
      </w:r>
    </w:p>
    <w:p w14:paraId="30B29A64" w14:textId="77777777" w:rsidR="00D76C70" w:rsidRDefault="00D76C70" w:rsidP="00D76C70">
      <w:pPr>
        <w:pStyle w:val="Sinespaciado1"/>
        <w:jc w:val="right"/>
        <w:rPr>
          <w:rFonts w:asciiTheme="minorHAnsi" w:hAnsiTheme="minorHAnsi" w:cstheme="minorHAnsi"/>
          <w:color w:val="0070C0"/>
          <w:sz w:val="16"/>
          <w:szCs w:val="16"/>
        </w:rPr>
      </w:pPr>
      <w:r w:rsidRPr="00B23C37">
        <w:rPr>
          <w:rFonts w:asciiTheme="minorHAnsi" w:hAnsiTheme="minorHAnsi" w:cstheme="minorHAnsi"/>
          <w:color w:val="0070C0"/>
          <w:sz w:val="16"/>
          <w:szCs w:val="16"/>
        </w:rPr>
        <w:t>ARTICULO REFORMADO POR DEC. 475 P. O. 7 EXT. DE FECHA 9 DE ABRIL DE 2013</w:t>
      </w:r>
    </w:p>
    <w:p w14:paraId="4ED9CCD0" w14:textId="77777777" w:rsidR="00B23C37" w:rsidRPr="00B23C37" w:rsidRDefault="00B23C37" w:rsidP="00D76C70">
      <w:pPr>
        <w:pStyle w:val="Sinespaciado1"/>
        <w:jc w:val="right"/>
        <w:rPr>
          <w:rFonts w:ascii="Arial" w:eastAsia="Times New Roman" w:hAnsi="Arial" w:cs="Arial"/>
          <w:bCs/>
          <w:sz w:val="16"/>
          <w:szCs w:val="16"/>
          <w:lang w:val="es-ES_tradnl" w:eastAsia="es-ES"/>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14932347" w14:textId="77777777" w:rsidR="00757545" w:rsidRPr="00F779B3" w:rsidRDefault="00757545" w:rsidP="00757545">
      <w:pPr>
        <w:jc w:val="both"/>
        <w:rPr>
          <w:rFonts w:ascii="Arial" w:hAnsi="Arial" w:cs="Arial"/>
          <w:bCs/>
          <w:sz w:val="22"/>
          <w:szCs w:val="22"/>
        </w:rPr>
      </w:pPr>
    </w:p>
    <w:p w14:paraId="6BBD1ADB"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31</w:t>
      </w:r>
      <w:r w:rsidR="00576F3F">
        <w:rPr>
          <w:rFonts w:ascii="Arial" w:hAnsi="Arial" w:cs="Arial"/>
          <w:b/>
          <w:bCs/>
          <w:sz w:val="22"/>
          <w:szCs w:val="22"/>
        </w:rPr>
        <w:t xml:space="preserve">. </w:t>
      </w:r>
      <w:r w:rsidRPr="00F779B3">
        <w:rPr>
          <w:rFonts w:ascii="Arial" w:hAnsi="Arial" w:cs="Arial"/>
          <w:bCs/>
          <w:sz w:val="22"/>
          <w:szCs w:val="22"/>
        </w:rPr>
        <w:t>El análisis de la cuenta pública que haga la Legislatura del Estado, debe basar sus resultados contables atendiendo a la relación entre los elementos constitutivos del gasto público y el cumplimiento de los objetivos y prioridades de la planeación y programación.</w:t>
      </w:r>
    </w:p>
    <w:p w14:paraId="50BC2903" w14:textId="77777777" w:rsidR="00854E0C" w:rsidRPr="00854E0C" w:rsidRDefault="00854E0C" w:rsidP="00757545">
      <w:pPr>
        <w:jc w:val="both"/>
        <w:rPr>
          <w:rFonts w:ascii="Arial" w:hAnsi="Arial" w:cs="Arial"/>
          <w:bCs/>
          <w:sz w:val="22"/>
          <w:szCs w:val="22"/>
        </w:rPr>
      </w:pPr>
    </w:p>
    <w:p w14:paraId="5D7E2FD4" w14:textId="77777777" w:rsidR="00854E0C" w:rsidRDefault="00854E0C" w:rsidP="00757545">
      <w:pPr>
        <w:jc w:val="both"/>
        <w:rPr>
          <w:rFonts w:ascii="Arial" w:hAnsi="Arial" w:cs="Arial"/>
          <w:bCs/>
          <w:sz w:val="22"/>
          <w:szCs w:val="22"/>
        </w:rPr>
      </w:pPr>
      <w:r w:rsidRPr="00854E0C">
        <w:rPr>
          <w:rFonts w:ascii="Arial" w:hAnsi="Arial" w:cs="Arial"/>
          <w:bCs/>
          <w:sz w:val="22"/>
          <w:szCs w:val="22"/>
        </w:rPr>
        <w:t>Para los efectos del párrafo anterior, el análisis considerará un apartado específico sobre los programas, acciones, resultados y gasto público determinados para el logro de la igualdad sustantiva entre mujeres y hombres y la erradicación de la discriminación por motivos de género.</w:t>
      </w:r>
    </w:p>
    <w:p w14:paraId="4CFDCCC1" w14:textId="77777777" w:rsidR="00B23C37" w:rsidRPr="00854E0C" w:rsidRDefault="00B23C37" w:rsidP="00B23C37">
      <w:pPr>
        <w:jc w:val="right"/>
        <w:rPr>
          <w:rFonts w:ascii="Arial" w:hAnsi="Arial" w:cs="Arial"/>
          <w:bCs/>
          <w:sz w:val="22"/>
          <w:szCs w:val="22"/>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3FA4E1CE" w14:textId="77777777" w:rsidR="00757545" w:rsidRPr="00F779B3" w:rsidRDefault="00757545" w:rsidP="00757545">
      <w:pPr>
        <w:jc w:val="both"/>
        <w:rPr>
          <w:rFonts w:ascii="Arial" w:hAnsi="Arial" w:cs="Arial"/>
          <w:bCs/>
          <w:sz w:val="22"/>
          <w:szCs w:val="22"/>
        </w:rPr>
      </w:pPr>
    </w:p>
    <w:p w14:paraId="33775F92" w14:textId="77777777" w:rsidR="00854E0C" w:rsidRDefault="00757545" w:rsidP="00854E0C">
      <w:pPr>
        <w:jc w:val="both"/>
        <w:rPr>
          <w:rFonts w:ascii="Arial" w:hAnsi="Arial" w:cs="Arial"/>
          <w:bCs/>
          <w:sz w:val="22"/>
          <w:szCs w:val="22"/>
        </w:rPr>
      </w:pPr>
      <w:r w:rsidRPr="00576F3F">
        <w:rPr>
          <w:rFonts w:ascii="Arial" w:hAnsi="Arial" w:cs="Arial"/>
          <w:b/>
          <w:bCs/>
          <w:sz w:val="22"/>
          <w:szCs w:val="22"/>
        </w:rPr>
        <w:t>ARTÍCULO 32</w:t>
      </w:r>
      <w:r w:rsidR="00576F3F">
        <w:rPr>
          <w:rFonts w:ascii="Arial" w:hAnsi="Arial" w:cs="Arial"/>
          <w:b/>
          <w:bCs/>
          <w:sz w:val="22"/>
          <w:szCs w:val="22"/>
        </w:rPr>
        <w:t xml:space="preserve">. </w:t>
      </w:r>
      <w:r w:rsidR="00854E0C" w:rsidRPr="00854E0C">
        <w:rPr>
          <w:rFonts w:ascii="Arial" w:hAnsi="Arial" w:cs="Arial"/>
          <w:bCs/>
          <w:sz w:val="22"/>
          <w:szCs w:val="22"/>
        </w:rPr>
        <w:t>Los titulares de las dependencias del ejecutivo y entidades u organismos que sean convocados por la legislatura para dar cuenta del estado que guardan los asuntos de sus respectivas áreas, informarán sobre el grado de cumplimiento de los programas a su cargo y explicarán, en su caso, las desviaciones ocurridas y las medidas que se hubieren adoptado para corregirlas; así como el impacto diferenciado en las desigualdades y las brechas de género.</w:t>
      </w:r>
    </w:p>
    <w:p w14:paraId="059A45AD" w14:textId="77777777" w:rsidR="00B23C37" w:rsidRPr="00854E0C" w:rsidRDefault="00B23C37" w:rsidP="00B23C37">
      <w:pPr>
        <w:jc w:val="right"/>
        <w:rPr>
          <w:rFonts w:ascii="Arial" w:hAnsi="Arial" w:cs="Arial"/>
          <w:bCs/>
          <w:sz w:val="22"/>
          <w:szCs w:val="22"/>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0A6FA4F7" w14:textId="77777777" w:rsidR="00757545" w:rsidRPr="00F779B3" w:rsidRDefault="00757545" w:rsidP="00757545">
      <w:pPr>
        <w:jc w:val="both"/>
        <w:rPr>
          <w:rFonts w:ascii="Arial" w:hAnsi="Arial" w:cs="Arial"/>
          <w:bCs/>
          <w:sz w:val="22"/>
          <w:szCs w:val="22"/>
        </w:rPr>
      </w:pPr>
    </w:p>
    <w:p w14:paraId="78184429"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33</w:t>
      </w:r>
      <w:r w:rsidR="00576F3F">
        <w:rPr>
          <w:rFonts w:ascii="Arial" w:hAnsi="Arial" w:cs="Arial"/>
          <w:b/>
          <w:bCs/>
          <w:sz w:val="22"/>
          <w:szCs w:val="22"/>
        </w:rPr>
        <w:t xml:space="preserve">. </w:t>
      </w:r>
      <w:r w:rsidRPr="00F779B3">
        <w:rPr>
          <w:rFonts w:ascii="Arial" w:hAnsi="Arial" w:cs="Arial"/>
          <w:bCs/>
          <w:sz w:val="22"/>
          <w:szCs w:val="22"/>
        </w:rPr>
        <w:t>Al informar a la legislatura sobre el contenido y orientación de las iniciativas de leyes de ingresos, de egresos y presupuesto respectivo; se relacionarán sus alcances con los objetivos, metas y prioridades de los programas anuales que operarán en el ejercicio fiscal siguientes.</w:t>
      </w:r>
    </w:p>
    <w:p w14:paraId="55FBCE15" w14:textId="77777777" w:rsidR="00757545" w:rsidRPr="00F779B3" w:rsidRDefault="00757545" w:rsidP="00757545">
      <w:pPr>
        <w:jc w:val="both"/>
        <w:rPr>
          <w:rFonts w:ascii="Arial" w:hAnsi="Arial" w:cs="Arial"/>
          <w:bCs/>
          <w:sz w:val="22"/>
          <w:szCs w:val="22"/>
        </w:rPr>
      </w:pPr>
    </w:p>
    <w:p w14:paraId="381DD8C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En lo conducente, las iniciativas de leyes y decretos; así como los reglamentos y acuerdos que formule el Ejecutivo del Estado señalarán las relaciones existentes entre los cuerpos normativos de que se trate, el Plan y los Programas.</w:t>
      </w:r>
    </w:p>
    <w:p w14:paraId="6C11A893" w14:textId="77777777" w:rsidR="00757545" w:rsidRPr="00F779B3" w:rsidRDefault="00757545" w:rsidP="00757545">
      <w:pPr>
        <w:jc w:val="both"/>
        <w:rPr>
          <w:rFonts w:ascii="Arial" w:hAnsi="Arial" w:cs="Arial"/>
          <w:bCs/>
          <w:sz w:val="22"/>
          <w:szCs w:val="22"/>
        </w:rPr>
      </w:pPr>
    </w:p>
    <w:p w14:paraId="7C7CF347" w14:textId="69B8F70B"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34</w:t>
      </w:r>
      <w:r w:rsidR="00576F3F">
        <w:rPr>
          <w:rFonts w:ascii="Arial" w:hAnsi="Arial" w:cs="Arial"/>
          <w:b/>
          <w:bCs/>
          <w:sz w:val="22"/>
          <w:szCs w:val="22"/>
        </w:rPr>
        <w:t xml:space="preserve">. </w:t>
      </w:r>
      <w:r w:rsidR="00474044" w:rsidRPr="00474044">
        <w:rPr>
          <w:rFonts w:ascii="Arial" w:hAnsi="Arial" w:cs="Arial"/>
          <w:bCs/>
          <w:sz w:val="22"/>
          <w:szCs w:val="22"/>
          <w:lang w:val="es-MX"/>
        </w:rPr>
        <w:t>Los Ayuntamientos elaborarán y aprobarán, de conformidad con las bases de coordinación que se hubieren establecido con el Gobierno del Estado, los planes municipales de desarrollo, de acuerdo con las siguientes previsiones</w:t>
      </w:r>
      <w:r w:rsidRPr="00F779B3">
        <w:rPr>
          <w:rFonts w:ascii="Arial" w:hAnsi="Arial" w:cs="Arial"/>
          <w:bCs/>
          <w:sz w:val="22"/>
          <w:szCs w:val="22"/>
        </w:rPr>
        <w:t>:</w:t>
      </w:r>
    </w:p>
    <w:p w14:paraId="608DEFF0" w14:textId="77777777" w:rsidR="00757545" w:rsidRPr="00F779B3" w:rsidRDefault="00757545" w:rsidP="00757545">
      <w:pPr>
        <w:jc w:val="both"/>
        <w:rPr>
          <w:rFonts w:ascii="Arial" w:hAnsi="Arial" w:cs="Arial"/>
          <w:bCs/>
          <w:sz w:val="22"/>
          <w:szCs w:val="22"/>
        </w:rPr>
      </w:pPr>
    </w:p>
    <w:p w14:paraId="403AC1D9" w14:textId="7EB4B39B" w:rsidR="00757545" w:rsidRDefault="00757545" w:rsidP="00757545">
      <w:pPr>
        <w:jc w:val="both"/>
        <w:rPr>
          <w:rFonts w:ascii="Arial" w:hAnsi="Arial" w:cs="Arial"/>
          <w:bCs/>
          <w:sz w:val="22"/>
          <w:szCs w:val="22"/>
        </w:rPr>
      </w:pPr>
      <w:r w:rsidRPr="00F779B3">
        <w:rPr>
          <w:rFonts w:ascii="Arial" w:hAnsi="Arial" w:cs="Arial"/>
          <w:bCs/>
          <w:sz w:val="22"/>
          <w:szCs w:val="22"/>
        </w:rPr>
        <w:t xml:space="preserve">I.- </w:t>
      </w:r>
      <w:r w:rsidR="00474044" w:rsidRPr="00474044">
        <w:rPr>
          <w:rFonts w:ascii="Arial" w:hAnsi="Arial" w:cs="Arial"/>
          <w:bCs/>
          <w:sz w:val="22"/>
          <w:szCs w:val="22"/>
          <w:lang w:val="es-MX"/>
        </w:rPr>
        <w:t>Los planes serán trianuales y se presentarán ante el Congreso del Estado para su conocimiento dentro de los cuatro primeros meses del año en que los Ayuntamientos inicien su gestión administrativa constitucional</w:t>
      </w:r>
      <w:r w:rsidRPr="00F779B3">
        <w:rPr>
          <w:rFonts w:ascii="Arial" w:hAnsi="Arial" w:cs="Arial"/>
          <w:bCs/>
          <w:sz w:val="22"/>
          <w:szCs w:val="22"/>
        </w:rPr>
        <w:t>.</w:t>
      </w:r>
    </w:p>
    <w:p w14:paraId="755B35E5" w14:textId="1F347EA7" w:rsidR="00474044" w:rsidRPr="00474044" w:rsidRDefault="00474044" w:rsidP="00474044">
      <w:pPr>
        <w:jc w:val="right"/>
        <w:rPr>
          <w:rFonts w:asciiTheme="minorHAnsi" w:hAnsiTheme="minorHAnsi" w:cstheme="minorHAnsi"/>
          <w:bCs/>
          <w:color w:val="0070C0"/>
          <w:sz w:val="16"/>
          <w:szCs w:val="16"/>
          <w:lang w:val="es-MX"/>
        </w:rPr>
      </w:pPr>
      <w:r>
        <w:rPr>
          <w:rFonts w:asciiTheme="minorHAnsi" w:hAnsiTheme="minorHAnsi" w:cstheme="minorHAnsi"/>
          <w:bCs/>
          <w:color w:val="0070C0"/>
          <w:sz w:val="16"/>
          <w:szCs w:val="16"/>
        </w:rPr>
        <w:t>REFORMADO POR DEC. 551, P.O. 48 BIS DEL 17 DE JUNIO DE 2021.</w:t>
      </w:r>
    </w:p>
    <w:p w14:paraId="292B7EBF" w14:textId="77777777" w:rsidR="00757545" w:rsidRPr="00F779B3" w:rsidRDefault="00757545" w:rsidP="00757545">
      <w:pPr>
        <w:jc w:val="both"/>
        <w:rPr>
          <w:rFonts w:ascii="Arial" w:hAnsi="Arial" w:cs="Arial"/>
          <w:bCs/>
          <w:sz w:val="22"/>
          <w:szCs w:val="22"/>
        </w:rPr>
      </w:pPr>
    </w:p>
    <w:p w14:paraId="04AA21DC"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lastRenderedPageBreak/>
        <w:t>II.- Los programas serán anuales, salvo los casos en que las prioridades del desarrollo determinen lo contrario; pero bajo ninguna circunstancia excederá del período de la gestión administrativa municipal.</w:t>
      </w:r>
      <w:r w:rsidRPr="00F779B3">
        <w:rPr>
          <w:rFonts w:ascii="Arial" w:hAnsi="Arial" w:cs="Arial"/>
          <w:bCs/>
          <w:sz w:val="22"/>
          <w:szCs w:val="22"/>
        </w:rPr>
        <w:cr/>
      </w:r>
    </w:p>
    <w:p w14:paraId="0DE19871"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III.- Los Ayuntamientos establecerán las relaciones de los programas con sus presupuestos de egresos correspondientes.</w:t>
      </w:r>
    </w:p>
    <w:p w14:paraId="22A1DE46" w14:textId="77777777" w:rsidR="00757545" w:rsidRPr="00F779B3" w:rsidRDefault="00757545" w:rsidP="00757545">
      <w:pPr>
        <w:jc w:val="both"/>
        <w:rPr>
          <w:rFonts w:ascii="Arial" w:hAnsi="Arial" w:cs="Arial"/>
          <w:bCs/>
          <w:sz w:val="22"/>
          <w:szCs w:val="22"/>
        </w:rPr>
      </w:pPr>
    </w:p>
    <w:p w14:paraId="36D8F840"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IV.- En el curso de marzo de cada año, los Presidentes Municipales informarán por escrito al Congreso del Estado acerca del avance y resultados de la ejecución de los planes y programas de desarrollo de sus municipios y podrán ser convocados por la Legislatura, aborde asuntos de su competencia en la esfera de su planeación del desarrollo.</w:t>
      </w:r>
    </w:p>
    <w:p w14:paraId="3CB87A67" w14:textId="77777777" w:rsidR="00757545" w:rsidRPr="00F779B3" w:rsidRDefault="00757545" w:rsidP="00757545">
      <w:pPr>
        <w:jc w:val="both"/>
        <w:rPr>
          <w:rFonts w:ascii="Arial" w:hAnsi="Arial" w:cs="Arial"/>
          <w:bCs/>
          <w:sz w:val="22"/>
          <w:szCs w:val="22"/>
        </w:rPr>
      </w:pPr>
    </w:p>
    <w:p w14:paraId="0C3CA261"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35</w:t>
      </w:r>
      <w:r w:rsidR="00576F3F">
        <w:rPr>
          <w:rFonts w:ascii="Arial" w:hAnsi="Arial" w:cs="Arial"/>
          <w:b/>
          <w:bCs/>
          <w:sz w:val="22"/>
          <w:szCs w:val="22"/>
        </w:rPr>
        <w:t xml:space="preserve">. </w:t>
      </w:r>
      <w:r w:rsidR="00854E0C" w:rsidRPr="00854E0C">
        <w:rPr>
          <w:rFonts w:ascii="Arial" w:hAnsi="Arial" w:cs="Arial"/>
          <w:bCs/>
          <w:sz w:val="22"/>
          <w:szCs w:val="22"/>
        </w:rPr>
        <w:t>Los planes de desarrollo y los programas estatales y municipales harán referencia a los mecanismos de coordinación entre las diferentes instancias de gobierno y a las acciones que pueden concertarse como resultado de la participación democrática de la sociedad en la planeación del desarrollo y en la identificación de las desigualdades y brechas de género.</w:t>
      </w:r>
    </w:p>
    <w:p w14:paraId="0D2E185E" w14:textId="77777777" w:rsidR="00B23C37" w:rsidRPr="00854E0C" w:rsidRDefault="00B23C37" w:rsidP="00B23C37">
      <w:pPr>
        <w:jc w:val="right"/>
        <w:rPr>
          <w:rFonts w:ascii="Arial" w:hAnsi="Arial" w:cs="Arial"/>
          <w:bCs/>
          <w:sz w:val="22"/>
          <w:szCs w:val="22"/>
        </w:rPr>
      </w:pPr>
      <w:r>
        <w:rPr>
          <w:rFonts w:asciiTheme="minorHAnsi" w:hAnsiTheme="minorHAnsi" w:cs="Arial"/>
          <w:bCs/>
          <w:color w:val="0070C0"/>
          <w:sz w:val="16"/>
          <w:szCs w:val="16"/>
        </w:rPr>
        <w:t>REFORMADO POR DEC. 408</w:t>
      </w:r>
      <w:r w:rsidRPr="00854E0C">
        <w:rPr>
          <w:rFonts w:asciiTheme="minorHAnsi" w:hAnsiTheme="minorHAnsi" w:cs="Arial"/>
          <w:bCs/>
          <w:color w:val="0070C0"/>
          <w:sz w:val="16"/>
          <w:szCs w:val="16"/>
        </w:rPr>
        <w:t xml:space="preserve"> P.O. </w:t>
      </w:r>
      <w:r>
        <w:rPr>
          <w:rFonts w:asciiTheme="minorHAnsi" w:hAnsiTheme="minorHAnsi" w:cs="Arial"/>
          <w:bCs/>
          <w:color w:val="0070C0"/>
          <w:sz w:val="16"/>
          <w:szCs w:val="16"/>
        </w:rPr>
        <w:t>57</w:t>
      </w:r>
      <w:r w:rsidRPr="00854E0C">
        <w:rPr>
          <w:rFonts w:asciiTheme="minorHAnsi" w:hAnsiTheme="minorHAnsi" w:cs="Arial"/>
          <w:bCs/>
          <w:color w:val="0070C0"/>
          <w:sz w:val="16"/>
          <w:szCs w:val="16"/>
        </w:rPr>
        <w:t xml:space="preserve"> DEL </w:t>
      </w:r>
      <w:r>
        <w:rPr>
          <w:rFonts w:asciiTheme="minorHAnsi" w:hAnsiTheme="minorHAnsi" w:cs="Arial"/>
          <w:bCs/>
          <w:color w:val="0070C0"/>
          <w:sz w:val="16"/>
          <w:szCs w:val="16"/>
        </w:rPr>
        <w:t>19</w:t>
      </w:r>
      <w:r w:rsidRPr="00854E0C">
        <w:rPr>
          <w:rFonts w:asciiTheme="minorHAnsi" w:hAnsiTheme="minorHAnsi" w:cs="Arial"/>
          <w:bCs/>
          <w:color w:val="0070C0"/>
          <w:sz w:val="16"/>
          <w:szCs w:val="16"/>
        </w:rPr>
        <w:t xml:space="preserve"> DE </w:t>
      </w:r>
      <w:r>
        <w:rPr>
          <w:rFonts w:asciiTheme="minorHAnsi" w:hAnsiTheme="minorHAnsi" w:cs="Arial"/>
          <w:bCs/>
          <w:color w:val="0070C0"/>
          <w:sz w:val="16"/>
          <w:szCs w:val="16"/>
        </w:rPr>
        <w:t>JULIO</w:t>
      </w:r>
      <w:r w:rsidRPr="00854E0C">
        <w:rPr>
          <w:rFonts w:asciiTheme="minorHAnsi" w:hAnsiTheme="minorHAnsi" w:cs="Arial"/>
          <w:bCs/>
          <w:color w:val="0070C0"/>
          <w:sz w:val="16"/>
          <w:szCs w:val="16"/>
        </w:rPr>
        <w:t xml:space="preserve"> DE 201</w:t>
      </w:r>
      <w:r>
        <w:rPr>
          <w:rFonts w:asciiTheme="minorHAnsi" w:hAnsiTheme="minorHAnsi" w:cs="Arial"/>
          <w:bCs/>
          <w:color w:val="0070C0"/>
          <w:sz w:val="16"/>
          <w:szCs w:val="16"/>
        </w:rPr>
        <w:t>8</w:t>
      </w:r>
      <w:r w:rsidRPr="00854E0C">
        <w:rPr>
          <w:rFonts w:asciiTheme="minorHAnsi" w:hAnsiTheme="minorHAnsi" w:cs="Arial"/>
          <w:bCs/>
          <w:color w:val="0070C0"/>
          <w:sz w:val="16"/>
          <w:szCs w:val="16"/>
        </w:rPr>
        <w:t>.</w:t>
      </w:r>
    </w:p>
    <w:p w14:paraId="3C69794F" w14:textId="77777777" w:rsidR="00757545" w:rsidRPr="00F779B3" w:rsidRDefault="00757545" w:rsidP="00757545">
      <w:pPr>
        <w:jc w:val="both"/>
        <w:rPr>
          <w:rFonts w:ascii="Arial" w:hAnsi="Arial" w:cs="Arial"/>
          <w:bCs/>
          <w:sz w:val="22"/>
          <w:szCs w:val="22"/>
        </w:rPr>
      </w:pPr>
    </w:p>
    <w:p w14:paraId="355F9727"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36</w:t>
      </w:r>
      <w:r w:rsidR="00576F3F">
        <w:rPr>
          <w:rFonts w:ascii="Arial" w:hAnsi="Arial" w:cs="Arial"/>
          <w:b/>
          <w:bCs/>
          <w:sz w:val="22"/>
          <w:szCs w:val="22"/>
        </w:rPr>
        <w:t xml:space="preserve">. </w:t>
      </w:r>
      <w:r w:rsidR="00115ADB" w:rsidRPr="00115ADB">
        <w:rPr>
          <w:rFonts w:ascii="Arial" w:hAnsi="Arial" w:cs="Arial"/>
          <w:bCs/>
          <w:sz w:val="22"/>
          <w:szCs w:val="22"/>
        </w:rPr>
        <w:t>Los Planes Estratégico, Estatal de desarrollo y los Planes Municipales serán publicados en el Periódico Oficial del Estado</w:t>
      </w:r>
      <w:r w:rsidRPr="00F779B3">
        <w:rPr>
          <w:rFonts w:ascii="Arial" w:hAnsi="Arial" w:cs="Arial"/>
          <w:bCs/>
          <w:sz w:val="22"/>
          <w:szCs w:val="22"/>
        </w:rPr>
        <w:t>.</w:t>
      </w:r>
    </w:p>
    <w:p w14:paraId="2F3689A3" w14:textId="77777777" w:rsidR="00EB0C37" w:rsidRPr="00F779B3"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5A4AFD37" w14:textId="77777777" w:rsidR="00757545" w:rsidRPr="00F779B3" w:rsidRDefault="00757545" w:rsidP="00757545">
      <w:pPr>
        <w:jc w:val="both"/>
        <w:rPr>
          <w:rFonts w:ascii="Arial" w:hAnsi="Arial" w:cs="Arial"/>
          <w:bCs/>
          <w:sz w:val="22"/>
          <w:szCs w:val="22"/>
        </w:rPr>
      </w:pPr>
    </w:p>
    <w:p w14:paraId="09E1205E"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Las modificaciones esenciales al Plan Estatal de Desarrollo seguirán el procedimiento que se señala en esta Ley para su aprobación y publicación.</w:t>
      </w:r>
      <w:r w:rsidRPr="00F779B3">
        <w:rPr>
          <w:rFonts w:ascii="Arial" w:hAnsi="Arial" w:cs="Arial"/>
          <w:bCs/>
          <w:sz w:val="22"/>
          <w:szCs w:val="22"/>
        </w:rPr>
        <w:cr/>
      </w:r>
    </w:p>
    <w:p w14:paraId="1CA3738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Las modificaciones a los planes municipales de desarrollo que pudieran afectar el marco de coordinación con el gobierno del Estado, se harán previo acuerdo entre las dos instancias gubernamentales.</w:t>
      </w:r>
    </w:p>
    <w:p w14:paraId="45935FBA" w14:textId="77777777" w:rsidR="00757545" w:rsidRPr="00F779B3" w:rsidRDefault="00757545" w:rsidP="00757545">
      <w:pPr>
        <w:jc w:val="both"/>
        <w:rPr>
          <w:rFonts w:ascii="Arial" w:hAnsi="Arial" w:cs="Arial"/>
          <w:bCs/>
          <w:sz w:val="22"/>
          <w:szCs w:val="22"/>
        </w:rPr>
      </w:pPr>
    </w:p>
    <w:p w14:paraId="41CC3511" w14:textId="77777777" w:rsidR="00757545" w:rsidRDefault="00757545" w:rsidP="00757545">
      <w:pPr>
        <w:jc w:val="both"/>
        <w:rPr>
          <w:rFonts w:ascii="Arial" w:hAnsi="Arial" w:cs="Arial"/>
          <w:bCs/>
          <w:sz w:val="22"/>
          <w:szCs w:val="22"/>
        </w:rPr>
      </w:pPr>
      <w:r w:rsidRPr="00576F3F">
        <w:rPr>
          <w:rFonts w:ascii="Arial" w:hAnsi="Arial" w:cs="Arial"/>
          <w:b/>
          <w:bCs/>
          <w:sz w:val="22"/>
          <w:szCs w:val="22"/>
        </w:rPr>
        <w:t>ARTÍCULO 37</w:t>
      </w:r>
      <w:r w:rsidR="00576F3F" w:rsidRPr="00576F3F">
        <w:rPr>
          <w:rFonts w:ascii="Arial" w:hAnsi="Arial" w:cs="Arial"/>
          <w:b/>
          <w:bCs/>
          <w:sz w:val="22"/>
          <w:szCs w:val="22"/>
        </w:rPr>
        <w:t xml:space="preserve">. </w:t>
      </w:r>
      <w:r w:rsidRPr="00576F3F">
        <w:rPr>
          <w:rFonts w:ascii="Arial" w:hAnsi="Arial" w:cs="Arial"/>
          <w:bCs/>
          <w:sz w:val="22"/>
          <w:szCs w:val="22"/>
        </w:rPr>
        <w:t>La denominación "PLAN", queda reservada exclusivamente para el Plan Estatal de Desarrollo y los planes municipales.</w:t>
      </w:r>
      <w:r w:rsidRPr="00576F3F">
        <w:rPr>
          <w:rFonts w:ascii="Arial" w:hAnsi="Arial" w:cs="Arial"/>
          <w:bCs/>
          <w:sz w:val="22"/>
          <w:szCs w:val="22"/>
        </w:rPr>
        <w:cr/>
      </w:r>
      <w:r w:rsidRPr="00F779B3">
        <w:rPr>
          <w:rFonts w:cs="Arial"/>
          <w:bCs/>
          <w:szCs w:val="22"/>
        </w:rPr>
        <w:cr/>
      </w:r>
      <w:r w:rsidR="00576F3F">
        <w:rPr>
          <w:rFonts w:ascii="Arial" w:hAnsi="Arial" w:cs="Arial"/>
          <w:b/>
          <w:bCs/>
          <w:sz w:val="22"/>
          <w:szCs w:val="22"/>
        </w:rPr>
        <w:t xml:space="preserve">ARTÍCULO 38. </w:t>
      </w:r>
      <w:r w:rsidR="00115ADB" w:rsidRPr="00115ADB">
        <w:rPr>
          <w:rFonts w:ascii="Arial" w:hAnsi="Arial" w:cs="Arial"/>
          <w:bCs/>
          <w:sz w:val="22"/>
          <w:szCs w:val="22"/>
        </w:rPr>
        <w:t>Una vez aprobados por el Ejecutivo, los Planes Estratégico, Estatal de Desarrollo y los programas que de ellos se deriven, serán obligatorios para las dependencias y entidades u organismos de carácter estatal en el ámbito de sus respectivas competencias</w:t>
      </w:r>
      <w:r w:rsidRPr="00F779B3">
        <w:rPr>
          <w:rFonts w:ascii="Arial" w:hAnsi="Arial" w:cs="Arial"/>
          <w:bCs/>
          <w:sz w:val="22"/>
          <w:szCs w:val="22"/>
        </w:rPr>
        <w:t>.</w:t>
      </w:r>
    </w:p>
    <w:p w14:paraId="521CA67D" w14:textId="77777777" w:rsidR="00EB0C37" w:rsidRPr="00F779B3"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302BF708" w14:textId="77777777" w:rsidR="00757545" w:rsidRPr="00F779B3" w:rsidRDefault="00757545" w:rsidP="00757545">
      <w:pPr>
        <w:jc w:val="both"/>
        <w:rPr>
          <w:rFonts w:ascii="Arial" w:hAnsi="Arial" w:cs="Arial"/>
          <w:bCs/>
          <w:sz w:val="22"/>
          <w:szCs w:val="22"/>
        </w:rPr>
      </w:pPr>
    </w:p>
    <w:p w14:paraId="21B0BDC8"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39</w:t>
      </w:r>
      <w:r w:rsidR="00576F3F">
        <w:rPr>
          <w:rFonts w:ascii="Arial" w:hAnsi="Arial" w:cs="Arial"/>
          <w:b/>
          <w:bCs/>
          <w:sz w:val="22"/>
          <w:szCs w:val="22"/>
        </w:rPr>
        <w:t xml:space="preserve">. </w:t>
      </w:r>
      <w:r w:rsidRPr="00F779B3">
        <w:rPr>
          <w:rFonts w:ascii="Arial" w:hAnsi="Arial" w:cs="Arial"/>
          <w:bCs/>
          <w:sz w:val="22"/>
          <w:szCs w:val="22"/>
        </w:rPr>
        <w:t>La coordinación en la ejecución del Plan Nacional, del Estatal y de los Planes Municipales así como todos aquellos programas que de ellos se deriven, podrá proponerse por el Ejecutivo Estatal a los Gobiernos Federales y Municipales mediante los convenios de desarrollo.</w:t>
      </w:r>
    </w:p>
    <w:p w14:paraId="146D6D43" w14:textId="77777777" w:rsidR="00757545" w:rsidRPr="00F779B3" w:rsidRDefault="00757545" w:rsidP="00757545">
      <w:pPr>
        <w:jc w:val="both"/>
        <w:rPr>
          <w:rFonts w:ascii="Arial" w:hAnsi="Arial" w:cs="Arial"/>
          <w:bCs/>
          <w:sz w:val="22"/>
          <w:szCs w:val="22"/>
        </w:rPr>
      </w:pPr>
    </w:p>
    <w:p w14:paraId="45056161" w14:textId="77777777" w:rsidR="00757545" w:rsidRPr="00F779B3" w:rsidRDefault="00757545" w:rsidP="00757545">
      <w:pPr>
        <w:jc w:val="both"/>
        <w:rPr>
          <w:rFonts w:ascii="Arial" w:hAnsi="Arial" w:cs="Arial"/>
          <w:bCs/>
          <w:sz w:val="22"/>
          <w:szCs w:val="22"/>
        </w:rPr>
      </w:pPr>
    </w:p>
    <w:p w14:paraId="280F20A1" w14:textId="77777777" w:rsidR="009368B5" w:rsidRDefault="009368B5" w:rsidP="00757545">
      <w:pPr>
        <w:jc w:val="center"/>
        <w:rPr>
          <w:rFonts w:ascii="Arial" w:hAnsi="Arial" w:cs="Arial"/>
          <w:b/>
          <w:bCs/>
          <w:sz w:val="22"/>
          <w:szCs w:val="22"/>
        </w:rPr>
      </w:pPr>
    </w:p>
    <w:p w14:paraId="70A916C4" w14:textId="77777777" w:rsidR="009368B5" w:rsidRDefault="009368B5" w:rsidP="00757545">
      <w:pPr>
        <w:jc w:val="center"/>
        <w:rPr>
          <w:rFonts w:ascii="Arial" w:hAnsi="Arial" w:cs="Arial"/>
          <w:b/>
          <w:bCs/>
          <w:sz w:val="22"/>
          <w:szCs w:val="22"/>
        </w:rPr>
      </w:pPr>
    </w:p>
    <w:p w14:paraId="760BA26D" w14:textId="77777777" w:rsidR="009368B5" w:rsidRDefault="009368B5" w:rsidP="00757545">
      <w:pPr>
        <w:jc w:val="center"/>
        <w:rPr>
          <w:rFonts w:ascii="Arial" w:hAnsi="Arial" w:cs="Arial"/>
          <w:b/>
          <w:bCs/>
          <w:sz w:val="22"/>
          <w:szCs w:val="22"/>
        </w:rPr>
      </w:pPr>
    </w:p>
    <w:p w14:paraId="72B7C298" w14:textId="77777777" w:rsidR="009368B5" w:rsidRDefault="009368B5" w:rsidP="00757545">
      <w:pPr>
        <w:jc w:val="center"/>
        <w:rPr>
          <w:rFonts w:ascii="Arial" w:hAnsi="Arial" w:cs="Arial"/>
          <w:b/>
          <w:bCs/>
          <w:sz w:val="22"/>
          <w:szCs w:val="22"/>
        </w:rPr>
      </w:pPr>
    </w:p>
    <w:p w14:paraId="7A75AF5C" w14:textId="37632CBB" w:rsidR="00757545" w:rsidRPr="00576F3F" w:rsidRDefault="00757545" w:rsidP="00757545">
      <w:pPr>
        <w:jc w:val="center"/>
        <w:rPr>
          <w:rFonts w:ascii="Arial" w:hAnsi="Arial" w:cs="Arial"/>
          <w:b/>
          <w:bCs/>
          <w:sz w:val="22"/>
          <w:szCs w:val="22"/>
        </w:rPr>
      </w:pPr>
      <w:r w:rsidRPr="00576F3F">
        <w:rPr>
          <w:rFonts w:ascii="Arial" w:hAnsi="Arial" w:cs="Arial"/>
          <w:b/>
          <w:bCs/>
          <w:sz w:val="22"/>
          <w:szCs w:val="22"/>
        </w:rPr>
        <w:lastRenderedPageBreak/>
        <w:t>CAPITULO QUINTO</w:t>
      </w:r>
    </w:p>
    <w:p w14:paraId="0FD5568F" w14:textId="77777777" w:rsidR="00757545" w:rsidRPr="00576F3F" w:rsidRDefault="00F21747" w:rsidP="00757545">
      <w:pPr>
        <w:jc w:val="center"/>
        <w:rPr>
          <w:rFonts w:ascii="Arial" w:hAnsi="Arial" w:cs="Arial"/>
          <w:b/>
          <w:bCs/>
          <w:sz w:val="22"/>
          <w:szCs w:val="22"/>
        </w:rPr>
      </w:pPr>
      <w:r w:rsidRPr="00576F3F">
        <w:rPr>
          <w:rFonts w:ascii="Arial" w:hAnsi="Arial" w:cs="Arial"/>
          <w:b/>
          <w:bCs/>
          <w:sz w:val="22"/>
          <w:szCs w:val="22"/>
        </w:rPr>
        <w:t>DE LAS INSTANCIAS DE COORDINACION</w:t>
      </w:r>
    </w:p>
    <w:p w14:paraId="0666626D" w14:textId="77777777" w:rsidR="00757545" w:rsidRPr="00576F3F" w:rsidRDefault="00757545" w:rsidP="00757545">
      <w:pPr>
        <w:jc w:val="both"/>
        <w:rPr>
          <w:rFonts w:ascii="Arial" w:hAnsi="Arial" w:cs="Arial"/>
          <w:b/>
          <w:bCs/>
          <w:sz w:val="22"/>
          <w:szCs w:val="22"/>
        </w:rPr>
      </w:pPr>
    </w:p>
    <w:p w14:paraId="20DAA519"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40</w:t>
      </w:r>
      <w:r w:rsidR="00576F3F">
        <w:rPr>
          <w:rFonts w:ascii="Arial" w:hAnsi="Arial" w:cs="Arial"/>
          <w:b/>
          <w:bCs/>
          <w:sz w:val="22"/>
          <w:szCs w:val="22"/>
        </w:rPr>
        <w:t xml:space="preserve">. </w:t>
      </w:r>
      <w:r w:rsidRPr="00F779B3">
        <w:rPr>
          <w:rFonts w:ascii="Arial" w:hAnsi="Arial" w:cs="Arial"/>
          <w:bCs/>
          <w:sz w:val="22"/>
          <w:szCs w:val="22"/>
        </w:rPr>
        <w:t>En el ejercicio de las atribuciones que esta Ley le confiere al Ejecutivo; este podrá convenir y coordinar con el Gobierno Federal y con los Ayuntamientos las acciones inherentes a la planeación del desarrollo.</w:t>
      </w:r>
    </w:p>
    <w:p w14:paraId="7EFC7E14" w14:textId="77777777" w:rsidR="00757545" w:rsidRPr="00F779B3" w:rsidRDefault="00757545" w:rsidP="00757545">
      <w:pPr>
        <w:jc w:val="both"/>
        <w:rPr>
          <w:rFonts w:ascii="Arial" w:hAnsi="Arial" w:cs="Arial"/>
          <w:bCs/>
          <w:sz w:val="22"/>
          <w:szCs w:val="22"/>
        </w:rPr>
      </w:pPr>
    </w:p>
    <w:p w14:paraId="377DC8D7"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41</w:t>
      </w:r>
      <w:r w:rsidR="00576F3F">
        <w:rPr>
          <w:rFonts w:ascii="Arial" w:hAnsi="Arial" w:cs="Arial"/>
          <w:b/>
          <w:bCs/>
          <w:sz w:val="22"/>
          <w:szCs w:val="22"/>
        </w:rPr>
        <w:t xml:space="preserve">. </w:t>
      </w:r>
      <w:r w:rsidRPr="00F779B3">
        <w:rPr>
          <w:rFonts w:ascii="Arial" w:hAnsi="Arial" w:cs="Arial"/>
          <w:bCs/>
          <w:sz w:val="22"/>
          <w:szCs w:val="22"/>
        </w:rPr>
        <w:t>Los convenios que se firmen entre las diferentes instancias de gobierno serán congruentes con la estructura del desarrollo nacional y se ajustarán a los siguientes lineamientos generales:</w:t>
      </w:r>
    </w:p>
    <w:p w14:paraId="6F8EB871" w14:textId="77777777" w:rsidR="00757545" w:rsidRPr="00F779B3" w:rsidRDefault="00757545" w:rsidP="00757545">
      <w:pPr>
        <w:jc w:val="both"/>
        <w:rPr>
          <w:rFonts w:ascii="Arial" w:hAnsi="Arial" w:cs="Arial"/>
          <w:bCs/>
          <w:sz w:val="22"/>
          <w:szCs w:val="22"/>
        </w:rPr>
      </w:pPr>
    </w:p>
    <w:p w14:paraId="5146CD2C"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 Sustentarán su validez en los principios ordenadores del sistema de planeación democrática del estado y sus fines se orientarán al cumplimiento solidario de las demandas sociales y a impulsar y fomentar el desarrollo de la entidad.</w:t>
      </w:r>
    </w:p>
    <w:p w14:paraId="2439F038" w14:textId="77777777" w:rsidR="00757545" w:rsidRPr="00F779B3" w:rsidRDefault="00757545" w:rsidP="00757545">
      <w:pPr>
        <w:jc w:val="both"/>
        <w:rPr>
          <w:rFonts w:ascii="Arial" w:hAnsi="Arial" w:cs="Arial"/>
          <w:bCs/>
          <w:sz w:val="22"/>
          <w:szCs w:val="22"/>
        </w:rPr>
      </w:pPr>
    </w:p>
    <w:p w14:paraId="5DC16903"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 Las bases de coordinación de los convenios celebrados con la federación, se apoyarán en los criterios de la planeación nacional y estatal y en los instrumentos de desarrollo de los tres niveles de gobierno, en lo que no se oponga a las leyes y al interés general de la entidad.</w:t>
      </w:r>
    </w:p>
    <w:p w14:paraId="5FE67BAB" w14:textId="77777777" w:rsidR="00757545" w:rsidRPr="00F779B3" w:rsidRDefault="00757545" w:rsidP="00757545">
      <w:pPr>
        <w:jc w:val="both"/>
        <w:rPr>
          <w:rFonts w:ascii="Arial" w:hAnsi="Arial" w:cs="Arial"/>
          <w:bCs/>
          <w:sz w:val="22"/>
          <w:szCs w:val="22"/>
        </w:rPr>
      </w:pPr>
    </w:p>
    <w:p w14:paraId="28233852"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III.- Las bases de coordinación de los convenios que se celebren con los ayuntamientos atenderán además, a la planeación estatal y a la programación sectorial, regional y especial.</w:t>
      </w:r>
    </w:p>
    <w:p w14:paraId="6A347C86" w14:textId="77777777" w:rsidR="00757545" w:rsidRPr="00F779B3" w:rsidRDefault="00757545" w:rsidP="00757545">
      <w:pPr>
        <w:jc w:val="both"/>
        <w:rPr>
          <w:rFonts w:ascii="Arial" w:hAnsi="Arial" w:cs="Arial"/>
          <w:bCs/>
          <w:sz w:val="22"/>
          <w:szCs w:val="22"/>
        </w:rPr>
      </w:pPr>
    </w:p>
    <w:p w14:paraId="7A9A1F9B"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IV.- Las acciones objeto de coordinación tomarán en cuenta la participación social, </w:t>
      </w:r>
      <w:proofErr w:type="spellStart"/>
      <w:r w:rsidRPr="00F779B3">
        <w:rPr>
          <w:rFonts w:ascii="Arial" w:hAnsi="Arial" w:cs="Arial"/>
          <w:bCs/>
          <w:sz w:val="22"/>
          <w:szCs w:val="22"/>
        </w:rPr>
        <w:t>conciente</w:t>
      </w:r>
      <w:proofErr w:type="spellEnd"/>
      <w:r w:rsidRPr="00F779B3">
        <w:rPr>
          <w:rFonts w:ascii="Arial" w:hAnsi="Arial" w:cs="Arial"/>
          <w:bCs/>
          <w:sz w:val="22"/>
          <w:szCs w:val="22"/>
        </w:rPr>
        <w:t xml:space="preserve"> y responsable de los individuos y grupos organizados con interés en la planeación y desarrollo del Estado.</w:t>
      </w:r>
      <w:r w:rsidRPr="00F779B3">
        <w:rPr>
          <w:rFonts w:ascii="Arial" w:hAnsi="Arial" w:cs="Arial"/>
          <w:bCs/>
          <w:sz w:val="22"/>
          <w:szCs w:val="22"/>
        </w:rPr>
        <w:cr/>
      </w:r>
    </w:p>
    <w:p w14:paraId="05BB71FA"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V.- En materia de programación, los convenios establecerán, en lo posible, las relaciones presupuestales con los objetivos y prioridades de la planeación y los límites de competencia de las instancias signatarias.</w:t>
      </w:r>
    </w:p>
    <w:p w14:paraId="03103042" w14:textId="77777777" w:rsidR="00757545" w:rsidRPr="00F779B3" w:rsidRDefault="00757545" w:rsidP="00757545">
      <w:pPr>
        <w:jc w:val="both"/>
        <w:rPr>
          <w:rFonts w:ascii="Arial" w:hAnsi="Arial" w:cs="Arial"/>
          <w:bCs/>
          <w:sz w:val="22"/>
          <w:szCs w:val="22"/>
        </w:rPr>
      </w:pPr>
    </w:p>
    <w:p w14:paraId="1F17FC71"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42</w:t>
      </w:r>
      <w:r w:rsidR="00576F3F">
        <w:rPr>
          <w:rFonts w:ascii="Arial" w:hAnsi="Arial" w:cs="Arial"/>
          <w:b/>
          <w:bCs/>
          <w:sz w:val="22"/>
          <w:szCs w:val="22"/>
        </w:rPr>
        <w:t xml:space="preserve">. </w:t>
      </w:r>
      <w:r w:rsidRPr="00F779B3">
        <w:rPr>
          <w:rFonts w:ascii="Arial" w:hAnsi="Arial" w:cs="Arial"/>
          <w:bCs/>
          <w:sz w:val="22"/>
          <w:szCs w:val="22"/>
        </w:rPr>
        <w:t>La integración de los programas de incorporación de los recursos materiales y patrimoniales de la Federación, al Estado y a los Municipios, que incluyan la transferencia de recursos humanos, se respetarán los derechos de los trabajadores.</w:t>
      </w:r>
    </w:p>
    <w:p w14:paraId="763C31D3" w14:textId="77777777" w:rsidR="00757545" w:rsidRPr="00F779B3" w:rsidRDefault="00757545" w:rsidP="00757545">
      <w:pPr>
        <w:jc w:val="both"/>
        <w:rPr>
          <w:rFonts w:ascii="Arial" w:hAnsi="Arial" w:cs="Arial"/>
          <w:bCs/>
          <w:sz w:val="22"/>
          <w:szCs w:val="22"/>
        </w:rPr>
      </w:pPr>
    </w:p>
    <w:p w14:paraId="7E505406" w14:textId="77777777" w:rsidR="00F07371" w:rsidRDefault="00757545" w:rsidP="00F07371">
      <w:pPr>
        <w:jc w:val="both"/>
        <w:rPr>
          <w:rFonts w:ascii="Arial" w:hAnsi="Arial" w:cs="Arial"/>
          <w:sz w:val="24"/>
          <w:szCs w:val="24"/>
        </w:rPr>
      </w:pPr>
      <w:r w:rsidRPr="00576F3F">
        <w:rPr>
          <w:rFonts w:ascii="Arial" w:hAnsi="Arial" w:cs="Arial"/>
          <w:b/>
          <w:bCs/>
          <w:sz w:val="22"/>
          <w:szCs w:val="22"/>
        </w:rPr>
        <w:t>ARTÍCULO 43</w:t>
      </w:r>
      <w:r w:rsidR="00576F3F">
        <w:rPr>
          <w:rFonts w:ascii="Arial" w:hAnsi="Arial" w:cs="Arial"/>
          <w:b/>
          <w:bCs/>
          <w:sz w:val="22"/>
          <w:szCs w:val="22"/>
        </w:rPr>
        <w:t xml:space="preserve">. </w:t>
      </w:r>
      <w:r w:rsidR="00F07371" w:rsidRPr="00F07371">
        <w:rPr>
          <w:rFonts w:ascii="Arial" w:hAnsi="Arial" w:cs="Arial"/>
          <w:bCs/>
          <w:sz w:val="22"/>
          <w:szCs w:val="22"/>
        </w:rPr>
        <w:t>Las acciones de inversión y gasto corriente de la Federación en el Estado, relativas a los programas de desarrollo socioeconómico, serán coordinadas por la Secretaría de Finanzas y de Administración</w:t>
      </w:r>
      <w:r w:rsidR="00F07371" w:rsidRPr="00F91210">
        <w:rPr>
          <w:rFonts w:ascii="Arial" w:hAnsi="Arial" w:cs="Arial"/>
          <w:sz w:val="24"/>
          <w:szCs w:val="24"/>
        </w:rPr>
        <w:t>.</w:t>
      </w:r>
    </w:p>
    <w:p w14:paraId="6AB46B6E" w14:textId="77777777" w:rsidR="00D76C70" w:rsidRPr="00576F3F" w:rsidRDefault="00D76C70" w:rsidP="00D76C70">
      <w:pPr>
        <w:jc w:val="right"/>
        <w:rPr>
          <w:rFonts w:ascii="Arial" w:hAnsi="Arial" w:cs="Arial"/>
          <w:sz w:val="14"/>
          <w:szCs w:val="14"/>
        </w:rPr>
      </w:pPr>
      <w:r w:rsidRPr="00576F3F">
        <w:rPr>
          <w:rFonts w:asciiTheme="minorHAnsi" w:hAnsiTheme="minorHAnsi" w:cstheme="minorHAnsi"/>
          <w:color w:val="0070C0"/>
          <w:sz w:val="14"/>
          <w:szCs w:val="14"/>
        </w:rPr>
        <w:t>ARTICULO REFORMADO POR DEC. 475 P. O. 7 EXT. DE FECHA 9 DE ABRIL DE 2013</w:t>
      </w:r>
    </w:p>
    <w:p w14:paraId="268A418A" w14:textId="77777777" w:rsidR="00757545" w:rsidRPr="00F779B3" w:rsidRDefault="00757545" w:rsidP="00757545">
      <w:pPr>
        <w:jc w:val="both"/>
        <w:rPr>
          <w:rFonts w:ascii="Arial" w:hAnsi="Arial" w:cs="Arial"/>
          <w:bCs/>
          <w:sz w:val="22"/>
          <w:szCs w:val="22"/>
        </w:rPr>
      </w:pPr>
    </w:p>
    <w:p w14:paraId="21011829"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44</w:t>
      </w:r>
      <w:r w:rsidR="00576F3F">
        <w:rPr>
          <w:rFonts w:ascii="Arial" w:hAnsi="Arial" w:cs="Arial"/>
          <w:b/>
          <w:bCs/>
          <w:sz w:val="22"/>
          <w:szCs w:val="22"/>
        </w:rPr>
        <w:t xml:space="preserve">. </w:t>
      </w:r>
      <w:r w:rsidRPr="00F779B3">
        <w:rPr>
          <w:rFonts w:ascii="Arial" w:hAnsi="Arial" w:cs="Arial"/>
          <w:bCs/>
          <w:sz w:val="22"/>
          <w:szCs w:val="22"/>
        </w:rPr>
        <w:t>Los convenios sobre Planeación y Desarrollo que firme el Ejecutivo con los Ayuntamientos, tenderán a fortalecer la capacidad económica administrativa y financiera de los municipios y a impulsar la capacidad productiva y cultural de sus habitantes, de acuerdo con el equilibrio regional del desarrollo del Estado.</w:t>
      </w:r>
    </w:p>
    <w:p w14:paraId="4208AC3E" w14:textId="77777777" w:rsidR="00757545" w:rsidRPr="00F779B3" w:rsidRDefault="00757545" w:rsidP="00757545">
      <w:pPr>
        <w:jc w:val="both"/>
        <w:rPr>
          <w:rFonts w:ascii="Arial" w:hAnsi="Arial" w:cs="Arial"/>
          <w:bCs/>
          <w:sz w:val="22"/>
          <w:szCs w:val="22"/>
        </w:rPr>
      </w:pPr>
    </w:p>
    <w:p w14:paraId="61C4AE13"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lastRenderedPageBreak/>
        <w:t>ARTÍCULO 45</w:t>
      </w:r>
      <w:r w:rsidR="00576F3F">
        <w:rPr>
          <w:rFonts w:ascii="Arial" w:hAnsi="Arial" w:cs="Arial"/>
          <w:b/>
          <w:bCs/>
          <w:sz w:val="22"/>
          <w:szCs w:val="22"/>
        </w:rPr>
        <w:t xml:space="preserve">. </w:t>
      </w:r>
      <w:r w:rsidRPr="00F779B3">
        <w:rPr>
          <w:rFonts w:ascii="Arial" w:hAnsi="Arial" w:cs="Arial"/>
          <w:bCs/>
          <w:sz w:val="22"/>
          <w:szCs w:val="22"/>
        </w:rPr>
        <w:t>Las acciones de coordinación entre el Estado y los Municipio tendrán por objeto:</w:t>
      </w:r>
      <w:r w:rsidRPr="00F779B3">
        <w:rPr>
          <w:rFonts w:ascii="Arial" w:hAnsi="Arial" w:cs="Arial"/>
          <w:bCs/>
          <w:sz w:val="22"/>
          <w:szCs w:val="22"/>
        </w:rPr>
        <w:cr/>
      </w:r>
      <w:r w:rsidRPr="00F779B3">
        <w:rPr>
          <w:rFonts w:ascii="Arial" w:hAnsi="Arial" w:cs="Arial"/>
          <w:bCs/>
          <w:sz w:val="22"/>
          <w:szCs w:val="22"/>
        </w:rPr>
        <w:cr/>
        <w:t>I.- Estimular el desenvolvimiento armónico de las comunidades municipales, integrándolas en un esfuerzo colectivo que propicie el desarrollo integral del Estado.</w:t>
      </w:r>
    </w:p>
    <w:p w14:paraId="5156E9CA" w14:textId="77777777" w:rsidR="00757545" w:rsidRPr="00F779B3" w:rsidRDefault="00757545" w:rsidP="00757545">
      <w:pPr>
        <w:jc w:val="both"/>
        <w:rPr>
          <w:rFonts w:ascii="Arial" w:hAnsi="Arial" w:cs="Arial"/>
          <w:bCs/>
          <w:sz w:val="22"/>
          <w:szCs w:val="22"/>
        </w:rPr>
      </w:pPr>
    </w:p>
    <w:p w14:paraId="0E53D0E3"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II.- Mantener la congruencia de las acciones gubernamentales en la planeación y conducción del desarrollo.</w:t>
      </w:r>
      <w:r w:rsidRPr="00F779B3">
        <w:rPr>
          <w:rFonts w:ascii="Arial" w:hAnsi="Arial" w:cs="Arial"/>
          <w:bCs/>
          <w:sz w:val="22"/>
          <w:szCs w:val="22"/>
        </w:rPr>
        <w:cr/>
      </w:r>
    </w:p>
    <w:p w14:paraId="40815A86"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III.- Lograr la autosuficiencia económica y financiera de los ayuntamientos para la eficaz prestación de los servicios encomendados a su cuidado, a fin de </w:t>
      </w:r>
      <w:proofErr w:type="spellStart"/>
      <w:r w:rsidRPr="00F779B3">
        <w:rPr>
          <w:rFonts w:ascii="Arial" w:hAnsi="Arial" w:cs="Arial"/>
          <w:bCs/>
          <w:sz w:val="22"/>
          <w:szCs w:val="22"/>
        </w:rPr>
        <w:t>estipular</w:t>
      </w:r>
      <w:proofErr w:type="spellEnd"/>
      <w:r w:rsidRPr="00F779B3">
        <w:rPr>
          <w:rFonts w:ascii="Arial" w:hAnsi="Arial" w:cs="Arial"/>
          <w:bCs/>
          <w:sz w:val="22"/>
          <w:szCs w:val="22"/>
        </w:rPr>
        <w:t xml:space="preserve"> el crecimiento económico y promover el desarrollo social de los Municipios.</w:t>
      </w:r>
    </w:p>
    <w:p w14:paraId="3D7A9A26" w14:textId="77777777" w:rsidR="00757545" w:rsidRPr="00F779B3" w:rsidRDefault="00757545" w:rsidP="00757545">
      <w:pPr>
        <w:jc w:val="both"/>
        <w:rPr>
          <w:rFonts w:ascii="Arial" w:hAnsi="Arial" w:cs="Arial"/>
          <w:bCs/>
          <w:sz w:val="22"/>
          <w:szCs w:val="22"/>
        </w:rPr>
      </w:pPr>
    </w:p>
    <w:p w14:paraId="23788AFC"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IV.- Proporcionar a los Ayuntamientos, en el marco de la planeación democrática, la asesoría y el apoyo técnico en materia de programación presupuestación hacendaria, jurídica, administrativa y financiera.</w:t>
      </w:r>
    </w:p>
    <w:p w14:paraId="62789D97" w14:textId="77777777" w:rsidR="00757545" w:rsidRPr="00F779B3" w:rsidRDefault="00757545" w:rsidP="00757545">
      <w:pPr>
        <w:jc w:val="both"/>
        <w:rPr>
          <w:rFonts w:ascii="Arial" w:hAnsi="Arial" w:cs="Arial"/>
          <w:bCs/>
          <w:sz w:val="22"/>
          <w:szCs w:val="22"/>
        </w:rPr>
      </w:pPr>
    </w:p>
    <w:p w14:paraId="01F20CA2" w14:textId="77777777" w:rsidR="009C6E43" w:rsidRDefault="00757545" w:rsidP="009C6E43">
      <w:pPr>
        <w:jc w:val="both"/>
        <w:rPr>
          <w:rFonts w:ascii="Arial" w:hAnsi="Arial" w:cs="Arial"/>
          <w:bCs/>
          <w:sz w:val="22"/>
          <w:szCs w:val="22"/>
        </w:rPr>
      </w:pPr>
      <w:r w:rsidRPr="00576F3F">
        <w:rPr>
          <w:rFonts w:ascii="Arial" w:hAnsi="Arial" w:cs="Arial"/>
          <w:b/>
          <w:bCs/>
          <w:sz w:val="22"/>
          <w:szCs w:val="22"/>
        </w:rPr>
        <w:t>ARTÍCULO 46</w:t>
      </w:r>
      <w:r w:rsidR="00576F3F">
        <w:rPr>
          <w:rFonts w:ascii="Arial" w:hAnsi="Arial" w:cs="Arial"/>
          <w:b/>
          <w:bCs/>
          <w:sz w:val="22"/>
          <w:szCs w:val="22"/>
        </w:rPr>
        <w:t xml:space="preserve">. </w:t>
      </w:r>
      <w:r w:rsidR="009C6E43" w:rsidRPr="009C6E43">
        <w:rPr>
          <w:rFonts w:ascii="Arial" w:hAnsi="Arial" w:cs="Arial"/>
          <w:bCs/>
          <w:sz w:val="22"/>
          <w:szCs w:val="22"/>
        </w:rPr>
        <w:t xml:space="preserve">La Coordinación General de Gestión Gubernamental propondrá al titular del Poder Ejecutivo Estatal los procedimientos conforme a los cuales se ejecutarán las acciones materia de coordinación y de acuerdo, escuchando la opinión de los titulares de las dependencias de la administración pública y la de los ayuntamientos, de acuerdo a las facultades y obligaciones correspondientes. </w:t>
      </w:r>
    </w:p>
    <w:p w14:paraId="3FBF5BEA" w14:textId="3DDB494A" w:rsidR="00D76C70" w:rsidRDefault="00D76C70" w:rsidP="009C6E43">
      <w:pPr>
        <w:jc w:val="right"/>
        <w:rPr>
          <w:rFonts w:asciiTheme="minorHAnsi" w:hAnsiTheme="minorHAnsi" w:cstheme="minorHAnsi"/>
          <w:color w:val="0070C0"/>
          <w:sz w:val="14"/>
          <w:szCs w:val="14"/>
        </w:rPr>
      </w:pPr>
      <w:r w:rsidRPr="00576F3F">
        <w:rPr>
          <w:rFonts w:asciiTheme="minorHAnsi" w:hAnsiTheme="minorHAnsi" w:cstheme="minorHAnsi"/>
          <w:color w:val="0070C0"/>
          <w:sz w:val="14"/>
          <w:szCs w:val="14"/>
        </w:rPr>
        <w:t>PARRAFO REFORMADO POR DEC. 475 P. O. 7 EXT. DE FECHA 9 DE ABRIL DE 2013</w:t>
      </w:r>
    </w:p>
    <w:p w14:paraId="20977CB2" w14:textId="517A2386" w:rsidR="009C6E43" w:rsidRPr="00576F3F" w:rsidRDefault="009C6E43" w:rsidP="009C6E43">
      <w:pPr>
        <w:jc w:val="right"/>
        <w:rPr>
          <w:rFonts w:ascii="Arial" w:hAnsi="Arial" w:cs="Arial"/>
          <w:bCs/>
          <w:sz w:val="14"/>
          <w:szCs w:val="14"/>
        </w:rPr>
      </w:pPr>
      <w:r>
        <w:rPr>
          <w:rFonts w:asciiTheme="minorHAnsi" w:hAnsiTheme="minorHAnsi" w:cstheme="minorHAnsi"/>
          <w:color w:val="0070C0"/>
          <w:sz w:val="14"/>
          <w:szCs w:val="14"/>
        </w:rPr>
        <w:t>ARTICULO REFORMADO POR DEC. 251, P.O. 93, DE 20 DE NOVIEMBRE DE 2022</w:t>
      </w:r>
    </w:p>
    <w:p w14:paraId="2B360516" w14:textId="77777777" w:rsidR="00757545" w:rsidRPr="00F779B3" w:rsidRDefault="00757545" w:rsidP="00757545">
      <w:pPr>
        <w:jc w:val="both"/>
        <w:rPr>
          <w:rFonts w:ascii="Arial" w:hAnsi="Arial" w:cs="Arial"/>
          <w:bCs/>
          <w:sz w:val="22"/>
          <w:szCs w:val="22"/>
        </w:rPr>
      </w:pPr>
    </w:p>
    <w:p w14:paraId="526DF81B"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47</w:t>
      </w:r>
      <w:r w:rsidR="00576F3F">
        <w:rPr>
          <w:rFonts w:ascii="Arial" w:hAnsi="Arial" w:cs="Arial"/>
          <w:b/>
          <w:bCs/>
          <w:sz w:val="22"/>
          <w:szCs w:val="22"/>
        </w:rPr>
        <w:t xml:space="preserve">. </w:t>
      </w:r>
      <w:r w:rsidRPr="00F779B3">
        <w:rPr>
          <w:rFonts w:ascii="Arial" w:hAnsi="Arial" w:cs="Arial"/>
          <w:bCs/>
          <w:sz w:val="22"/>
          <w:szCs w:val="22"/>
        </w:rPr>
        <w:t>La planeación del desarrollo y la regularización de las actividades de los núcleos urbanos colindantes con otras entidades federativas se realizarán de acuerdo con lo que establecen las Leyes de la materia.</w:t>
      </w:r>
    </w:p>
    <w:p w14:paraId="5FD3F8DA" w14:textId="77777777" w:rsidR="00757545" w:rsidRPr="00F779B3" w:rsidRDefault="00757545" w:rsidP="00757545">
      <w:pPr>
        <w:jc w:val="both"/>
        <w:rPr>
          <w:rFonts w:ascii="Arial" w:hAnsi="Arial" w:cs="Arial"/>
          <w:bCs/>
          <w:sz w:val="22"/>
          <w:szCs w:val="22"/>
        </w:rPr>
      </w:pPr>
    </w:p>
    <w:p w14:paraId="61FEA340"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48</w:t>
      </w:r>
      <w:r w:rsidR="00576F3F">
        <w:rPr>
          <w:rFonts w:ascii="Arial" w:hAnsi="Arial" w:cs="Arial"/>
          <w:b/>
          <w:bCs/>
          <w:sz w:val="22"/>
          <w:szCs w:val="22"/>
        </w:rPr>
        <w:t xml:space="preserve">. </w:t>
      </w:r>
      <w:r w:rsidRPr="00F779B3">
        <w:rPr>
          <w:rFonts w:ascii="Arial" w:hAnsi="Arial" w:cs="Arial"/>
          <w:bCs/>
          <w:sz w:val="22"/>
          <w:szCs w:val="22"/>
        </w:rPr>
        <w:t>Los convenios de planeación y desarrollo que el Gobierno de la Entidad firme con el Gobierno Federal y con los Ayuntamientos, serán publicados en el Periódico Oficial del Estado.</w:t>
      </w:r>
    </w:p>
    <w:p w14:paraId="00C9C936" w14:textId="77777777" w:rsidR="00757545" w:rsidRPr="00F779B3" w:rsidRDefault="00757545" w:rsidP="00757545">
      <w:pPr>
        <w:jc w:val="both"/>
        <w:rPr>
          <w:rFonts w:ascii="Arial" w:hAnsi="Arial" w:cs="Arial"/>
          <w:bCs/>
          <w:sz w:val="22"/>
          <w:szCs w:val="22"/>
        </w:rPr>
      </w:pPr>
    </w:p>
    <w:p w14:paraId="5838D2DD" w14:textId="77777777" w:rsidR="00757545" w:rsidRPr="00F779B3" w:rsidRDefault="00757545" w:rsidP="00757545">
      <w:pPr>
        <w:jc w:val="both"/>
        <w:rPr>
          <w:rFonts w:ascii="Arial" w:hAnsi="Arial" w:cs="Arial"/>
          <w:bCs/>
          <w:sz w:val="22"/>
          <w:szCs w:val="22"/>
        </w:rPr>
      </w:pPr>
    </w:p>
    <w:p w14:paraId="16FE559C" w14:textId="77777777" w:rsidR="00757545" w:rsidRPr="00576F3F" w:rsidRDefault="00757545" w:rsidP="00757545">
      <w:pPr>
        <w:jc w:val="center"/>
        <w:rPr>
          <w:rFonts w:ascii="Arial" w:hAnsi="Arial" w:cs="Arial"/>
          <w:b/>
          <w:bCs/>
          <w:sz w:val="22"/>
          <w:szCs w:val="22"/>
        </w:rPr>
      </w:pPr>
      <w:r w:rsidRPr="00576F3F">
        <w:rPr>
          <w:rFonts w:ascii="Arial" w:hAnsi="Arial" w:cs="Arial"/>
          <w:b/>
          <w:bCs/>
          <w:sz w:val="22"/>
          <w:szCs w:val="22"/>
        </w:rPr>
        <w:t>CAPITULO SEXTO</w:t>
      </w:r>
    </w:p>
    <w:p w14:paraId="36270123" w14:textId="77777777" w:rsidR="00757545" w:rsidRPr="00576F3F" w:rsidRDefault="00F21747" w:rsidP="00757545">
      <w:pPr>
        <w:jc w:val="center"/>
        <w:rPr>
          <w:rFonts w:ascii="Arial" w:hAnsi="Arial" w:cs="Arial"/>
          <w:b/>
          <w:bCs/>
          <w:sz w:val="22"/>
          <w:szCs w:val="22"/>
        </w:rPr>
      </w:pPr>
      <w:r w:rsidRPr="00576F3F">
        <w:rPr>
          <w:rFonts w:ascii="Arial" w:hAnsi="Arial" w:cs="Arial"/>
          <w:b/>
          <w:bCs/>
          <w:sz w:val="22"/>
          <w:szCs w:val="22"/>
        </w:rPr>
        <w:t>DE LA CONCERTACION E INDUCCION</w:t>
      </w:r>
    </w:p>
    <w:p w14:paraId="11636FCA" w14:textId="77777777" w:rsidR="00757545" w:rsidRPr="00576F3F" w:rsidRDefault="00757545" w:rsidP="00757545">
      <w:pPr>
        <w:jc w:val="both"/>
        <w:rPr>
          <w:rFonts w:ascii="Arial" w:hAnsi="Arial" w:cs="Arial"/>
          <w:b/>
          <w:bCs/>
          <w:sz w:val="22"/>
          <w:szCs w:val="22"/>
        </w:rPr>
      </w:pPr>
    </w:p>
    <w:p w14:paraId="1CCE3DFB" w14:textId="1E489793" w:rsidR="009C6E43" w:rsidRDefault="00757545" w:rsidP="00757545">
      <w:pPr>
        <w:jc w:val="both"/>
        <w:rPr>
          <w:rFonts w:ascii="Arial" w:hAnsi="Arial" w:cs="Arial"/>
          <w:bCs/>
          <w:sz w:val="22"/>
          <w:szCs w:val="22"/>
        </w:rPr>
      </w:pPr>
      <w:r w:rsidRPr="00576F3F">
        <w:rPr>
          <w:rFonts w:ascii="Arial" w:hAnsi="Arial" w:cs="Arial"/>
          <w:b/>
          <w:bCs/>
          <w:sz w:val="22"/>
          <w:szCs w:val="22"/>
        </w:rPr>
        <w:t>ARTÍCULO 49</w:t>
      </w:r>
      <w:r w:rsidR="00576F3F">
        <w:rPr>
          <w:rFonts w:ascii="Arial" w:hAnsi="Arial" w:cs="Arial"/>
          <w:b/>
          <w:bCs/>
          <w:sz w:val="22"/>
          <w:szCs w:val="22"/>
        </w:rPr>
        <w:t xml:space="preserve">. </w:t>
      </w:r>
      <w:r w:rsidR="009C6E43" w:rsidRPr="009C6E43">
        <w:rPr>
          <w:rFonts w:ascii="Arial" w:hAnsi="Arial" w:cs="Arial"/>
          <w:bCs/>
          <w:sz w:val="22"/>
          <w:szCs w:val="22"/>
        </w:rPr>
        <w:t>El Ejecutivo del Estado, la persona titular de la Coordinación General de Gestión Gubernamental, los Titulares de las Dependencias y los titulares de las entidades u organismos son los responsables de la concertación e inducción de las acciones derivadas de los Planes Estratégico y de Desarrollo con los sectores Social y Privado.</w:t>
      </w:r>
    </w:p>
    <w:p w14:paraId="3A79D5C9" w14:textId="77777777" w:rsidR="00EB0C37" w:rsidRPr="00F779B3"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0990DA97" w14:textId="151E9552" w:rsidR="009C6E43" w:rsidRPr="00576F3F" w:rsidRDefault="009C6E43" w:rsidP="009C6E43">
      <w:pPr>
        <w:jc w:val="right"/>
        <w:rPr>
          <w:rFonts w:ascii="Arial" w:hAnsi="Arial" w:cs="Arial"/>
          <w:bCs/>
          <w:sz w:val="14"/>
          <w:szCs w:val="14"/>
        </w:rPr>
      </w:pPr>
      <w:r>
        <w:rPr>
          <w:rFonts w:asciiTheme="minorHAnsi" w:hAnsiTheme="minorHAnsi" w:cstheme="minorHAnsi"/>
          <w:color w:val="0070C0"/>
          <w:sz w:val="14"/>
          <w:szCs w:val="14"/>
        </w:rPr>
        <w:t>ARTICULO REFORMADO POR DEC. 251, P.O. 93, DE 20 DE NOVIEMBRE DE 2022</w:t>
      </w:r>
      <w:r>
        <w:rPr>
          <w:rFonts w:asciiTheme="minorHAnsi" w:hAnsiTheme="minorHAnsi" w:cstheme="minorHAnsi"/>
          <w:color w:val="0070C0"/>
          <w:sz w:val="14"/>
          <w:szCs w:val="14"/>
        </w:rPr>
        <w:t>.</w:t>
      </w:r>
    </w:p>
    <w:p w14:paraId="6F0B57C2" w14:textId="77777777" w:rsidR="00757545" w:rsidRPr="00F779B3" w:rsidRDefault="00757545" w:rsidP="00757545">
      <w:pPr>
        <w:jc w:val="both"/>
        <w:rPr>
          <w:rFonts w:ascii="Arial" w:hAnsi="Arial" w:cs="Arial"/>
          <w:bCs/>
          <w:sz w:val="22"/>
          <w:szCs w:val="22"/>
        </w:rPr>
      </w:pPr>
    </w:p>
    <w:p w14:paraId="2132A238"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En los mismos términos de responsabilidad a que se refiere el párrafo anterior y mediante los instrumentos de desarrollo a que dispone la Administración Pública, los actos de Gobierno inducirán las acciones de los diversos sectores e individuos de la sociedad hacia los objetivos y prioridades de la planeación del desarrollo.</w:t>
      </w:r>
    </w:p>
    <w:p w14:paraId="2E85F1D2" w14:textId="77777777" w:rsidR="00757545" w:rsidRPr="00F779B3" w:rsidRDefault="00757545" w:rsidP="00757545">
      <w:pPr>
        <w:jc w:val="both"/>
        <w:rPr>
          <w:rFonts w:ascii="Arial" w:hAnsi="Arial" w:cs="Arial"/>
          <w:bCs/>
          <w:sz w:val="22"/>
          <w:szCs w:val="22"/>
        </w:rPr>
      </w:pPr>
    </w:p>
    <w:p w14:paraId="639AD6F6"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50</w:t>
      </w:r>
      <w:r w:rsidR="00576F3F">
        <w:rPr>
          <w:rFonts w:ascii="Arial" w:hAnsi="Arial" w:cs="Arial"/>
          <w:b/>
          <w:bCs/>
          <w:sz w:val="22"/>
          <w:szCs w:val="22"/>
        </w:rPr>
        <w:t xml:space="preserve">. </w:t>
      </w:r>
      <w:r w:rsidRPr="00F779B3">
        <w:rPr>
          <w:rFonts w:ascii="Arial" w:hAnsi="Arial" w:cs="Arial"/>
          <w:bCs/>
          <w:sz w:val="22"/>
          <w:szCs w:val="22"/>
        </w:rPr>
        <w:t>Los actos de concertación e inducción de los Ayuntamientos, en la esfera de su competencia, se efectuarán de acuerdo con las disposiciones de la presente Ley y con fundamento a los objetivos del desarrollo y de la planeación estatal y municipal.</w:t>
      </w:r>
    </w:p>
    <w:p w14:paraId="463574C2" w14:textId="77777777" w:rsidR="00757545" w:rsidRPr="00F779B3" w:rsidRDefault="00757545" w:rsidP="00757545">
      <w:pPr>
        <w:jc w:val="both"/>
        <w:rPr>
          <w:rFonts w:ascii="Arial" w:hAnsi="Arial" w:cs="Arial"/>
          <w:bCs/>
          <w:sz w:val="22"/>
          <w:szCs w:val="22"/>
        </w:rPr>
      </w:pPr>
    </w:p>
    <w:p w14:paraId="0BCD04B5"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51</w:t>
      </w:r>
      <w:r w:rsidR="00576F3F">
        <w:rPr>
          <w:rFonts w:ascii="Arial" w:hAnsi="Arial" w:cs="Arial"/>
          <w:b/>
          <w:bCs/>
          <w:sz w:val="22"/>
          <w:szCs w:val="22"/>
        </w:rPr>
        <w:t xml:space="preserve">. </w:t>
      </w:r>
      <w:r w:rsidRPr="00F779B3">
        <w:rPr>
          <w:rFonts w:ascii="Arial" w:hAnsi="Arial" w:cs="Arial"/>
          <w:bCs/>
          <w:sz w:val="22"/>
          <w:szCs w:val="22"/>
        </w:rPr>
        <w:t>Las Leyes de Ingresos, de Egresos y Presupuestos de Egresos y los presupuestos programáticos de las dependencias y Entidades u organismos de los municipios y los presupuestos de ingresos y egresos de los mismos, son instrumentos mediante los cuales se promoverá, fomentará y orientará el proceso de desarrollo.</w:t>
      </w:r>
    </w:p>
    <w:p w14:paraId="533A3924" w14:textId="77777777" w:rsidR="00757545" w:rsidRPr="00F779B3" w:rsidRDefault="00757545" w:rsidP="00757545">
      <w:pPr>
        <w:jc w:val="both"/>
        <w:rPr>
          <w:rFonts w:ascii="Arial" w:hAnsi="Arial" w:cs="Arial"/>
          <w:bCs/>
          <w:sz w:val="22"/>
          <w:szCs w:val="22"/>
        </w:rPr>
      </w:pPr>
    </w:p>
    <w:p w14:paraId="7BAF0C6A"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52</w:t>
      </w:r>
      <w:r w:rsidR="00576F3F">
        <w:rPr>
          <w:rFonts w:ascii="Arial" w:hAnsi="Arial" w:cs="Arial"/>
          <w:b/>
          <w:bCs/>
          <w:sz w:val="22"/>
          <w:szCs w:val="22"/>
        </w:rPr>
        <w:t xml:space="preserve">. </w:t>
      </w:r>
      <w:r w:rsidRPr="00F779B3">
        <w:rPr>
          <w:rFonts w:ascii="Arial" w:hAnsi="Arial" w:cs="Arial"/>
          <w:bCs/>
          <w:sz w:val="22"/>
          <w:szCs w:val="22"/>
        </w:rPr>
        <w:t>Las acciones del Estado para persuadir, encauzar, restringir o prohibir las actividades de los particulares en materia económica y social, serán normadas por esta Ley y las demás de orden público, en interés a la racionalidad del desarrollo.</w:t>
      </w:r>
    </w:p>
    <w:p w14:paraId="057C45C2" w14:textId="77777777" w:rsidR="00757545" w:rsidRPr="00F779B3" w:rsidRDefault="00757545" w:rsidP="00757545">
      <w:pPr>
        <w:jc w:val="both"/>
        <w:rPr>
          <w:rFonts w:ascii="Arial" w:hAnsi="Arial" w:cs="Arial"/>
          <w:bCs/>
          <w:sz w:val="22"/>
          <w:szCs w:val="22"/>
        </w:rPr>
      </w:pPr>
    </w:p>
    <w:p w14:paraId="0B8CD1B6" w14:textId="77777777" w:rsidR="00757545" w:rsidRPr="00F779B3" w:rsidRDefault="00757545" w:rsidP="00757545">
      <w:pPr>
        <w:jc w:val="both"/>
        <w:rPr>
          <w:rFonts w:ascii="Arial" w:hAnsi="Arial" w:cs="Arial"/>
          <w:bCs/>
          <w:sz w:val="22"/>
          <w:szCs w:val="22"/>
        </w:rPr>
      </w:pPr>
      <w:r w:rsidRPr="00576F3F">
        <w:rPr>
          <w:rFonts w:ascii="Arial" w:hAnsi="Arial" w:cs="Arial"/>
          <w:b/>
          <w:bCs/>
          <w:sz w:val="22"/>
          <w:szCs w:val="22"/>
        </w:rPr>
        <w:t>ARTÍCULO 53</w:t>
      </w:r>
      <w:r w:rsidR="00576F3F">
        <w:rPr>
          <w:rFonts w:ascii="Arial" w:hAnsi="Arial" w:cs="Arial"/>
          <w:b/>
          <w:bCs/>
          <w:sz w:val="22"/>
          <w:szCs w:val="22"/>
        </w:rPr>
        <w:t xml:space="preserve">. </w:t>
      </w:r>
      <w:r w:rsidRPr="00F779B3">
        <w:rPr>
          <w:rFonts w:ascii="Arial" w:hAnsi="Arial" w:cs="Arial"/>
          <w:bCs/>
          <w:sz w:val="22"/>
          <w:szCs w:val="22"/>
        </w:rPr>
        <w:t>Las acciones concertadas se formalizarán por medio de los contratos, convenios o acuerdos de cumplimiento obligatorio en los que se garantice el interés tutelado por las partes, se especifiquen las modalidades de su ejecución y se establezcan las sanciones derivadas de su incumplimiento.</w:t>
      </w:r>
    </w:p>
    <w:p w14:paraId="3455E95E" w14:textId="77777777" w:rsidR="00757545" w:rsidRPr="00F779B3" w:rsidRDefault="00757545" w:rsidP="00757545">
      <w:pPr>
        <w:jc w:val="both"/>
        <w:rPr>
          <w:rFonts w:ascii="Arial" w:hAnsi="Arial" w:cs="Arial"/>
          <w:bCs/>
          <w:sz w:val="22"/>
          <w:szCs w:val="22"/>
        </w:rPr>
      </w:pPr>
    </w:p>
    <w:p w14:paraId="5EE6821B"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Las controversias o desacuerdos que se susciten con motivo de la interpretación e incumplimiento de los convenios, contratos o acuerdos, serán resueltos administrativamente por las partes, o, en su caso, por los órganos judiciales competentes.</w:t>
      </w:r>
    </w:p>
    <w:p w14:paraId="4C1A202C" w14:textId="77777777" w:rsidR="00757545" w:rsidRPr="00F779B3" w:rsidRDefault="00757545" w:rsidP="00757545">
      <w:pPr>
        <w:jc w:val="both"/>
        <w:rPr>
          <w:rFonts w:ascii="Arial" w:hAnsi="Arial" w:cs="Arial"/>
          <w:bCs/>
          <w:sz w:val="22"/>
          <w:szCs w:val="22"/>
        </w:rPr>
      </w:pPr>
    </w:p>
    <w:p w14:paraId="3E7BD972" w14:textId="77777777" w:rsidR="00757545" w:rsidRPr="00576F3F" w:rsidRDefault="00757545" w:rsidP="00757545">
      <w:pPr>
        <w:pStyle w:val="Ttulo5"/>
        <w:rPr>
          <w:rFonts w:cs="Arial"/>
          <w:b/>
          <w:bCs/>
          <w:sz w:val="22"/>
          <w:szCs w:val="22"/>
        </w:rPr>
      </w:pPr>
      <w:r w:rsidRPr="00576F3F">
        <w:rPr>
          <w:rFonts w:cs="Arial"/>
          <w:b/>
          <w:bCs/>
          <w:sz w:val="22"/>
          <w:szCs w:val="22"/>
        </w:rPr>
        <w:t>CAPÍTULO SÉPTIMO</w:t>
      </w:r>
    </w:p>
    <w:p w14:paraId="3051BB43" w14:textId="77777777" w:rsidR="00757545" w:rsidRPr="00576F3F" w:rsidRDefault="00757545" w:rsidP="00143977">
      <w:pPr>
        <w:pStyle w:val="Ttulo5"/>
        <w:rPr>
          <w:rFonts w:cs="Arial"/>
          <w:b/>
          <w:bCs/>
          <w:sz w:val="22"/>
          <w:szCs w:val="22"/>
        </w:rPr>
      </w:pPr>
      <w:r w:rsidRPr="00576F3F">
        <w:rPr>
          <w:rFonts w:cs="Arial"/>
          <w:b/>
          <w:bCs/>
          <w:sz w:val="22"/>
          <w:szCs w:val="22"/>
        </w:rPr>
        <w:t>DEL COMITÉ DE PLANEACIÓN PARA EL</w:t>
      </w:r>
    </w:p>
    <w:p w14:paraId="4A89D2CE" w14:textId="77777777" w:rsidR="00757545" w:rsidRPr="00576F3F" w:rsidRDefault="00757545" w:rsidP="00143977">
      <w:pPr>
        <w:pStyle w:val="Ttulo5"/>
        <w:rPr>
          <w:rFonts w:cs="Arial"/>
          <w:b/>
          <w:bCs/>
          <w:sz w:val="22"/>
          <w:szCs w:val="22"/>
        </w:rPr>
      </w:pPr>
      <w:r w:rsidRPr="00576F3F">
        <w:rPr>
          <w:rFonts w:cs="Arial"/>
          <w:b/>
          <w:bCs/>
          <w:sz w:val="22"/>
          <w:szCs w:val="22"/>
        </w:rPr>
        <w:t>DESARROLLO DEL ESTADO DE DURANGO</w:t>
      </w:r>
    </w:p>
    <w:p w14:paraId="2468FE08" w14:textId="77777777" w:rsidR="00757545" w:rsidRPr="00576F3F" w:rsidRDefault="00757545" w:rsidP="00757545">
      <w:pPr>
        <w:jc w:val="both"/>
        <w:rPr>
          <w:rFonts w:ascii="Arial" w:hAnsi="Arial" w:cs="Arial"/>
          <w:b/>
          <w:bCs/>
          <w:sz w:val="22"/>
          <w:szCs w:val="22"/>
        </w:rPr>
      </w:pPr>
    </w:p>
    <w:p w14:paraId="6AE64089" w14:textId="77777777" w:rsidR="00143977" w:rsidRPr="00576F3F" w:rsidRDefault="00757545" w:rsidP="00576F3F">
      <w:pPr>
        <w:jc w:val="both"/>
        <w:rPr>
          <w:rFonts w:ascii="Arial" w:hAnsi="Arial" w:cs="Arial"/>
          <w:bCs/>
          <w:sz w:val="22"/>
          <w:szCs w:val="22"/>
        </w:rPr>
      </w:pPr>
      <w:r w:rsidRPr="00576F3F">
        <w:rPr>
          <w:rFonts w:ascii="Arial" w:hAnsi="Arial" w:cs="Arial"/>
          <w:b/>
          <w:bCs/>
          <w:sz w:val="22"/>
          <w:szCs w:val="22"/>
        </w:rPr>
        <w:t>ARTÍCULO 54</w:t>
      </w:r>
      <w:r w:rsidR="00576F3F" w:rsidRPr="00576F3F">
        <w:rPr>
          <w:rFonts w:ascii="Arial" w:hAnsi="Arial" w:cs="Arial"/>
          <w:b/>
          <w:bCs/>
          <w:sz w:val="22"/>
          <w:szCs w:val="22"/>
        </w:rPr>
        <w:t xml:space="preserve">. </w:t>
      </w:r>
      <w:r w:rsidR="00143977" w:rsidRPr="00576F3F">
        <w:rPr>
          <w:rFonts w:ascii="Arial" w:hAnsi="Arial" w:cs="Arial"/>
          <w:bCs/>
          <w:sz w:val="22"/>
          <w:szCs w:val="22"/>
        </w:rPr>
        <w:t>El Comité de Planeación para el desarrollo del Estado, es la instancia de coordinación interinstitucional y concertación social que permite articular la política general del desarrollo económico y social de la Entidad. Le corresponde el despacho de los siguientes asuntos:</w:t>
      </w:r>
    </w:p>
    <w:p w14:paraId="1E46BA7D" w14:textId="77777777" w:rsidR="00D76C70" w:rsidRPr="00576F3F" w:rsidRDefault="00D76C70" w:rsidP="00D76C70">
      <w:pPr>
        <w:pStyle w:val="Sinespaciado1"/>
        <w:jc w:val="right"/>
        <w:rPr>
          <w:rFonts w:ascii="Arial" w:eastAsia="Times New Roman" w:hAnsi="Arial" w:cs="Arial"/>
          <w:bCs/>
          <w:sz w:val="14"/>
          <w:szCs w:val="14"/>
          <w:lang w:val="es-ES_tradnl" w:eastAsia="es-ES"/>
        </w:rPr>
      </w:pPr>
      <w:r w:rsidRPr="00576F3F">
        <w:rPr>
          <w:rFonts w:asciiTheme="minorHAnsi" w:hAnsiTheme="minorHAnsi" w:cstheme="minorHAnsi"/>
          <w:color w:val="0070C0"/>
          <w:sz w:val="14"/>
          <w:szCs w:val="14"/>
        </w:rPr>
        <w:t>PARRAFO REFORMADO POR DEC. 475 P. O. 7 EXT. DE FECHA 9 DE ABRIL DE 2013</w:t>
      </w:r>
    </w:p>
    <w:p w14:paraId="1A6D047C" w14:textId="77777777" w:rsidR="00757545" w:rsidRPr="00F779B3" w:rsidRDefault="00757545" w:rsidP="00757545">
      <w:pPr>
        <w:jc w:val="both"/>
        <w:rPr>
          <w:rFonts w:ascii="Arial" w:hAnsi="Arial" w:cs="Arial"/>
          <w:bCs/>
          <w:sz w:val="22"/>
          <w:szCs w:val="22"/>
        </w:rPr>
      </w:pPr>
    </w:p>
    <w:p w14:paraId="6351CFED" w14:textId="77777777" w:rsidR="00757545" w:rsidRPr="00F21747" w:rsidRDefault="00757545" w:rsidP="00F21747">
      <w:pPr>
        <w:pStyle w:val="Prrafodelista"/>
        <w:numPr>
          <w:ilvl w:val="0"/>
          <w:numId w:val="48"/>
        </w:numPr>
        <w:jc w:val="both"/>
        <w:rPr>
          <w:rFonts w:ascii="Arial" w:hAnsi="Arial" w:cs="Arial"/>
          <w:bCs/>
          <w:sz w:val="22"/>
          <w:szCs w:val="22"/>
        </w:rPr>
      </w:pPr>
      <w:r w:rsidRPr="00F21747">
        <w:rPr>
          <w:rFonts w:ascii="Arial" w:hAnsi="Arial" w:cs="Arial"/>
          <w:bCs/>
          <w:sz w:val="22"/>
          <w:szCs w:val="22"/>
        </w:rPr>
        <w:t>Gestionar e impulsar la participación de las comunidades y del sector social y privado en la obra de gobierno;</w:t>
      </w:r>
    </w:p>
    <w:p w14:paraId="54A2B0DB" w14:textId="77777777" w:rsidR="00757545" w:rsidRPr="00F779B3" w:rsidRDefault="00757545" w:rsidP="00757545">
      <w:pPr>
        <w:jc w:val="both"/>
        <w:rPr>
          <w:rFonts w:ascii="Arial" w:hAnsi="Arial" w:cs="Arial"/>
          <w:bCs/>
          <w:sz w:val="22"/>
          <w:szCs w:val="22"/>
        </w:rPr>
      </w:pPr>
    </w:p>
    <w:p w14:paraId="0067A1C5" w14:textId="77777777" w:rsidR="00757545" w:rsidRPr="00F21747" w:rsidRDefault="00757545" w:rsidP="00F21747">
      <w:pPr>
        <w:pStyle w:val="Prrafodelista"/>
        <w:numPr>
          <w:ilvl w:val="0"/>
          <w:numId w:val="48"/>
        </w:numPr>
        <w:jc w:val="both"/>
        <w:rPr>
          <w:rFonts w:ascii="Arial" w:hAnsi="Arial" w:cs="Arial"/>
          <w:bCs/>
          <w:sz w:val="22"/>
          <w:szCs w:val="22"/>
        </w:rPr>
      </w:pPr>
      <w:r w:rsidRPr="00F21747">
        <w:rPr>
          <w:rFonts w:ascii="Arial" w:hAnsi="Arial" w:cs="Arial"/>
          <w:bCs/>
          <w:sz w:val="22"/>
          <w:szCs w:val="22"/>
        </w:rPr>
        <w:t>Proyectar y coordinar, con la participación del Gobierno del Estado y los Municipios, la planeación regional;</w:t>
      </w:r>
    </w:p>
    <w:p w14:paraId="22B5BEBC" w14:textId="77777777" w:rsidR="00757545" w:rsidRPr="00F779B3" w:rsidRDefault="00757545" w:rsidP="00757545">
      <w:pPr>
        <w:jc w:val="both"/>
        <w:rPr>
          <w:rFonts w:ascii="Arial" w:hAnsi="Arial" w:cs="Arial"/>
          <w:bCs/>
          <w:sz w:val="22"/>
          <w:szCs w:val="22"/>
        </w:rPr>
      </w:pPr>
    </w:p>
    <w:p w14:paraId="316306AB" w14:textId="77777777" w:rsidR="00143977" w:rsidRPr="00854E0C" w:rsidRDefault="00854E0C" w:rsidP="00115ADB">
      <w:pPr>
        <w:pStyle w:val="Sinespaciado1"/>
        <w:numPr>
          <w:ilvl w:val="0"/>
          <w:numId w:val="48"/>
        </w:numPr>
        <w:jc w:val="both"/>
        <w:rPr>
          <w:rFonts w:ascii="Arial" w:eastAsia="Times New Roman" w:hAnsi="Arial" w:cs="Arial"/>
          <w:bCs/>
          <w:lang w:val="es-ES_tradnl" w:eastAsia="es-ES"/>
        </w:rPr>
      </w:pPr>
      <w:r w:rsidRPr="00854E0C">
        <w:rPr>
          <w:rFonts w:ascii="Arial" w:eastAsia="Times New Roman" w:hAnsi="Arial" w:cs="Arial"/>
          <w:bCs/>
          <w:lang w:val="es-ES_tradnl" w:eastAsia="es-ES"/>
        </w:rPr>
        <w:t>Propiciar la integración de los sectores social y privado, de los municipios y la Federación en el Sistema Estatal de Planeación del Desarrollo, procurando la incorporación de sus esfuerzos al proceso del desarrollo estatal; al logro de la igualdad sustantiva entre mujeres y hombres y a la consecución del desarrollo sostenible;</w:t>
      </w:r>
    </w:p>
    <w:p w14:paraId="3F03A437" w14:textId="77777777" w:rsidR="00D76C70" w:rsidRPr="009368B5" w:rsidRDefault="00D76C70" w:rsidP="00D76C70">
      <w:pPr>
        <w:pStyle w:val="Sinespaciado1"/>
        <w:jc w:val="right"/>
        <w:rPr>
          <w:rFonts w:asciiTheme="minorHAnsi" w:hAnsiTheme="minorHAnsi" w:cstheme="minorHAnsi"/>
          <w:color w:val="0070C0"/>
          <w:sz w:val="14"/>
          <w:szCs w:val="14"/>
        </w:rPr>
      </w:pPr>
      <w:r w:rsidRPr="009368B5">
        <w:rPr>
          <w:rFonts w:asciiTheme="minorHAnsi" w:hAnsiTheme="minorHAnsi" w:cstheme="minorHAnsi"/>
          <w:color w:val="0070C0"/>
          <w:sz w:val="14"/>
          <w:szCs w:val="14"/>
        </w:rPr>
        <w:t>FRACCION REFORMADA POR DEC. 475 P. O. 7 EXT. DE FECHA 9 DE ABRIL DE 2013</w:t>
      </w:r>
    </w:p>
    <w:p w14:paraId="09BFA082" w14:textId="77777777" w:rsidR="00EB0C37" w:rsidRPr="009368B5" w:rsidRDefault="00EB0C37" w:rsidP="00D76C70">
      <w:pPr>
        <w:pStyle w:val="Sinespaciado1"/>
        <w:jc w:val="right"/>
        <w:rPr>
          <w:rFonts w:asciiTheme="minorHAnsi" w:hAnsiTheme="minorHAnsi" w:cs="Arial"/>
          <w:bCs/>
          <w:color w:val="0070C0"/>
          <w:sz w:val="14"/>
          <w:szCs w:val="14"/>
        </w:rPr>
      </w:pPr>
      <w:r w:rsidRPr="009368B5">
        <w:rPr>
          <w:rFonts w:asciiTheme="minorHAnsi" w:hAnsiTheme="minorHAnsi" w:cs="Arial"/>
          <w:bCs/>
          <w:color w:val="0070C0"/>
          <w:sz w:val="14"/>
          <w:szCs w:val="14"/>
        </w:rPr>
        <w:t>REFORMADO POR DEC. 136 P.O. 38 DEL 11 DE MAYO DE 2017</w:t>
      </w:r>
    </w:p>
    <w:p w14:paraId="177D5C7E" w14:textId="77777777" w:rsidR="00B23C37" w:rsidRPr="009368B5" w:rsidRDefault="00B23C37" w:rsidP="00D76C70">
      <w:pPr>
        <w:pStyle w:val="Sinespaciado1"/>
        <w:jc w:val="right"/>
        <w:rPr>
          <w:rFonts w:ascii="Arial" w:eastAsia="Times New Roman" w:hAnsi="Arial" w:cs="Arial"/>
          <w:bCs/>
          <w:sz w:val="14"/>
          <w:szCs w:val="14"/>
          <w:lang w:val="es-ES_tradnl" w:eastAsia="es-ES"/>
        </w:rPr>
      </w:pPr>
      <w:r w:rsidRPr="009368B5">
        <w:rPr>
          <w:rFonts w:asciiTheme="minorHAnsi" w:hAnsiTheme="minorHAnsi" w:cs="Arial"/>
          <w:bCs/>
          <w:color w:val="0070C0"/>
          <w:sz w:val="14"/>
          <w:szCs w:val="14"/>
        </w:rPr>
        <w:t>REFORMADO POR DEC. 408 P.O. 57 DEL 19 DE JULIO DE 2018.</w:t>
      </w:r>
    </w:p>
    <w:p w14:paraId="3F520944" w14:textId="77777777" w:rsidR="00757545" w:rsidRPr="009368B5" w:rsidRDefault="00757545" w:rsidP="00757545">
      <w:pPr>
        <w:jc w:val="both"/>
        <w:rPr>
          <w:rFonts w:ascii="Arial" w:hAnsi="Arial" w:cs="Arial"/>
          <w:bCs/>
          <w:sz w:val="14"/>
          <w:szCs w:val="14"/>
        </w:rPr>
      </w:pPr>
    </w:p>
    <w:p w14:paraId="493A5815" w14:textId="77777777" w:rsidR="00757545" w:rsidRDefault="00115ADB" w:rsidP="00115ADB">
      <w:pPr>
        <w:pStyle w:val="Prrafodelista"/>
        <w:numPr>
          <w:ilvl w:val="0"/>
          <w:numId w:val="48"/>
        </w:numPr>
        <w:jc w:val="both"/>
        <w:rPr>
          <w:rFonts w:ascii="Arial" w:hAnsi="Arial" w:cs="Arial"/>
          <w:bCs/>
          <w:sz w:val="22"/>
          <w:szCs w:val="22"/>
        </w:rPr>
      </w:pPr>
      <w:r w:rsidRPr="00115ADB">
        <w:rPr>
          <w:rFonts w:ascii="Arial" w:hAnsi="Arial" w:cs="Arial"/>
          <w:bCs/>
          <w:sz w:val="22"/>
          <w:szCs w:val="22"/>
        </w:rPr>
        <w:t>Establecer las bases o lineamientos generales para la formulación de los Planes Estratégico y Estatal de Desarrollo</w:t>
      </w:r>
      <w:r w:rsidR="00757545" w:rsidRPr="00F21747">
        <w:rPr>
          <w:rFonts w:ascii="Arial" w:hAnsi="Arial" w:cs="Arial"/>
          <w:bCs/>
          <w:sz w:val="22"/>
          <w:szCs w:val="22"/>
        </w:rPr>
        <w:t>; y</w:t>
      </w:r>
    </w:p>
    <w:p w14:paraId="5E520A6C" w14:textId="77777777" w:rsidR="00EB0C37" w:rsidRPr="00EB0C37"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0C66C78D" w14:textId="77777777" w:rsidR="00757545" w:rsidRPr="00F779B3" w:rsidRDefault="00757545" w:rsidP="00757545">
      <w:pPr>
        <w:jc w:val="both"/>
        <w:rPr>
          <w:rFonts w:ascii="Arial" w:hAnsi="Arial" w:cs="Arial"/>
          <w:bCs/>
          <w:sz w:val="22"/>
          <w:szCs w:val="22"/>
        </w:rPr>
      </w:pPr>
    </w:p>
    <w:p w14:paraId="5E02186E" w14:textId="77777777" w:rsidR="00757545" w:rsidRPr="00F21747" w:rsidRDefault="00757545" w:rsidP="00F21747">
      <w:pPr>
        <w:pStyle w:val="Prrafodelista"/>
        <w:numPr>
          <w:ilvl w:val="0"/>
          <w:numId w:val="48"/>
        </w:numPr>
        <w:jc w:val="both"/>
        <w:rPr>
          <w:rFonts w:ascii="Arial" w:hAnsi="Arial" w:cs="Arial"/>
          <w:bCs/>
          <w:sz w:val="22"/>
          <w:szCs w:val="22"/>
        </w:rPr>
      </w:pPr>
      <w:r w:rsidRPr="00F21747">
        <w:rPr>
          <w:rFonts w:ascii="Arial" w:hAnsi="Arial" w:cs="Arial"/>
          <w:bCs/>
          <w:sz w:val="22"/>
          <w:szCs w:val="22"/>
        </w:rPr>
        <w:t>Las demás que le confieran los ordenamientos legales aplicables.</w:t>
      </w:r>
    </w:p>
    <w:p w14:paraId="1170143F" w14:textId="77777777" w:rsidR="00757545" w:rsidRPr="00F779B3" w:rsidRDefault="00757545" w:rsidP="00757545">
      <w:pPr>
        <w:jc w:val="both"/>
        <w:rPr>
          <w:rFonts w:ascii="Arial" w:hAnsi="Arial" w:cs="Arial"/>
          <w:bCs/>
          <w:sz w:val="22"/>
          <w:szCs w:val="22"/>
        </w:rPr>
      </w:pPr>
    </w:p>
    <w:p w14:paraId="13C57807" w14:textId="77777777" w:rsidR="00757545" w:rsidRPr="00F779B3" w:rsidRDefault="00757545" w:rsidP="00757545">
      <w:pPr>
        <w:jc w:val="both"/>
        <w:rPr>
          <w:rFonts w:ascii="Arial" w:hAnsi="Arial" w:cs="Arial"/>
          <w:bCs/>
          <w:sz w:val="22"/>
          <w:szCs w:val="22"/>
        </w:rPr>
      </w:pPr>
      <w:r w:rsidRPr="00B316AE">
        <w:rPr>
          <w:rFonts w:ascii="Arial" w:hAnsi="Arial" w:cs="Arial"/>
          <w:b/>
          <w:bCs/>
          <w:sz w:val="22"/>
          <w:szCs w:val="22"/>
        </w:rPr>
        <w:t>ARTÍCULO 55</w:t>
      </w:r>
      <w:r w:rsidR="00B316AE">
        <w:rPr>
          <w:rFonts w:ascii="Arial" w:hAnsi="Arial" w:cs="Arial"/>
          <w:b/>
          <w:bCs/>
          <w:sz w:val="22"/>
          <w:szCs w:val="22"/>
        </w:rPr>
        <w:t xml:space="preserve">. </w:t>
      </w:r>
      <w:r w:rsidRPr="00F779B3">
        <w:rPr>
          <w:rFonts w:ascii="Arial" w:hAnsi="Arial" w:cs="Arial"/>
          <w:bCs/>
          <w:sz w:val="22"/>
          <w:szCs w:val="22"/>
        </w:rPr>
        <w:t>El Comité, para el adecuado cumplimiento de sus atribuciones, se integrará de la siguiente manera:</w:t>
      </w:r>
    </w:p>
    <w:p w14:paraId="041FDF75" w14:textId="77777777" w:rsidR="009C6E43" w:rsidRDefault="009C6E43" w:rsidP="009C6E43">
      <w:pPr>
        <w:jc w:val="both"/>
        <w:rPr>
          <w:rFonts w:ascii="Arial" w:hAnsi="Arial" w:cs="Arial"/>
          <w:bCs/>
          <w:sz w:val="22"/>
          <w:szCs w:val="22"/>
        </w:rPr>
      </w:pPr>
    </w:p>
    <w:p w14:paraId="4FBF9A0B" w14:textId="33AD131A" w:rsidR="00757545" w:rsidRPr="009368B5" w:rsidRDefault="00757545" w:rsidP="009368B5">
      <w:pPr>
        <w:pStyle w:val="Prrafodelista"/>
        <w:numPr>
          <w:ilvl w:val="0"/>
          <w:numId w:val="50"/>
        </w:numPr>
        <w:jc w:val="both"/>
        <w:rPr>
          <w:rFonts w:ascii="Arial" w:hAnsi="Arial" w:cs="Arial"/>
          <w:bCs/>
          <w:sz w:val="22"/>
          <w:szCs w:val="22"/>
        </w:rPr>
      </w:pPr>
      <w:r w:rsidRPr="009368B5">
        <w:rPr>
          <w:rFonts w:ascii="Arial" w:hAnsi="Arial" w:cs="Arial"/>
          <w:bCs/>
          <w:sz w:val="22"/>
          <w:szCs w:val="22"/>
        </w:rPr>
        <w:t xml:space="preserve">Un </w:t>
      </w:r>
      <w:proofErr w:type="gramStart"/>
      <w:r w:rsidRPr="009368B5">
        <w:rPr>
          <w:rFonts w:ascii="Arial" w:hAnsi="Arial" w:cs="Arial"/>
          <w:bCs/>
          <w:sz w:val="22"/>
          <w:szCs w:val="22"/>
        </w:rPr>
        <w:t>Presidente</w:t>
      </w:r>
      <w:proofErr w:type="gramEnd"/>
      <w:r w:rsidRPr="009368B5">
        <w:rPr>
          <w:rFonts w:ascii="Arial" w:hAnsi="Arial" w:cs="Arial"/>
          <w:bCs/>
          <w:sz w:val="22"/>
          <w:szCs w:val="22"/>
        </w:rPr>
        <w:t>, que será el C. Gobernador del Estado;</w:t>
      </w:r>
    </w:p>
    <w:p w14:paraId="048567CC" w14:textId="77777777" w:rsidR="00757545" w:rsidRPr="00F779B3" w:rsidRDefault="00757545" w:rsidP="00757545">
      <w:pPr>
        <w:ind w:left="540"/>
        <w:jc w:val="both"/>
        <w:rPr>
          <w:rFonts w:ascii="Arial" w:hAnsi="Arial" w:cs="Arial"/>
          <w:bCs/>
          <w:sz w:val="22"/>
          <w:szCs w:val="22"/>
        </w:rPr>
      </w:pPr>
    </w:p>
    <w:p w14:paraId="0CEBC1BF" w14:textId="7F4BB5D4" w:rsidR="000D29AA" w:rsidRPr="009368B5" w:rsidRDefault="009C6E43" w:rsidP="009368B5">
      <w:pPr>
        <w:pStyle w:val="Prrafodelista"/>
        <w:numPr>
          <w:ilvl w:val="0"/>
          <w:numId w:val="50"/>
        </w:numPr>
        <w:jc w:val="both"/>
        <w:rPr>
          <w:rFonts w:ascii="Arial" w:hAnsi="Arial" w:cs="Arial"/>
          <w:bCs/>
          <w:sz w:val="22"/>
          <w:szCs w:val="22"/>
        </w:rPr>
      </w:pPr>
      <w:r w:rsidRPr="009368B5">
        <w:rPr>
          <w:rFonts w:ascii="Arial" w:hAnsi="Arial" w:cs="Arial"/>
          <w:bCs/>
          <w:sz w:val="22"/>
          <w:szCs w:val="22"/>
        </w:rPr>
        <w:t>Derogada</w:t>
      </w:r>
    </w:p>
    <w:p w14:paraId="4B747E8C" w14:textId="77777777" w:rsidR="00A5264E" w:rsidRPr="00B316AE" w:rsidRDefault="00A5264E" w:rsidP="009C6E43">
      <w:pPr>
        <w:jc w:val="right"/>
        <w:rPr>
          <w:rFonts w:ascii="Arial" w:hAnsi="Arial" w:cs="Arial"/>
          <w:bCs/>
          <w:sz w:val="14"/>
          <w:szCs w:val="14"/>
        </w:rPr>
      </w:pPr>
      <w:r w:rsidRPr="00B316AE">
        <w:rPr>
          <w:rFonts w:asciiTheme="minorHAnsi" w:hAnsiTheme="minorHAnsi" w:cstheme="minorHAnsi"/>
          <w:color w:val="0070C0"/>
          <w:sz w:val="14"/>
          <w:szCs w:val="14"/>
        </w:rPr>
        <w:t>FRACCION REFORMADA POR DEC. 475 P. O. 7 EXT. DE FECHA 9 DE ABRIL DE 2013</w:t>
      </w:r>
    </w:p>
    <w:p w14:paraId="4F27A99C" w14:textId="0A1AC01E" w:rsidR="00E40D2E" w:rsidRDefault="009C6E43" w:rsidP="009C6E43">
      <w:pPr>
        <w:pStyle w:val="Default"/>
        <w:jc w:val="right"/>
        <w:rPr>
          <w:color w:val="auto"/>
          <w:lang w:val="es-MX"/>
        </w:rPr>
      </w:pPr>
      <w:r w:rsidRPr="009C6E43">
        <w:rPr>
          <w:rFonts w:asciiTheme="minorHAnsi" w:hAnsiTheme="minorHAnsi" w:cstheme="minorHAnsi"/>
          <w:color w:val="0070C0"/>
          <w:sz w:val="14"/>
          <w:szCs w:val="14"/>
          <w:lang w:val="es-MX"/>
        </w:rPr>
        <w:t>FRACCIÓN DEROGADA POR DEC. 251 P.O. 93, DE 20 DE NOVIEMBRE DE 2022</w:t>
      </w:r>
      <w:r>
        <w:rPr>
          <w:color w:val="auto"/>
          <w:lang w:val="es-MX"/>
        </w:rPr>
        <w:t>.</w:t>
      </w:r>
    </w:p>
    <w:p w14:paraId="123F36B0" w14:textId="736514D5" w:rsidR="009C6E43" w:rsidRDefault="009C6E43" w:rsidP="009368B5">
      <w:pPr>
        <w:pStyle w:val="Default"/>
        <w:numPr>
          <w:ilvl w:val="0"/>
          <w:numId w:val="50"/>
        </w:numPr>
        <w:rPr>
          <w:rFonts w:asciiTheme="minorHAnsi" w:hAnsiTheme="minorHAnsi" w:cstheme="minorHAnsi"/>
          <w:color w:val="0070C0"/>
          <w:sz w:val="14"/>
          <w:szCs w:val="14"/>
        </w:rPr>
      </w:pPr>
      <w:r w:rsidRPr="009C6E43">
        <w:rPr>
          <w:bCs/>
          <w:color w:val="auto"/>
          <w:sz w:val="22"/>
          <w:szCs w:val="22"/>
          <w:lang w:val="es-ES_tradnl"/>
        </w:rPr>
        <w:t xml:space="preserve">Un Coordinador General, que será la persona titular de la Coordinación General de Gestión Gubernamental quien tendrá las mismas facultades del </w:t>
      </w:r>
      <w:proofErr w:type="gramStart"/>
      <w:r w:rsidRPr="009C6E43">
        <w:rPr>
          <w:bCs/>
          <w:color w:val="auto"/>
          <w:sz w:val="22"/>
          <w:szCs w:val="22"/>
          <w:lang w:val="es-ES_tradnl"/>
        </w:rPr>
        <w:t>Presidente</w:t>
      </w:r>
      <w:proofErr w:type="gramEnd"/>
      <w:r w:rsidRPr="009C6E43">
        <w:rPr>
          <w:bCs/>
          <w:color w:val="auto"/>
          <w:sz w:val="22"/>
          <w:szCs w:val="22"/>
          <w:lang w:val="es-ES_tradnl"/>
        </w:rPr>
        <w:t xml:space="preserve"> en las ausencias del mismo</w:t>
      </w:r>
    </w:p>
    <w:p w14:paraId="1EB3DEA6" w14:textId="757156ED" w:rsidR="009C6E43" w:rsidRDefault="009C6E43" w:rsidP="00A5264E">
      <w:pPr>
        <w:pStyle w:val="Default"/>
        <w:ind w:left="720"/>
        <w:jc w:val="right"/>
        <w:rPr>
          <w:rFonts w:asciiTheme="minorHAnsi" w:hAnsiTheme="minorHAnsi" w:cstheme="minorHAnsi"/>
          <w:color w:val="0070C0"/>
          <w:sz w:val="14"/>
          <w:szCs w:val="14"/>
        </w:rPr>
      </w:pPr>
    </w:p>
    <w:p w14:paraId="5C6C7AA8" w14:textId="1E21BBE8" w:rsidR="00A5264E" w:rsidRPr="00B316AE" w:rsidRDefault="00A5264E" w:rsidP="00A5264E">
      <w:pPr>
        <w:pStyle w:val="Default"/>
        <w:ind w:left="720"/>
        <w:jc w:val="right"/>
        <w:rPr>
          <w:bCs/>
          <w:color w:val="auto"/>
          <w:sz w:val="14"/>
          <w:szCs w:val="14"/>
          <w:lang w:val="es-ES_tradnl"/>
        </w:rPr>
      </w:pPr>
      <w:r w:rsidRPr="00B316AE">
        <w:rPr>
          <w:rFonts w:asciiTheme="minorHAnsi" w:hAnsiTheme="minorHAnsi" w:cstheme="minorHAnsi"/>
          <w:color w:val="0070C0"/>
          <w:sz w:val="14"/>
          <w:szCs w:val="14"/>
        </w:rPr>
        <w:t>FRACCION REFORMADA POR DEC. 475 P. O. 7 EXT. DE FECHA 9 DE ABRIL DE 2013</w:t>
      </w:r>
    </w:p>
    <w:p w14:paraId="1E35AAA1" w14:textId="602C013F" w:rsidR="009368B5" w:rsidRDefault="009368B5" w:rsidP="009368B5">
      <w:pPr>
        <w:pStyle w:val="Default"/>
        <w:numPr>
          <w:ilvl w:val="0"/>
          <w:numId w:val="50"/>
        </w:numPr>
        <w:jc w:val="both"/>
        <w:rPr>
          <w:bCs/>
          <w:color w:val="auto"/>
          <w:sz w:val="22"/>
          <w:szCs w:val="22"/>
          <w:lang w:val="es-ES_tradnl"/>
        </w:rPr>
      </w:pPr>
      <w:r w:rsidRPr="009368B5">
        <w:rPr>
          <w:bCs/>
          <w:color w:val="auto"/>
          <w:sz w:val="22"/>
          <w:szCs w:val="22"/>
          <w:lang w:val="es-ES_tradnl"/>
        </w:rPr>
        <w:t>Un Secretario Técnico, que será la persona titular de la Dirección General de Planeación, Seguimiento y Evaluación de la Coordinación General de Gestión Gubernamental.</w:t>
      </w:r>
    </w:p>
    <w:p w14:paraId="1AC9A31B" w14:textId="77777777" w:rsidR="00A5264E" w:rsidRPr="00B316AE" w:rsidRDefault="00A5264E" w:rsidP="00A5264E">
      <w:pPr>
        <w:pStyle w:val="Default"/>
        <w:ind w:left="720"/>
        <w:jc w:val="right"/>
        <w:rPr>
          <w:bCs/>
          <w:color w:val="auto"/>
          <w:sz w:val="14"/>
          <w:szCs w:val="14"/>
          <w:lang w:val="es-ES_tradnl"/>
        </w:rPr>
      </w:pPr>
      <w:r w:rsidRPr="00B316AE">
        <w:rPr>
          <w:rFonts w:asciiTheme="minorHAnsi" w:hAnsiTheme="minorHAnsi" w:cstheme="minorHAnsi"/>
          <w:color w:val="0070C0"/>
          <w:sz w:val="14"/>
          <w:szCs w:val="14"/>
        </w:rPr>
        <w:t>FRACCION REFORMADA POR DEC. 475 P. O. 7 EXT. DE FECHA 9 DE ABRIL DE 2013</w:t>
      </w:r>
    </w:p>
    <w:p w14:paraId="4482F277" w14:textId="77777777" w:rsidR="00757545" w:rsidRPr="00F779B3" w:rsidRDefault="00757545" w:rsidP="00757545">
      <w:pPr>
        <w:jc w:val="both"/>
        <w:rPr>
          <w:rFonts w:ascii="Arial" w:hAnsi="Arial" w:cs="Arial"/>
          <w:bCs/>
          <w:sz w:val="22"/>
          <w:szCs w:val="22"/>
        </w:rPr>
      </w:pPr>
    </w:p>
    <w:p w14:paraId="6E9C86C9" w14:textId="0092627F" w:rsidR="00757545" w:rsidRPr="009368B5" w:rsidRDefault="00757545" w:rsidP="009368B5">
      <w:pPr>
        <w:pStyle w:val="Prrafodelista"/>
        <w:numPr>
          <w:ilvl w:val="0"/>
          <w:numId w:val="50"/>
        </w:numPr>
        <w:jc w:val="both"/>
        <w:rPr>
          <w:rFonts w:ascii="Arial" w:hAnsi="Arial" w:cs="Arial"/>
          <w:bCs/>
          <w:sz w:val="22"/>
          <w:szCs w:val="22"/>
        </w:rPr>
      </w:pPr>
      <w:r w:rsidRPr="009368B5">
        <w:rPr>
          <w:rFonts w:ascii="Arial" w:hAnsi="Arial" w:cs="Arial"/>
          <w:bCs/>
          <w:sz w:val="22"/>
          <w:szCs w:val="22"/>
        </w:rPr>
        <w:t>Los titulares de las dependencias y entidades de la Administración Pública Estatal que señale el C. Gobernador del Estado;</w:t>
      </w:r>
    </w:p>
    <w:p w14:paraId="05EBB8C5" w14:textId="77777777" w:rsidR="00757545" w:rsidRPr="00F779B3" w:rsidRDefault="00757545" w:rsidP="00757545">
      <w:pPr>
        <w:jc w:val="both"/>
        <w:rPr>
          <w:rFonts w:ascii="Arial" w:hAnsi="Arial" w:cs="Arial"/>
          <w:bCs/>
          <w:sz w:val="22"/>
          <w:szCs w:val="22"/>
        </w:rPr>
      </w:pPr>
    </w:p>
    <w:p w14:paraId="3F1C18D6" w14:textId="1C7029B9" w:rsidR="00757545" w:rsidRPr="009368B5" w:rsidRDefault="00757545" w:rsidP="009368B5">
      <w:pPr>
        <w:pStyle w:val="Prrafodelista"/>
        <w:numPr>
          <w:ilvl w:val="0"/>
          <w:numId w:val="50"/>
        </w:numPr>
        <w:jc w:val="both"/>
        <w:rPr>
          <w:rFonts w:ascii="Arial" w:hAnsi="Arial" w:cs="Arial"/>
          <w:bCs/>
          <w:sz w:val="22"/>
          <w:szCs w:val="22"/>
        </w:rPr>
      </w:pPr>
      <w:r w:rsidRPr="009368B5">
        <w:rPr>
          <w:rFonts w:ascii="Arial" w:hAnsi="Arial" w:cs="Arial"/>
          <w:bCs/>
          <w:sz w:val="22"/>
          <w:szCs w:val="22"/>
        </w:rPr>
        <w:t>Los titulares de las dependencias y entidades de la Administración Pública Federal que actúen en el Estado; y</w:t>
      </w:r>
    </w:p>
    <w:p w14:paraId="33F19738" w14:textId="77777777" w:rsidR="00757545" w:rsidRPr="00F779B3" w:rsidRDefault="00757545" w:rsidP="00757545">
      <w:pPr>
        <w:jc w:val="both"/>
        <w:rPr>
          <w:rFonts w:ascii="Arial" w:hAnsi="Arial" w:cs="Arial"/>
          <w:bCs/>
          <w:sz w:val="22"/>
          <w:szCs w:val="22"/>
        </w:rPr>
      </w:pPr>
    </w:p>
    <w:p w14:paraId="56431223" w14:textId="1A26E0B8" w:rsidR="00757545" w:rsidRPr="009368B5" w:rsidRDefault="00757545" w:rsidP="009368B5">
      <w:pPr>
        <w:pStyle w:val="Prrafodelista"/>
        <w:numPr>
          <w:ilvl w:val="0"/>
          <w:numId w:val="50"/>
        </w:numPr>
        <w:jc w:val="both"/>
        <w:rPr>
          <w:rFonts w:ascii="Arial" w:hAnsi="Arial" w:cs="Arial"/>
          <w:bCs/>
          <w:sz w:val="22"/>
          <w:szCs w:val="22"/>
        </w:rPr>
      </w:pPr>
      <w:r w:rsidRPr="009368B5">
        <w:rPr>
          <w:rFonts w:ascii="Arial" w:hAnsi="Arial" w:cs="Arial"/>
          <w:bCs/>
          <w:sz w:val="22"/>
          <w:szCs w:val="22"/>
        </w:rPr>
        <w:t>Los titulares de las comisiones donde participen los sectores público, social y privado, cuyas acciones interesen al desarrollo socio-económico de la Entidad.</w:t>
      </w:r>
    </w:p>
    <w:p w14:paraId="661BBDE7" w14:textId="0C2F0F98" w:rsidR="00757545" w:rsidRDefault="009368B5" w:rsidP="009368B5">
      <w:pPr>
        <w:jc w:val="right"/>
        <w:rPr>
          <w:rFonts w:asciiTheme="minorHAnsi" w:hAnsiTheme="minorHAnsi" w:cstheme="minorHAnsi"/>
          <w:bCs/>
          <w:color w:val="0070C0"/>
          <w:sz w:val="14"/>
          <w:szCs w:val="14"/>
        </w:rPr>
      </w:pPr>
      <w:r w:rsidRPr="009368B5">
        <w:rPr>
          <w:rFonts w:asciiTheme="minorHAnsi" w:hAnsiTheme="minorHAnsi" w:cstheme="minorHAnsi"/>
          <w:bCs/>
          <w:color w:val="0070C0"/>
          <w:sz w:val="14"/>
          <w:szCs w:val="14"/>
        </w:rPr>
        <w:t>ARTICULO REFORMADO POR DEC. 251, P.O. 93, DE 20 DE NOVIEMBRE DE 2022.</w:t>
      </w:r>
    </w:p>
    <w:p w14:paraId="0475EEBF" w14:textId="77777777" w:rsidR="009368B5" w:rsidRPr="009368B5" w:rsidRDefault="009368B5" w:rsidP="009368B5">
      <w:pPr>
        <w:jc w:val="right"/>
        <w:rPr>
          <w:rFonts w:asciiTheme="minorHAnsi" w:hAnsiTheme="minorHAnsi" w:cstheme="minorHAnsi"/>
          <w:bCs/>
          <w:color w:val="0070C0"/>
          <w:sz w:val="14"/>
          <w:szCs w:val="14"/>
        </w:rPr>
      </w:pPr>
    </w:p>
    <w:p w14:paraId="5151240E" w14:textId="77777777" w:rsidR="00757545" w:rsidRPr="00F779B3" w:rsidRDefault="00757545" w:rsidP="00757545">
      <w:pPr>
        <w:jc w:val="both"/>
        <w:rPr>
          <w:rFonts w:ascii="Arial" w:hAnsi="Arial" w:cs="Arial"/>
          <w:bCs/>
          <w:sz w:val="22"/>
          <w:szCs w:val="22"/>
        </w:rPr>
      </w:pPr>
      <w:r w:rsidRPr="00B316AE">
        <w:rPr>
          <w:rFonts w:ascii="Arial" w:hAnsi="Arial" w:cs="Arial"/>
          <w:b/>
          <w:bCs/>
          <w:sz w:val="22"/>
          <w:szCs w:val="22"/>
        </w:rPr>
        <w:t>ARTÍCULO 56</w:t>
      </w:r>
      <w:r w:rsidR="00B316AE">
        <w:rPr>
          <w:rFonts w:ascii="Arial" w:hAnsi="Arial" w:cs="Arial"/>
          <w:b/>
          <w:bCs/>
          <w:sz w:val="22"/>
          <w:szCs w:val="22"/>
        </w:rPr>
        <w:t xml:space="preserve">. </w:t>
      </w:r>
      <w:r w:rsidRPr="00F779B3">
        <w:rPr>
          <w:rFonts w:ascii="Arial" w:hAnsi="Arial" w:cs="Arial"/>
          <w:bCs/>
          <w:sz w:val="22"/>
          <w:szCs w:val="22"/>
        </w:rPr>
        <w:t>También podrán formar parte del Comité:</w:t>
      </w:r>
    </w:p>
    <w:p w14:paraId="30E0FE76" w14:textId="77777777" w:rsidR="00757545" w:rsidRPr="00F779B3" w:rsidRDefault="00757545" w:rsidP="00757545">
      <w:pPr>
        <w:jc w:val="both"/>
        <w:rPr>
          <w:rFonts w:ascii="Arial" w:hAnsi="Arial" w:cs="Arial"/>
          <w:bCs/>
          <w:sz w:val="22"/>
          <w:szCs w:val="22"/>
        </w:rPr>
      </w:pPr>
    </w:p>
    <w:p w14:paraId="428EB262" w14:textId="77777777" w:rsidR="00757545" w:rsidRPr="00F779B3" w:rsidRDefault="00757545" w:rsidP="00757545">
      <w:pPr>
        <w:numPr>
          <w:ilvl w:val="0"/>
          <w:numId w:val="39"/>
        </w:numPr>
        <w:tabs>
          <w:tab w:val="clear" w:pos="180"/>
        </w:tabs>
        <w:jc w:val="both"/>
        <w:rPr>
          <w:rFonts w:ascii="Arial" w:hAnsi="Arial" w:cs="Arial"/>
          <w:bCs/>
          <w:sz w:val="22"/>
          <w:szCs w:val="22"/>
        </w:rPr>
      </w:pPr>
      <w:r w:rsidRPr="00F779B3">
        <w:rPr>
          <w:rFonts w:ascii="Arial" w:hAnsi="Arial" w:cs="Arial"/>
          <w:bCs/>
          <w:sz w:val="22"/>
          <w:szCs w:val="22"/>
        </w:rPr>
        <w:t>Los CC. Presidentes Municipales;</w:t>
      </w:r>
    </w:p>
    <w:p w14:paraId="775E384F" w14:textId="77777777" w:rsidR="00757545" w:rsidRPr="00F779B3" w:rsidRDefault="00757545" w:rsidP="00757545">
      <w:pPr>
        <w:ind w:left="540"/>
        <w:jc w:val="both"/>
        <w:rPr>
          <w:rFonts w:ascii="Arial" w:hAnsi="Arial" w:cs="Arial"/>
          <w:bCs/>
          <w:sz w:val="22"/>
          <w:szCs w:val="22"/>
        </w:rPr>
      </w:pPr>
    </w:p>
    <w:p w14:paraId="74A31F50" w14:textId="77777777" w:rsidR="00757545" w:rsidRPr="00F779B3" w:rsidRDefault="00757545" w:rsidP="00757545">
      <w:pPr>
        <w:numPr>
          <w:ilvl w:val="0"/>
          <w:numId w:val="39"/>
        </w:numPr>
        <w:jc w:val="both"/>
        <w:rPr>
          <w:rFonts w:ascii="Arial" w:hAnsi="Arial" w:cs="Arial"/>
          <w:bCs/>
          <w:sz w:val="22"/>
          <w:szCs w:val="22"/>
        </w:rPr>
      </w:pPr>
      <w:r w:rsidRPr="00F779B3">
        <w:rPr>
          <w:rFonts w:ascii="Arial" w:hAnsi="Arial" w:cs="Arial"/>
          <w:bCs/>
          <w:sz w:val="22"/>
          <w:szCs w:val="22"/>
        </w:rPr>
        <w:t>Los representantes de las organizaciones mayoritarias de Trabajadores y Campesinos, así como de las sociedades cooperativas que actúan a nivel estatal y estén debidamente registradas ante las autoridades correspondientes;</w:t>
      </w:r>
    </w:p>
    <w:p w14:paraId="30F54091" w14:textId="77777777" w:rsidR="00757545" w:rsidRPr="00F779B3" w:rsidRDefault="00757545" w:rsidP="00757545">
      <w:pPr>
        <w:jc w:val="both"/>
        <w:rPr>
          <w:rFonts w:ascii="Arial" w:hAnsi="Arial" w:cs="Arial"/>
          <w:bCs/>
          <w:sz w:val="22"/>
          <w:szCs w:val="22"/>
        </w:rPr>
      </w:pPr>
    </w:p>
    <w:p w14:paraId="4BBAC1EF" w14:textId="77777777" w:rsidR="00757545" w:rsidRPr="00F779B3" w:rsidRDefault="00757545" w:rsidP="00757545">
      <w:pPr>
        <w:numPr>
          <w:ilvl w:val="0"/>
          <w:numId w:val="39"/>
        </w:numPr>
        <w:jc w:val="both"/>
        <w:rPr>
          <w:rFonts w:ascii="Arial" w:hAnsi="Arial" w:cs="Arial"/>
          <w:bCs/>
          <w:sz w:val="22"/>
          <w:szCs w:val="22"/>
        </w:rPr>
      </w:pPr>
      <w:r w:rsidRPr="00F779B3">
        <w:rPr>
          <w:rFonts w:ascii="Arial" w:hAnsi="Arial" w:cs="Arial"/>
          <w:bCs/>
          <w:sz w:val="22"/>
          <w:szCs w:val="22"/>
        </w:rPr>
        <w:t>Los representantes de las organizaciones mayoritarias de empresarios que actúen a nivel estatal y estén debidamente registradas ante las autoridades correspondientes;</w:t>
      </w:r>
    </w:p>
    <w:p w14:paraId="56AEBDB2" w14:textId="77777777" w:rsidR="00757545" w:rsidRPr="00F779B3" w:rsidRDefault="00757545" w:rsidP="00757545">
      <w:pPr>
        <w:jc w:val="both"/>
        <w:rPr>
          <w:rFonts w:ascii="Arial" w:hAnsi="Arial" w:cs="Arial"/>
          <w:bCs/>
          <w:sz w:val="22"/>
          <w:szCs w:val="22"/>
        </w:rPr>
      </w:pPr>
    </w:p>
    <w:p w14:paraId="08B047A2" w14:textId="77777777" w:rsidR="00757545" w:rsidRPr="00F779B3" w:rsidRDefault="00757545" w:rsidP="00757545">
      <w:pPr>
        <w:numPr>
          <w:ilvl w:val="0"/>
          <w:numId w:val="39"/>
        </w:numPr>
        <w:jc w:val="both"/>
        <w:rPr>
          <w:rFonts w:ascii="Arial" w:hAnsi="Arial" w:cs="Arial"/>
          <w:bCs/>
          <w:sz w:val="22"/>
          <w:szCs w:val="22"/>
        </w:rPr>
      </w:pPr>
      <w:r w:rsidRPr="00F779B3">
        <w:rPr>
          <w:rFonts w:ascii="Arial" w:hAnsi="Arial" w:cs="Arial"/>
          <w:bCs/>
          <w:sz w:val="22"/>
          <w:szCs w:val="22"/>
        </w:rPr>
        <w:lastRenderedPageBreak/>
        <w:t>Los representantes de instituciones de educación superior y de centros de investigación que operen en el Estado; y</w:t>
      </w:r>
    </w:p>
    <w:p w14:paraId="6DB8CFE4" w14:textId="77777777" w:rsidR="00757545" w:rsidRPr="00F779B3" w:rsidRDefault="00757545" w:rsidP="00757545">
      <w:pPr>
        <w:jc w:val="both"/>
        <w:rPr>
          <w:rFonts w:ascii="Arial" w:hAnsi="Arial" w:cs="Arial"/>
          <w:bCs/>
          <w:sz w:val="22"/>
          <w:szCs w:val="22"/>
        </w:rPr>
      </w:pPr>
    </w:p>
    <w:p w14:paraId="660C46F3" w14:textId="77777777" w:rsidR="00757545" w:rsidRPr="00F779B3" w:rsidRDefault="00757545" w:rsidP="00757545">
      <w:pPr>
        <w:numPr>
          <w:ilvl w:val="0"/>
          <w:numId w:val="39"/>
        </w:numPr>
        <w:jc w:val="both"/>
        <w:rPr>
          <w:rFonts w:ascii="Arial" w:hAnsi="Arial" w:cs="Arial"/>
          <w:bCs/>
          <w:sz w:val="22"/>
          <w:szCs w:val="22"/>
        </w:rPr>
      </w:pPr>
      <w:r w:rsidRPr="00F779B3">
        <w:rPr>
          <w:rFonts w:ascii="Arial" w:hAnsi="Arial" w:cs="Arial"/>
          <w:bCs/>
          <w:sz w:val="22"/>
          <w:szCs w:val="22"/>
        </w:rPr>
        <w:t>Los Senadores y Diputados Federales por la Entidad, así como los Diputados Locales.</w:t>
      </w:r>
    </w:p>
    <w:p w14:paraId="000AD27D" w14:textId="77777777" w:rsidR="00757545" w:rsidRPr="00F779B3" w:rsidRDefault="00757545" w:rsidP="00757545">
      <w:pPr>
        <w:jc w:val="both"/>
        <w:rPr>
          <w:rFonts w:ascii="Arial" w:hAnsi="Arial" w:cs="Arial"/>
          <w:bCs/>
          <w:sz w:val="22"/>
          <w:szCs w:val="22"/>
        </w:rPr>
      </w:pPr>
    </w:p>
    <w:p w14:paraId="3A39C2B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El Comité deberá extender la invitación correspondiente y propiciar la activa participación de quiénes acepten formar parte de él. Por cada uno de los miembros propietarios, se designará un suplente.</w:t>
      </w:r>
    </w:p>
    <w:p w14:paraId="54EF3D32" w14:textId="77777777" w:rsidR="00757545" w:rsidRPr="00F779B3" w:rsidRDefault="00757545" w:rsidP="00757545">
      <w:pPr>
        <w:jc w:val="both"/>
        <w:rPr>
          <w:rFonts w:ascii="Arial" w:hAnsi="Arial" w:cs="Arial"/>
          <w:bCs/>
          <w:sz w:val="22"/>
          <w:szCs w:val="22"/>
        </w:rPr>
      </w:pPr>
    </w:p>
    <w:p w14:paraId="790B8B6A" w14:textId="77777777" w:rsidR="00757545" w:rsidRPr="00F779B3" w:rsidRDefault="00757545" w:rsidP="00757545">
      <w:pPr>
        <w:jc w:val="both"/>
        <w:rPr>
          <w:rFonts w:ascii="Arial" w:hAnsi="Arial" w:cs="Arial"/>
          <w:bCs/>
          <w:sz w:val="22"/>
          <w:szCs w:val="22"/>
        </w:rPr>
      </w:pPr>
      <w:r w:rsidRPr="00B316AE">
        <w:rPr>
          <w:rFonts w:ascii="Arial" w:hAnsi="Arial" w:cs="Arial"/>
          <w:b/>
          <w:bCs/>
          <w:sz w:val="22"/>
          <w:szCs w:val="22"/>
        </w:rPr>
        <w:t>ARTÍCULO 57</w:t>
      </w:r>
      <w:r w:rsidR="00B316AE">
        <w:rPr>
          <w:rFonts w:ascii="Arial" w:hAnsi="Arial" w:cs="Arial"/>
          <w:b/>
          <w:bCs/>
          <w:sz w:val="22"/>
          <w:szCs w:val="22"/>
        </w:rPr>
        <w:t xml:space="preserve">. </w:t>
      </w:r>
      <w:r w:rsidRPr="00F779B3">
        <w:rPr>
          <w:rFonts w:ascii="Arial" w:hAnsi="Arial" w:cs="Arial"/>
          <w:bCs/>
          <w:sz w:val="22"/>
          <w:szCs w:val="22"/>
        </w:rPr>
        <w:t>Son facultades del Coordinador General:</w:t>
      </w:r>
    </w:p>
    <w:p w14:paraId="4AF0630F" w14:textId="77777777" w:rsidR="00757545" w:rsidRPr="00F779B3" w:rsidRDefault="00757545" w:rsidP="00757545">
      <w:pPr>
        <w:jc w:val="both"/>
        <w:rPr>
          <w:rFonts w:ascii="Arial" w:hAnsi="Arial" w:cs="Arial"/>
          <w:bCs/>
          <w:sz w:val="22"/>
          <w:szCs w:val="22"/>
        </w:rPr>
      </w:pPr>
    </w:p>
    <w:p w14:paraId="0315128A" w14:textId="77777777" w:rsidR="00757545" w:rsidRPr="00F779B3" w:rsidRDefault="00757545" w:rsidP="00757545">
      <w:pPr>
        <w:numPr>
          <w:ilvl w:val="0"/>
          <w:numId w:val="40"/>
        </w:numPr>
        <w:tabs>
          <w:tab w:val="clear" w:pos="180"/>
        </w:tabs>
        <w:jc w:val="both"/>
        <w:rPr>
          <w:rFonts w:ascii="Arial" w:hAnsi="Arial" w:cs="Arial"/>
          <w:bCs/>
          <w:sz w:val="22"/>
          <w:szCs w:val="22"/>
        </w:rPr>
      </w:pPr>
      <w:r w:rsidRPr="00F779B3">
        <w:rPr>
          <w:rFonts w:ascii="Arial" w:hAnsi="Arial" w:cs="Arial"/>
          <w:bCs/>
          <w:sz w:val="22"/>
          <w:szCs w:val="22"/>
        </w:rPr>
        <w:t>Brindar apoyo técnico a las dependencias y entidades de la administración pública estatal y  municipal en el proceso de promoción y gestión de los recursos para los diferentes programas relacionados con el desarrollo estatal;</w:t>
      </w:r>
    </w:p>
    <w:p w14:paraId="5A74F4AC" w14:textId="77777777" w:rsidR="00757545" w:rsidRPr="00F779B3" w:rsidRDefault="00757545" w:rsidP="00757545">
      <w:pPr>
        <w:jc w:val="both"/>
        <w:rPr>
          <w:rFonts w:ascii="Arial" w:hAnsi="Arial" w:cs="Arial"/>
          <w:bCs/>
          <w:sz w:val="22"/>
          <w:szCs w:val="22"/>
        </w:rPr>
      </w:pPr>
    </w:p>
    <w:p w14:paraId="53DB61B2" w14:textId="77777777" w:rsidR="00757545" w:rsidRPr="00F779B3" w:rsidRDefault="00757545" w:rsidP="00757545">
      <w:pPr>
        <w:numPr>
          <w:ilvl w:val="0"/>
          <w:numId w:val="40"/>
        </w:numPr>
        <w:jc w:val="both"/>
        <w:rPr>
          <w:rFonts w:ascii="Arial" w:hAnsi="Arial" w:cs="Arial"/>
          <w:bCs/>
          <w:sz w:val="22"/>
          <w:szCs w:val="22"/>
        </w:rPr>
      </w:pPr>
      <w:r w:rsidRPr="00F779B3">
        <w:rPr>
          <w:rFonts w:ascii="Arial" w:hAnsi="Arial" w:cs="Arial"/>
          <w:bCs/>
          <w:sz w:val="22"/>
          <w:szCs w:val="22"/>
        </w:rPr>
        <w:t>Operar la planeación, programación y concertación para el desarrollo del Estado, de acuerdo a la encomienda del Ejecutivo Estatal, además de coordinar y evaluar la política general de desarrollo de la entidad;</w:t>
      </w:r>
    </w:p>
    <w:p w14:paraId="223FDA22" w14:textId="77777777" w:rsidR="00757545" w:rsidRPr="00F779B3" w:rsidRDefault="00757545" w:rsidP="00757545">
      <w:pPr>
        <w:jc w:val="both"/>
        <w:rPr>
          <w:rFonts w:ascii="Arial" w:hAnsi="Arial" w:cs="Arial"/>
          <w:bCs/>
          <w:sz w:val="22"/>
          <w:szCs w:val="22"/>
        </w:rPr>
      </w:pPr>
    </w:p>
    <w:p w14:paraId="06A0167C" w14:textId="77777777" w:rsidR="00EB0C37" w:rsidRDefault="00115ADB" w:rsidP="00EB0C37">
      <w:pPr>
        <w:numPr>
          <w:ilvl w:val="0"/>
          <w:numId w:val="40"/>
        </w:numPr>
        <w:jc w:val="both"/>
        <w:rPr>
          <w:rFonts w:ascii="Arial" w:hAnsi="Arial" w:cs="Arial"/>
          <w:bCs/>
          <w:sz w:val="22"/>
          <w:szCs w:val="22"/>
        </w:rPr>
      </w:pPr>
      <w:r w:rsidRPr="00115ADB">
        <w:rPr>
          <w:rFonts w:ascii="Arial" w:hAnsi="Arial" w:cs="Arial"/>
          <w:bCs/>
          <w:sz w:val="22"/>
          <w:szCs w:val="22"/>
        </w:rPr>
        <w:t>Coordinar los trabajos para la formulación de los Planes Estratégico y Estatal de Desarrollo y de los informes anuales del Ejecutivo del Estado; y</w:t>
      </w:r>
    </w:p>
    <w:p w14:paraId="468B3524" w14:textId="77777777" w:rsidR="00EB0C37" w:rsidRPr="00EB0C37" w:rsidRDefault="00EB0C37" w:rsidP="00EB0C37">
      <w:pPr>
        <w:jc w:val="right"/>
        <w:rPr>
          <w:rFonts w:ascii="Arial" w:hAnsi="Arial" w:cs="Arial"/>
          <w:bCs/>
          <w:sz w:val="22"/>
          <w:szCs w:val="22"/>
        </w:rPr>
      </w:pPr>
      <w:r>
        <w:rPr>
          <w:rFonts w:asciiTheme="minorHAnsi" w:hAnsiTheme="minorHAnsi" w:cs="Arial"/>
          <w:bCs/>
          <w:color w:val="0070C0"/>
          <w:sz w:val="14"/>
          <w:szCs w:val="14"/>
        </w:rPr>
        <w:t>REFORMADO POR DEC. 136 P.O. 38 DEL 11 DE MAYO DE 2017</w:t>
      </w:r>
    </w:p>
    <w:p w14:paraId="6582725A" w14:textId="77777777" w:rsidR="00757545" w:rsidRPr="00F779B3" w:rsidRDefault="00757545" w:rsidP="00757545">
      <w:pPr>
        <w:jc w:val="both"/>
        <w:rPr>
          <w:rFonts w:ascii="Arial" w:hAnsi="Arial" w:cs="Arial"/>
          <w:bCs/>
          <w:sz w:val="22"/>
          <w:szCs w:val="22"/>
        </w:rPr>
      </w:pPr>
    </w:p>
    <w:p w14:paraId="5869E373" w14:textId="77777777" w:rsidR="00757545" w:rsidRPr="00F779B3" w:rsidRDefault="00757545" w:rsidP="00757545">
      <w:pPr>
        <w:pStyle w:val="Textoindependiente"/>
        <w:rPr>
          <w:rFonts w:cs="Arial"/>
          <w:bCs/>
          <w:szCs w:val="22"/>
        </w:rPr>
      </w:pPr>
      <w:r w:rsidRPr="00F779B3">
        <w:rPr>
          <w:rFonts w:cs="Arial"/>
          <w:bCs/>
          <w:szCs w:val="22"/>
        </w:rPr>
        <w:t>Representar al Comité en todos los actos en que éste participe, así como ejecutar las tareas especiales que le encomiende el titular del Poder Ejecutivo del Estado.</w:t>
      </w:r>
    </w:p>
    <w:p w14:paraId="71479D2C" w14:textId="77777777" w:rsidR="00757545" w:rsidRPr="00F779B3" w:rsidRDefault="00757545" w:rsidP="00757545">
      <w:pPr>
        <w:pStyle w:val="Textoindependiente"/>
        <w:rPr>
          <w:rFonts w:cs="Arial"/>
          <w:bCs/>
          <w:szCs w:val="22"/>
        </w:rPr>
      </w:pPr>
    </w:p>
    <w:p w14:paraId="63659E7D" w14:textId="77777777" w:rsidR="00757545" w:rsidRPr="00F779B3" w:rsidRDefault="00757545" w:rsidP="00757545">
      <w:pPr>
        <w:pStyle w:val="Textoindependiente"/>
        <w:rPr>
          <w:rFonts w:cs="Arial"/>
          <w:bCs/>
          <w:szCs w:val="22"/>
        </w:rPr>
      </w:pPr>
      <w:r w:rsidRPr="00654BD9">
        <w:rPr>
          <w:rFonts w:cs="Arial"/>
          <w:b/>
          <w:bCs/>
          <w:szCs w:val="22"/>
        </w:rPr>
        <w:t>ARTÍCULO 58</w:t>
      </w:r>
      <w:r w:rsidR="00654BD9">
        <w:rPr>
          <w:rFonts w:cs="Arial"/>
          <w:b/>
          <w:bCs/>
          <w:szCs w:val="22"/>
        </w:rPr>
        <w:t xml:space="preserve">. </w:t>
      </w:r>
      <w:r w:rsidRPr="00F779B3">
        <w:rPr>
          <w:rFonts w:cs="Arial"/>
          <w:bCs/>
          <w:szCs w:val="22"/>
        </w:rPr>
        <w:t>Al Secretario Técnico, corresponde:</w:t>
      </w:r>
    </w:p>
    <w:p w14:paraId="4C7E04D7" w14:textId="77777777" w:rsidR="00757545" w:rsidRPr="00F779B3" w:rsidRDefault="00757545" w:rsidP="00757545">
      <w:pPr>
        <w:pStyle w:val="Textoindependiente"/>
        <w:rPr>
          <w:rFonts w:cs="Arial"/>
          <w:bCs/>
          <w:szCs w:val="22"/>
        </w:rPr>
      </w:pPr>
    </w:p>
    <w:p w14:paraId="198C875F" w14:textId="77777777" w:rsidR="00757545" w:rsidRPr="00F779B3" w:rsidRDefault="00757545" w:rsidP="00907CB2">
      <w:pPr>
        <w:pStyle w:val="Textoindependiente"/>
        <w:numPr>
          <w:ilvl w:val="0"/>
          <w:numId w:val="47"/>
        </w:numPr>
        <w:tabs>
          <w:tab w:val="clear" w:pos="709"/>
          <w:tab w:val="clear" w:pos="907"/>
        </w:tabs>
        <w:rPr>
          <w:rFonts w:cs="Arial"/>
          <w:bCs/>
          <w:szCs w:val="22"/>
        </w:rPr>
      </w:pPr>
      <w:r w:rsidRPr="00F779B3">
        <w:rPr>
          <w:rFonts w:cs="Arial"/>
          <w:bCs/>
          <w:szCs w:val="22"/>
        </w:rPr>
        <w:t>Prestar el apoyo técnico necesario para el cumplimiento de los objetivos y tareas que corresponden al Comité;</w:t>
      </w:r>
    </w:p>
    <w:p w14:paraId="3F320421" w14:textId="77777777" w:rsidR="00757545" w:rsidRPr="00F779B3" w:rsidRDefault="00757545" w:rsidP="00757545">
      <w:pPr>
        <w:pStyle w:val="Textoindependiente"/>
        <w:ind w:left="540"/>
        <w:rPr>
          <w:rFonts w:cs="Arial"/>
          <w:bCs/>
          <w:szCs w:val="22"/>
        </w:rPr>
      </w:pPr>
    </w:p>
    <w:p w14:paraId="7CD53DCD" w14:textId="77777777" w:rsidR="00907CB2" w:rsidRDefault="00907CB2" w:rsidP="00907CB2">
      <w:pPr>
        <w:pStyle w:val="Textoindependiente"/>
        <w:numPr>
          <w:ilvl w:val="0"/>
          <w:numId w:val="47"/>
        </w:numPr>
        <w:rPr>
          <w:rFonts w:cs="Arial"/>
          <w:bCs/>
          <w:szCs w:val="22"/>
        </w:rPr>
      </w:pPr>
      <w:r w:rsidRPr="00907CB2">
        <w:rPr>
          <w:rFonts w:cs="Arial"/>
          <w:bCs/>
          <w:szCs w:val="22"/>
        </w:rPr>
        <w:t>Coadyuvar en la formulación y proponer programas, acciones y proyectos de desarrollo;</w:t>
      </w:r>
    </w:p>
    <w:p w14:paraId="1BB0DD2F" w14:textId="77777777" w:rsidR="00A5264E" w:rsidRPr="00654BD9" w:rsidRDefault="00A5264E" w:rsidP="00A5264E">
      <w:pPr>
        <w:pStyle w:val="Textoindependiente"/>
        <w:jc w:val="right"/>
        <w:rPr>
          <w:rFonts w:cs="Arial"/>
          <w:bCs/>
          <w:sz w:val="14"/>
          <w:szCs w:val="14"/>
        </w:rPr>
      </w:pPr>
      <w:r w:rsidRPr="00654BD9">
        <w:rPr>
          <w:rFonts w:asciiTheme="minorHAnsi" w:hAnsiTheme="minorHAnsi" w:cstheme="minorHAnsi"/>
          <w:color w:val="0070C0"/>
          <w:sz w:val="14"/>
          <w:szCs w:val="14"/>
        </w:rPr>
        <w:t>FRACCION REFORMADA POR DEC. 475 P. O. 7 EXT. DE FECHA 9 DE ABRIL DE 2013</w:t>
      </w:r>
    </w:p>
    <w:p w14:paraId="6B22035A" w14:textId="77777777" w:rsidR="00907CB2" w:rsidRPr="00907CB2" w:rsidRDefault="00907CB2" w:rsidP="00907CB2">
      <w:pPr>
        <w:pStyle w:val="Textoindependiente"/>
        <w:rPr>
          <w:rFonts w:cs="Arial"/>
          <w:bCs/>
          <w:szCs w:val="22"/>
        </w:rPr>
      </w:pPr>
    </w:p>
    <w:p w14:paraId="12E78524" w14:textId="77777777" w:rsidR="00907CB2" w:rsidRDefault="00907CB2" w:rsidP="00907CB2">
      <w:pPr>
        <w:pStyle w:val="Textoindependiente"/>
        <w:numPr>
          <w:ilvl w:val="0"/>
          <w:numId w:val="47"/>
        </w:numPr>
        <w:rPr>
          <w:rFonts w:cs="Arial"/>
          <w:bCs/>
          <w:szCs w:val="22"/>
        </w:rPr>
      </w:pPr>
      <w:r w:rsidRPr="00907CB2">
        <w:rPr>
          <w:rFonts w:cs="Arial"/>
          <w:bCs/>
          <w:szCs w:val="22"/>
        </w:rPr>
        <w:t>Participar en la formulación de grupos de trabajo y de los Subcomités Sectoriales, Regionales y Especiales;</w:t>
      </w:r>
    </w:p>
    <w:p w14:paraId="56EB69DA" w14:textId="77777777" w:rsidR="00A5264E" w:rsidRPr="00654BD9" w:rsidRDefault="00A5264E" w:rsidP="00A5264E">
      <w:pPr>
        <w:pStyle w:val="Textoindependiente"/>
        <w:ind w:left="720"/>
        <w:jc w:val="right"/>
        <w:rPr>
          <w:rFonts w:cs="Arial"/>
          <w:bCs/>
          <w:sz w:val="14"/>
          <w:szCs w:val="14"/>
        </w:rPr>
      </w:pPr>
      <w:r w:rsidRPr="00654BD9">
        <w:rPr>
          <w:rFonts w:asciiTheme="minorHAnsi" w:hAnsiTheme="minorHAnsi" w:cstheme="minorHAnsi"/>
          <w:color w:val="0070C0"/>
          <w:sz w:val="14"/>
          <w:szCs w:val="14"/>
        </w:rPr>
        <w:t>FRACCION REFORMADA POR DEC. 475 P. O. 7 EXT. DE FECHA 9 DE ABRIL DE 2013</w:t>
      </w:r>
    </w:p>
    <w:p w14:paraId="2048BDBE" w14:textId="77777777" w:rsidR="00907CB2" w:rsidRPr="00907CB2" w:rsidRDefault="00907CB2" w:rsidP="00907CB2">
      <w:pPr>
        <w:pStyle w:val="Textoindependiente"/>
        <w:rPr>
          <w:rFonts w:cs="Arial"/>
          <w:bCs/>
          <w:szCs w:val="22"/>
        </w:rPr>
      </w:pPr>
    </w:p>
    <w:p w14:paraId="21A3EAEE" w14:textId="77777777" w:rsidR="00907CB2" w:rsidRPr="00907CB2" w:rsidRDefault="00907CB2" w:rsidP="00907CB2">
      <w:pPr>
        <w:pStyle w:val="Textoindependiente"/>
        <w:numPr>
          <w:ilvl w:val="0"/>
          <w:numId w:val="47"/>
        </w:numPr>
        <w:rPr>
          <w:rFonts w:cs="Arial"/>
          <w:bCs/>
          <w:szCs w:val="22"/>
        </w:rPr>
      </w:pPr>
      <w:r w:rsidRPr="00907CB2">
        <w:rPr>
          <w:rFonts w:cs="Arial"/>
          <w:bCs/>
          <w:szCs w:val="22"/>
        </w:rPr>
        <w:t>Sugerir programas y acciones a concertar entre el Ejecutivo del Estado, el Ejecutivo Federal y los Municipios de la Entidad; y</w:t>
      </w:r>
    </w:p>
    <w:p w14:paraId="28787C30" w14:textId="77777777" w:rsidR="00907CB2" w:rsidRPr="00654BD9" w:rsidRDefault="00A5264E" w:rsidP="00A5264E">
      <w:pPr>
        <w:pStyle w:val="Textoindependiente"/>
        <w:jc w:val="right"/>
        <w:rPr>
          <w:rFonts w:cs="Arial"/>
          <w:bCs/>
          <w:sz w:val="14"/>
          <w:szCs w:val="14"/>
        </w:rPr>
      </w:pPr>
      <w:r w:rsidRPr="00654BD9">
        <w:rPr>
          <w:rFonts w:asciiTheme="minorHAnsi" w:hAnsiTheme="minorHAnsi" w:cstheme="minorHAnsi"/>
          <w:color w:val="0070C0"/>
          <w:sz w:val="14"/>
          <w:szCs w:val="14"/>
        </w:rPr>
        <w:t>FRACCION REFORMADA POR DEC. 475 P. O. 7 EXT. DE FECHA 9 DE ABRIL DE 2013</w:t>
      </w:r>
    </w:p>
    <w:p w14:paraId="3140FB1B" w14:textId="77777777" w:rsidR="00A5264E" w:rsidRPr="00907CB2" w:rsidRDefault="00A5264E" w:rsidP="00907CB2">
      <w:pPr>
        <w:pStyle w:val="Textoindependiente"/>
        <w:rPr>
          <w:rFonts w:cs="Arial"/>
          <w:bCs/>
          <w:szCs w:val="22"/>
        </w:rPr>
      </w:pPr>
    </w:p>
    <w:p w14:paraId="24EE0118" w14:textId="77777777" w:rsidR="00907CB2" w:rsidRDefault="00907CB2" w:rsidP="00907CB2">
      <w:pPr>
        <w:pStyle w:val="Textoindependiente"/>
        <w:numPr>
          <w:ilvl w:val="0"/>
          <w:numId w:val="47"/>
        </w:numPr>
        <w:rPr>
          <w:rFonts w:cs="Arial"/>
          <w:bCs/>
          <w:szCs w:val="22"/>
        </w:rPr>
      </w:pPr>
      <w:r w:rsidRPr="00907CB2">
        <w:rPr>
          <w:rFonts w:cs="Arial"/>
          <w:bCs/>
          <w:szCs w:val="22"/>
        </w:rPr>
        <w:t>Ejecutar las tareas especiales que le encomiende el Presidente del Comité, en el ámbito de su competencia.</w:t>
      </w:r>
    </w:p>
    <w:p w14:paraId="59ACB7BB" w14:textId="77777777" w:rsidR="00A5264E" w:rsidRPr="00654BD9" w:rsidRDefault="00A5264E" w:rsidP="00A5264E">
      <w:pPr>
        <w:pStyle w:val="Textoindependiente"/>
        <w:ind w:left="720"/>
        <w:jc w:val="right"/>
        <w:rPr>
          <w:rFonts w:cs="Arial"/>
          <w:bCs/>
          <w:sz w:val="14"/>
          <w:szCs w:val="14"/>
        </w:rPr>
      </w:pPr>
      <w:r w:rsidRPr="00654BD9">
        <w:rPr>
          <w:rFonts w:asciiTheme="minorHAnsi" w:hAnsiTheme="minorHAnsi" w:cstheme="minorHAnsi"/>
          <w:color w:val="0070C0"/>
          <w:sz w:val="14"/>
          <w:szCs w:val="14"/>
        </w:rPr>
        <w:t>FRACCION REFORMADA POR DEC. 475 P. O. 7 EXT. DE FECHA 9 DE ABRIL DE 2013</w:t>
      </w:r>
    </w:p>
    <w:p w14:paraId="52115BBF" w14:textId="77777777" w:rsidR="00757545" w:rsidRPr="00F779B3" w:rsidRDefault="00757545" w:rsidP="00757545">
      <w:pPr>
        <w:pStyle w:val="Textoindependiente"/>
        <w:rPr>
          <w:rFonts w:cs="Arial"/>
          <w:bCs/>
          <w:szCs w:val="22"/>
        </w:rPr>
      </w:pPr>
    </w:p>
    <w:p w14:paraId="7EF98DEB" w14:textId="77777777" w:rsidR="00757545" w:rsidRPr="00F779B3" w:rsidRDefault="00757545" w:rsidP="00757545">
      <w:pPr>
        <w:pStyle w:val="Textoindependiente"/>
        <w:rPr>
          <w:rFonts w:cs="Arial"/>
          <w:bCs/>
          <w:szCs w:val="22"/>
        </w:rPr>
      </w:pPr>
      <w:r w:rsidRPr="00654BD9">
        <w:rPr>
          <w:rFonts w:cs="Arial"/>
          <w:b/>
          <w:bCs/>
          <w:szCs w:val="22"/>
        </w:rPr>
        <w:lastRenderedPageBreak/>
        <w:t>ARTÍCULO 59</w:t>
      </w:r>
      <w:r w:rsidR="00654BD9">
        <w:rPr>
          <w:rFonts w:cs="Arial"/>
          <w:b/>
          <w:bCs/>
          <w:szCs w:val="22"/>
        </w:rPr>
        <w:t xml:space="preserve">. </w:t>
      </w:r>
      <w:r w:rsidRPr="00F779B3">
        <w:rPr>
          <w:rFonts w:cs="Arial"/>
          <w:bCs/>
          <w:szCs w:val="22"/>
        </w:rPr>
        <w:t>A los representantes de las dependencias del Ejecutivo del Estado corresponde:</w:t>
      </w:r>
    </w:p>
    <w:p w14:paraId="46C660EA" w14:textId="77777777" w:rsidR="00757545" w:rsidRPr="00F779B3" w:rsidRDefault="00757545" w:rsidP="00757545">
      <w:pPr>
        <w:pStyle w:val="Textoindependiente"/>
        <w:rPr>
          <w:rFonts w:cs="Arial"/>
          <w:bCs/>
          <w:szCs w:val="22"/>
        </w:rPr>
      </w:pPr>
    </w:p>
    <w:p w14:paraId="4380C441" w14:textId="77777777" w:rsidR="00757545" w:rsidRPr="00F779B3" w:rsidRDefault="00757545" w:rsidP="00757545">
      <w:pPr>
        <w:pStyle w:val="Textoindependiente"/>
        <w:numPr>
          <w:ilvl w:val="0"/>
          <w:numId w:val="42"/>
        </w:numPr>
        <w:tabs>
          <w:tab w:val="clear" w:pos="180"/>
          <w:tab w:val="clear" w:pos="709"/>
          <w:tab w:val="clear" w:pos="907"/>
        </w:tabs>
        <w:rPr>
          <w:rFonts w:cs="Arial"/>
          <w:bCs/>
          <w:szCs w:val="22"/>
        </w:rPr>
      </w:pPr>
      <w:r w:rsidRPr="00F779B3">
        <w:rPr>
          <w:rFonts w:cs="Arial"/>
          <w:bCs/>
          <w:szCs w:val="22"/>
        </w:rPr>
        <w:t>Participar en todos los grupos de trabajo, así como en los Subcomités Sectoriales, Regionales y Especiales, de los cuales formen parte;</w:t>
      </w:r>
    </w:p>
    <w:p w14:paraId="3DF5C3E3" w14:textId="77777777" w:rsidR="00757545" w:rsidRPr="00F779B3" w:rsidRDefault="00757545" w:rsidP="00757545">
      <w:pPr>
        <w:pStyle w:val="Textoindependiente"/>
        <w:rPr>
          <w:rFonts w:cs="Arial"/>
          <w:bCs/>
          <w:szCs w:val="22"/>
        </w:rPr>
      </w:pPr>
    </w:p>
    <w:p w14:paraId="18689FE1" w14:textId="77777777" w:rsidR="00757545" w:rsidRPr="00F779B3" w:rsidRDefault="00757545" w:rsidP="00757545">
      <w:pPr>
        <w:pStyle w:val="Textoindependiente"/>
        <w:numPr>
          <w:ilvl w:val="0"/>
          <w:numId w:val="42"/>
        </w:numPr>
        <w:tabs>
          <w:tab w:val="clear" w:pos="709"/>
          <w:tab w:val="clear" w:pos="907"/>
        </w:tabs>
        <w:rPr>
          <w:rFonts w:cs="Arial"/>
          <w:bCs/>
          <w:szCs w:val="22"/>
        </w:rPr>
      </w:pPr>
      <w:r w:rsidRPr="00F779B3">
        <w:rPr>
          <w:rFonts w:cs="Arial"/>
          <w:bCs/>
          <w:szCs w:val="22"/>
        </w:rPr>
        <w:t>Participar en la formulación, actualización e instrumentación del Plan Estatal de Desarrollo;</w:t>
      </w:r>
    </w:p>
    <w:p w14:paraId="00CA2800" w14:textId="77777777" w:rsidR="00757545" w:rsidRPr="00F779B3" w:rsidRDefault="00757545" w:rsidP="00757545">
      <w:pPr>
        <w:pStyle w:val="Textoindependiente"/>
        <w:rPr>
          <w:rFonts w:cs="Arial"/>
          <w:bCs/>
          <w:szCs w:val="22"/>
        </w:rPr>
      </w:pPr>
    </w:p>
    <w:p w14:paraId="666D3062" w14:textId="77777777" w:rsidR="00757545" w:rsidRDefault="00115ADB" w:rsidP="00115ADB">
      <w:pPr>
        <w:pStyle w:val="Textoindependiente"/>
        <w:numPr>
          <w:ilvl w:val="0"/>
          <w:numId w:val="42"/>
        </w:numPr>
        <w:tabs>
          <w:tab w:val="clear" w:pos="709"/>
          <w:tab w:val="clear" w:pos="907"/>
        </w:tabs>
        <w:rPr>
          <w:rFonts w:cs="Arial"/>
          <w:bCs/>
          <w:szCs w:val="22"/>
        </w:rPr>
      </w:pPr>
      <w:r w:rsidRPr="00115ADB">
        <w:rPr>
          <w:rFonts w:cs="Arial"/>
          <w:bCs/>
          <w:szCs w:val="22"/>
        </w:rPr>
        <w:t>Programar las actividades de sus dependencias, conforme a sus lineamientos y objetivos de los Planes Estratégico y Estatal de Desarrollo, buscando siempre los aspectos compatibles y la coordinación de sus programas con los del Gobierno Federal y los de los Municipios de la Entidad</w:t>
      </w:r>
      <w:r w:rsidR="00757545" w:rsidRPr="00F779B3">
        <w:rPr>
          <w:rFonts w:cs="Arial"/>
          <w:bCs/>
          <w:szCs w:val="22"/>
        </w:rPr>
        <w:t>; y</w:t>
      </w:r>
    </w:p>
    <w:p w14:paraId="05E61C23" w14:textId="77777777" w:rsidR="00EB0C37" w:rsidRPr="00F779B3" w:rsidRDefault="00EB0C37" w:rsidP="00EB0C37">
      <w:pPr>
        <w:pStyle w:val="Textoindependiente"/>
        <w:tabs>
          <w:tab w:val="clear" w:pos="709"/>
          <w:tab w:val="clear" w:pos="907"/>
        </w:tabs>
        <w:jc w:val="right"/>
        <w:rPr>
          <w:rFonts w:cs="Arial"/>
          <w:bCs/>
          <w:szCs w:val="22"/>
        </w:rPr>
      </w:pPr>
      <w:r>
        <w:rPr>
          <w:rFonts w:asciiTheme="minorHAnsi" w:hAnsiTheme="minorHAnsi" w:cs="Arial"/>
          <w:bCs/>
          <w:color w:val="0070C0"/>
          <w:sz w:val="14"/>
          <w:szCs w:val="14"/>
        </w:rPr>
        <w:t>REFORMADO POR DEC. 136 P.O. 38 DEL 11 DE MAYO DE 2017</w:t>
      </w:r>
    </w:p>
    <w:p w14:paraId="67D2254F" w14:textId="77777777" w:rsidR="00757545" w:rsidRPr="00F779B3" w:rsidRDefault="00757545" w:rsidP="00757545">
      <w:pPr>
        <w:pStyle w:val="Textoindependiente"/>
        <w:rPr>
          <w:rFonts w:cs="Arial"/>
          <w:bCs/>
          <w:szCs w:val="22"/>
        </w:rPr>
      </w:pPr>
    </w:p>
    <w:p w14:paraId="03EE2331" w14:textId="77777777" w:rsidR="00757545" w:rsidRPr="00F779B3" w:rsidRDefault="00757545" w:rsidP="00757545">
      <w:pPr>
        <w:pStyle w:val="Textoindependiente"/>
        <w:numPr>
          <w:ilvl w:val="0"/>
          <w:numId w:val="42"/>
        </w:numPr>
        <w:tabs>
          <w:tab w:val="clear" w:pos="709"/>
          <w:tab w:val="clear" w:pos="907"/>
        </w:tabs>
        <w:rPr>
          <w:rFonts w:cs="Arial"/>
          <w:bCs/>
          <w:szCs w:val="22"/>
        </w:rPr>
      </w:pPr>
      <w:r w:rsidRPr="00F779B3">
        <w:rPr>
          <w:rFonts w:cs="Arial"/>
          <w:bCs/>
          <w:szCs w:val="22"/>
        </w:rPr>
        <w:t>Ejecutar las tareas especiales que les encomiende el Presidente del Comité.</w:t>
      </w:r>
    </w:p>
    <w:p w14:paraId="61C8B9F5" w14:textId="77777777" w:rsidR="00757545" w:rsidRPr="00F779B3" w:rsidRDefault="00757545" w:rsidP="00757545">
      <w:pPr>
        <w:pStyle w:val="Textoindependiente"/>
        <w:rPr>
          <w:rFonts w:cs="Arial"/>
          <w:bCs/>
          <w:szCs w:val="22"/>
        </w:rPr>
      </w:pPr>
    </w:p>
    <w:p w14:paraId="6C92DDD1" w14:textId="77777777" w:rsidR="00757545" w:rsidRPr="00F779B3" w:rsidRDefault="00757545" w:rsidP="00757545">
      <w:pPr>
        <w:pStyle w:val="Textoindependiente"/>
        <w:rPr>
          <w:rFonts w:cs="Arial"/>
          <w:bCs/>
          <w:szCs w:val="22"/>
        </w:rPr>
      </w:pPr>
      <w:r w:rsidRPr="00654BD9">
        <w:rPr>
          <w:rFonts w:cs="Arial"/>
          <w:b/>
          <w:bCs/>
          <w:szCs w:val="22"/>
        </w:rPr>
        <w:t>ARTÍCULO 60</w:t>
      </w:r>
      <w:r w:rsidR="00654BD9">
        <w:rPr>
          <w:rFonts w:cs="Arial"/>
          <w:b/>
          <w:bCs/>
          <w:szCs w:val="22"/>
        </w:rPr>
        <w:t xml:space="preserve">. </w:t>
      </w:r>
      <w:r w:rsidRPr="00F779B3">
        <w:rPr>
          <w:rFonts w:cs="Arial"/>
          <w:bCs/>
          <w:szCs w:val="22"/>
        </w:rPr>
        <w:t>A los representantes de las dependencias y entidades de la Administración Pública Federal que operen en el Estado, se les invitará a:</w:t>
      </w:r>
    </w:p>
    <w:p w14:paraId="595497C1" w14:textId="77777777" w:rsidR="00757545" w:rsidRPr="00F779B3" w:rsidRDefault="00757545" w:rsidP="00757545">
      <w:pPr>
        <w:pStyle w:val="Textoindependiente"/>
        <w:rPr>
          <w:rFonts w:cs="Arial"/>
          <w:bCs/>
          <w:szCs w:val="22"/>
        </w:rPr>
      </w:pPr>
    </w:p>
    <w:p w14:paraId="1D4EB8A2" w14:textId="77777777" w:rsidR="00757545" w:rsidRPr="00F779B3" w:rsidRDefault="00757545" w:rsidP="00757545">
      <w:pPr>
        <w:pStyle w:val="Textoindependiente"/>
        <w:numPr>
          <w:ilvl w:val="0"/>
          <w:numId w:val="43"/>
        </w:numPr>
        <w:tabs>
          <w:tab w:val="clear" w:pos="180"/>
          <w:tab w:val="clear" w:pos="709"/>
          <w:tab w:val="clear" w:pos="907"/>
        </w:tabs>
        <w:rPr>
          <w:rFonts w:cs="Arial"/>
          <w:bCs/>
          <w:szCs w:val="22"/>
        </w:rPr>
      </w:pPr>
      <w:r w:rsidRPr="00F779B3">
        <w:rPr>
          <w:rFonts w:cs="Arial"/>
          <w:bCs/>
          <w:szCs w:val="22"/>
        </w:rPr>
        <w:t>Participar en los grupos de trabajos, así como en los Subcomités Sectoriales, Regionales y Especiales, de los cuales formen parte;</w:t>
      </w:r>
    </w:p>
    <w:p w14:paraId="700DD971" w14:textId="77777777" w:rsidR="00757545" w:rsidRPr="00F779B3" w:rsidRDefault="00757545" w:rsidP="00757545">
      <w:pPr>
        <w:pStyle w:val="Textoindependiente"/>
        <w:rPr>
          <w:rFonts w:cs="Arial"/>
          <w:bCs/>
          <w:szCs w:val="22"/>
        </w:rPr>
      </w:pPr>
    </w:p>
    <w:p w14:paraId="5E5BC5E6" w14:textId="77777777" w:rsidR="00757545" w:rsidRPr="00F779B3" w:rsidRDefault="00757545" w:rsidP="00757545">
      <w:pPr>
        <w:pStyle w:val="Textoindependiente"/>
        <w:numPr>
          <w:ilvl w:val="0"/>
          <w:numId w:val="43"/>
        </w:numPr>
        <w:tabs>
          <w:tab w:val="clear" w:pos="709"/>
          <w:tab w:val="clear" w:pos="907"/>
        </w:tabs>
        <w:rPr>
          <w:rFonts w:cs="Arial"/>
          <w:bCs/>
          <w:szCs w:val="22"/>
        </w:rPr>
      </w:pPr>
      <w:r w:rsidRPr="00F779B3">
        <w:rPr>
          <w:rFonts w:cs="Arial"/>
          <w:bCs/>
          <w:szCs w:val="22"/>
        </w:rPr>
        <w:t>Cuidar que la formulación de sus programas, sea compatible y la ejecución de los mismos, se haga en forma coordinada con los planes, programas y proyectos del Gobierno del Estado y de los Municipios de la Entidad; y</w:t>
      </w:r>
    </w:p>
    <w:p w14:paraId="01C40085" w14:textId="77777777" w:rsidR="00757545" w:rsidRPr="00F779B3" w:rsidRDefault="00757545" w:rsidP="00757545">
      <w:pPr>
        <w:pStyle w:val="Textoindependiente"/>
        <w:rPr>
          <w:rFonts w:cs="Arial"/>
          <w:bCs/>
          <w:szCs w:val="22"/>
        </w:rPr>
      </w:pPr>
    </w:p>
    <w:p w14:paraId="57549A60" w14:textId="77777777" w:rsidR="00757545" w:rsidRPr="00F779B3" w:rsidRDefault="00757545" w:rsidP="00757545">
      <w:pPr>
        <w:pStyle w:val="Textoindependiente"/>
        <w:numPr>
          <w:ilvl w:val="0"/>
          <w:numId w:val="43"/>
        </w:numPr>
        <w:tabs>
          <w:tab w:val="clear" w:pos="709"/>
          <w:tab w:val="clear" w:pos="907"/>
        </w:tabs>
        <w:rPr>
          <w:rFonts w:cs="Arial"/>
          <w:bCs/>
          <w:szCs w:val="22"/>
        </w:rPr>
      </w:pPr>
      <w:r w:rsidRPr="00F779B3">
        <w:rPr>
          <w:rFonts w:cs="Arial"/>
          <w:bCs/>
          <w:szCs w:val="22"/>
        </w:rPr>
        <w:t>Sugerir al Presidente del Comité, programas y acciones a concertar entre el Ejecutivo del Estado y el Ejecutivo Federal.</w:t>
      </w:r>
    </w:p>
    <w:p w14:paraId="63B32739" w14:textId="77777777" w:rsidR="00757545" w:rsidRDefault="00757545" w:rsidP="00757545">
      <w:pPr>
        <w:pStyle w:val="Textoindependiente"/>
        <w:rPr>
          <w:rFonts w:cs="Arial"/>
          <w:bCs/>
          <w:szCs w:val="22"/>
        </w:rPr>
      </w:pPr>
    </w:p>
    <w:p w14:paraId="6AF49816" w14:textId="77777777" w:rsidR="00757545" w:rsidRPr="00F779B3" w:rsidRDefault="00757545" w:rsidP="00757545">
      <w:pPr>
        <w:pStyle w:val="Textoindependiente"/>
        <w:rPr>
          <w:rFonts w:cs="Arial"/>
          <w:bCs/>
          <w:szCs w:val="22"/>
        </w:rPr>
      </w:pPr>
      <w:r w:rsidRPr="00654BD9">
        <w:rPr>
          <w:rFonts w:cs="Arial"/>
          <w:b/>
          <w:bCs/>
          <w:szCs w:val="22"/>
        </w:rPr>
        <w:t>ARTÍCULO 61</w:t>
      </w:r>
      <w:r w:rsidR="00654BD9">
        <w:rPr>
          <w:rFonts w:cs="Arial"/>
          <w:b/>
          <w:bCs/>
          <w:szCs w:val="22"/>
        </w:rPr>
        <w:t xml:space="preserve">. </w:t>
      </w:r>
      <w:r w:rsidRPr="00F779B3">
        <w:rPr>
          <w:rFonts w:cs="Arial"/>
          <w:bCs/>
          <w:szCs w:val="22"/>
        </w:rPr>
        <w:t>Con respecto a la autonomía municipal, a los Presidente</w:t>
      </w:r>
      <w:r w:rsidR="00654CC2">
        <w:rPr>
          <w:rFonts w:cs="Arial"/>
          <w:bCs/>
          <w:szCs w:val="22"/>
        </w:rPr>
        <w:t>s</w:t>
      </w:r>
      <w:r w:rsidRPr="00F779B3">
        <w:rPr>
          <w:rFonts w:cs="Arial"/>
          <w:bCs/>
          <w:szCs w:val="22"/>
        </w:rPr>
        <w:t xml:space="preserve"> de los Ayuntamientos se les invitará a:</w:t>
      </w:r>
    </w:p>
    <w:p w14:paraId="447B70CA" w14:textId="77777777" w:rsidR="00757545" w:rsidRPr="00F779B3" w:rsidRDefault="00757545" w:rsidP="00757545">
      <w:pPr>
        <w:pStyle w:val="Textoindependiente"/>
        <w:rPr>
          <w:rFonts w:cs="Arial"/>
          <w:bCs/>
          <w:szCs w:val="22"/>
        </w:rPr>
      </w:pPr>
    </w:p>
    <w:p w14:paraId="4EA2C555" w14:textId="77777777" w:rsidR="00757545" w:rsidRPr="00F779B3" w:rsidRDefault="00757545" w:rsidP="00757545">
      <w:pPr>
        <w:pStyle w:val="Textoindependiente"/>
        <w:numPr>
          <w:ilvl w:val="0"/>
          <w:numId w:val="44"/>
        </w:numPr>
        <w:tabs>
          <w:tab w:val="clear" w:pos="180"/>
          <w:tab w:val="clear" w:pos="709"/>
          <w:tab w:val="clear" w:pos="907"/>
        </w:tabs>
        <w:rPr>
          <w:rFonts w:cs="Arial"/>
          <w:bCs/>
          <w:szCs w:val="22"/>
        </w:rPr>
      </w:pPr>
      <w:r w:rsidRPr="00F779B3">
        <w:rPr>
          <w:rFonts w:cs="Arial"/>
          <w:bCs/>
          <w:szCs w:val="22"/>
        </w:rPr>
        <w:t>Participar en todos los grupos de trabajo, así como en los Subcomités Sectoriales, Regionales y Especiales, de los cuales formen parte;</w:t>
      </w:r>
    </w:p>
    <w:p w14:paraId="55792073" w14:textId="77777777" w:rsidR="00757545" w:rsidRPr="00F779B3" w:rsidRDefault="00757545" w:rsidP="00757545">
      <w:pPr>
        <w:pStyle w:val="Textoindependiente"/>
        <w:rPr>
          <w:rFonts w:cs="Arial"/>
          <w:bCs/>
          <w:szCs w:val="22"/>
        </w:rPr>
      </w:pPr>
    </w:p>
    <w:p w14:paraId="22DEBC10" w14:textId="77777777" w:rsidR="00757545" w:rsidRDefault="00654CC2" w:rsidP="00654CC2">
      <w:pPr>
        <w:pStyle w:val="Textoindependiente"/>
        <w:numPr>
          <w:ilvl w:val="0"/>
          <w:numId w:val="44"/>
        </w:numPr>
        <w:tabs>
          <w:tab w:val="clear" w:pos="709"/>
          <w:tab w:val="clear" w:pos="907"/>
        </w:tabs>
        <w:rPr>
          <w:rFonts w:cs="Arial"/>
          <w:bCs/>
          <w:szCs w:val="22"/>
        </w:rPr>
      </w:pPr>
      <w:r w:rsidRPr="00654CC2">
        <w:rPr>
          <w:rFonts w:cs="Arial"/>
          <w:bCs/>
          <w:szCs w:val="22"/>
        </w:rPr>
        <w:t>Colaborar en la formulación, actualización e instrumentación de los Planes Estratégico y Estatal de Desarrollo</w:t>
      </w:r>
      <w:r w:rsidR="00757545" w:rsidRPr="00F779B3">
        <w:rPr>
          <w:rFonts w:cs="Arial"/>
          <w:bCs/>
          <w:szCs w:val="22"/>
        </w:rPr>
        <w:t>; y</w:t>
      </w:r>
    </w:p>
    <w:p w14:paraId="55E174F2" w14:textId="77777777" w:rsidR="00EB0C37" w:rsidRPr="00F779B3" w:rsidRDefault="00EB0C37" w:rsidP="00EB0C37">
      <w:pPr>
        <w:pStyle w:val="Textoindependiente"/>
        <w:tabs>
          <w:tab w:val="clear" w:pos="709"/>
          <w:tab w:val="clear" w:pos="907"/>
        </w:tabs>
        <w:jc w:val="right"/>
        <w:rPr>
          <w:rFonts w:cs="Arial"/>
          <w:bCs/>
          <w:szCs w:val="22"/>
        </w:rPr>
      </w:pPr>
      <w:r>
        <w:rPr>
          <w:rFonts w:asciiTheme="minorHAnsi" w:hAnsiTheme="minorHAnsi" w:cs="Arial"/>
          <w:bCs/>
          <w:color w:val="0070C0"/>
          <w:sz w:val="14"/>
          <w:szCs w:val="14"/>
        </w:rPr>
        <w:t>REFORMADO POR DEC. 136 P.O. 38 DEL 11 DE MAYO DE 2017</w:t>
      </w:r>
    </w:p>
    <w:p w14:paraId="45505E87" w14:textId="77777777" w:rsidR="00757545" w:rsidRPr="00F779B3" w:rsidRDefault="00757545" w:rsidP="00757545">
      <w:pPr>
        <w:pStyle w:val="Textoindependiente"/>
        <w:rPr>
          <w:rFonts w:cs="Arial"/>
          <w:bCs/>
          <w:szCs w:val="22"/>
        </w:rPr>
      </w:pPr>
    </w:p>
    <w:p w14:paraId="37472920" w14:textId="77777777" w:rsidR="00757545" w:rsidRPr="00F779B3" w:rsidRDefault="00757545" w:rsidP="00757545">
      <w:pPr>
        <w:pStyle w:val="Textoindependiente"/>
        <w:numPr>
          <w:ilvl w:val="0"/>
          <w:numId w:val="44"/>
        </w:numPr>
        <w:tabs>
          <w:tab w:val="clear" w:pos="709"/>
          <w:tab w:val="clear" w:pos="907"/>
        </w:tabs>
        <w:rPr>
          <w:rFonts w:cs="Arial"/>
          <w:bCs/>
          <w:szCs w:val="22"/>
        </w:rPr>
      </w:pPr>
      <w:r w:rsidRPr="00F779B3">
        <w:rPr>
          <w:rFonts w:cs="Arial"/>
          <w:bCs/>
          <w:szCs w:val="22"/>
        </w:rPr>
        <w:t>Cuidar que la programación de sus actividades, sea compatible y la ejecución de sus programas, se coordine con los planes, programas y proyectos del Gobierno del Estado y Municipios colindantes.</w:t>
      </w:r>
    </w:p>
    <w:p w14:paraId="4001806D" w14:textId="77777777" w:rsidR="00757545" w:rsidRDefault="00757545" w:rsidP="00757545">
      <w:pPr>
        <w:pStyle w:val="Textoindependiente"/>
        <w:rPr>
          <w:rFonts w:cs="Arial"/>
          <w:bCs/>
          <w:szCs w:val="22"/>
        </w:rPr>
      </w:pPr>
    </w:p>
    <w:p w14:paraId="14A89A3C" w14:textId="77777777" w:rsidR="00757545" w:rsidRPr="00F779B3" w:rsidRDefault="00757545" w:rsidP="00757545">
      <w:pPr>
        <w:pStyle w:val="Textoindependiente"/>
        <w:rPr>
          <w:rFonts w:cs="Arial"/>
          <w:bCs/>
          <w:szCs w:val="22"/>
        </w:rPr>
      </w:pPr>
      <w:r w:rsidRPr="00654BD9">
        <w:rPr>
          <w:rFonts w:cs="Arial"/>
          <w:b/>
          <w:bCs/>
          <w:szCs w:val="22"/>
        </w:rPr>
        <w:t>ARTÍCULO 62</w:t>
      </w:r>
      <w:r w:rsidR="00654BD9">
        <w:rPr>
          <w:rFonts w:cs="Arial"/>
          <w:b/>
          <w:bCs/>
          <w:szCs w:val="22"/>
        </w:rPr>
        <w:t xml:space="preserve">. </w:t>
      </w:r>
      <w:r w:rsidRPr="00F779B3">
        <w:rPr>
          <w:rFonts w:cs="Arial"/>
          <w:bCs/>
          <w:szCs w:val="22"/>
        </w:rPr>
        <w:t>A los miembros representantes de los Sectores Social y Privado, se les invitará a:</w:t>
      </w:r>
    </w:p>
    <w:p w14:paraId="2331B1F6" w14:textId="77777777" w:rsidR="00757545" w:rsidRPr="00F779B3" w:rsidRDefault="00757545" w:rsidP="00757545">
      <w:pPr>
        <w:pStyle w:val="Textoindependiente"/>
        <w:rPr>
          <w:rFonts w:cs="Arial"/>
          <w:bCs/>
          <w:szCs w:val="22"/>
        </w:rPr>
      </w:pPr>
    </w:p>
    <w:p w14:paraId="4484ECC1" w14:textId="77777777" w:rsidR="00757545" w:rsidRPr="00F779B3" w:rsidRDefault="00757545" w:rsidP="00757545">
      <w:pPr>
        <w:pStyle w:val="Textoindependiente"/>
        <w:numPr>
          <w:ilvl w:val="0"/>
          <w:numId w:val="45"/>
        </w:numPr>
        <w:tabs>
          <w:tab w:val="clear" w:pos="180"/>
          <w:tab w:val="clear" w:pos="709"/>
          <w:tab w:val="clear" w:pos="907"/>
        </w:tabs>
        <w:rPr>
          <w:rFonts w:cs="Arial"/>
          <w:bCs/>
          <w:szCs w:val="22"/>
        </w:rPr>
      </w:pPr>
      <w:r w:rsidRPr="00F779B3">
        <w:rPr>
          <w:rFonts w:cs="Arial"/>
          <w:bCs/>
          <w:szCs w:val="22"/>
        </w:rPr>
        <w:t>Participar en todos los grupos de trabajo, así como en los subcomités sectoriales, regionales y especiales, de los cuales formen parte;</w:t>
      </w:r>
    </w:p>
    <w:p w14:paraId="3A7B7F68" w14:textId="77777777" w:rsidR="00757545" w:rsidRPr="00F779B3" w:rsidRDefault="00757545" w:rsidP="00757545">
      <w:pPr>
        <w:pStyle w:val="Textoindependiente"/>
        <w:rPr>
          <w:rFonts w:cs="Arial"/>
          <w:bCs/>
          <w:szCs w:val="22"/>
        </w:rPr>
      </w:pPr>
    </w:p>
    <w:p w14:paraId="2ED383B6" w14:textId="77777777" w:rsidR="00757545" w:rsidRDefault="00654CC2" w:rsidP="00654CC2">
      <w:pPr>
        <w:pStyle w:val="Textoindependiente"/>
        <w:numPr>
          <w:ilvl w:val="0"/>
          <w:numId w:val="45"/>
        </w:numPr>
        <w:tabs>
          <w:tab w:val="clear" w:pos="709"/>
          <w:tab w:val="clear" w:pos="907"/>
        </w:tabs>
        <w:rPr>
          <w:rFonts w:cs="Arial"/>
          <w:bCs/>
          <w:szCs w:val="22"/>
        </w:rPr>
      </w:pPr>
      <w:r w:rsidRPr="00654CC2">
        <w:rPr>
          <w:rFonts w:cs="Arial"/>
          <w:bCs/>
          <w:szCs w:val="22"/>
        </w:rPr>
        <w:t>Participar en la formulación y actualización de los Planes Estratégico y Estatal de Desarrollo, planteando los problemas, soluciones y puntos de vista de los sectores que representan</w:t>
      </w:r>
      <w:r w:rsidR="00757545" w:rsidRPr="00F779B3">
        <w:rPr>
          <w:rFonts w:cs="Arial"/>
          <w:bCs/>
          <w:szCs w:val="22"/>
        </w:rPr>
        <w:t>;</w:t>
      </w:r>
    </w:p>
    <w:p w14:paraId="0370A92C" w14:textId="77777777" w:rsidR="00EB0C37" w:rsidRPr="00F779B3" w:rsidRDefault="00EB0C37" w:rsidP="00EB0C37">
      <w:pPr>
        <w:pStyle w:val="Textoindependiente"/>
        <w:tabs>
          <w:tab w:val="clear" w:pos="709"/>
          <w:tab w:val="clear" w:pos="907"/>
        </w:tabs>
        <w:jc w:val="right"/>
        <w:rPr>
          <w:rFonts w:cs="Arial"/>
          <w:bCs/>
          <w:szCs w:val="22"/>
        </w:rPr>
      </w:pPr>
      <w:r>
        <w:rPr>
          <w:rFonts w:asciiTheme="minorHAnsi" w:hAnsiTheme="minorHAnsi" w:cs="Arial"/>
          <w:bCs/>
          <w:color w:val="0070C0"/>
          <w:sz w:val="14"/>
          <w:szCs w:val="14"/>
        </w:rPr>
        <w:t>REFORMADO POR DEC. 136 P.O. 38 DEL 11 DE MAYO DE 2017</w:t>
      </w:r>
    </w:p>
    <w:p w14:paraId="1416BE7A" w14:textId="77777777" w:rsidR="00757545" w:rsidRPr="00F779B3" w:rsidRDefault="00757545" w:rsidP="00757545">
      <w:pPr>
        <w:pStyle w:val="Textoindependiente"/>
        <w:rPr>
          <w:rFonts w:cs="Arial"/>
          <w:bCs/>
          <w:szCs w:val="22"/>
        </w:rPr>
      </w:pPr>
    </w:p>
    <w:p w14:paraId="4795F85B" w14:textId="77777777" w:rsidR="00757545" w:rsidRPr="00F779B3" w:rsidRDefault="00757545" w:rsidP="00757545">
      <w:pPr>
        <w:pStyle w:val="Textoindependiente"/>
        <w:numPr>
          <w:ilvl w:val="0"/>
          <w:numId w:val="45"/>
        </w:numPr>
        <w:tabs>
          <w:tab w:val="clear" w:pos="709"/>
          <w:tab w:val="clear" w:pos="907"/>
        </w:tabs>
        <w:rPr>
          <w:rFonts w:cs="Arial"/>
          <w:bCs/>
          <w:szCs w:val="22"/>
        </w:rPr>
      </w:pPr>
      <w:r w:rsidRPr="00F779B3">
        <w:rPr>
          <w:rFonts w:cs="Arial"/>
          <w:bCs/>
          <w:szCs w:val="22"/>
        </w:rPr>
        <w:t>Promover, en sus sectores, el espíritu y actos concretos de coordinación y cooperación en la Entidad; y</w:t>
      </w:r>
    </w:p>
    <w:p w14:paraId="5F659113" w14:textId="77777777" w:rsidR="00757545" w:rsidRPr="00F779B3" w:rsidRDefault="00757545" w:rsidP="00757545">
      <w:pPr>
        <w:pStyle w:val="Textoindependiente"/>
        <w:rPr>
          <w:rFonts w:cs="Arial"/>
          <w:bCs/>
          <w:szCs w:val="22"/>
        </w:rPr>
      </w:pPr>
    </w:p>
    <w:p w14:paraId="567B73D2" w14:textId="77777777" w:rsidR="00757545" w:rsidRPr="00F779B3" w:rsidRDefault="00757545" w:rsidP="00757545">
      <w:pPr>
        <w:pStyle w:val="Textoindependiente"/>
        <w:numPr>
          <w:ilvl w:val="0"/>
          <w:numId w:val="45"/>
        </w:numPr>
        <w:tabs>
          <w:tab w:val="clear" w:pos="709"/>
          <w:tab w:val="clear" w:pos="907"/>
        </w:tabs>
        <w:rPr>
          <w:rFonts w:cs="Arial"/>
          <w:bCs/>
          <w:szCs w:val="22"/>
        </w:rPr>
      </w:pPr>
      <w:r w:rsidRPr="00F779B3">
        <w:rPr>
          <w:rFonts w:cs="Arial"/>
          <w:bCs/>
          <w:szCs w:val="22"/>
        </w:rPr>
        <w:t>Difundir y dar a conocer, en sus sectores, los planes y programas del sector público que opera en la Entidad.</w:t>
      </w:r>
    </w:p>
    <w:p w14:paraId="59172B09" w14:textId="77777777" w:rsidR="00757545" w:rsidRPr="00F779B3" w:rsidRDefault="00757545" w:rsidP="00757545">
      <w:pPr>
        <w:pStyle w:val="Textoindependiente"/>
        <w:rPr>
          <w:rFonts w:cs="Arial"/>
          <w:bCs/>
          <w:szCs w:val="22"/>
        </w:rPr>
      </w:pPr>
    </w:p>
    <w:p w14:paraId="68DAD9C0" w14:textId="77777777" w:rsidR="00757545" w:rsidRPr="00F779B3" w:rsidRDefault="00757545" w:rsidP="00757545">
      <w:pPr>
        <w:pStyle w:val="Textoindependiente"/>
        <w:rPr>
          <w:rFonts w:cs="Arial"/>
          <w:bCs/>
          <w:szCs w:val="22"/>
        </w:rPr>
      </w:pPr>
      <w:r w:rsidRPr="00654BD9">
        <w:rPr>
          <w:rFonts w:cs="Arial"/>
          <w:b/>
          <w:bCs/>
          <w:szCs w:val="22"/>
        </w:rPr>
        <w:t>ARTÍCULO 63</w:t>
      </w:r>
      <w:r w:rsidR="00654BD9">
        <w:rPr>
          <w:rFonts w:cs="Arial"/>
          <w:b/>
          <w:bCs/>
          <w:szCs w:val="22"/>
        </w:rPr>
        <w:t xml:space="preserve">. </w:t>
      </w:r>
      <w:r w:rsidRPr="00F779B3">
        <w:rPr>
          <w:rFonts w:cs="Arial"/>
          <w:bCs/>
          <w:szCs w:val="22"/>
        </w:rPr>
        <w:t>La participación de los miembros del Comité, se hará conforme a lo que establezca el reglamento interior que expida el Ejecutivo del Estado y a lo que disponga el mismo, respecto a la integración y operación de los grupos de trabajo y de los Subcomités Sectoriales, Regionales y Especiales.</w:t>
      </w:r>
    </w:p>
    <w:p w14:paraId="75B461B4" w14:textId="77777777" w:rsidR="00757545" w:rsidRPr="00F779B3" w:rsidRDefault="00757545" w:rsidP="00757545">
      <w:pPr>
        <w:jc w:val="both"/>
        <w:rPr>
          <w:rFonts w:ascii="Arial" w:hAnsi="Arial" w:cs="Arial"/>
          <w:bCs/>
          <w:sz w:val="22"/>
          <w:szCs w:val="22"/>
        </w:rPr>
      </w:pPr>
    </w:p>
    <w:p w14:paraId="24152AD5" w14:textId="77777777" w:rsidR="00757545" w:rsidRPr="00654BD9" w:rsidRDefault="00757545" w:rsidP="00757545">
      <w:pPr>
        <w:jc w:val="center"/>
        <w:rPr>
          <w:rFonts w:ascii="Arial" w:hAnsi="Arial" w:cs="Arial"/>
          <w:b/>
          <w:bCs/>
          <w:sz w:val="22"/>
          <w:szCs w:val="22"/>
        </w:rPr>
      </w:pPr>
      <w:r w:rsidRPr="00654BD9">
        <w:rPr>
          <w:rFonts w:ascii="Arial" w:hAnsi="Arial" w:cs="Arial"/>
          <w:b/>
          <w:bCs/>
          <w:sz w:val="22"/>
          <w:szCs w:val="22"/>
        </w:rPr>
        <w:t>CAPITULO OCTAVO</w:t>
      </w:r>
    </w:p>
    <w:p w14:paraId="5B18EB58" w14:textId="77777777" w:rsidR="00757545" w:rsidRPr="00654BD9" w:rsidRDefault="00CA796B" w:rsidP="00757545">
      <w:pPr>
        <w:jc w:val="center"/>
        <w:rPr>
          <w:rFonts w:ascii="Arial" w:hAnsi="Arial" w:cs="Arial"/>
          <w:b/>
          <w:bCs/>
          <w:sz w:val="22"/>
          <w:szCs w:val="22"/>
        </w:rPr>
      </w:pPr>
      <w:r w:rsidRPr="00654BD9">
        <w:rPr>
          <w:rFonts w:ascii="Arial" w:hAnsi="Arial" w:cs="Arial"/>
          <w:b/>
          <w:bCs/>
          <w:sz w:val="22"/>
          <w:szCs w:val="22"/>
        </w:rPr>
        <w:t>DE LAS RESPONSABILIDADES</w:t>
      </w:r>
    </w:p>
    <w:p w14:paraId="6609711F" w14:textId="77777777" w:rsidR="00757545" w:rsidRPr="00654BD9" w:rsidRDefault="00757545" w:rsidP="00757545">
      <w:pPr>
        <w:jc w:val="both"/>
        <w:rPr>
          <w:rFonts w:ascii="Arial" w:hAnsi="Arial" w:cs="Arial"/>
          <w:b/>
          <w:bCs/>
          <w:sz w:val="22"/>
          <w:szCs w:val="22"/>
        </w:rPr>
      </w:pPr>
    </w:p>
    <w:p w14:paraId="1345B085" w14:textId="77777777" w:rsidR="00757545" w:rsidRPr="00F779B3" w:rsidRDefault="00757545" w:rsidP="00757545">
      <w:pPr>
        <w:jc w:val="both"/>
        <w:rPr>
          <w:rFonts w:ascii="Arial" w:hAnsi="Arial" w:cs="Arial"/>
          <w:bCs/>
          <w:sz w:val="22"/>
          <w:szCs w:val="22"/>
        </w:rPr>
      </w:pPr>
      <w:r w:rsidRPr="00654BD9">
        <w:rPr>
          <w:rFonts w:ascii="Arial" w:hAnsi="Arial" w:cs="Arial"/>
          <w:b/>
          <w:bCs/>
          <w:sz w:val="22"/>
          <w:szCs w:val="22"/>
        </w:rPr>
        <w:t>ARTÍCULO 64</w:t>
      </w:r>
      <w:r w:rsidR="00654BD9">
        <w:rPr>
          <w:rFonts w:ascii="Arial" w:hAnsi="Arial" w:cs="Arial"/>
          <w:b/>
          <w:bCs/>
          <w:sz w:val="22"/>
          <w:szCs w:val="22"/>
        </w:rPr>
        <w:t xml:space="preserve">. </w:t>
      </w:r>
      <w:r w:rsidRPr="00F779B3">
        <w:rPr>
          <w:rFonts w:ascii="Arial" w:hAnsi="Arial" w:cs="Arial"/>
          <w:bCs/>
          <w:sz w:val="22"/>
          <w:szCs w:val="22"/>
        </w:rPr>
        <w:t>Los responsables de la contravención y falta de cumplimiento de las disposiciones de esta Ley, si son servidores públicos serán sancionados en los términos del Título V de la Constitución Política del Estado y los ordenamientos reglamentarios relativos, independientemente de las medidas disciplinarias que en cada caso se determinen.</w:t>
      </w:r>
    </w:p>
    <w:p w14:paraId="73919443" w14:textId="77777777" w:rsidR="00757545" w:rsidRPr="00F779B3" w:rsidRDefault="00757545" w:rsidP="00757545">
      <w:pPr>
        <w:jc w:val="both"/>
        <w:rPr>
          <w:rFonts w:ascii="Arial" w:hAnsi="Arial" w:cs="Arial"/>
          <w:bCs/>
          <w:sz w:val="22"/>
          <w:szCs w:val="22"/>
        </w:rPr>
      </w:pPr>
    </w:p>
    <w:p w14:paraId="32F1C627"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En los convenios de coordinación que se celebren con el Gobierno Federal y con los Ayuntamientos se incluirán una o varias cláusulas en las que se establezca las sanciones por el incumplimiento de sus estipulaciones o de los acuerdos que de ello se deriven.</w:t>
      </w:r>
    </w:p>
    <w:p w14:paraId="004B8ABB" w14:textId="77777777" w:rsidR="00757545" w:rsidRPr="00F779B3" w:rsidRDefault="00757545" w:rsidP="00757545">
      <w:pPr>
        <w:jc w:val="both"/>
        <w:rPr>
          <w:rFonts w:ascii="Arial" w:hAnsi="Arial" w:cs="Arial"/>
          <w:bCs/>
          <w:sz w:val="22"/>
          <w:szCs w:val="22"/>
        </w:rPr>
      </w:pPr>
    </w:p>
    <w:p w14:paraId="6D15E320" w14:textId="77777777" w:rsidR="00757545" w:rsidRPr="00F779B3" w:rsidRDefault="00757545" w:rsidP="00757545">
      <w:pPr>
        <w:jc w:val="both"/>
        <w:rPr>
          <w:rFonts w:ascii="Arial" w:hAnsi="Arial" w:cs="Arial"/>
          <w:bCs/>
          <w:sz w:val="22"/>
          <w:szCs w:val="22"/>
        </w:rPr>
      </w:pPr>
    </w:p>
    <w:p w14:paraId="7BB72F7E" w14:textId="77777777" w:rsidR="00757545" w:rsidRPr="00654BD9" w:rsidRDefault="00757545" w:rsidP="00757545">
      <w:pPr>
        <w:jc w:val="center"/>
        <w:rPr>
          <w:rFonts w:ascii="Arial" w:hAnsi="Arial" w:cs="Arial"/>
          <w:b/>
          <w:bCs/>
          <w:sz w:val="22"/>
          <w:szCs w:val="22"/>
        </w:rPr>
      </w:pPr>
      <w:r w:rsidRPr="00654BD9">
        <w:rPr>
          <w:rFonts w:ascii="Arial" w:hAnsi="Arial" w:cs="Arial"/>
          <w:b/>
          <w:bCs/>
          <w:sz w:val="22"/>
          <w:szCs w:val="22"/>
        </w:rPr>
        <w:t>TRANSITORIOS</w:t>
      </w:r>
    </w:p>
    <w:p w14:paraId="3DA60084" w14:textId="77777777" w:rsidR="00757545" w:rsidRPr="00F779B3" w:rsidRDefault="00757545" w:rsidP="00757545">
      <w:pPr>
        <w:jc w:val="both"/>
        <w:rPr>
          <w:rFonts w:ascii="Arial" w:hAnsi="Arial" w:cs="Arial"/>
          <w:bCs/>
          <w:sz w:val="22"/>
          <w:szCs w:val="22"/>
        </w:rPr>
      </w:pPr>
    </w:p>
    <w:p w14:paraId="246E98A7" w14:textId="77777777" w:rsidR="00757545" w:rsidRPr="00F779B3" w:rsidRDefault="00757545" w:rsidP="00757545">
      <w:pPr>
        <w:jc w:val="both"/>
        <w:rPr>
          <w:rFonts w:ascii="Arial" w:hAnsi="Arial" w:cs="Arial"/>
          <w:bCs/>
          <w:sz w:val="22"/>
          <w:szCs w:val="22"/>
        </w:rPr>
      </w:pPr>
      <w:r w:rsidRPr="00654BD9">
        <w:rPr>
          <w:rFonts w:ascii="Arial" w:hAnsi="Arial" w:cs="Arial"/>
          <w:b/>
          <w:bCs/>
          <w:sz w:val="22"/>
          <w:szCs w:val="22"/>
        </w:rPr>
        <w:t>ARTÍCULO PRIMERO</w:t>
      </w:r>
      <w:r w:rsidR="00654BD9">
        <w:rPr>
          <w:rFonts w:ascii="Arial" w:hAnsi="Arial" w:cs="Arial"/>
          <w:b/>
          <w:bCs/>
          <w:sz w:val="22"/>
          <w:szCs w:val="22"/>
        </w:rPr>
        <w:t xml:space="preserve">. </w:t>
      </w:r>
      <w:r w:rsidRPr="00F779B3">
        <w:rPr>
          <w:rFonts w:ascii="Arial" w:hAnsi="Arial" w:cs="Arial"/>
          <w:bCs/>
          <w:sz w:val="22"/>
          <w:szCs w:val="22"/>
        </w:rPr>
        <w:t>La presente Ley entrará en vigor tres días después del de su publicación en el Periódico Oficial del Estado.</w:t>
      </w:r>
    </w:p>
    <w:p w14:paraId="41E30A32" w14:textId="77777777" w:rsidR="00757545" w:rsidRPr="00F779B3" w:rsidRDefault="00757545" w:rsidP="00757545">
      <w:pPr>
        <w:jc w:val="both"/>
        <w:rPr>
          <w:rFonts w:ascii="Arial" w:hAnsi="Arial" w:cs="Arial"/>
          <w:bCs/>
          <w:sz w:val="22"/>
          <w:szCs w:val="22"/>
        </w:rPr>
      </w:pPr>
    </w:p>
    <w:p w14:paraId="3E0AFD9A" w14:textId="77777777" w:rsidR="00757545" w:rsidRPr="00F779B3" w:rsidRDefault="00757545" w:rsidP="00757545">
      <w:pPr>
        <w:jc w:val="both"/>
        <w:rPr>
          <w:rFonts w:ascii="Arial" w:hAnsi="Arial" w:cs="Arial"/>
          <w:bCs/>
          <w:sz w:val="22"/>
          <w:szCs w:val="22"/>
        </w:rPr>
      </w:pPr>
      <w:r w:rsidRPr="00654BD9">
        <w:rPr>
          <w:rFonts w:ascii="Arial" w:hAnsi="Arial" w:cs="Arial"/>
          <w:b/>
          <w:bCs/>
          <w:sz w:val="22"/>
          <w:szCs w:val="22"/>
        </w:rPr>
        <w:t>ARTÍCULO SEGUNDO</w:t>
      </w:r>
      <w:r w:rsidR="00654BD9">
        <w:rPr>
          <w:rFonts w:ascii="Arial" w:hAnsi="Arial" w:cs="Arial"/>
          <w:b/>
          <w:bCs/>
          <w:sz w:val="22"/>
          <w:szCs w:val="22"/>
        </w:rPr>
        <w:t xml:space="preserve">. </w:t>
      </w:r>
      <w:r w:rsidRPr="00F779B3">
        <w:rPr>
          <w:rFonts w:ascii="Arial" w:hAnsi="Arial" w:cs="Arial"/>
          <w:bCs/>
          <w:sz w:val="22"/>
          <w:szCs w:val="22"/>
        </w:rPr>
        <w:t>Se derogan todas las disposiciones que se opongan a esta Ley.</w:t>
      </w:r>
      <w:r w:rsidRPr="00F779B3">
        <w:rPr>
          <w:rFonts w:ascii="Arial" w:hAnsi="Arial" w:cs="Arial"/>
          <w:bCs/>
          <w:sz w:val="22"/>
          <w:szCs w:val="22"/>
        </w:rPr>
        <w:cr/>
      </w:r>
      <w:r w:rsidRPr="00F779B3">
        <w:rPr>
          <w:rFonts w:ascii="Arial" w:hAnsi="Arial" w:cs="Arial"/>
          <w:bCs/>
          <w:sz w:val="22"/>
          <w:szCs w:val="22"/>
        </w:rPr>
        <w:cr/>
        <w:t>El C. Gobernador Constitucional del Estado dispondrá se publique, circule y observe.</w:t>
      </w:r>
      <w:r w:rsidRPr="00F779B3">
        <w:rPr>
          <w:rFonts w:ascii="Arial" w:hAnsi="Arial" w:cs="Arial"/>
          <w:bCs/>
          <w:sz w:val="22"/>
          <w:szCs w:val="22"/>
        </w:rPr>
        <w:cr/>
      </w:r>
    </w:p>
    <w:p w14:paraId="46AFC3D4"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Dado en la Sala de Sesiones del H. Congreso del Estado en Victoria de Durango, </w:t>
      </w:r>
      <w:proofErr w:type="spellStart"/>
      <w:r w:rsidRPr="00F779B3">
        <w:rPr>
          <w:rFonts w:ascii="Arial" w:hAnsi="Arial" w:cs="Arial"/>
          <w:bCs/>
          <w:sz w:val="22"/>
          <w:szCs w:val="22"/>
        </w:rPr>
        <w:t>Dgo</w:t>
      </w:r>
      <w:proofErr w:type="spellEnd"/>
      <w:r w:rsidRPr="00F779B3">
        <w:rPr>
          <w:rFonts w:ascii="Arial" w:hAnsi="Arial" w:cs="Arial"/>
          <w:bCs/>
          <w:sz w:val="22"/>
          <w:szCs w:val="22"/>
        </w:rPr>
        <w:t>., a los (29) veintinueve días del mes de Diciembre del año de (1986) mil novecientos ochenta y seis.</w:t>
      </w:r>
    </w:p>
    <w:p w14:paraId="5FF86F69" w14:textId="77777777" w:rsidR="00757545" w:rsidRPr="00F779B3" w:rsidRDefault="00757545" w:rsidP="00757545">
      <w:pPr>
        <w:jc w:val="both"/>
        <w:rPr>
          <w:rFonts w:ascii="Arial" w:hAnsi="Arial" w:cs="Arial"/>
          <w:bCs/>
          <w:sz w:val="22"/>
          <w:szCs w:val="22"/>
        </w:rPr>
      </w:pPr>
    </w:p>
    <w:p w14:paraId="58D6EF5A" w14:textId="77777777" w:rsidR="00757545" w:rsidRPr="00F779B3" w:rsidRDefault="00757545" w:rsidP="00757545">
      <w:pPr>
        <w:jc w:val="both"/>
        <w:rPr>
          <w:rFonts w:ascii="Arial" w:hAnsi="Arial" w:cs="Arial"/>
          <w:bCs/>
          <w:sz w:val="22"/>
          <w:szCs w:val="22"/>
        </w:rPr>
      </w:pPr>
      <w:proofErr w:type="spellStart"/>
      <w:r w:rsidRPr="00F779B3">
        <w:rPr>
          <w:rFonts w:ascii="Arial" w:hAnsi="Arial" w:cs="Arial"/>
          <w:bCs/>
          <w:sz w:val="22"/>
          <w:szCs w:val="22"/>
        </w:rPr>
        <w:t>Dip</w:t>
      </w:r>
      <w:proofErr w:type="spellEnd"/>
      <w:r w:rsidRPr="00F779B3">
        <w:rPr>
          <w:rFonts w:ascii="Arial" w:hAnsi="Arial" w:cs="Arial"/>
          <w:bCs/>
          <w:sz w:val="22"/>
          <w:szCs w:val="22"/>
        </w:rPr>
        <w:t xml:space="preserve">. Ing. Ricardo Navarrete Salcido, Presidente.- </w:t>
      </w:r>
      <w:proofErr w:type="spellStart"/>
      <w:r w:rsidRPr="00F779B3">
        <w:rPr>
          <w:rFonts w:ascii="Arial" w:hAnsi="Arial" w:cs="Arial"/>
          <w:bCs/>
          <w:sz w:val="22"/>
          <w:szCs w:val="22"/>
        </w:rPr>
        <w:t>Dip</w:t>
      </w:r>
      <w:proofErr w:type="spellEnd"/>
      <w:r w:rsidRPr="00F779B3">
        <w:rPr>
          <w:rFonts w:ascii="Arial" w:hAnsi="Arial" w:cs="Arial"/>
          <w:bCs/>
          <w:sz w:val="22"/>
          <w:szCs w:val="22"/>
        </w:rPr>
        <w:t xml:space="preserve">. </w:t>
      </w:r>
      <w:proofErr w:type="spellStart"/>
      <w:r w:rsidRPr="00F779B3">
        <w:rPr>
          <w:rFonts w:ascii="Arial" w:hAnsi="Arial" w:cs="Arial"/>
          <w:bCs/>
          <w:sz w:val="22"/>
          <w:szCs w:val="22"/>
        </w:rPr>
        <w:t>Profr</w:t>
      </w:r>
      <w:proofErr w:type="spellEnd"/>
      <w:r w:rsidRPr="00F779B3">
        <w:rPr>
          <w:rFonts w:ascii="Arial" w:hAnsi="Arial" w:cs="Arial"/>
          <w:bCs/>
          <w:sz w:val="22"/>
          <w:szCs w:val="22"/>
        </w:rPr>
        <w:t xml:space="preserve">. Rubén Guzmán Nájera, Secretario.- </w:t>
      </w:r>
      <w:proofErr w:type="spellStart"/>
      <w:r w:rsidRPr="00F779B3">
        <w:rPr>
          <w:rFonts w:ascii="Arial" w:hAnsi="Arial" w:cs="Arial"/>
          <w:bCs/>
          <w:sz w:val="22"/>
          <w:szCs w:val="22"/>
        </w:rPr>
        <w:t>Dip</w:t>
      </w:r>
      <w:proofErr w:type="spellEnd"/>
      <w:r w:rsidRPr="00F779B3">
        <w:rPr>
          <w:rFonts w:ascii="Arial" w:hAnsi="Arial" w:cs="Arial"/>
          <w:bCs/>
          <w:sz w:val="22"/>
          <w:szCs w:val="22"/>
        </w:rPr>
        <w:t>. Rómulo Nava Martínez, Secretario.- Rúbricas.</w:t>
      </w:r>
      <w:r w:rsidRPr="00F779B3">
        <w:rPr>
          <w:rFonts w:ascii="Arial" w:hAnsi="Arial" w:cs="Arial"/>
          <w:bCs/>
          <w:sz w:val="22"/>
          <w:szCs w:val="22"/>
        </w:rPr>
        <w:cr/>
      </w:r>
    </w:p>
    <w:p w14:paraId="48A9323A"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lastRenderedPageBreak/>
        <w:t>Por tanto mando se imprima, publique, circule y comuníquese a quienes corresponda para su exacta observancia.</w:t>
      </w:r>
    </w:p>
    <w:p w14:paraId="1DF8AF71" w14:textId="77777777" w:rsidR="00757545" w:rsidRPr="00F779B3" w:rsidRDefault="00757545" w:rsidP="00757545">
      <w:pPr>
        <w:jc w:val="both"/>
        <w:rPr>
          <w:rFonts w:ascii="Arial" w:hAnsi="Arial" w:cs="Arial"/>
          <w:bCs/>
          <w:sz w:val="22"/>
          <w:szCs w:val="22"/>
        </w:rPr>
      </w:pPr>
    </w:p>
    <w:p w14:paraId="686F49C1"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Dado en el Palacio del Poder Ejecutivo, en Victoria de Durango, </w:t>
      </w:r>
      <w:proofErr w:type="spellStart"/>
      <w:r w:rsidRPr="00F779B3">
        <w:rPr>
          <w:rFonts w:ascii="Arial" w:hAnsi="Arial" w:cs="Arial"/>
          <w:bCs/>
          <w:sz w:val="22"/>
          <w:szCs w:val="22"/>
        </w:rPr>
        <w:t>Dgo</w:t>
      </w:r>
      <w:proofErr w:type="spellEnd"/>
      <w:r w:rsidRPr="00F779B3">
        <w:rPr>
          <w:rFonts w:ascii="Arial" w:hAnsi="Arial" w:cs="Arial"/>
          <w:bCs/>
          <w:sz w:val="22"/>
          <w:szCs w:val="22"/>
        </w:rPr>
        <w:t>., a los veintinueve días del mes de Diciembre de mil novecientos ochenta y seis.</w:t>
      </w:r>
      <w:r w:rsidRPr="00F779B3">
        <w:rPr>
          <w:rFonts w:ascii="Arial" w:hAnsi="Arial" w:cs="Arial"/>
          <w:bCs/>
          <w:sz w:val="22"/>
          <w:szCs w:val="22"/>
        </w:rPr>
        <w:cr/>
      </w:r>
    </w:p>
    <w:p w14:paraId="106D6ACD"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EL Gobernador Constitucional del Estado, Lic. José Ramírez Gamero.- Rúbrica.</w:t>
      </w:r>
    </w:p>
    <w:p w14:paraId="50A6ED59" w14:textId="77777777" w:rsidR="00757545" w:rsidRPr="00F779B3" w:rsidRDefault="00757545" w:rsidP="00757545">
      <w:pPr>
        <w:jc w:val="both"/>
        <w:rPr>
          <w:rFonts w:ascii="Arial" w:hAnsi="Arial" w:cs="Arial"/>
          <w:bCs/>
          <w:sz w:val="22"/>
          <w:szCs w:val="22"/>
        </w:rPr>
      </w:pPr>
      <w:r w:rsidRPr="00F779B3">
        <w:rPr>
          <w:rFonts w:ascii="Arial" w:hAnsi="Arial" w:cs="Arial"/>
          <w:bCs/>
          <w:sz w:val="22"/>
          <w:szCs w:val="22"/>
        </w:rPr>
        <w:t xml:space="preserve">El Secretario General de Gobierno, Lic. Gustavo Rivera Ramos.- Rúbrica. </w:t>
      </w:r>
    </w:p>
    <w:p w14:paraId="2EEC55FC" w14:textId="77777777" w:rsidR="00757545" w:rsidRPr="00F779B3" w:rsidRDefault="00757545" w:rsidP="00757545">
      <w:pPr>
        <w:jc w:val="both"/>
        <w:rPr>
          <w:rFonts w:ascii="Arial" w:hAnsi="Arial" w:cs="Arial"/>
          <w:bCs/>
          <w:sz w:val="22"/>
          <w:szCs w:val="22"/>
        </w:rPr>
      </w:pPr>
    </w:p>
    <w:p w14:paraId="3BAB788B" w14:textId="77777777" w:rsidR="00757545" w:rsidRDefault="00757545" w:rsidP="00757545">
      <w:pPr>
        <w:jc w:val="both"/>
        <w:rPr>
          <w:rFonts w:ascii="Arial" w:hAnsi="Arial" w:cs="Arial"/>
          <w:b/>
          <w:bCs/>
          <w:sz w:val="22"/>
          <w:szCs w:val="22"/>
        </w:rPr>
      </w:pPr>
      <w:r w:rsidRPr="00CA15A9">
        <w:rPr>
          <w:rFonts w:ascii="Arial" w:hAnsi="Arial" w:cs="Arial"/>
          <w:b/>
          <w:bCs/>
          <w:sz w:val="22"/>
          <w:szCs w:val="22"/>
        </w:rPr>
        <w:t>DECRETO 14, 57 LEGISLATURA, PERIODICO OFICIAL 10, FECHA 1987/02/01.</w:t>
      </w:r>
    </w:p>
    <w:p w14:paraId="3C3C37BA" w14:textId="77777777" w:rsidR="00CA15A9" w:rsidRDefault="00CA15A9" w:rsidP="00757545">
      <w:pPr>
        <w:jc w:val="both"/>
        <w:rPr>
          <w:rFonts w:ascii="Arial" w:hAnsi="Arial" w:cs="Arial"/>
          <w:b/>
          <w:bCs/>
          <w:sz w:val="22"/>
          <w:szCs w:val="22"/>
        </w:rPr>
      </w:pPr>
    </w:p>
    <w:p w14:paraId="6D329C21" w14:textId="77777777" w:rsidR="00CA15A9" w:rsidRPr="00576F3F" w:rsidRDefault="00CA15A9" w:rsidP="00757545">
      <w:pPr>
        <w:jc w:val="both"/>
        <w:rPr>
          <w:rFonts w:ascii="Arial" w:hAnsi="Arial" w:cs="Arial"/>
          <w:b/>
          <w:bCs/>
        </w:rPr>
      </w:pPr>
      <w:r w:rsidRPr="00576F3F">
        <w:rPr>
          <w:rFonts w:ascii="Arial" w:hAnsi="Arial" w:cs="Arial"/>
          <w:b/>
          <w:bCs/>
        </w:rPr>
        <w:t>------------------------------------------------------------------------------------------------</w:t>
      </w:r>
      <w:r w:rsidR="00576F3F" w:rsidRPr="00576F3F">
        <w:rPr>
          <w:rFonts w:ascii="Arial" w:hAnsi="Arial" w:cs="Arial"/>
          <w:b/>
          <w:bCs/>
        </w:rPr>
        <w:t>--------------</w:t>
      </w:r>
      <w:r w:rsidRPr="00576F3F">
        <w:rPr>
          <w:rFonts w:ascii="Arial" w:hAnsi="Arial" w:cs="Arial"/>
          <w:b/>
          <w:bCs/>
        </w:rPr>
        <w:t>----------------------------------</w:t>
      </w:r>
    </w:p>
    <w:p w14:paraId="499C9BB8" w14:textId="77777777" w:rsidR="00757545" w:rsidRPr="00576F3F" w:rsidRDefault="00757545" w:rsidP="00757545">
      <w:pPr>
        <w:jc w:val="both"/>
        <w:rPr>
          <w:rFonts w:ascii="Arial" w:hAnsi="Arial" w:cs="Arial"/>
          <w:bCs/>
        </w:rPr>
      </w:pPr>
    </w:p>
    <w:p w14:paraId="180EB3E5" w14:textId="77777777" w:rsidR="00757545" w:rsidRPr="00576F3F" w:rsidRDefault="00757545" w:rsidP="00757545">
      <w:pPr>
        <w:jc w:val="both"/>
        <w:rPr>
          <w:rFonts w:ascii="Arial" w:hAnsi="Arial" w:cs="Arial"/>
          <w:b/>
          <w:bCs/>
        </w:rPr>
      </w:pPr>
      <w:r w:rsidRPr="00576F3F">
        <w:rPr>
          <w:rFonts w:ascii="Arial" w:hAnsi="Arial" w:cs="Arial"/>
          <w:b/>
          <w:bCs/>
        </w:rPr>
        <w:t>DECRETO 58, 63 LEGISLATURA, PERIODICO OFICIAL No. 51 DE FECHA 23/12/2004.</w:t>
      </w:r>
    </w:p>
    <w:p w14:paraId="071807B3" w14:textId="77777777" w:rsidR="00CA15A9" w:rsidRPr="00576F3F" w:rsidRDefault="00CA15A9" w:rsidP="00757545">
      <w:pPr>
        <w:jc w:val="both"/>
        <w:rPr>
          <w:rFonts w:ascii="Arial" w:hAnsi="Arial" w:cs="Arial"/>
          <w:b/>
          <w:bCs/>
        </w:rPr>
      </w:pPr>
    </w:p>
    <w:p w14:paraId="3FEC17A6" w14:textId="77777777" w:rsidR="00757545" w:rsidRPr="00576F3F" w:rsidRDefault="00757545" w:rsidP="00757545">
      <w:pPr>
        <w:jc w:val="both"/>
        <w:rPr>
          <w:rFonts w:ascii="Arial" w:hAnsi="Arial" w:cs="Arial"/>
          <w:bCs/>
        </w:rPr>
      </w:pPr>
      <w:r w:rsidRPr="00576F3F">
        <w:rPr>
          <w:rFonts w:ascii="Arial" w:hAnsi="Arial" w:cs="Arial"/>
          <w:bCs/>
        </w:rPr>
        <w:t>SE REFORMAN  LOS ARTÍCULOS 5º, 9º, 28º 43º Y 46º; SE ADICIONA UN CAPÍTULO SÉPTIMO, DENOMINADO “DEL COMITÉ DE PLANEACIÓN PARA EL DESARROLLO DEL ESTADO DE DURANGO”, CON SUS CORRESPONDIENTES ARTÍCULOS 54º, 55º, 56º, 57º, 58º, 59º, 60º, 61º, 62º Y  63º; Y SE RECORRE EL CAPÍTULO SÉPTIMO DENOMINADO “DE LAS RESPONSABILIDADES” PARA QUEDAR COMO CAPÍTULO OCTAVO.</w:t>
      </w:r>
    </w:p>
    <w:p w14:paraId="5F5408EE" w14:textId="77777777" w:rsidR="00757545" w:rsidRPr="00576F3F" w:rsidRDefault="00757545" w:rsidP="00757545">
      <w:pPr>
        <w:jc w:val="both"/>
        <w:rPr>
          <w:rFonts w:ascii="Arial" w:hAnsi="Arial" w:cs="Arial"/>
          <w:bCs/>
        </w:rPr>
      </w:pPr>
    </w:p>
    <w:p w14:paraId="35E77332" w14:textId="77777777" w:rsidR="00EA3826" w:rsidRPr="00576F3F" w:rsidRDefault="00EA3826" w:rsidP="00757545">
      <w:pPr>
        <w:jc w:val="both"/>
        <w:rPr>
          <w:rFonts w:ascii="Arial" w:hAnsi="Arial" w:cs="Arial"/>
          <w:b/>
          <w:bCs/>
        </w:rPr>
      </w:pPr>
      <w:r w:rsidRPr="00576F3F">
        <w:rPr>
          <w:rFonts w:ascii="Arial" w:hAnsi="Arial" w:cs="Arial"/>
          <w:b/>
          <w:bCs/>
        </w:rPr>
        <w:t>-----------------------------------------------------------------------------------------------------</w:t>
      </w:r>
      <w:r w:rsidR="00576F3F" w:rsidRPr="00576F3F">
        <w:rPr>
          <w:rFonts w:ascii="Arial" w:hAnsi="Arial" w:cs="Arial"/>
          <w:b/>
          <w:bCs/>
        </w:rPr>
        <w:t>-----------</w:t>
      </w:r>
      <w:r w:rsidRPr="00576F3F">
        <w:rPr>
          <w:rFonts w:ascii="Arial" w:hAnsi="Arial" w:cs="Arial"/>
          <w:b/>
          <w:bCs/>
        </w:rPr>
        <w:t>----------------------------</w:t>
      </w:r>
    </w:p>
    <w:p w14:paraId="0B3B0BC0" w14:textId="77777777" w:rsidR="00757545" w:rsidRPr="00576F3F" w:rsidRDefault="00757545" w:rsidP="00757545">
      <w:pPr>
        <w:jc w:val="both"/>
        <w:rPr>
          <w:rFonts w:ascii="Arial" w:hAnsi="Arial" w:cs="Arial"/>
          <w:bCs/>
        </w:rPr>
      </w:pPr>
    </w:p>
    <w:p w14:paraId="733E7C45" w14:textId="77777777" w:rsidR="00757545" w:rsidRPr="00576F3F" w:rsidRDefault="00757545" w:rsidP="00757545">
      <w:pPr>
        <w:jc w:val="both"/>
        <w:rPr>
          <w:rFonts w:ascii="Arial" w:hAnsi="Arial" w:cs="Arial"/>
          <w:b/>
          <w:bCs/>
        </w:rPr>
      </w:pPr>
      <w:r w:rsidRPr="00576F3F">
        <w:rPr>
          <w:rFonts w:ascii="Arial" w:hAnsi="Arial" w:cs="Arial"/>
          <w:b/>
          <w:bCs/>
        </w:rPr>
        <w:t>DECRETO 266, LXIV LEGISLATURA, PERIÓDICO OFICIAL No. 23 DE FECHA 19 DE MARZO DE 2009.</w:t>
      </w:r>
    </w:p>
    <w:p w14:paraId="3F3253C2" w14:textId="77777777" w:rsidR="00EA3826" w:rsidRPr="00576F3F" w:rsidRDefault="00EA3826" w:rsidP="00757545">
      <w:pPr>
        <w:jc w:val="both"/>
        <w:rPr>
          <w:rFonts w:ascii="Arial" w:hAnsi="Arial" w:cs="Arial"/>
          <w:b/>
          <w:bCs/>
        </w:rPr>
      </w:pPr>
    </w:p>
    <w:p w14:paraId="08C41A83" w14:textId="77777777" w:rsidR="00757545" w:rsidRPr="00576F3F" w:rsidRDefault="00757545" w:rsidP="00757545">
      <w:pPr>
        <w:jc w:val="both"/>
        <w:rPr>
          <w:rFonts w:ascii="Arial" w:hAnsi="Arial"/>
        </w:rPr>
      </w:pPr>
      <w:r w:rsidRPr="00576F3F">
        <w:rPr>
          <w:rFonts w:ascii="Arial" w:hAnsi="Arial"/>
        </w:rPr>
        <w:t>SE REFORMA EL ARTÍCULO 30º.</w:t>
      </w:r>
    </w:p>
    <w:p w14:paraId="6639CFAE" w14:textId="77777777" w:rsidR="00757545" w:rsidRPr="00576F3F" w:rsidRDefault="00757545" w:rsidP="00757545">
      <w:pPr>
        <w:jc w:val="both"/>
        <w:rPr>
          <w:rFonts w:ascii="Arial" w:hAnsi="Arial"/>
        </w:rPr>
      </w:pPr>
    </w:p>
    <w:p w14:paraId="52E139F9" w14:textId="77777777" w:rsidR="00757545" w:rsidRPr="00576F3F" w:rsidRDefault="00757545" w:rsidP="00757545">
      <w:pPr>
        <w:jc w:val="center"/>
        <w:rPr>
          <w:rFonts w:ascii="Arial" w:hAnsi="Arial"/>
          <w:b/>
          <w:lang w:val="en-GB"/>
        </w:rPr>
      </w:pPr>
      <w:r w:rsidRPr="00576F3F">
        <w:rPr>
          <w:rFonts w:ascii="Arial" w:hAnsi="Arial"/>
          <w:b/>
          <w:lang w:val="en-GB"/>
        </w:rPr>
        <w:t>T R A N S I T O R I O S</w:t>
      </w:r>
      <w:r w:rsidRPr="00576F3F">
        <w:rPr>
          <w:rFonts w:ascii="Arial" w:hAnsi="Arial"/>
          <w:b/>
          <w:lang w:val="en-GB"/>
        </w:rPr>
        <w:cr/>
      </w:r>
    </w:p>
    <w:p w14:paraId="2579F7A6" w14:textId="7E985E47" w:rsidR="00757545" w:rsidRPr="00576F3F" w:rsidRDefault="00757545" w:rsidP="00757545">
      <w:pPr>
        <w:jc w:val="center"/>
        <w:rPr>
          <w:rFonts w:ascii="Arial" w:hAnsi="Arial"/>
          <w:lang w:val="en-GB"/>
        </w:rPr>
      </w:pPr>
    </w:p>
    <w:p w14:paraId="531E6E40" w14:textId="77777777" w:rsidR="00757545" w:rsidRPr="00576F3F" w:rsidRDefault="00757545" w:rsidP="00757545">
      <w:pPr>
        <w:jc w:val="both"/>
        <w:rPr>
          <w:rFonts w:ascii="Arial" w:hAnsi="Arial"/>
        </w:rPr>
      </w:pPr>
      <w:r w:rsidRPr="00576F3F">
        <w:rPr>
          <w:rFonts w:ascii="Arial" w:hAnsi="Arial"/>
          <w:b/>
        </w:rPr>
        <w:t xml:space="preserve">ARTÍCULO </w:t>
      </w:r>
      <w:proofErr w:type="gramStart"/>
      <w:r w:rsidRPr="00576F3F">
        <w:rPr>
          <w:rFonts w:ascii="Arial" w:hAnsi="Arial"/>
          <w:b/>
        </w:rPr>
        <w:t>PRIMERO</w:t>
      </w:r>
      <w:r w:rsidRPr="00576F3F">
        <w:rPr>
          <w:rFonts w:ascii="Arial" w:hAnsi="Arial"/>
        </w:rPr>
        <w:t>.-</w:t>
      </w:r>
      <w:proofErr w:type="gramEnd"/>
      <w:r w:rsidRPr="00576F3F">
        <w:rPr>
          <w:rFonts w:ascii="Arial" w:hAnsi="Arial"/>
        </w:rPr>
        <w:t xml:space="preserve"> El presente Decreto entrará en vigor al día siguiente de su publicación en el Periódico Oficial del Gobierno Constitucional del Estado de Durango.</w:t>
      </w:r>
    </w:p>
    <w:p w14:paraId="51786A03" w14:textId="77777777" w:rsidR="00757545" w:rsidRPr="00576F3F" w:rsidRDefault="00757545" w:rsidP="00757545">
      <w:pPr>
        <w:jc w:val="both"/>
        <w:rPr>
          <w:rFonts w:ascii="Arial" w:hAnsi="Arial"/>
        </w:rPr>
      </w:pPr>
    </w:p>
    <w:p w14:paraId="1387C9FD" w14:textId="77777777" w:rsidR="00757545" w:rsidRPr="00576F3F" w:rsidRDefault="00757545" w:rsidP="00757545">
      <w:pPr>
        <w:jc w:val="both"/>
        <w:rPr>
          <w:rFonts w:ascii="Arial" w:hAnsi="Arial"/>
        </w:rPr>
      </w:pPr>
      <w:r w:rsidRPr="00576F3F">
        <w:rPr>
          <w:rFonts w:ascii="Arial" w:hAnsi="Arial"/>
          <w:b/>
        </w:rPr>
        <w:t>ARTÍCULO SEGUNDO</w:t>
      </w:r>
      <w:r w:rsidRPr="00576F3F">
        <w:rPr>
          <w:rFonts w:ascii="Arial" w:hAnsi="Arial"/>
        </w:rPr>
        <w:t xml:space="preserve">.- Se derogan todas las disposiciones que se opongan al presente decreto. </w:t>
      </w:r>
      <w:r w:rsidRPr="00576F3F">
        <w:rPr>
          <w:rFonts w:ascii="Arial" w:hAnsi="Arial"/>
        </w:rPr>
        <w:cr/>
      </w:r>
    </w:p>
    <w:p w14:paraId="5B5C9AAB" w14:textId="77777777" w:rsidR="00757545" w:rsidRPr="00576F3F" w:rsidRDefault="00757545" w:rsidP="00757545">
      <w:pPr>
        <w:jc w:val="both"/>
        <w:rPr>
          <w:rFonts w:ascii="Arial" w:hAnsi="Arial"/>
        </w:rPr>
      </w:pPr>
      <w:r w:rsidRPr="00576F3F">
        <w:rPr>
          <w:rFonts w:ascii="Arial" w:hAnsi="Arial"/>
        </w:rPr>
        <w:t>El Ciudadano Gobernador Constitucional del Estado, dispondrá se publique, circule y observe.</w:t>
      </w:r>
    </w:p>
    <w:p w14:paraId="0AA66EF6" w14:textId="77777777" w:rsidR="00757545" w:rsidRPr="00576F3F" w:rsidRDefault="00757545" w:rsidP="00757545">
      <w:pPr>
        <w:jc w:val="both"/>
        <w:rPr>
          <w:rFonts w:ascii="Arial" w:hAnsi="Arial"/>
        </w:rPr>
      </w:pPr>
    </w:p>
    <w:p w14:paraId="2DFB88DE" w14:textId="77777777" w:rsidR="00757545" w:rsidRPr="00576F3F" w:rsidRDefault="00757545" w:rsidP="00757545">
      <w:pPr>
        <w:jc w:val="both"/>
        <w:rPr>
          <w:rFonts w:ascii="Arial" w:hAnsi="Arial"/>
        </w:rPr>
      </w:pPr>
      <w:r w:rsidRPr="00576F3F">
        <w:rPr>
          <w:rFonts w:ascii="Arial" w:hAnsi="Arial"/>
        </w:rPr>
        <w:t xml:space="preserve">Dado en el Salón de Sesiones del Honorable Congreso del Estado, en Victoria de Durango, </w:t>
      </w:r>
      <w:proofErr w:type="spellStart"/>
      <w:r w:rsidRPr="00576F3F">
        <w:rPr>
          <w:rFonts w:ascii="Arial" w:hAnsi="Arial"/>
        </w:rPr>
        <w:t>Dgo</w:t>
      </w:r>
      <w:proofErr w:type="spellEnd"/>
      <w:r w:rsidRPr="00576F3F">
        <w:rPr>
          <w:rFonts w:ascii="Arial" w:hAnsi="Arial"/>
        </w:rPr>
        <w:t>., a los (14) catorce días del mes de marzo del año (2009) dos mil nueve.</w:t>
      </w:r>
    </w:p>
    <w:p w14:paraId="25BE7AA7" w14:textId="77777777" w:rsidR="00757545" w:rsidRPr="00576F3F" w:rsidRDefault="00757545" w:rsidP="00757545">
      <w:pPr>
        <w:jc w:val="both"/>
        <w:rPr>
          <w:rFonts w:ascii="Arial" w:hAnsi="Arial"/>
        </w:rPr>
      </w:pPr>
    </w:p>
    <w:p w14:paraId="17740F85" w14:textId="77777777" w:rsidR="00757545" w:rsidRPr="00576F3F" w:rsidRDefault="00757545" w:rsidP="00757545">
      <w:pPr>
        <w:jc w:val="both"/>
        <w:rPr>
          <w:rFonts w:ascii="Arial" w:hAnsi="Arial"/>
        </w:rPr>
      </w:pPr>
      <w:r w:rsidRPr="00576F3F">
        <w:rPr>
          <w:rFonts w:ascii="Arial" w:hAnsi="Arial"/>
        </w:rPr>
        <w:t>DIP. JORGE HERRERA DELGADO, PRESIDENTE.- DIP. ADÁN SORIA RAMÍREZ, SECRETARIO.- DIP. FERNANDO ULISES ADAME DE LEÓN, SECRETARIO.- RÚBRICAS.</w:t>
      </w:r>
    </w:p>
    <w:p w14:paraId="5A84134B" w14:textId="77777777" w:rsidR="000F11D1" w:rsidRPr="00576F3F" w:rsidRDefault="000F11D1" w:rsidP="00757545">
      <w:pPr>
        <w:jc w:val="both"/>
        <w:rPr>
          <w:rFonts w:ascii="Arial" w:hAnsi="Arial"/>
        </w:rPr>
      </w:pPr>
    </w:p>
    <w:p w14:paraId="17E50402" w14:textId="77777777" w:rsidR="000F11D1" w:rsidRPr="00576F3F" w:rsidRDefault="000F11D1" w:rsidP="00757545">
      <w:pPr>
        <w:jc w:val="both"/>
        <w:rPr>
          <w:rFonts w:ascii="Arial" w:hAnsi="Arial"/>
          <w:b/>
        </w:rPr>
      </w:pPr>
      <w:r w:rsidRPr="00576F3F">
        <w:rPr>
          <w:rFonts w:ascii="Arial" w:hAnsi="Arial"/>
          <w:b/>
        </w:rPr>
        <w:t>-------------------------------------------------------------------------------------------------------------------------------</w:t>
      </w:r>
      <w:r w:rsidR="00576F3F" w:rsidRPr="00576F3F">
        <w:rPr>
          <w:rFonts w:ascii="Arial" w:hAnsi="Arial"/>
          <w:b/>
        </w:rPr>
        <w:t>----------</w:t>
      </w:r>
      <w:r w:rsidRPr="00576F3F">
        <w:rPr>
          <w:rFonts w:ascii="Arial" w:hAnsi="Arial"/>
          <w:b/>
        </w:rPr>
        <w:t>----</w:t>
      </w:r>
    </w:p>
    <w:p w14:paraId="47D77972" w14:textId="77777777" w:rsidR="000F11D1" w:rsidRPr="00576F3F" w:rsidRDefault="000F11D1" w:rsidP="00757545">
      <w:pPr>
        <w:jc w:val="both"/>
        <w:rPr>
          <w:rFonts w:ascii="Arial" w:hAnsi="Arial"/>
        </w:rPr>
      </w:pPr>
    </w:p>
    <w:p w14:paraId="305AF783" w14:textId="77777777" w:rsidR="00232F76" w:rsidRPr="00576F3F" w:rsidRDefault="00232F76" w:rsidP="00757545">
      <w:pPr>
        <w:rPr>
          <w:rFonts w:ascii="Arial" w:hAnsi="Arial"/>
          <w:b/>
        </w:rPr>
      </w:pPr>
      <w:r w:rsidRPr="00576F3F">
        <w:rPr>
          <w:rFonts w:ascii="Arial" w:hAnsi="Arial"/>
          <w:b/>
        </w:rPr>
        <w:t>DECRETO No. 475, LXV LEGISLATURA, PERIÓDICO OFICIAL No. 7 EXT., DE FECHA 9 DE ABRIL DE 2013.</w:t>
      </w:r>
    </w:p>
    <w:p w14:paraId="2CD6220D" w14:textId="77777777" w:rsidR="00232F76" w:rsidRPr="00576F3F" w:rsidRDefault="00232F76" w:rsidP="00757545">
      <w:pPr>
        <w:rPr>
          <w:rFonts w:ascii="Arial" w:hAnsi="Arial"/>
          <w:b/>
        </w:rPr>
      </w:pPr>
    </w:p>
    <w:p w14:paraId="2DE50ED0" w14:textId="77777777" w:rsidR="00232F76" w:rsidRPr="00576F3F" w:rsidRDefault="00232F76" w:rsidP="00757545">
      <w:pPr>
        <w:rPr>
          <w:rFonts w:ascii="Arial" w:hAnsi="Arial"/>
        </w:rPr>
      </w:pPr>
      <w:r w:rsidRPr="00576F3F">
        <w:rPr>
          <w:rFonts w:ascii="Arial" w:hAnsi="Arial"/>
          <w:b/>
        </w:rPr>
        <w:t>ARTÍCULO SEGUNDO.-</w:t>
      </w:r>
      <w:r w:rsidRPr="00576F3F">
        <w:rPr>
          <w:rFonts w:ascii="Arial" w:hAnsi="Arial"/>
        </w:rPr>
        <w:t xml:space="preserve"> Se reforman los artículos 3, 5, 8, 9, 10, 11, 12, 13, 27, 28, 30, 43, 46, 54, 55 y 58 de la Ley de Planeación del Estado de Durango.</w:t>
      </w:r>
    </w:p>
    <w:p w14:paraId="4775FCFB" w14:textId="77777777" w:rsidR="00232F76" w:rsidRPr="00576F3F" w:rsidRDefault="00232F76" w:rsidP="00757545">
      <w:pPr>
        <w:rPr>
          <w:rFonts w:ascii="Arial" w:hAnsi="Arial"/>
        </w:rPr>
      </w:pPr>
    </w:p>
    <w:p w14:paraId="14770499" w14:textId="77777777" w:rsidR="00232F76" w:rsidRPr="00576F3F" w:rsidRDefault="00232F76" w:rsidP="00232F76">
      <w:pPr>
        <w:pStyle w:val="Sinespaciado"/>
        <w:jc w:val="both"/>
        <w:rPr>
          <w:rFonts w:ascii="Arial" w:hAnsi="Arial"/>
          <w:sz w:val="20"/>
          <w:szCs w:val="20"/>
          <w:lang w:val="es-ES_tradnl"/>
        </w:rPr>
      </w:pPr>
    </w:p>
    <w:p w14:paraId="34F82C23" w14:textId="77777777" w:rsidR="00232F76" w:rsidRPr="00576F3F" w:rsidRDefault="00232F76" w:rsidP="00232F76">
      <w:pPr>
        <w:jc w:val="center"/>
        <w:rPr>
          <w:rFonts w:ascii="Arial" w:hAnsi="Arial"/>
          <w:b/>
          <w:lang w:val="en-US"/>
        </w:rPr>
      </w:pPr>
      <w:r w:rsidRPr="00576F3F">
        <w:rPr>
          <w:rFonts w:ascii="Arial" w:hAnsi="Arial"/>
          <w:b/>
          <w:lang w:val="en-US"/>
        </w:rPr>
        <w:t>T R A N S I T O R I O S</w:t>
      </w:r>
    </w:p>
    <w:p w14:paraId="2FC20A4A" w14:textId="77777777" w:rsidR="00232F76" w:rsidRPr="00576F3F" w:rsidRDefault="00232F76" w:rsidP="00232F76">
      <w:pPr>
        <w:pStyle w:val="Sinespaciado"/>
        <w:jc w:val="both"/>
        <w:rPr>
          <w:rFonts w:ascii="Arial" w:hAnsi="Arial"/>
          <w:b/>
          <w:sz w:val="20"/>
          <w:szCs w:val="20"/>
          <w:lang w:val="en-US"/>
        </w:rPr>
      </w:pPr>
    </w:p>
    <w:p w14:paraId="42118EFA"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b/>
          <w:sz w:val="20"/>
          <w:szCs w:val="20"/>
          <w:lang w:val="es-ES_tradnl"/>
        </w:rPr>
        <w:t>ARTÍCULO PRIMERO.</w:t>
      </w:r>
      <w:r w:rsidRPr="00576F3F">
        <w:rPr>
          <w:rFonts w:ascii="Arial" w:hAnsi="Arial"/>
          <w:sz w:val="20"/>
          <w:szCs w:val="20"/>
          <w:lang w:val="es-ES_tradnl"/>
        </w:rPr>
        <w:t xml:space="preserve"> El presente decreto entrará en vigor el día siguiente al de su publicación en el Periódico Oficial del Gobierno del Estado de Durango.</w:t>
      </w:r>
    </w:p>
    <w:p w14:paraId="36A6DB59" w14:textId="77777777" w:rsidR="00232F76" w:rsidRPr="00576F3F" w:rsidRDefault="00232F76" w:rsidP="00232F76">
      <w:pPr>
        <w:pStyle w:val="Sinespaciado"/>
        <w:jc w:val="both"/>
        <w:rPr>
          <w:rFonts w:ascii="Arial" w:hAnsi="Arial"/>
          <w:sz w:val="20"/>
          <w:szCs w:val="20"/>
          <w:lang w:val="es-ES_tradnl"/>
        </w:rPr>
      </w:pPr>
    </w:p>
    <w:p w14:paraId="3A39A698"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b/>
          <w:sz w:val="20"/>
          <w:szCs w:val="20"/>
          <w:lang w:val="es-ES_tradnl"/>
        </w:rPr>
        <w:t>ARTÍCULO SEGUNDO</w:t>
      </w:r>
      <w:r w:rsidRPr="00576F3F">
        <w:rPr>
          <w:rFonts w:ascii="Arial" w:hAnsi="Arial"/>
          <w:sz w:val="20"/>
          <w:szCs w:val="20"/>
          <w:lang w:val="es-ES_tradnl"/>
        </w:rPr>
        <w:t>. Se derogan todas las disposiciones jurídicas que se opongan al presente decreto.</w:t>
      </w:r>
    </w:p>
    <w:p w14:paraId="50B8F713" w14:textId="77777777" w:rsidR="00232F76" w:rsidRPr="00576F3F" w:rsidRDefault="00232F76" w:rsidP="00232F76">
      <w:pPr>
        <w:pStyle w:val="Sinespaciado"/>
        <w:jc w:val="both"/>
        <w:rPr>
          <w:rFonts w:ascii="Arial" w:hAnsi="Arial"/>
          <w:sz w:val="20"/>
          <w:szCs w:val="20"/>
          <w:lang w:val="es-ES_tradnl"/>
        </w:rPr>
      </w:pPr>
    </w:p>
    <w:p w14:paraId="62EB7648"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b/>
          <w:sz w:val="20"/>
          <w:szCs w:val="20"/>
          <w:lang w:val="es-ES_tradnl"/>
        </w:rPr>
        <w:t>ARTÍCULO TERCERO</w:t>
      </w:r>
      <w:r w:rsidRPr="00576F3F">
        <w:rPr>
          <w:rFonts w:ascii="Arial" w:hAnsi="Arial"/>
          <w:sz w:val="20"/>
          <w:szCs w:val="20"/>
          <w:lang w:val="es-ES_tradnl"/>
        </w:rPr>
        <w:t>. Cuando las disposiciones jurídicas, contenidas en cualquier ley, reglamento decreto o convenio, se refieran a la Secretaría de Contraloría y Modernización Administrativa, se entenderá que se refiere a la Secretaría de Contraloría.</w:t>
      </w:r>
    </w:p>
    <w:p w14:paraId="7E2594F3" w14:textId="77777777" w:rsidR="00232F76" w:rsidRPr="00576F3F" w:rsidRDefault="00232F76" w:rsidP="00232F76">
      <w:pPr>
        <w:jc w:val="both"/>
        <w:rPr>
          <w:rFonts w:ascii="Arial" w:hAnsi="Arial"/>
        </w:rPr>
      </w:pPr>
    </w:p>
    <w:p w14:paraId="02D02498" w14:textId="77777777" w:rsidR="00232F76" w:rsidRPr="00576F3F" w:rsidRDefault="00232F76" w:rsidP="00232F76">
      <w:pPr>
        <w:jc w:val="both"/>
        <w:rPr>
          <w:rFonts w:ascii="Arial" w:hAnsi="Arial"/>
        </w:rPr>
      </w:pPr>
      <w:r w:rsidRPr="00576F3F">
        <w:rPr>
          <w:rFonts w:ascii="Arial" w:hAnsi="Arial"/>
          <w:b/>
        </w:rPr>
        <w:t>ARTÍCULO CUARTO.</w:t>
      </w:r>
      <w:r w:rsidRPr="00576F3F">
        <w:rPr>
          <w:rFonts w:ascii="Arial" w:hAnsi="Arial"/>
        </w:rPr>
        <w:t xml:space="preserve"> La Secretaría de Finanzas y Administración se subroga en todos los derechos y obligaciones asumidos por la Secretaría de Contraloría, en lo que respecta a la Subsecretaría de Modernización Administrativa.</w:t>
      </w:r>
    </w:p>
    <w:p w14:paraId="06188781" w14:textId="77777777" w:rsidR="00232F76" w:rsidRPr="00576F3F" w:rsidRDefault="00232F76" w:rsidP="00232F76">
      <w:pPr>
        <w:jc w:val="both"/>
        <w:rPr>
          <w:rFonts w:ascii="Arial" w:hAnsi="Arial"/>
        </w:rPr>
      </w:pPr>
    </w:p>
    <w:p w14:paraId="761320C0" w14:textId="77777777" w:rsidR="00232F76" w:rsidRPr="00576F3F" w:rsidRDefault="00232F76" w:rsidP="00232F76">
      <w:pPr>
        <w:jc w:val="both"/>
        <w:rPr>
          <w:rFonts w:ascii="Arial" w:hAnsi="Arial"/>
        </w:rPr>
      </w:pPr>
      <w:r w:rsidRPr="00576F3F">
        <w:rPr>
          <w:rFonts w:ascii="Arial" w:hAnsi="Arial"/>
          <w:b/>
        </w:rPr>
        <w:t>ARTÍCULO QUINTO</w:t>
      </w:r>
      <w:r w:rsidRPr="00576F3F">
        <w:rPr>
          <w:rFonts w:ascii="Arial" w:hAnsi="Arial"/>
        </w:rPr>
        <w:t>. Se transfieren los recursos humanos, técnicos, financieros y materiales de la Subsecretaría de Modernización Administrativa de la Secretaría de Contraloría a la Secretaría de Finanzas y de Administración. Se transfieren además, los recursos humanos, técnicos, financieros y materiales de la Subsecretaría de Planeación de la Secretaría de Desarrollo Social a la Secretaría de Finanzas y de Administración.</w:t>
      </w:r>
    </w:p>
    <w:p w14:paraId="56DC621F" w14:textId="77777777" w:rsidR="00232F76" w:rsidRPr="00576F3F" w:rsidRDefault="00232F76" w:rsidP="00232F76">
      <w:pPr>
        <w:jc w:val="both"/>
        <w:rPr>
          <w:rFonts w:ascii="Arial" w:hAnsi="Arial"/>
        </w:rPr>
      </w:pPr>
    </w:p>
    <w:p w14:paraId="5FAD1E0B" w14:textId="77777777" w:rsidR="00232F76" w:rsidRPr="00576F3F" w:rsidRDefault="00232F76" w:rsidP="00232F76">
      <w:pPr>
        <w:jc w:val="both"/>
        <w:rPr>
          <w:rFonts w:ascii="Arial" w:hAnsi="Arial"/>
        </w:rPr>
      </w:pPr>
      <w:r w:rsidRPr="00576F3F">
        <w:rPr>
          <w:rFonts w:ascii="Arial" w:hAnsi="Arial"/>
        </w:rPr>
        <w:t>El proceso de transferencia se realizará de conformidad a las disposiciones legales aplicables, respetando en todo caso los derechos laborales que correspondan.</w:t>
      </w:r>
    </w:p>
    <w:p w14:paraId="0F668396" w14:textId="77777777" w:rsidR="00232F76" w:rsidRPr="00576F3F" w:rsidRDefault="00232F76" w:rsidP="00232F76">
      <w:pPr>
        <w:jc w:val="both"/>
        <w:rPr>
          <w:rFonts w:ascii="Arial" w:hAnsi="Arial"/>
        </w:rPr>
      </w:pPr>
    </w:p>
    <w:p w14:paraId="6AD2C112" w14:textId="77777777" w:rsidR="00232F76" w:rsidRPr="00576F3F" w:rsidRDefault="00232F76" w:rsidP="00232F76">
      <w:pPr>
        <w:jc w:val="both"/>
        <w:rPr>
          <w:rFonts w:ascii="Arial" w:hAnsi="Arial"/>
        </w:rPr>
      </w:pPr>
      <w:r w:rsidRPr="00576F3F">
        <w:rPr>
          <w:rFonts w:ascii="Arial" w:hAnsi="Arial"/>
          <w:b/>
        </w:rPr>
        <w:t>ARTÍCULO SEXTO.</w:t>
      </w:r>
      <w:r w:rsidRPr="00576F3F">
        <w:rPr>
          <w:rFonts w:ascii="Arial" w:hAnsi="Arial"/>
        </w:rPr>
        <w:t xml:space="preserve"> En un plazo de 90 días se deberá expedir las disposiciones administrativas derivadas de la reforma y adición a la presente Ley.</w:t>
      </w:r>
    </w:p>
    <w:p w14:paraId="3245B67E" w14:textId="77777777" w:rsidR="00232F76" w:rsidRPr="00576F3F" w:rsidRDefault="00232F76" w:rsidP="00232F76">
      <w:pPr>
        <w:pStyle w:val="Sinespaciado"/>
        <w:jc w:val="center"/>
        <w:rPr>
          <w:rFonts w:ascii="Arial" w:hAnsi="Arial"/>
          <w:sz w:val="20"/>
          <w:szCs w:val="20"/>
          <w:lang w:val="es-ES_tradnl"/>
        </w:rPr>
      </w:pPr>
    </w:p>
    <w:p w14:paraId="3776C96E"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sz w:val="20"/>
          <w:szCs w:val="20"/>
          <w:lang w:val="es-ES_tradnl"/>
        </w:rPr>
        <w:t>El Ciudadano Gobernador Constitucional del Estado, sancionará, promulgará y dispondrá se publique, circule y observe.</w:t>
      </w:r>
    </w:p>
    <w:p w14:paraId="631A49A4" w14:textId="77777777" w:rsidR="00232F76" w:rsidRPr="00576F3F" w:rsidRDefault="00232F76" w:rsidP="00232F76">
      <w:pPr>
        <w:pStyle w:val="Sinespaciado"/>
        <w:jc w:val="both"/>
        <w:rPr>
          <w:rFonts w:ascii="Arial" w:hAnsi="Arial"/>
          <w:sz w:val="20"/>
          <w:szCs w:val="20"/>
          <w:lang w:val="es-ES_tradnl"/>
        </w:rPr>
      </w:pPr>
    </w:p>
    <w:p w14:paraId="0287F9C4"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sz w:val="20"/>
          <w:szCs w:val="20"/>
          <w:lang w:val="es-ES_tradnl"/>
        </w:rPr>
        <w:t xml:space="preserve">Dado en el Salón de Sesiones del Honorable Congreso del Estado, en Victoria de Durango, </w:t>
      </w:r>
      <w:proofErr w:type="spellStart"/>
      <w:r w:rsidRPr="00576F3F">
        <w:rPr>
          <w:rFonts w:ascii="Arial" w:hAnsi="Arial"/>
          <w:sz w:val="20"/>
          <w:szCs w:val="20"/>
          <w:lang w:val="es-ES_tradnl"/>
        </w:rPr>
        <w:t>Dgo</w:t>
      </w:r>
      <w:proofErr w:type="spellEnd"/>
      <w:r w:rsidRPr="00576F3F">
        <w:rPr>
          <w:rFonts w:ascii="Arial" w:hAnsi="Arial"/>
          <w:sz w:val="20"/>
          <w:szCs w:val="20"/>
          <w:lang w:val="es-ES_tradnl"/>
        </w:rPr>
        <w:t xml:space="preserve">., a los (21) </w:t>
      </w:r>
      <w:r w:rsidR="00E82240" w:rsidRPr="00576F3F">
        <w:rPr>
          <w:rFonts w:ascii="Arial" w:hAnsi="Arial"/>
          <w:sz w:val="20"/>
          <w:szCs w:val="20"/>
          <w:lang w:val="es-ES_tradnl"/>
        </w:rPr>
        <w:t>veintiún</w:t>
      </w:r>
      <w:r w:rsidRPr="00576F3F">
        <w:rPr>
          <w:rFonts w:ascii="Arial" w:hAnsi="Arial"/>
          <w:sz w:val="20"/>
          <w:szCs w:val="20"/>
          <w:lang w:val="es-ES_tradnl"/>
        </w:rPr>
        <w:t xml:space="preserve"> días del mes de marzo del año (2013) dos mil trece.</w:t>
      </w:r>
    </w:p>
    <w:p w14:paraId="358577DF" w14:textId="77777777" w:rsidR="00232F76" w:rsidRPr="00576F3F" w:rsidRDefault="00232F76" w:rsidP="00232F76">
      <w:pPr>
        <w:pStyle w:val="Sinespaciado"/>
        <w:jc w:val="both"/>
        <w:rPr>
          <w:rFonts w:ascii="Arial" w:hAnsi="Arial"/>
          <w:sz w:val="20"/>
          <w:szCs w:val="20"/>
          <w:lang w:val="es-ES_tradnl"/>
        </w:rPr>
      </w:pPr>
    </w:p>
    <w:p w14:paraId="5C546B2C" w14:textId="77777777" w:rsidR="00232F76" w:rsidRPr="00576F3F" w:rsidRDefault="00232F76" w:rsidP="00232F76">
      <w:pPr>
        <w:pStyle w:val="Sinespaciado"/>
        <w:jc w:val="both"/>
        <w:rPr>
          <w:rFonts w:ascii="Arial" w:hAnsi="Arial"/>
          <w:sz w:val="20"/>
          <w:szCs w:val="20"/>
          <w:lang w:val="es-ES_tradnl"/>
        </w:rPr>
      </w:pPr>
      <w:r w:rsidRPr="00576F3F">
        <w:rPr>
          <w:rFonts w:ascii="Arial" w:hAnsi="Arial"/>
          <w:sz w:val="20"/>
          <w:szCs w:val="20"/>
          <w:lang w:val="es-ES_tradnl"/>
        </w:rPr>
        <w:t>DIP. ADRIÁN VALLES MARTÍNEZ.-PRESIDENTE, DIP. ALEONSO PALACIO JAQUEZ.-SECRETARIO, DIP. KARLA ALEJAND</w:t>
      </w:r>
      <w:r w:rsidR="00EB0C37" w:rsidRPr="00576F3F">
        <w:rPr>
          <w:rFonts w:ascii="Arial" w:hAnsi="Arial"/>
          <w:sz w:val="20"/>
          <w:szCs w:val="20"/>
          <w:lang w:val="es-ES_tradnl"/>
        </w:rPr>
        <w:t>RA ZAMORA GARCÍA.-SECRETARIA. RÚ</w:t>
      </w:r>
      <w:r w:rsidRPr="00576F3F">
        <w:rPr>
          <w:rFonts w:ascii="Arial" w:hAnsi="Arial"/>
          <w:sz w:val="20"/>
          <w:szCs w:val="20"/>
          <w:lang w:val="es-ES_tradnl"/>
        </w:rPr>
        <w:t>BRICAS.</w:t>
      </w:r>
    </w:p>
    <w:p w14:paraId="2DA05A91" w14:textId="77777777" w:rsidR="00EB0C37" w:rsidRPr="00576F3F" w:rsidRDefault="00EB0C37" w:rsidP="00757545">
      <w:pPr>
        <w:rPr>
          <w:rFonts w:ascii="Arial" w:hAnsi="Arial"/>
        </w:rPr>
      </w:pPr>
    </w:p>
    <w:p w14:paraId="7BBF2F82" w14:textId="77777777" w:rsidR="00EB0C37" w:rsidRPr="00576F3F" w:rsidRDefault="00EB0C37" w:rsidP="00757545">
      <w:pPr>
        <w:rPr>
          <w:rFonts w:ascii="Arial" w:hAnsi="Arial"/>
          <w:b/>
        </w:rPr>
      </w:pPr>
      <w:r w:rsidRPr="00576F3F">
        <w:rPr>
          <w:rFonts w:ascii="Arial" w:hAnsi="Arial"/>
          <w:b/>
        </w:rPr>
        <w:t>-------------------------------------------------------------------------------------------------------------------------------------</w:t>
      </w:r>
      <w:r w:rsidR="00576F3F" w:rsidRPr="00576F3F">
        <w:rPr>
          <w:rFonts w:ascii="Arial" w:hAnsi="Arial"/>
          <w:b/>
        </w:rPr>
        <w:t>---------</w:t>
      </w:r>
    </w:p>
    <w:p w14:paraId="708E8F53" w14:textId="77777777" w:rsidR="00EB0C37" w:rsidRPr="00576F3F" w:rsidRDefault="00EB0C37" w:rsidP="00757545">
      <w:pPr>
        <w:rPr>
          <w:rFonts w:ascii="Arial" w:hAnsi="Arial"/>
        </w:rPr>
      </w:pPr>
    </w:p>
    <w:p w14:paraId="281D6228" w14:textId="77777777" w:rsidR="003D41BA" w:rsidRPr="00576F3F" w:rsidRDefault="003D41BA" w:rsidP="00757545">
      <w:pPr>
        <w:rPr>
          <w:rFonts w:ascii="Arial" w:hAnsi="Arial"/>
          <w:b/>
        </w:rPr>
      </w:pPr>
      <w:r w:rsidRPr="00576F3F">
        <w:rPr>
          <w:rFonts w:ascii="Arial" w:hAnsi="Arial"/>
          <w:b/>
        </w:rPr>
        <w:t>DECRETO 136, LXVII LEGISLATURA, PERIODICO OFICIAL No. 38 DE FECHA 11 DE MAYO DE 2017.</w:t>
      </w:r>
    </w:p>
    <w:p w14:paraId="0A4B6DE1" w14:textId="77777777" w:rsidR="003D41BA" w:rsidRPr="00576F3F" w:rsidRDefault="003D41BA" w:rsidP="00757545">
      <w:pPr>
        <w:rPr>
          <w:rFonts w:ascii="Arial" w:hAnsi="Arial"/>
          <w:b/>
        </w:rPr>
      </w:pPr>
    </w:p>
    <w:p w14:paraId="0AC2FFF2" w14:textId="77777777" w:rsidR="00EB0C37" w:rsidRPr="00576F3F" w:rsidRDefault="00EB0C37" w:rsidP="00757545">
      <w:pPr>
        <w:rPr>
          <w:rFonts w:ascii="Arial" w:hAnsi="Arial"/>
        </w:rPr>
      </w:pPr>
      <w:r w:rsidRPr="00576F3F">
        <w:rPr>
          <w:rFonts w:ascii="Arial" w:hAnsi="Arial"/>
          <w:b/>
        </w:rPr>
        <w:t>ARTÍCULO ÚNICO.-</w:t>
      </w:r>
      <w:r w:rsidRPr="00576F3F">
        <w:rPr>
          <w:rFonts w:ascii="Arial" w:hAnsi="Arial"/>
        </w:rPr>
        <w:t xml:space="preserve"> Se reforman los artículos 1, 2, 4, 5, 7, 8, 9 fracción II; 11 fracción I; 12 fracción III; 18, 22, 28 fracción I; 36 primer párrafo; 38, 49, 54 fracciones III y IV; 57, 59 fracción III; 61 fracción II y 62 fracción II; se cambia la denominación de los Capítulos Segundo y Cuarto, todos de la Ley de Planeación del Estado de Durango, para quedar como sigue</w:t>
      </w:r>
      <w:r w:rsidR="005B0B53" w:rsidRPr="00576F3F">
        <w:rPr>
          <w:rFonts w:ascii="Arial" w:hAnsi="Arial"/>
        </w:rPr>
        <w:t>:</w:t>
      </w:r>
    </w:p>
    <w:p w14:paraId="6D6AE34A" w14:textId="77777777" w:rsidR="005B0B53" w:rsidRPr="00576F3F" w:rsidRDefault="005B0B53" w:rsidP="005B0B53">
      <w:pPr>
        <w:autoSpaceDE w:val="0"/>
        <w:autoSpaceDN w:val="0"/>
        <w:adjustRightInd w:val="0"/>
        <w:spacing w:line="360" w:lineRule="auto"/>
        <w:jc w:val="center"/>
        <w:rPr>
          <w:rFonts w:ascii="Arial" w:hAnsi="Arial" w:cs="Arial"/>
          <w:b/>
          <w:color w:val="000000"/>
          <w:lang w:val="en-US"/>
        </w:rPr>
      </w:pPr>
      <w:r w:rsidRPr="00576F3F">
        <w:rPr>
          <w:rFonts w:ascii="Arial" w:hAnsi="Arial" w:cs="Arial"/>
          <w:b/>
          <w:color w:val="000000"/>
          <w:lang w:val="en-US"/>
        </w:rPr>
        <w:lastRenderedPageBreak/>
        <w:t>T R A N S I T O R I O S</w:t>
      </w:r>
    </w:p>
    <w:p w14:paraId="389E6D1E" w14:textId="77777777" w:rsidR="005B0B53" w:rsidRPr="00576F3F" w:rsidRDefault="005B0B53" w:rsidP="005B0B53">
      <w:pPr>
        <w:autoSpaceDE w:val="0"/>
        <w:autoSpaceDN w:val="0"/>
        <w:adjustRightInd w:val="0"/>
        <w:jc w:val="center"/>
        <w:rPr>
          <w:rFonts w:ascii="Arial" w:hAnsi="Arial" w:cs="Arial"/>
          <w:b/>
          <w:color w:val="000000"/>
          <w:lang w:val="en-US"/>
        </w:rPr>
      </w:pPr>
    </w:p>
    <w:p w14:paraId="30CCECA5" w14:textId="77777777" w:rsidR="005B0B53" w:rsidRPr="00576F3F" w:rsidRDefault="005B0B53" w:rsidP="005B0B53">
      <w:pPr>
        <w:autoSpaceDE w:val="0"/>
        <w:autoSpaceDN w:val="0"/>
        <w:adjustRightInd w:val="0"/>
        <w:jc w:val="both"/>
        <w:rPr>
          <w:rFonts w:ascii="Arial" w:hAnsi="Arial" w:cs="Arial"/>
          <w:color w:val="000000"/>
          <w:lang w:val="es-ES"/>
        </w:rPr>
      </w:pPr>
      <w:r w:rsidRPr="00576F3F">
        <w:rPr>
          <w:rFonts w:ascii="Arial" w:hAnsi="Arial" w:cs="Arial"/>
          <w:b/>
          <w:color w:val="000000"/>
          <w:lang w:val="es-ES"/>
        </w:rPr>
        <w:t>ARTÍCULO PRIMERO.-</w:t>
      </w:r>
      <w:r w:rsidRPr="00576F3F">
        <w:rPr>
          <w:rFonts w:ascii="Arial" w:hAnsi="Arial" w:cs="Arial"/>
          <w:color w:val="000000"/>
          <w:lang w:val="es-ES"/>
        </w:rPr>
        <w:t xml:space="preserve"> El presente decreto entrará en vigor al día siguiente de su publicación en el Periódico Oficial del Gobierno del Estado de Durango. </w:t>
      </w:r>
    </w:p>
    <w:p w14:paraId="409F3A20" w14:textId="77777777" w:rsidR="005B0B53" w:rsidRPr="00576F3F" w:rsidRDefault="005B0B53" w:rsidP="005B0B53">
      <w:pPr>
        <w:autoSpaceDE w:val="0"/>
        <w:autoSpaceDN w:val="0"/>
        <w:adjustRightInd w:val="0"/>
        <w:spacing w:line="360" w:lineRule="auto"/>
        <w:jc w:val="both"/>
        <w:rPr>
          <w:rFonts w:ascii="Arial" w:hAnsi="Arial" w:cs="Arial"/>
          <w:b/>
          <w:color w:val="000000"/>
          <w:lang w:val="es-ES"/>
        </w:rPr>
      </w:pPr>
    </w:p>
    <w:p w14:paraId="3785C2B4" w14:textId="77777777" w:rsidR="005B0B53" w:rsidRPr="00576F3F" w:rsidRDefault="005B0B53" w:rsidP="005B0B53">
      <w:pPr>
        <w:autoSpaceDE w:val="0"/>
        <w:autoSpaceDN w:val="0"/>
        <w:adjustRightInd w:val="0"/>
        <w:jc w:val="both"/>
        <w:rPr>
          <w:rFonts w:ascii="Arial" w:hAnsi="Arial" w:cs="Arial"/>
          <w:color w:val="000000"/>
          <w:lang w:val="es-ES"/>
        </w:rPr>
      </w:pPr>
      <w:r w:rsidRPr="00576F3F">
        <w:rPr>
          <w:rFonts w:ascii="Arial" w:hAnsi="Arial" w:cs="Arial"/>
          <w:b/>
          <w:color w:val="000000"/>
          <w:lang w:val="es-ES"/>
        </w:rPr>
        <w:t>ARTÍCULO SEGUNDO.-</w:t>
      </w:r>
      <w:r w:rsidRPr="00576F3F">
        <w:rPr>
          <w:rFonts w:ascii="Arial" w:hAnsi="Arial" w:cs="Arial"/>
          <w:color w:val="000000"/>
          <w:lang w:val="es-ES"/>
        </w:rPr>
        <w:t xml:space="preserve"> Para dar debido cumplimiento a lo establecido en el artículo 18 del presente decreto; el Plan Estratégico, se elaborará, aprobará y promulgará en los términos de esta Ley. </w:t>
      </w:r>
    </w:p>
    <w:p w14:paraId="218B4E81" w14:textId="77777777" w:rsidR="005B0B53" w:rsidRPr="00576F3F" w:rsidRDefault="005B0B53" w:rsidP="005B0B53">
      <w:pPr>
        <w:autoSpaceDE w:val="0"/>
        <w:autoSpaceDN w:val="0"/>
        <w:adjustRightInd w:val="0"/>
        <w:spacing w:line="360" w:lineRule="auto"/>
        <w:jc w:val="both"/>
        <w:rPr>
          <w:rFonts w:ascii="Arial" w:hAnsi="Arial" w:cs="Arial"/>
          <w:b/>
          <w:color w:val="000000"/>
          <w:lang w:val="es-ES"/>
        </w:rPr>
      </w:pPr>
    </w:p>
    <w:p w14:paraId="784F7FE7" w14:textId="77777777" w:rsidR="005B0B53" w:rsidRPr="00576F3F" w:rsidRDefault="005B0B53" w:rsidP="005B0B53">
      <w:pPr>
        <w:autoSpaceDE w:val="0"/>
        <w:autoSpaceDN w:val="0"/>
        <w:adjustRightInd w:val="0"/>
        <w:jc w:val="both"/>
        <w:rPr>
          <w:rFonts w:ascii="Arial" w:hAnsi="Arial" w:cs="Arial"/>
          <w:color w:val="000000"/>
          <w:lang w:val="es-ES"/>
        </w:rPr>
      </w:pPr>
      <w:r w:rsidRPr="00576F3F">
        <w:rPr>
          <w:rFonts w:ascii="Arial" w:hAnsi="Arial" w:cs="Arial"/>
          <w:b/>
          <w:color w:val="000000"/>
          <w:lang w:val="es-ES"/>
        </w:rPr>
        <w:t>ARTÍCULO TERCERO.-</w:t>
      </w:r>
      <w:r w:rsidRPr="00576F3F">
        <w:rPr>
          <w:rFonts w:ascii="Arial" w:hAnsi="Arial" w:cs="Arial"/>
          <w:color w:val="000000"/>
          <w:lang w:val="es-ES"/>
        </w:rPr>
        <w:t xml:space="preserve"> Se derogan todas las disposiciones que se opongan al presente decreto. </w:t>
      </w:r>
    </w:p>
    <w:p w14:paraId="1CEAC758" w14:textId="77777777" w:rsidR="005B0B53" w:rsidRPr="00576F3F" w:rsidRDefault="005B0B53" w:rsidP="005B0B53">
      <w:pPr>
        <w:spacing w:line="360" w:lineRule="auto"/>
        <w:jc w:val="both"/>
        <w:rPr>
          <w:rFonts w:ascii="Arial" w:hAnsi="Arial" w:cs="Arial"/>
          <w:bCs/>
          <w:lang w:val="es-ES"/>
        </w:rPr>
      </w:pPr>
    </w:p>
    <w:p w14:paraId="75EE2959" w14:textId="77777777" w:rsidR="005B0B53" w:rsidRPr="00576F3F" w:rsidRDefault="005B0B53" w:rsidP="005B0B53">
      <w:pPr>
        <w:jc w:val="both"/>
        <w:rPr>
          <w:rFonts w:ascii="Arial" w:hAnsi="Arial" w:cs="Arial"/>
          <w:lang w:val="es-ES"/>
        </w:rPr>
      </w:pPr>
      <w:r w:rsidRPr="00576F3F">
        <w:rPr>
          <w:rFonts w:ascii="Arial" w:hAnsi="Arial" w:cs="Arial"/>
          <w:lang w:val="es-ES"/>
        </w:rPr>
        <w:t>El Ciudadano Gobernador del Estado sancionará, promulgará y dispondrá se publique, circule y observe.</w:t>
      </w:r>
    </w:p>
    <w:p w14:paraId="4CB525E1" w14:textId="77777777" w:rsidR="005B0B53" w:rsidRPr="00576F3F" w:rsidRDefault="005B0B53" w:rsidP="005B0B53">
      <w:pPr>
        <w:jc w:val="both"/>
        <w:rPr>
          <w:rFonts w:ascii="Arial" w:eastAsia="Arial Unicode MS" w:hAnsi="Arial" w:cs="Arial"/>
          <w:lang w:val="es-ES"/>
        </w:rPr>
      </w:pPr>
    </w:p>
    <w:p w14:paraId="5C7B0DF7" w14:textId="77777777" w:rsidR="005B0B53" w:rsidRPr="00576F3F" w:rsidRDefault="005B0B53" w:rsidP="005B0B53">
      <w:pPr>
        <w:jc w:val="both"/>
        <w:rPr>
          <w:rFonts w:ascii="Arial" w:eastAsia="Arial Unicode MS" w:hAnsi="Arial" w:cs="Arial"/>
          <w:lang w:val="es-ES"/>
        </w:rPr>
      </w:pPr>
      <w:r w:rsidRPr="00576F3F">
        <w:rPr>
          <w:rFonts w:ascii="Arial" w:eastAsia="Arial Unicode MS" w:hAnsi="Arial" w:cs="Arial"/>
          <w:lang w:val="es-ES"/>
        </w:rPr>
        <w:t xml:space="preserve">Dado en el Salón de Sesiones del Honorable Congreso del Estado, en Victoria de Durango, </w:t>
      </w:r>
      <w:proofErr w:type="spellStart"/>
      <w:r w:rsidRPr="00576F3F">
        <w:rPr>
          <w:rFonts w:ascii="Arial" w:eastAsia="Arial Unicode MS" w:hAnsi="Arial" w:cs="Arial"/>
          <w:lang w:val="es-ES"/>
        </w:rPr>
        <w:t>Dgo</w:t>
      </w:r>
      <w:proofErr w:type="spellEnd"/>
      <w:r w:rsidRPr="00576F3F">
        <w:rPr>
          <w:rFonts w:ascii="Arial" w:eastAsia="Arial Unicode MS" w:hAnsi="Arial" w:cs="Arial"/>
          <w:lang w:val="es-ES"/>
        </w:rPr>
        <w:t>. a los (05) cinco días del mes de abril de (2017) dos mil diecisiete.</w:t>
      </w:r>
    </w:p>
    <w:p w14:paraId="77D3A5C7" w14:textId="77777777" w:rsidR="005B0B53" w:rsidRPr="00576F3F" w:rsidRDefault="005B0B53" w:rsidP="005B0B53">
      <w:pPr>
        <w:jc w:val="both"/>
        <w:rPr>
          <w:rFonts w:ascii="Arial" w:eastAsia="Arial Unicode MS" w:hAnsi="Arial" w:cs="Arial"/>
          <w:lang w:val="es-ES"/>
        </w:rPr>
      </w:pPr>
    </w:p>
    <w:p w14:paraId="0D8BB676" w14:textId="77777777" w:rsidR="005B0B53" w:rsidRPr="00576F3F" w:rsidRDefault="005B0B53" w:rsidP="005B0B53">
      <w:pPr>
        <w:jc w:val="both"/>
        <w:rPr>
          <w:rFonts w:ascii="Arial" w:hAnsi="Arial"/>
        </w:rPr>
      </w:pPr>
      <w:r w:rsidRPr="00576F3F">
        <w:rPr>
          <w:rFonts w:ascii="Arial" w:eastAsia="Arial Unicode MS" w:hAnsi="Arial" w:cs="Arial"/>
          <w:lang w:val="es-ES"/>
        </w:rPr>
        <w:t>DIP. GINA GERARDINA CAMPUZANO GONZÁLEZ, PRESIDENTE; DIP. MARISOL PEÑA RODRÍGUEZ, SECRETARIA; DIP. MAR GRECIA OLIVA GUERRERO, SECRETARIA. RÚBRICAS.</w:t>
      </w:r>
    </w:p>
    <w:p w14:paraId="43E38763" w14:textId="77777777" w:rsidR="005B0B53" w:rsidRDefault="005B0B53" w:rsidP="005B0B53">
      <w:pPr>
        <w:rPr>
          <w:rFonts w:ascii="Arial" w:hAnsi="Arial"/>
        </w:rPr>
      </w:pPr>
    </w:p>
    <w:p w14:paraId="0ACDB57D" w14:textId="77777777" w:rsidR="00CE4260" w:rsidRDefault="00CE4260" w:rsidP="005B0B53">
      <w:pPr>
        <w:rPr>
          <w:rFonts w:ascii="Arial" w:hAnsi="Arial"/>
          <w:b/>
        </w:rPr>
      </w:pPr>
      <w:r>
        <w:rPr>
          <w:rFonts w:ascii="Arial" w:hAnsi="Arial"/>
          <w:b/>
        </w:rPr>
        <w:t>----------------------------------------------------------------------------------------------------------------------------------------------------</w:t>
      </w:r>
    </w:p>
    <w:p w14:paraId="10B82BB1" w14:textId="77777777" w:rsidR="00CE4260" w:rsidRDefault="00CE4260" w:rsidP="005B0B53">
      <w:pPr>
        <w:rPr>
          <w:rFonts w:ascii="Arial" w:hAnsi="Arial"/>
          <w:b/>
        </w:rPr>
      </w:pPr>
    </w:p>
    <w:p w14:paraId="0470F062" w14:textId="77777777" w:rsidR="00CE4260" w:rsidRDefault="00CE4260" w:rsidP="005B0B53">
      <w:pPr>
        <w:rPr>
          <w:rFonts w:ascii="Arial" w:hAnsi="Arial"/>
          <w:b/>
        </w:rPr>
      </w:pPr>
      <w:r>
        <w:rPr>
          <w:rFonts w:ascii="Arial" w:hAnsi="Arial"/>
          <w:b/>
        </w:rPr>
        <w:t>DECRETO 244, LXVII LEGISLATURA, PERIODICO OFICIAL No. 92 DE FECHA 16 DE NOVIEMBRE DE 2017.</w:t>
      </w:r>
    </w:p>
    <w:p w14:paraId="7BC29339" w14:textId="77777777" w:rsidR="005F23A3" w:rsidRDefault="005F23A3" w:rsidP="005B0B53">
      <w:pPr>
        <w:rPr>
          <w:rFonts w:ascii="Arial" w:hAnsi="Arial"/>
          <w:b/>
        </w:rPr>
      </w:pPr>
    </w:p>
    <w:p w14:paraId="7296F7AD" w14:textId="77777777" w:rsidR="005F23A3" w:rsidRDefault="005F23A3" w:rsidP="005B0B53">
      <w:pPr>
        <w:rPr>
          <w:rFonts w:ascii="Arial" w:hAnsi="Arial"/>
          <w:bCs/>
          <w:lang w:val="es-MX"/>
        </w:rPr>
      </w:pPr>
      <w:r w:rsidRPr="005F23A3">
        <w:rPr>
          <w:rFonts w:ascii="Arial" w:hAnsi="Arial"/>
          <w:b/>
          <w:lang w:val="es-MX"/>
        </w:rPr>
        <w:t xml:space="preserve">ARTÍCULO ÚNICO. </w:t>
      </w:r>
      <w:r w:rsidRPr="005F23A3">
        <w:rPr>
          <w:rFonts w:ascii="Arial" w:hAnsi="Arial"/>
          <w:lang w:val="es-MX"/>
        </w:rPr>
        <w:t xml:space="preserve">Se reforma y se le adicionan dos párrafos al artículo 2 de la Ley de Planeación del Estado de Durango, </w:t>
      </w:r>
      <w:r w:rsidRPr="005F23A3">
        <w:rPr>
          <w:rFonts w:ascii="Arial" w:hAnsi="Arial"/>
          <w:bCs/>
          <w:lang w:val="es-MX"/>
        </w:rPr>
        <w:t>para quedar como sigue</w:t>
      </w:r>
      <w:r>
        <w:rPr>
          <w:rFonts w:ascii="Arial" w:hAnsi="Arial"/>
          <w:bCs/>
          <w:lang w:val="es-MX"/>
        </w:rPr>
        <w:t>:</w:t>
      </w:r>
    </w:p>
    <w:p w14:paraId="24A89F5C" w14:textId="77777777" w:rsidR="005F23A3" w:rsidRDefault="005F23A3" w:rsidP="005B0B53">
      <w:pPr>
        <w:rPr>
          <w:rFonts w:ascii="Arial" w:hAnsi="Arial"/>
          <w:bCs/>
          <w:lang w:val="es-MX"/>
        </w:rPr>
      </w:pPr>
    </w:p>
    <w:p w14:paraId="73F65B78" w14:textId="77777777" w:rsidR="005F23A3" w:rsidRDefault="005F23A3" w:rsidP="005F23A3">
      <w:pPr>
        <w:jc w:val="center"/>
        <w:rPr>
          <w:rFonts w:ascii="Arial" w:eastAsia="Calibri" w:hAnsi="Arial" w:cs="Arial"/>
          <w:b/>
          <w:lang w:val="es-MX" w:eastAsia="en-US"/>
        </w:rPr>
      </w:pPr>
    </w:p>
    <w:p w14:paraId="4D1FFCA2" w14:textId="77777777" w:rsidR="005F23A3" w:rsidRPr="005F23A3" w:rsidRDefault="005F23A3" w:rsidP="005F23A3">
      <w:pPr>
        <w:jc w:val="center"/>
        <w:rPr>
          <w:rFonts w:ascii="Arial" w:eastAsia="Calibri" w:hAnsi="Arial" w:cs="Arial"/>
          <w:b/>
          <w:lang w:val="es-MX" w:eastAsia="en-US"/>
        </w:rPr>
      </w:pPr>
      <w:r w:rsidRPr="005F23A3">
        <w:rPr>
          <w:rFonts w:ascii="Arial" w:eastAsia="Calibri" w:hAnsi="Arial" w:cs="Arial"/>
          <w:b/>
          <w:lang w:val="es-MX" w:eastAsia="en-US"/>
        </w:rPr>
        <w:t>ARTÍCULOS TRANSITORIOS</w:t>
      </w:r>
    </w:p>
    <w:p w14:paraId="5F2BBE5F" w14:textId="77777777" w:rsidR="005F23A3" w:rsidRPr="005F23A3" w:rsidRDefault="005F23A3" w:rsidP="005F23A3">
      <w:pPr>
        <w:jc w:val="both"/>
        <w:rPr>
          <w:rFonts w:ascii="Arial" w:eastAsia="Calibri" w:hAnsi="Arial" w:cs="Arial"/>
          <w:b/>
          <w:lang w:val="es-MX" w:eastAsia="en-US"/>
        </w:rPr>
      </w:pPr>
    </w:p>
    <w:p w14:paraId="2C333574" w14:textId="77777777" w:rsidR="005F23A3" w:rsidRPr="005F23A3" w:rsidRDefault="005F23A3" w:rsidP="005F23A3">
      <w:pPr>
        <w:jc w:val="both"/>
        <w:rPr>
          <w:rFonts w:ascii="Arial" w:eastAsia="Calibri" w:hAnsi="Arial" w:cs="Arial"/>
          <w:b/>
          <w:lang w:val="es-MX" w:eastAsia="en-US"/>
        </w:rPr>
      </w:pPr>
      <w:r w:rsidRPr="005F23A3">
        <w:rPr>
          <w:rFonts w:ascii="Arial" w:eastAsia="Calibri" w:hAnsi="Arial" w:cs="Arial"/>
          <w:b/>
          <w:lang w:val="es-MX" w:eastAsia="en-US"/>
        </w:rPr>
        <w:t xml:space="preserve">PRIMERO. </w:t>
      </w:r>
      <w:r w:rsidRPr="005F23A3">
        <w:rPr>
          <w:rFonts w:ascii="Arial" w:eastAsia="Calibri" w:hAnsi="Arial" w:cs="Arial"/>
          <w:lang w:val="es-MX" w:eastAsia="en-US"/>
        </w:rPr>
        <w:t>El presente decreto entrará en vigor a partir de la elaboración de los anteproyectos  para el ejercicio fiscal del año 2018, dicho decreto será publicado en el Periódico Oficial del Gobierno del Estado de Durango.</w:t>
      </w:r>
    </w:p>
    <w:p w14:paraId="43966F0B" w14:textId="77777777" w:rsidR="005F23A3" w:rsidRPr="005F23A3" w:rsidRDefault="005F23A3" w:rsidP="005F23A3">
      <w:pPr>
        <w:jc w:val="both"/>
        <w:rPr>
          <w:rFonts w:ascii="Arial" w:eastAsia="Calibri" w:hAnsi="Arial" w:cs="Arial"/>
          <w:b/>
          <w:lang w:val="es-MX" w:eastAsia="en-US"/>
        </w:rPr>
      </w:pPr>
    </w:p>
    <w:p w14:paraId="7D2ED2E8" w14:textId="77777777" w:rsidR="005F23A3" w:rsidRPr="005F23A3" w:rsidRDefault="005F23A3" w:rsidP="005F23A3">
      <w:pPr>
        <w:jc w:val="both"/>
        <w:rPr>
          <w:rFonts w:ascii="Arial" w:eastAsia="Calibri" w:hAnsi="Arial" w:cs="Arial"/>
          <w:lang w:val="es-MX" w:eastAsia="en-US"/>
        </w:rPr>
      </w:pPr>
      <w:r w:rsidRPr="005F23A3">
        <w:rPr>
          <w:rFonts w:ascii="Arial" w:eastAsia="Calibri" w:hAnsi="Arial" w:cs="Arial"/>
          <w:b/>
          <w:lang w:val="es-MX" w:eastAsia="en-US"/>
        </w:rPr>
        <w:t>SEGUNDO.</w:t>
      </w:r>
      <w:r w:rsidRPr="005F23A3">
        <w:rPr>
          <w:rFonts w:ascii="Arial" w:eastAsia="Calibri" w:hAnsi="Arial" w:cs="Arial"/>
          <w:lang w:val="es-MX" w:eastAsia="en-US"/>
        </w:rPr>
        <w:t xml:space="preserve"> Se derogan todas las disposiciones legales que se opongan al presente decreto.</w:t>
      </w:r>
    </w:p>
    <w:p w14:paraId="085E0D4A" w14:textId="77777777" w:rsidR="005F23A3" w:rsidRPr="005F23A3" w:rsidRDefault="005F23A3" w:rsidP="005F23A3">
      <w:pPr>
        <w:jc w:val="both"/>
        <w:rPr>
          <w:rFonts w:ascii="Arial" w:eastAsia="Arial Unicode MS" w:hAnsi="Arial" w:cs="Arial"/>
        </w:rPr>
      </w:pPr>
    </w:p>
    <w:p w14:paraId="1B307EDE" w14:textId="77777777" w:rsidR="005F23A3" w:rsidRPr="005F23A3" w:rsidRDefault="005F23A3" w:rsidP="005F23A3">
      <w:pPr>
        <w:jc w:val="both"/>
        <w:rPr>
          <w:rFonts w:ascii="Arial" w:eastAsia="Arial Unicode MS" w:hAnsi="Arial" w:cs="Arial"/>
        </w:rPr>
      </w:pPr>
      <w:r w:rsidRPr="005F23A3">
        <w:rPr>
          <w:rFonts w:ascii="Arial" w:eastAsia="Arial Unicode MS" w:hAnsi="Arial" w:cs="Arial"/>
        </w:rPr>
        <w:t>El Ciudadano Gobernador del Estado, sancionará, promulgará y dispondrá se publique, circule y observe.</w:t>
      </w:r>
    </w:p>
    <w:p w14:paraId="2E7FB9DB" w14:textId="77777777" w:rsidR="005F23A3" w:rsidRPr="005F23A3" w:rsidRDefault="005F23A3" w:rsidP="005F23A3">
      <w:pPr>
        <w:tabs>
          <w:tab w:val="center" w:pos="4419"/>
          <w:tab w:val="right" w:pos="8838"/>
        </w:tabs>
        <w:jc w:val="both"/>
        <w:rPr>
          <w:rFonts w:ascii="Calibri" w:eastAsia="Calibri" w:hAnsi="Calibri"/>
          <w:lang w:val="es-MX" w:eastAsia="en-US"/>
        </w:rPr>
      </w:pPr>
    </w:p>
    <w:p w14:paraId="7509CAAA" w14:textId="77777777" w:rsidR="005F23A3" w:rsidRPr="005F23A3" w:rsidRDefault="005F23A3" w:rsidP="005F23A3">
      <w:pPr>
        <w:jc w:val="both"/>
        <w:rPr>
          <w:rFonts w:ascii="Arial" w:eastAsia="Arial Unicode MS" w:hAnsi="Arial" w:cs="Arial"/>
          <w:lang w:val="es-MX" w:eastAsia="en-US"/>
        </w:rPr>
      </w:pPr>
      <w:r w:rsidRPr="005F23A3">
        <w:rPr>
          <w:rFonts w:ascii="Arial" w:eastAsia="Arial Unicode MS" w:hAnsi="Arial" w:cs="Arial"/>
          <w:lang w:val="es-MX" w:eastAsia="en-US"/>
        </w:rPr>
        <w:t xml:space="preserve">Dado en el Salón de Sesiones del Honorable Congreso del Estado, en Victoria de Durango, </w:t>
      </w:r>
      <w:proofErr w:type="spellStart"/>
      <w:r w:rsidRPr="005F23A3">
        <w:rPr>
          <w:rFonts w:ascii="Arial" w:eastAsia="Arial Unicode MS" w:hAnsi="Arial" w:cs="Arial"/>
          <w:lang w:val="es-MX" w:eastAsia="en-US"/>
        </w:rPr>
        <w:t>Dgo</w:t>
      </w:r>
      <w:proofErr w:type="spellEnd"/>
      <w:r w:rsidRPr="005F23A3">
        <w:rPr>
          <w:rFonts w:ascii="Arial" w:eastAsia="Arial Unicode MS" w:hAnsi="Arial" w:cs="Arial"/>
          <w:lang w:val="es-MX" w:eastAsia="en-US"/>
        </w:rPr>
        <w:t>. a los (18) dieciocho días del mes de Octubre de (2017) dos mil diecisiete.</w:t>
      </w:r>
    </w:p>
    <w:p w14:paraId="13B0E03C" w14:textId="77777777" w:rsidR="005F23A3" w:rsidRPr="005F23A3" w:rsidRDefault="005F23A3" w:rsidP="005F23A3">
      <w:pPr>
        <w:jc w:val="both"/>
        <w:rPr>
          <w:rFonts w:ascii="Arial" w:eastAsia="Arial Unicode MS" w:hAnsi="Arial" w:cs="Arial"/>
          <w:lang w:val="es-MX" w:eastAsia="en-US"/>
        </w:rPr>
      </w:pPr>
    </w:p>
    <w:p w14:paraId="039716AC" w14:textId="77777777" w:rsidR="005F23A3" w:rsidRPr="005F23A3" w:rsidRDefault="005F23A3" w:rsidP="005F23A3">
      <w:pPr>
        <w:jc w:val="both"/>
        <w:rPr>
          <w:rFonts w:ascii="Arial" w:eastAsia="Arial Unicode MS" w:hAnsi="Arial" w:cs="Arial"/>
          <w:caps/>
          <w:lang w:val="es-MX" w:eastAsia="en-US"/>
        </w:rPr>
      </w:pPr>
      <w:r w:rsidRPr="005F23A3">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5F23A3">
        <w:rPr>
          <w:rFonts w:ascii="Arial" w:eastAsia="Arial Unicode MS" w:hAnsi="Arial" w:cs="Arial"/>
          <w:lang w:val="es-MX" w:eastAsia="en-US"/>
        </w:rPr>
        <w:t>DIP.</w:t>
      </w:r>
      <w:r w:rsidRPr="005F23A3">
        <w:rPr>
          <w:rFonts w:ascii="Arial" w:eastAsia="Arial Unicode MS" w:hAnsi="Arial" w:cs="Arial"/>
          <w:caps/>
          <w:lang w:val="es-MX" w:eastAsia="en-US"/>
        </w:rPr>
        <w:t xml:space="preserve"> Rosa maría Triana martínez</w:t>
      </w:r>
      <w:r>
        <w:rPr>
          <w:rFonts w:ascii="Arial" w:eastAsia="Arial Unicode MS" w:hAnsi="Arial" w:cs="Arial"/>
          <w:caps/>
          <w:lang w:val="es-MX" w:eastAsia="en-US"/>
        </w:rPr>
        <w:t xml:space="preserve">, SECRETARIa; </w:t>
      </w:r>
      <w:r w:rsidRPr="005F23A3">
        <w:rPr>
          <w:rFonts w:ascii="Arial" w:eastAsia="Arial Unicode MS" w:hAnsi="Arial" w:cs="Arial"/>
          <w:caps/>
          <w:lang w:val="es-MX" w:eastAsia="en-US"/>
        </w:rPr>
        <w:t>DIP. Elia estrada macias</w:t>
      </w:r>
      <w:r>
        <w:rPr>
          <w:rFonts w:ascii="Arial" w:eastAsia="Arial Unicode MS" w:hAnsi="Arial" w:cs="Arial"/>
          <w:caps/>
          <w:lang w:val="es-MX" w:eastAsia="en-US"/>
        </w:rPr>
        <w:t xml:space="preserve">, </w:t>
      </w:r>
      <w:r w:rsidRPr="005F23A3">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743992F6" w14:textId="77777777" w:rsidR="00B23C37" w:rsidRDefault="00B23C37" w:rsidP="005F23A3">
      <w:pPr>
        <w:jc w:val="both"/>
        <w:rPr>
          <w:rFonts w:ascii="Arial" w:hAnsi="Arial"/>
          <w:b/>
          <w:lang w:val="es-MX"/>
        </w:rPr>
      </w:pPr>
      <w:r w:rsidRPr="00B23C37">
        <w:rPr>
          <w:rFonts w:ascii="Arial" w:hAnsi="Arial"/>
          <w:b/>
          <w:lang w:val="es-MX"/>
        </w:rPr>
        <w:t>---------------------------------------------------------------------------------------------------------------------------------------------------</w:t>
      </w:r>
    </w:p>
    <w:p w14:paraId="5FC7D091" w14:textId="77777777" w:rsidR="00B23C37" w:rsidRDefault="00B23C37" w:rsidP="005F23A3">
      <w:pPr>
        <w:jc w:val="both"/>
        <w:rPr>
          <w:rFonts w:ascii="Arial" w:hAnsi="Arial"/>
          <w:b/>
          <w:lang w:val="es-MX"/>
        </w:rPr>
      </w:pPr>
    </w:p>
    <w:p w14:paraId="78036467" w14:textId="77777777" w:rsidR="003745DD" w:rsidRDefault="003745DD" w:rsidP="005F23A3">
      <w:pPr>
        <w:jc w:val="both"/>
        <w:rPr>
          <w:rFonts w:ascii="Arial" w:hAnsi="Arial"/>
          <w:b/>
          <w:lang w:val="es-MX"/>
        </w:rPr>
      </w:pPr>
    </w:p>
    <w:p w14:paraId="005D0B62" w14:textId="77777777" w:rsidR="003745DD" w:rsidRDefault="003745DD" w:rsidP="005F23A3">
      <w:pPr>
        <w:jc w:val="both"/>
        <w:rPr>
          <w:rFonts w:ascii="Arial" w:hAnsi="Arial"/>
          <w:b/>
          <w:lang w:val="es-MX"/>
        </w:rPr>
      </w:pPr>
    </w:p>
    <w:p w14:paraId="33C78C1B" w14:textId="77777777" w:rsidR="003745DD" w:rsidRDefault="003745DD" w:rsidP="005F23A3">
      <w:pPr>
        <w:jc w:val="both"/>
        <w:rPr>
          <w:rFonts w:ascii="Arial" w:hAnsi="Arial"/>
          <w:b/>
          <w:lang w:val="es-MX"/>
        </w:rPr>
      </w:pPr>
    </w:p>
    <w:p w14:paraId="0F99256B" w14:textId="0C8A6168" w:rsidR="00B23C37" w:rsidRDefault="00B23C37" w:rsidP="005F23A3">
      <w:pPr>
        <w:jc w:val="both"/>
        <w:rPr>
          <w:rFonts w:ascii="Arial" w:hAnsi="Arial"/>
          <w:b/>
          <w:lang w:val="es-MX"/>
        </w:rPr>
      </w:pPr>
      <w:r>
        <w:rPr>
          <w:rFonts w:ascii="Arial" w:hAnsi="Arial"/>
          <w:b/>
          <w:lang w:val="es-MX"/>
        </w:rPr>
        <w:lastRenderedPageBreak/>
        <w:t>DECRETO 408, LXVII LEGISLATURA, PERIODICO OFICIAL No. 57 DE FECHA 19 DE JULIO DE 2018.</w:t>
      </w:r>
    </w:p>
    <w:p w14:paraId="013D2C14" w14:textId="77777777" w:rsidR="00B23C37" w:rsidRDefault="00B23C37" w:rsidP="005F23A3">
      <w:pPr>
        <w:jc w:val="both"/>
        <w:rPr>
          <w:rFonts w:ascii="Arial" w:hAnsi="Arial"/>
          <w:b/>
          <w:lang w:val="es-MX"/>
        </w:rPr>
      </w:pPr>
    </w:p>
    <w:p w14:paraId="22D0A334" w14:textId="77777777" w:rsidR="00474A1A" w:rsidRDefault="00474A1A" w:rsidP="005F23A3">
      <w:pPr>
        <w:jc w:val="both"/>
        <w:rPr>
          <w:rFonts w:ascii="Arial" w:hAnsi="Arial"/>
          <w:b/>
          <w:lang w:val="es-MX"/>
        </w:rPr>
      </w:pPr>
    </w:p>
    <w:p w14:paraId="3911D49D" w14:textId="77777777" w:rsidR="00474A1A" w:rsidRPr="00474A1A" w:rsidRDefault="00474A1A" w:rsidP="00474A1A">
      <w:pPr>
        <w:jc w:val="center"/>
        <w:rPr>
          <w:rFonts w:ascii="Arial" w:hAnsi="Arial" w:cs="Arial"/>
        </w:rPr>
      </w:pPr>
      <w:r w:rsidRPr="00474A1A">
        <w:rPr>
          <w:rFonts w:ascii="Arial" w:hAnsi="Arial" w:cs="Arial"/>
          <w:b/>
        </w:rPr>
        <w:t>ARTÍCULOS TRANSITORIOS</w:t>
      </w:r>
      <w:r w:rsidRPr="00474A1A">
        <w:rPr>
          <w:rFonts w:ascii="Arial" w:hAnsi="Arial" w:cs="Arial"/>
        </w:rPr>
        <w:t xml:space="preserve"> </w:t>
      </w:r>
    </w:p>
    <w:p w14:paraId="7C165E64" w14:textId="77777777" w:rsidR="00474A1A" w:rsidRPr="00474A1A" w:rsidRDefault="00474A1A" w:rsidP="00474A1A">
      <w:pPr>
        <w:jc w:val="both"/>
        <w:rPr>
          <w:rFonts w:ascii="Arial" w:hAnsi="Arial" w:cs="Arial"/>
          <w:b/>
        </w:rPr>
      </w:pPr>
    </w:p>
    <w:p w14:paraId="01301246" w14:textId="77777777" w:rsidR="00474A1A" w:rsidRPr="00474A1A" w:rsidRDefault="00474A1A" w:rsidP="00474A1A">
      <w:pPr>
        <w:jc w:val="both"/>
        <w:rPr>
          <w:rFonts w:ascii="Arial" w:hAnsi="Arial" w:cs="Arial"/>
        </w:rPr>
      </w:pPr>
      <w:r w:rsidRPr="00474A1A">
        <w:rPr>
          <w:rFonts w:ascii="Arial" w:hAnsi="Arial" w:cs="Arial"/>
          <w:b/>
        </w:rPr>
        <w:t>PRIMERO. -</w:t>
      </w:r>
      <w:r w:rsidRPr="00474A1A">
        <w:rPr>
          <w:rFonts w:ascii="Arial" w:hAnsi="Arial" w:cs="Arial"/>
        </w:rPr>
        <w:t xml:space="preserve"> </w:t>
      </w:r>
      <w:r w:rsidRPr="00474A1A">
        <w:rPr>
          <w:rFonts w:ascii="Arial" w:hAnsi="Arial" w:cs="Arial"/>
          <w:lang w:val="es-ES"/>
        </w:rPr>
        <w:t>El presente decreto entrará en vigor al día siguiente de su publicación en el Periódico Oficial del Gobierno del Estado de Durango.</w:t>
      </w:r>
    </w:p>
    <w:p w14:paraId="2C39C94B" w14:textId="77777777" w:rsidR="00474A1A" w:rsidRPr="00474A1A" w:rsidRDefault="00474A1A" w:rsidP="00474A1A">
      <w:pPr>
        <w:jc w:val="both"/>
        <w:rPr>
          <w:rFonts w:ascii="Arial" w:hAnsi="Arial" w:cs="Arial"/>
          <w:b/>
        </w:rPr>
      </w:pPr>
    </w:p>
    <w:p w14:paraId="3FEC0F20" w14:textId="77777777" w:rsidR="00474A1A" w:rsidRPr="00474A1A" w:rsidRDefault="00474A1A" w:rsidP="00474A1A">
      <w:pPr>
        <w:jc w:val="both"/>
        <w:rPr>
          <w:rFonts w:ascii="Arial" w:hAnsi="Arial" w:cs="Arial"/>
        </w:rPr>
      </w:pPr>
      <w:r w:rsidRPr="00474A1A">
        <w:rPr>
          <w:rFonts w:ascii="Arial" w:hAnsi="Arial" w:cs="Arial"/>
          <w:b/>
        </w:rPr>
        <w:t>SEGUNDO. -</w:t>
      </w:r>
      <w:r w:rsidRPr="00474A1A">
        <w:rPr>
          <w:rFonts w:ascii="Arial" w:hAnsi="Arial" w:cs="Arial"/>
          <w:b/>
          <w:lang w:val="es-ES"/>
        </w:rPr>
        <w:t xml:space="preserve"> </w:t>
      </w:r>
      <w:r w:rsidRPr="00474A1A">
        <w:rPr>
          <w:rFonts w:ascii="Arial" w:hAnsi="Arial" w:cs="Arial"/>
          <w:lang w:val="es-ES"/>
        </w:rPr>
        <w:t>Se derogan todas aquellas disposiciones que contravengan a lo estipulado por el presente decreto.</w:t>
      </w:r>
    </w:p>
    <w:p w14:paraId="5E0D0B8A" w14:textId="77777777" w:rsidR="00474A1A" w:rsidRDefault="00474A1A" w:rsidP="00474A1A">
      <w:pPr>
        <w:jc w:val="both"/>
        <w:rPr>
          <w:rFonts w:ascii="Arial" w:hAnsi="Arial" w:cs="Arial"/>
        </w:rPr>
      </w:pPr>
    </w:p>
    <w:p w14:paraId="35808540" w14:textId="77777777" w:rsidR="00474A1A" w:rsidRPr="00474A1A" w:rsidRDefault="00474A1A" w:rsidP="00474A1A">
      <w:pPr>
        <w:jc w:val="both"/>
        <w:rPr>
          <w:rFonts w:ascii="Arial" w:hAnsi="Arial" w:cs="Arial"/>
        </w:rPr>
      </w:pPr>
      <w:r w:rsidRPr="00474A1A">
        <w:rPr>
          <w:rFonts w:ascii="Arial" w:hAnsi="Arial" w:cs="Arial"/>
        </w:rPr>
        <w:t>El Ciudadano Gobernador del Estado sancionará, promulgará y dispondrá se publique, circule y observe.</w:t>
      </w:r>
    </w:p>
    <w:p w14:paraId="1E84B31B" w14:textId="77777777" w:rsidR="00474A1A" w:rsidRPr="00474A1A" w:rsidRDefault="00474A1A" w:rsidP="00474A1A">
      <w:pPr>
        <w:jc w:val="both"/>
        <w:rPr>
          <w:rFonts w:ascii="Arial" w:eastAsia="Arial Unicode MS" w:hAnsi="Arial" w:cs="Arial"/>
        </w:rPr>
      </w:pPr>
    </w:p>
    <w:p w14:paraId="63D7D7E4" w14:textId="77777777" w:rsidR="00474A1A" w:rsidRPr="00474A1A" w:rsidRDefault="00474A1A" w:rsidP="00474A1A">
      <w:pPr>
        <w:jc w:val="both"/>
        <w:rPr>
          <w:rFonts w:ascii="Arial" w:eastAsia="Arial Unicode MS" w:hAnsi="Arial" w:cs="Arial"/>
        </w:rPr>
      </w:pPr>
      <w:r w:rsidRPr="00474A1A">
        <w:rPr>
          <w:rFonts w:ascii="Arial" w:eastAsia="Arial Unicode MS" w:hAnsi="Arial" w:cs="Arial"/>
        </w:rPr>
        <w:t xml:space="preserve">Dado en el Salón de Sesiones del Honorable Congreso del Estado, en Victoria de Durango, </w:t>
      </w:r>
      <w:proofErr w:type="spellStart"/>
      <w:r w:rsidRPr="00474A1A">
        <w:rPr>
          <w:rFonts w:ascii="Arial" w:eastAsia="Arial Unicode MS" w:hAnsi="Arial" w:cs="Arial"/>
        </w:rPr>
        <w:t>Dgo</w:t>
      </w:r>
      <w:proofErr w:type="spellEnd"/>
      <w:r w:rsidRPr="00474A1A">
        <w:rPr>
          <w:rFonts w:ascii="Arial" w:eastAsia="Arial Unicode MS" w:hAnsi="Arial" w:cs="Arial"/>
        </w:rPr>
        <w:t>. a los (30) treinta días del mes de Mayo de (2018) dos mil dieciocho.</w:t>
      </w:r>
    </w:p>
    <w:p w14:paraId="6A8231CC" w14:textId="77777777" w:rsidR="00474A1A" w:rsidRPr="00474A1A" w:rsidRDefault="00474A1A" w:rsidP="00474A1A">
      <w:pPr>
        <w:jc w:val="both"/>
        <w:rPr>
          <w:rFonts w:ascii="Arial" w:eastAsia="Arial Unicode MS" w:hAnsi="Arial" w:cs="Arial"/>
        </w:rPr>
      </w:pPr>
    </w:p>
    <w:p w14:paraId="1FBD5580" w14:textId="77777777" w:rsidR="00474A1A" w:rsidRPr="00474A1A" w:rsidRDefault="00474A1A" w:rsidP="00474A1A">
      <w:pPr>
        <w:jc w:val="both"/>
        <w:rPr>
          <w:rFonts w:ascii="Arial" w:eastAsia="Arial Unicode MS" w:hAnsi="Arial" w:cs="Arial"/>
          <w:caps/>
          <w:sz w:val="24"/>
          <w:szCs w:val="24"/>
        </w:rPr>
      </w:pPr>
      <w:r w:rsidRPr="00474A1A">
        <w:rPr>
          <w:rFonts w:ascii="Arial" w:eastAsia="Arial Unicode MS" w:hAnsi="Arial" w:cs="Arial"/>
        </w:rPr>
        <w:t>DIP. JESÚS EVER MEJORADO REYES</w:t>
      </w:r>
      <w:r>
        <w:rPr>
          <w:rFonts w:ascii="Arial" w:eastAsia="Arial Unicode MS" w:hAnsi="Arial" w:cs="Arial"/>
        </w:rPr>
        <w:t xml:space="preserve">, PRESIDENTE; </w:t>
      </w:r>
      <w:r w:rsidRPr="00474A1A">
        <w:rPr>
          <w:rFonts w:ascii="Arial" w:eastAsia="Arial Unicode MS" w:hAnsi="Arial" w:cs="Arial"/>
        </w:rPr>
        <w:t>DIP.</w:t>
      </w:r>
      <w:r w:rsidRPr="00474A1A">
        <w:rPr>
          <w:rFonts w:ascii="Arial" w:eastAsia="Arial Unicode MS" w:hAnsi="Arial" w:cs="Arial"/>
          <w:caps/>
        </w:rPr>
        <w:t xml:space="preserve"> OMAR MATA VALADEZ</w:t>
      </w:r>
      <w:r>
        <w:rPr>
          <w:rFonts w:ascii="Arial" w:eastAsia="Arial Unicode MS" w:hAnsi="Arial" w:cs="Arial"/>
          <w:caps/>
        </w:rPr>
        <w:t xml:space="preserve">, </w:t>
      </w:r>
      <w:r w:rsidRPr="00474A1A">
        <w:rPr>
          <w:rFonts w:ascii="Arial" w:eastAsia="Arial Unicode MS" w:hAnsi="Arial" w:cs="Arial"/>
          <w:caps/>
        </w:rPr>
        <w:t>SECRETARIO</w:t>
      </w:r>
      <w:r>
        <w:rPr>
          <w:rFonts w:ascii="Arial" w:eastAsia="Arial Unicode MS" w:hAnsi="Arial" w:cs="Arial"/>
          <w:caps/>
        </w:rPr>
        <w:t xml:space="preserve">; </w:t>
      </w:r>
      <w:r w:rsidRPr="00474A1A">
        <w:rPr>
          <w:rFonts w:ascii="Arial" w:eastAsia="Arial Unicode MS" w:hAnsi="Arial" w:cs="Arial"/>
          <w:caps/>
        </w:rPr>
        <w:t>DIP. marisol peña rodríguez</w:t>
      </w:r>
      <w:r>
        <w:rPr>
          <w:rFonts w:ascii="Arial" w:eastAsia="Arial Unicode MS" w:hAnsi="Arial" w:cs="Arial"/>
          <w:caps/>
        </w:rPr>
        <w:t xml:space="preserve">, </w:t>
      </w:r>
      <w:r w:rsidRPr="00474A1A">
        <w:rPr>
          <w:rFonts w:ascii="Arial" w:eastAsia="Arial Unicode MS" w:hAnsi="Arial" w:cs="Arial"/>
          <w:caps/>
        </w:rPr>
        <w:t>SECRETARIA.</w:t>
      </w:r>
      <w:r>
        <w:rPr>
          <w:rFonts w:ascii="Arial" w:eastAsia="Arial Unicode MS" w:hAnsi="Arial" w:cs="Arial"/>
          <w:caps/>
        </w:rPr>
        <w:t xml:space="preserve"> RÚBRICAS.</w:t>
      </w:r>
    </w:p>
    <w:p w14:paraId="3D85C2AD" w14:textId="77777777" w:rsidR="00474A1A" w:rsidRDefault="00474A1A" w:rsidP="005F23A3">
      <w:pPr>
        <w:jc w:val="both"/>
        <w:rPr>
          <w:rFonts w:ascii="Arial" w:hAnsi="Arial"/>
          <w:b/>
        </w:rPr>
      </w:pPr>
    </w:p>
    <w:p w14:paraId="4F8A4302" w14:textId="77777777" w:rsidR="004634E2" w:rsidRDefault="004634E2" w:rsidP="005F23A3">
      <w:pPr>
        <w:jc w:val="both"/>
        <w:rPr>
          <w:rFonts w:ascii="Arial" w:hAnsi="Arial"/>
          <w:b/>
        </w:rPr>
      </w:pPr>
      <w:r>
        <w:rPr>
          <w:rFonts w:ascii="Arial" w:hAnsi="Arial"/>
          <w:b/>
        </w:rPr>
        <w:t>--------------------------------------------------------------------------------------------------------------------------------------------------</w:t>
      </w:r>
    </w:p>
    <w:p w14:paraId="06398D9B" w14:textId="77777777" w:rsidR="004634E2" w:rsidRDefault="004634E2" w:rsidP="005F23A3">
      <w:pPr>
        <w:jc w:val="both"/>
        <w:rPr>
          <w:rFonts w:ascii="Arial" w:hAnsi="Arial"/>
          <w:b/>
        </w:rPr>
      </w:pPr>
    </w:p>
    <w:p w14:paraId="68FA19AB" w14:textId="77777777" w:rsidR="004634E2" w:rsidRDefault="004634E2" w:rsidP="005F23A3">
      <w:pPr>
        <w:jc w:val="both"/>
        <w:rPr>
          <w:rFonts w:ascii="Arial" w:hAnsi="Arial"/>
          <w:b/>
        </w:rPr>
      </w:pPr>
      <w:r>
        <w:rPr>
          <w:rFonts w:ascii="Arial" w:hAnsi="Arial"/>
          <w:b/>
        </w:rPr>
        <w:t>DECRETO 77, LXVIII LEGISLATURA, PERIODICO OFICIAL No. 26 DE FECHA 31 DE MARZO DE 2019.</w:t>
      </w:r>
    </w:p>
    <w:p w14:paraId="5DB7B552" w14:textId="77777777" w:rsidR="004634E2" w:rsidRDefault="004634E2" w:rsidP="005F23A3">
      <w:pPr>
        <w:jc w:val="both"/>
        <w:rPr>
          <w:rFonts w:ascii="Arial" w:hAnsi="Arial"/>
          <w:b/>
        </w:rPr>
      </w:pPr>
    </w:p>
    <w:p w14:paraId="6BB402D2" w14:textId="77777777" w:rsidR="004634E2" w:rsidRDefault="004634E2" w:rsidP="005F23A3">
      <w:pPr>
        <w:jc w:val="both"/>
        <w:rPr>
          <w:rFonts w:ascii="Arial" w:hAnsi="Arial"/>
          <w:lang w:val="es-MX"/>
        </w:rPr>
      </w:pPr>
      <w:r w:rsidRPr="004634E2">
        <w:rPr>
          <w:rFonts w:ascii="Arial" w:hAnsi="Arial"/>
          <w:b/>
          <w:lang w:val="es-MX"/>
        </w:rPr>
        <w:t xml:space="preserve">UNICO. - </w:t>
      </w:r>
      <w:r w:rsidRPr="004634E2">
        <w:rPr>
          <w:rFonts w:ascii="Arial" w:hAnsi="Arial"/>
          <w:lang w:val="es-MX"/>
        </w:rPr>
        <w:t xml:space="preserve">Se reforma el primer párrafo y se adiciona un párrafo tercero al artículo 20 de la Ley de Planeación del Estado de </w:t>
      </w:r>
      <w:r>
        <w:rPr>
          <w:rFonts w:ascii="Arial" w:hAnsi="Arial"/>
          <w:lang w:val="es-MX"/>
        </w:rPr>
        <w:t>Durango.</w:t>
      </w:r>
    </w:p>
    <w:p w14:paraId="73DD320A" w14:textId="77777777" w:rsidR="004634E2" w:rsidRDefault="004634E2" w:rsidP="005F23A3">
      <w:pPr>
        <w:jc w:val="both"/>
        <w:rPr>
          <w:rFonts w:ascii="Arial" w:hAnsi="Arial"/>
          <w:lang w:val="es-MX"/>
        </w:rPr>
      </w:pPr>
    </w:p>
    <w:p w14:paraId="07D59E4D" w14:textId="77777777" w:rsidR="004634E2" w:rsidRPr="00474044" w:rsidRDefault="004634E2" w:rsidP="00474044">
      <w:pPr>
        <w:jc w:val="center"/>
        <w:rPr>
          <w:rFonts w:ascii="Arial" w:eastAsia="Calibri" w:hAnsi="Arial" w:cs="Arial"/>
          <w:b/>
          <w:lang w:val="es-MX" w:eastAsia="en-US"/>
        </w:rPr>
      </w:pPr>
      <w:r w:rsidRPr="00474044">
        <w:rPr>
          <w:rFonts w:ascii="Arial" w:eastAsia="Calibri" w:hAnsi="Arial" w:cs="Arial"/>
          <w:b/>
          <w:lang w:val="es-MX" w:eastAsia="en-US"/>
        </w:rPr>
        <w:t>ARTÍCULOS TRANSITORIOS</w:t>
      </w:r>
    </w:p>
    <w:p w14:paraId="29269C68" w14:textId="77777777" w:rsidR="004634E2" w:rsidRPr="00474044" w:rsidRDefault="004634E2" w:rsidP="00474044">
      <w:pPr>
        <w:jc w:val="both"/>
        <w:rPr>
          <w:rFonts w:ascii="Arial" w:eastAsia="Calibri" w:hAnsi="Arial" w:cs="Arial"/>
          <w:b/>
          <w:lang w:val="es-MX" w:eastAsia="en-US"/>
        </w:rPr>
      </w:pPr>
    </w:p>
    <w:p w14:paraId="494B109B" w14:textId="77777777" w:rsidR="004634E2" w:rsidRPr="00474044" w:rsidRDefault="004634E2" w:rsidP="00474044">
      <w:pPr>
        <w:jc w:val="both"/>
        <w:rPr>
          <w:rFonts w:ascii="Arial" w:eastAsia="Calibri" w:hAnsi="Arial" w:cs="Arial"/>
          <w:lang w:val="es-MX" w:eastAsia="en-US"/>
        </w:rPr>
      </w:pPr>
      <w:r w:rsidRPr="00474044">
        <w:rPr>
          <w:rFonts w:ascii="Arial" w:eastAsia="Calibri" w:hAnsi="Arial" w:cs="Arial"/>
          <w:b/>
          <w:lang w:val="es-MX" w:eastAsia="en-US"/>
        </w:rPr>
        <w:t>ÚNICO.</w:t>
      </w:r>
      <w:r w:rsidRPr="00474044">
        <w:rPr>
          <w:rFonts w:ascii="Arial" w:eastAsia="Calibri" w:hAnsi="Arial" w:cs="Arial"/>
          <w:lang w:val="es-MX" w:eastAsia="en-US"/>
        </w:rPr>
        <w:t xml:space="preserve"> El presente decreto entrará en vigor el 14 de septiembre del año 2022, previa publicación en el Periódico Oficial del Gobierno del Estado.</w:t>
      </w:r>
    </w:p>
    <w:p w14:paraId="5FC8E771" w14:textId="77777777" w:rsidR="004634E2" w:rsidRPr="00474044" w:rsidRDefault="004634E2" w:rsidP="00474044">
      <w:pPr>
        <w:jc w:val="both"/>
        <w:rPr>
          <w:rFonts w:ascii="Arial" w:eastAsia="Calibri" w:hAnsi="Arial" w:cs="Arial"/>
          <w:lang w:val="es-MX" w:eastAsia="en-US"/>
        </w:rPr>
      </w:pPr>
    </w:p>
    <w:p w14:paraId="3963D1C9" w14:textId="77777777" w:rsidR="004634E2" w:rsidRPr="00474044" w:rsidRDefault="004634E2" w:rsidP="00474044">
      <w:pPr>
        <w:jc w:val="both"/>
        <w:rPr>
          <w:rFonts w:ascii="Arial" w:eastAsia="Calibri" w:hAnsi="Arial" w:cs="Arial"/>
          <w:lang w:val="es-MX" w:eastAsia="en-US"/>
        </w:rPr>
      </w:pPr>
      <w:r w:rsidRPr="00474044">
        <w:rPr>
          <w:rFonts w:ascii="Arial" w:eastAsia="Calibri" w:hAnsi="Arial" w:cs="Arial"/>
          <w:lang w:val="es-MX" w:eastAsia="en-US"/>
        </w:rPr>
        <w:t>El Ciudadano Gobernador del Estado sancionará, promulgará y dispondrá se publique, circule y observe.</w:t>
      </w:r>
    </w:p>
    <w:p w14:paraId="4573EFE6" w14:textId="77777777" w:rsidR="004634E2" w:rsidRPr="00474044" w:rsidRDefault="004634E2" w:rsidP="00474044">
      <w:pPr>
        <w:jc w:val="both"/>
        <w:rPr>
          <w:rFonts w:ascii="Arial" w:eastAsia="Calibri" w:hAnsi="Arial" w:cs="Arial"/>
          <w:lang w:val="es-MX" w:eastAsia="en-US"/>
        </w:rPr>
      </w:pPr>
    </w:p>
    <w:p w14:paraId="0BC72944" w14:textId="77777777" w:rsidR="004634E2" w:rsidRPr="00474044" w:rsidRDefault="004634E2" w:rsidP="00474044">
      <w:pPr>
        <w:jc w:val="both"/>
        <w:rPr>
          <w:rFonts w:ascii="Arial" w:eastAsia="Calibri" w:hAnsi="Arial" w:cs="Arial"/>
          <w:lang w:val="es-MX" w:eastAsia="en-US"/>
        </w:rPr>
      </w:pPr>
      <w:r w:rsidRPr="00474044">
        <w:rPr>
          <w:rFonts w:ascii="Arial" w:eastAsia="Calibri" w:hAnsi="Arial" w:cs="Arial"/>
          <w:lang w:val="es-MX" w:eastAsia="en-US"/>
        </w:rPr>
        <w:t xml:space="preserve">Dado en el Salón de Sesiones del Honorable Congreso del Estado, en Victoria de Durango, </w:t>
      </w:r>
      <w:proofErr w:type="spellStart"/>
      <w:r w:rsidRPr="00474044">
        <w:rPr>
          <w:rFonts w:ascii="Arial" w:eastAsia="Calibri" w:hAnsi="Arial" w:cs="Arial"/>
          <w:lang w:val="es-MX" w:eastAsia="en-US"/>
        </w:rPr>
        <w:t>Dgo</w:t>
      </w:r>
      <w:proofErr w:type="spellEnd"/>
      <w:r w:rsidRPr="00474044">
        <w:rPr>
          <w:rFonts w:ascii="Arial" w:eastAsia="Calibri" w:hAnsi="Arial" w:cs="Arial"/>
          <w:lang w:val="es-MX" w:eastAsia="en-US"/>
        </w:rPr>
        <w:t>., a los (05) cinco días del mes de marzo del año (2019) dos mil diecinueve.</w:t>
      </w:r>
    </w:p>
    <w:p w14:paraId="7286DFF4" w14:textId="77777777" w:rsidR="004634E2" w:rsidRPr="00474044" w:rsidRDefault="004634E2" w:rsidP="00474044">
      <w:pPr>
        <w:jc w:val="both"/>
        <w:rPr>
          <w:rFonts w:ascii="Arial" w:eastAsia="Calibri" w:hAnsi="Arial" w:cs="Arial"/>
          <w:lang w:val="es-MX" w:eastAsia="en-US"/>
        </w:rPr>
      </w:pPr>
    </w:p>
    <w:p w14:paraId="3B4A9411" w14:textId="28436617" w:rsidR="004634E2" w:rsidRPr="00474044" w:rsidRDefault="004634E2" w:rsidP="00474044">
      <w:pPr>
        <w:jc w:val="both"/>
        <w:rPr>
          <w:rFonts w:ascii="Arial" w:eastAsia="Calibri" w:hAnsi="Arial" w:cs="Arial"/>
          <w:lang w:val="es-MX" w:eastAsia="en-US"/>
        </w:rPr>
      </w:pPr>
      <w:r w:rsidRPr="00474044">
        <w:rPr>
          <w:rFonts w:ascii="Arial" w:eastAsia="Calibri" w:hAnsi="Arial" w:cs="Arial"/>
          <w:lang w:val="es-MX" w:eastAsia="en-US"/>
        </w:rPr>
        <w:t>DIP. LUIS IVÁN GURROLA VEGA, PRESIDENTE; DIP. MA., ELENA GONZÁLEZ RIVERA, SECRETARIA; DIP. FRANCISCO JAVIER IBARRA JAQUEZ, SECRETARIO. RÚBRICAS.</w:t>
      </w:r>
    </w:p>
    <w:p w14:paraId="3CB053E7" w14:textId="538F8CB3" w:rsidR="00474044" w:rsidRPr="00474044" w:rsidRDefault="00474044" w:rsidP="00474044">
      <w:pPr>
        <w:jc w:val="both"/>
        <w:rPr>
          <w:rFonts w:ascii="Arial" w:eastAsia="Calibri" w:hAnsi="Arial" w:cs="Arial"/>
          <w:lang w:val="es-MX" w:eastAsia="en-US"/>
        </w:rPr>
      </w:pPr>
    </w:p>
    <w:p w14:paraId="45158951" w14:textId="1BF3E829" w:rsidR="00474044" w:rsidRPr="00474044" w:rsidRDefault="00474044" w:rsidP="00474044">
      <w:pPr>
        <w:jc w:val="both"/>
        <w:rPr>
          <w:rFonts w:ascii="Arial" w:eastAsia="Calibri" w:hAnsi="Arial" w:cs="Arial"/>
          <w:lang w:val="es-MX" w:eastAsia="en-US"/>
        </w:rPr>
      </w:pPr>
      <w:r w:rsidRPr="00474044">
        <w:rPr>
          <w:rFonts w:ascii="Arial" w:eastAsia="Calibri" w:hAnsi="Arial" w:cs="Arial"/>
          <w:lang w:val="es-MX" w:eastAsia="en-US"/>
        </w:rPr>
        <w:t>----------------------------------------------------------------------------------------------------------------------------------------------------</w:t>
      </w:r>
    </w:p>
    <w:p w14:paraId="771E3499" w14:textId="4FD7AC34" w:rsidR="00474044" w:rsidRPr="00474044" w:rsidRDefault="00474044" w:rsidP="00474044">
      <w:pPr>
        <w:jc w:val="both"/>
        <w:rPr>
          <w:rFonts w:ascii="Arial" w:hAnsi="Arial"/>
          <w:b/>
        </w:rPr>
      </w:pPr>
    </w:p>
    <w:p w14:paraId="1FF61AE3" w14:textId="3121A268" w:rsidR="00474044" w:rsidRPr="00474044" w:rsidRDefault="00474044" w:rsidP="00474044">
      <w:pPr>
        <w:jc w:val="both"/>
        <w:rPr>
          <w:rFonts w:ascii="Arial" w:hAnsi="Arial"/>
          <w:b/>
        </w:rPr>
      </w:pPr>
      <w:r w:rsidRPr="00474044">
        <w:rPr>
          <w:rFonts w:ascii="Arial" w:hAnsi="Arial"/>
          <w:b/>
        </w:rPr>
        <w:t>DECRETO 551, LXVIII LEGISLATURA, PERIODICO OFICIAL No. 48 BIS DE FECHA 17 DE JUNIO DE 2021.</w:t>
      </w:r>
    </w:p>
    <w:p w14:paraId="7260310B" w14:textId="6F4654DA" w:rsidR="00474044" w:rsidRPr="00474044" w:rsidRDefault="00474044" w:rsidP="00474044">
      <w:pPr>
        <w:jc w:val="both"/>
        <w:rPr>
          <w:rFonts w:ascii="Arial" w:hAnsi="Arial"/>
          <w:b/>
        </w:rPr>
      </w:pPr>
    </w:p>
    <w:p w14:paraId="783211B9" w14:textId="317CD277" w:rsidR="00474044" w:rsidRPr="00474044" w:rsidRDefault="00474044" w:rsidP="00474044">
      <w:pPr>
        <w:jc w:val="both"/>
        <w:rPr>
          <w:rFonts w:ascii="Arial" w:hAnsi="Arial"/>
          <w:bCs/>
          <w:lang w:val="es-MX"/>
        </w:rPr>
      </w:pPr>
      <w:r w:rsidRPr="00474044">
        <w:rPr>
          <w:rFonts w:ascii="Arial" w:hAnsi="Arial"/>
          <w:b/>
          <w:bCs/>
          <w:lang w:val="es-MX"/>
        </w:rPr>
        <w:t>UNICO. –</w:t>
      </w:r>
      <w:r w:rsidRPr="00474044">
        <w:rPr>
          <w:rFonts w:ascii="Arial" w:hAnsi="Arial"/>
          <w:b/>
          <w:lang w:val="es-MX"/>
        </w:rPr>
        <w:t xml:space="preserve"> </w:t>
      </w:r>
      <w:r w:rsidRPr="00474044">
        <w:rPr>
          <w:rFonts w:ascii="Arial" w:hAnsi="Arial"/>
          <w:bCs/>
          <w:lang w:val="es-MX"/>
        </w:rPr>
        <w:t>Se reforma el primer párrafo y la fracción I del artículo 34 de la Ley de Planeación del estado de Durango.</w:t>
      </w:r>
    </w:p>
    <w:p w14:paraId="1CA2DDDF" w14:textId="2F268828" w:rsidR="00474044" w:rsidRPr="00474044" w:rsidRDefault="00474044" w:rsidP="00474044">
      <w:pPr>
        <w:jc w:val="both"/>
        <w:rPr>
          <w:rFonts w:ascii="Arial" w:hAnsi="Arial"/>
          <w:bCs/>
          <w:lang w:val="es-MX"/>
        </w:rPr>
      </w:pPr>
    </w:p>
    <w:p w14:paraId="0D62479F" w14:textId="77777777" w:rsidR="00474044" w:rsidRDefault="00474044" w:rsidP="00474044">
      <w:pPr>
        <w:spacing w:after="200"/>
        <w:jc w:val="center"/>
        <w:rPr>
          <w:rFonts w:ascii="Arial" w:eastAsia="Calibri" w:hAnsi="Arial" w:cs="Arial"/>
          <w:b/>
          <w:bCs/>
          <w:lang w:val="es-MX" w:eastAsia="en-US"/>
        </w:rPr>
      </w:pPr>
    </w:p>
    <w:p w14:paraId="6E6C8F25" w14:textId="77777777" w:rsidR="00474044" w:rsidRDefault="00474044" w:rsidP="00474044">
      <w:pPr>
        <w:spacing w:after="200"/>
        <w:jc w:val="center"/>
        <w:rPr>
          <w:rFonts w:ascii="Arial" w:eastAsia="Calibri" w:hAnsi="Arial" w:cs="Arial"/>
          <w:b/>
          <w:bCs/>
          <w:lang w:val="es-MX" w:eastAsia="en-US"/>
        </w:rPr>
      </w:pPr>
    </w:p>
    <w:p w14:paraId="1671A6EC" w14:textId="0E625BE8" w:rsidR="00474044" w:rsidRPr="00474044" w:rsidRDefault="00474044" w:rsidP="00474044">
      <w:pPr>
        <w:spacing w:after="200"/>
        <w:jc w:val="center"/>
        <w:rPr>
          <w:rFonts w:ascii="Arial" w:eastAsia="Calibri" w:hAnsi="Arial" w:cs="Arial"/>
          <w:b/>
          <w:bCs/>
          <w:lang w:val="es-MX" w:eastAsia="en-US"/>
        </w:rPr>
      </w:pPr>
      <w:r w:rsidRPr="00474044">
        <w:rPr>
          <w:rFonts w:ascii="Arial" w:eastAsia="Calibri" w:hAnsi="Arial" w:cs="Arial"/>
          <w:b/>
          <w:bCs/>
          <w:lang w:val="es-MX" w:eastAsia="en-US"/>
        </w:rPr>
        <w:lastRenderedPageBreak/>
        <w:t>ARTÍCULOS TRANSITORIOS</w:t>
      </w:r>
    </w:p>
    <w:p w14:paraId="7F5EA656" w14:textId="77777777" w:rsidR="00474044" w:rsidRPr="00474044" w:rsidRDefault="00474044" w:rsidP="00474044">
      <w:pPr>
        <w:spacing w:after="200"/>
        <w:jc w:val="both"/>
        <w:rPr>
          <w:rFonts w:ascii="Arial" w:eastAsia="Calibri" w:hAnsi="Arial" w:cs="Arial"/>
          <w:lang w:val="es-MX" w:eastAsia="en-US"/>
        </w:rPr>
      </w:pPr>
      <w:r w:rsidRPr="00474044">
        <w:rPr>
          <w:rFonts w:ascii="Arial" w:eastAsia="Calibri" w:hAnsi="Arial" w:cs="Arial"/>
          <w:b/>
          <w:bCs/>
          <w:lang w:val="es-MX" w:eastAsia="en-US"/>
        </w:rPr>
        <w:t>ÚNICO.</w:t>
      </w:r>
      <w:r w:rsidRPr="00474044">
        <w:rPr>
          <w:rFonts w:ascii="Arial" w:eastAsia="Calibri" w:hAnsi="Arial" w:cs="Arial"/>
          <w:lang w:val="es-MX" w:eastAsia="en-US"/>
        </w:rPr>
        <w:t xml:space="preserve"> El presente decreto entrará en vigor el Periódico Oficial del Gobierno del Estado. </w:t>
      </w:r>
    </w:p>
    <w:p w14:paraId="075AB110" w14:textId="77777777" w:rsidR="00474044" w:rsidRPr="00474044" w:rsidRDefault="00474044" w:rsidP="00474044">
      <w:pPr>
        <w:spacing w:after="200"/>
        <w:jc w:val="both"/>
        <w:rPr>
          <w:rFonts w:ascii="Arial" w:eastAsia="Arial Unicode MS" w:hAnsi="Arial" w:cs="Arial"/>
          <w:lang w:val="es-MX" w:eastAsia="en-US"/>
        </w:rPr>
      </w:pPr>
      <w:r w:rsidRPr="00474044">
        <w:rPr>
          <w:rFonts w:ascii="Arial" w:eastAsia="Arial Unicode MS" w:hAnsi="Arial" w:cs="Arial"/>
          <w:lang w:val="es-MX" w:eastAsia="en-US"/>
        </w:rPr>
        <w:t>El Ciudadano Gobernador del Estado, sancionará, promulgará y dispondrá se publique, circule y observe.</w:t>
      </w:r>
    </w:p>
    <w:p w14:paraId="7240BEFD" w14:textId="77777777" w:rsidR="00474044" w:rsidRPr="00474044" w:rsidRDefault="00474044" w:rsidP="00474044">
      <w:pPr>
        <w:jc w:val="both"/>
        <w:rPr>
          <w:rFonts w:ascii="Arial" w:eastAsia="Arial Unicode MS" w:hAnsi="Arial" w:cs="Arial"/>
          <w:lang w:val="es-MX" w:eastAsia="en-US"/>
        </w:rPr>
      </w:pPr>
      <w:r w:rsidRPr="00474044">
        <w:rPr>
          <w:rFonts w:ascii="Arial" w:eastAsia="Calibri" w:hAnsi="Arial" w:cs="Arial"/>
          <w:lang w:val="es-MX" w:eastAsia="en-US"/>
        </w:rPr>
        <w:t xml:space="preserve">Dado en el Salón de Sesiones del Honorable Congreso del Estado, en Victoria de Durango, </w:t>
      </w:r>
      <w:proofErr w:type="spellStart"/>
      <w:r w:rsidRPr="00474044">
        <w:rPr>
          <w:rFonts w:ascii="Arial" w:eastAsia="Calibri" w:hAnsi="Arial" w:cs="Arial"/>
          <w:lang w:val="es-MX" w:eastAsia="en-US"/>
        </w:rPr>
        <w:t>Dgo</w:t>
      </w:r>
      <w:proofErr w:type="spellEnd"/>
      <w:r w:rsidRPr="00474044">
        <w:rPr>
          <w:rFonts w:ascii="Arial" w:eastAsia="Calibri" w:hAnsi="Arial" w:cs="Arial"/>
          <w:lang w:val="es-MX" w:eastAsia="en-US"/>
        </w:rPr>
        <w:t>., a los (12) doce días del mes de mayo del año (2021) dos mil veintiuno.</w:t>
      </w:r>
    </w:p>
    <w:p w14:paraId="5EEA38FB" w14:textId="77777777" w:rsidR="00474044" w:rsidRPr="00474044" w:rsidRDefault="00474044" w:rsidP="00474044">
      <w:pPr>
        <w:jc w:val="both"/>
        <w:rPr>
          <w:rFonts w:ascii="Arial" w:eastAsia="Calibri" w:hAnsi="Arial" w:cs="Arial"/>
          <w:lang w:val="es-MX" w:eastAsia="en-US"/>
        </w:rPr>
      </w:pPr>
    </w:p>
    <w:p w14:paraId="74423FB1" w14:textId="3A25CD9E" w:rsidR="00474044" w:rsidRDefault="00474044" w:rsidP="00474044">
      <w:pPr>
        <w:jc w:val="both"/>
        <w:rPr>
          <w:rFonts w:ascii="Arial" w:eastAsia="Calibri" w:hAnsi="Arial" w:cs="Arial"/>
          <w:lang w:val="es-MX" w:eastAsia="en-US"/>
        </w:rPr>
      </w:pPr>
      <w:r w:rsidRPr="00474044">
        <w:rPr>
          <w:rFonts w:ascii="Arial" w:eastAsia="Calibri" w:hAnsi="Arial" w:cs="Arial"/>
          <w:lang w:val="es-MX" w:eastAsia="en-US"/>
        </w:rPr>
        <w:t>DIP. MARIA ELENA GONZÁLEZ RIVERA</w:t>
      </w:r>
      <w:r>
        <w:rPr>
          <w:rFonts w:ascii="Arial" w:eastAsia="Calibri" w:hAnsi="Arial" w:cs="Arial"/>
          <w:lang w:val="es-MX" w:eastAsia="en-US"/>
        </w:rPr>
        <w:t xml:space="preserve">, </w:t>
      </w:r>
      <w:r w:rsidRPr="00474044">
        <w:rPr>
          <w:rFonts w:ascii="Arial" w:eastAsia="Calibri" w:hAnsi="Arial" w:cs="Arial"/>
          <w:lang w:val="es-MX" w:eastAsia="en-US"/>
        </w:rPr>
        <w:t>PRESIDENTE</w:t>
      </w:r>
      <w:r>
        <w:rPr>
          <w:rFonts w:ascii="Arial" w:eastAsia="Calibri" w:hAnsi="Arial" w:cs="Arial"/>
          <w:lang w:val="es-MX" w:eastAsia="en-US"/>
        </w:rPr>
        <w:t xml:space="preserve">; </w:t>
      </w:r>
      <w:r w:rsidRPr="00474044">
        <w:rPr>
          <w:rFonts w:ascii="Arial" w:eastAsia="Calibri" w:hAnsi="Arial" w:cs="Arial"/>
          <w:lang w:val="es-MX" w:eastAsia="en-US"/>
        </w:rPr>
        <w:t>DIP. NANCI CAROLINA VÁSQUEZ LUNA</w:t>
      </w:r>
      <w:r>
        <w:rPr>
          <w:rFonts w:ascii="Arial" w:eastAsia="Calibri" w:hAnsi="Arial" w:cs="Arial"/>
          <w:lang w:val="es-MX" w:eastAsia="en-US"/>
        </w:rPr>
        <w:t xml:space="preserve">, </w:t>
      </w:r>
      <w:r w:rsidRPr="00474044">
        <w:rPr>
          <w:rFonts w:ascii="Arial" w:eastAsia="Calibri" w:hAnsi="Arial" w:cs="Arial"/>
          <w:lang w:val="es-MX" w:eastAsia="en-US"/>
        </w:rPr>
        <w:t>SECRETARIA</w:t>
      </w:r>
      <w:r>
        <w:rPr>
          <w:rFonts w:ascii="Arial" w:eastAsia="Calibri" w:hAnsi="Arial" w:cs="Arial"/>
          <w:lang w:val="es-MX" w:eastAsia="en-US"/>
        </w:rPr>
        <w:t xml:space="preserve">; </w:t>
      </w:r>
      <w:r w:rsidRPr="00474044">
        <w:rPr>
          <w:rFonts w:ascii="Arial" w:eastAsia="Calibri" w:hAnsi="Arial" w:cs="Arial"/>
          <w:lang w:val="es-MX" w:eastAsia="en-US"/>
        </w:rPr>
        <w:t>DIP. RAMÓN ROMÁN VÁZQUEZ</w:t>
      </w:r>
      <w:r>
        <w:rPr>
          <w:rFonts w:ascii="Arial" w:eastAsia="Calibri" w:hAnsi="Arial" w:cs="Arial"/>
          <w:lang w:val="es-MX" w:eastAsia="en-US"/>
        </w:rPr>
        <w:t xml:space="preserve">, </w:t>
      </w:r>
      <w:r w:rsidRPr="00474044">
        <w:rPr>
          <w:rFonts w:ascii="Arial" w:eastAsia="Calibri" w:hAnsi="Arial" w:cs="Arial"/>
          <w:lang w:val="es-MX" w:eastAsia="en-US"/>
        </w:rPr>
        <w:t>SECRETARIO.</w:t>
      </w:r>
      <w:r>
        <w:rPr>
          <w:rFonts w:ascii="Arial" w:eastAsia="Calibri" w:hAnsi="Arial" w:cs="Arial"/>
          <w:lang w:val="es-MX" w:eastAsia="en-US"/>
        </w:rPr>
        <w:t xml:space="preserve"> RÚBRICAS.</w:t>
      </w:r>
    </w:p>
    <w:p w14:paraId="574DF36C" w14:textId="224F5C75" w:rsidR="009368B5" w:rsidRDefault="009368B5" w:rsidP="00474044">
      <w:pPr>
        <w:jc w:val="both"/>
        <w:rPr>
          <w:rFonts w:ascii="Arial" w:eastAsia="Calibri" w:hAnsi="Arial" w:cs="Arial"/>
          <w:lang w:val="es-MX" w:eastAsia="en-US"/>
        </w:rPr>
      </w:pPr>
      <w:r>
        <w:rPr>
          <w:rFonts w:ascii="Arial" w:eastAsia="Calibri" w:hAnsi="Arial" w:cs="Arial"/>
          <w:lang w:val="es-MX" w:eastAsia="en-US"/>
        </w:rPr>
        <w:t>-----------------------------------------------------------------------------------------------------------------------------------------------------</w:t>
      </w:r>
    </w:p>
    <w:p w14:paraId="599AB684" w14:textId="77777777" w:rsidR="009368B5" w:rsidRDefault="009368B5" w:rsidP="00474044">
      <w:pPr>
        <w:jc w:val="both"/>
        <w:rPr>
          <w:rFonts w:ascii="Arial" w:eastAsia="Calibri" w:hAnsi="Arial" w:cs="Arial"/>
          <w:lang w:val="es-MX" w:eastAsia="en-US"/>
        </w:rPr>
      </w:pPr>
    </w:p>
    <w:p w14:paraId="5570838F" w14:textId="04B0F906" w:rsidR="009368B5" w:rsidRPr="00474044" w:rsidRDefault="009368B5" w:rsidP="009368B5">
      <w:pPr>
        <w:jc w:val="both"/>
        <w:rPr>
          <w:rFonts w:ascii="Arial" w:hAnsi="Arial"/>
          <w:b/>
        </w:rPr>
      </w:pPr>
      <w:r w:rsidRPr="00474044">
        <w:rPr>
          <w:rFonts w:ascii="Arial" w:hAnsi="Arial"/>
          <w:b/>
        </w:rPr>
        <w:t xml:space="preserve">DECRETO </w:t>
      </w:r>
      <w:r>
        <w:rPr>
          <w:rFonts w:ascii="Arial" w:hAnsi="Arial"/>
          <w:b/>
        </w:rPr>
        <w:t>251</w:t>
      </w:r>
      <w:r w:rsidRPr="00474044">
        <w:rPr>
          <w:rFonts w:ascii="Arial" w:hAnsi="Arial"/>
          <w:b/>
        </w:rPr>
        <w:t>, LX</w:t>
      </w:r>
      <w:r>
        <w:rPr>
          <w:rFonts w:ascii="Arial" w:hAnsi="Arial"/>
          <w:b/>
        </w:rPr>
        <w:t>IX</w:t>
      </w:r>
      <w:r w:rsidRPr="00474044">
        <w:rPr>
          <w:rFonts w:ascii="Arial" w:hAnsi="Arial"/>
          <w:b/>
        </w:rPr>
        <w:t xml:space="preserve"> LEGISLATURA, PERIODICO OFICIAL No. </w:t>
      </w:r>
      <w:r>
        <w:rPr>
          <w:rFonts w:ascii="Arial" w:hAnsi="Arial"/>
          <w:b/>
        </w:rPr>
        <w:t>93</w:t>
      </w:r>
      <w:r w:rsidRPr="00474044">
        <w:rPr>
          <w:rFonts w:ascii="Arial" w:hAnsi="Arial"/>
          <w:b/>
        </w:rPr>
        <w:t xml:space="preserve"> BIS DE FECHA </w:t>
      </w:r>
      <w:r>
        <w:rPr>
          <w:rFonts w:ascii="Arial" w:hAnsi="Arial"/>
          <w:b/>
        </w:rPr>
        <w:t>20</w:t>
      </w:r>
      <w:r w:rsidRPr="00474044">
        <w:rPr>
          <w:rFonts w:ascii="Arial" w:hAnsi="Arial"/>
          <w:b/>
        </w:rPr>
        <w:t xml:space="preserve"> DE </w:t>
      </w:r>
      <w:r>
        <w:rPr>
          <w:rFonts w:ascii="Arial" w:hAnsi="Arial"/>
          <w:b/>
        </w:rPr>
        <w:t>NOVIEMBRE</w:t>
      </w:r>
      <w:r w:rsidRPr="00474044">
        <w:rPr>
          <w:rFonts w:ascii="Arial" w:hAnsi="Arial"/>
          <w:b/>
        </w:rPr>
        <w:t xml:space="preserve"> DE 202</w:t>
      </w:r>
      <w:r>
        <w:rPr>
          <w:rFonts w:ascii="Arial" w:hAnsi="Arial"/>
          <w:b/>
        </w:rPr>
        <w:t>2</w:t>
      </w:r>
      <w:r w:rsidRPr="00474044">
        <w:rPr>
          <w:rFonts w:ascii="Arial" w:hAnsi="Arial"/>
          <w:b/>
        </w:rPr>
        <w:t>.</w:t>
      </w:r>
    </w:p>
    <w:p w14:paraId="5873E35C" w14:textId="77777777" w:rsidR="009368B5" w:rsidRPr="00474044" w:rsidRDefault="009368B5" w:rsidP="009368B5">
      <w:pPr>
        <w:jc w:val="both"/>
        <w:rPr>
          <w:rFonts w:ascii="Arial" w:hAnsi="Arial"/>
          <w:b/>
        </w:rPr>
      </w:pPr>
    </w:p>
    <w:p w14:paraId="177743CB" w14:textId="268650E7" w:rsidR="009368B5" w:rsidRDefault="00B15970" w:rsidP="00474044">
      <w:pPr>
        <w:jc w:val="both"/>
        <w:rPr>
          <w:rFonts w:ascii="Arial" w:hAnsi="Arial" w:cs="Arial"/>
        </w:rPr>
      </w:pPr>
      <w:r w:rsidRPr="00B15970">
        <w:rPr>
          <w:rFonts w:ascii="Arial" w:hAnsi="Arial" w:cs="Arial"/>
          <w:b/>
          <w:bCs/>
        </w:rPr>
        <w:t xml:space="preserve">ARTÍCULO ÚNICO.- </w:t>
      </w:r>
      <w:r w:rsidRPr="00B15970">
        <w:rPr>
          <w:rFonts w:ascii="Arial" w:hAnsi="Arial" w:cs="Arial"/>
        </w:rPr>
        <w:t>Se reforman los artículos 5 segundo párrafo; 6 segundo párrafo; 9 primer párrafo y se modifican las fracciones V, IX, X y XII; 10 primer párrafo; se modifica la fracción II, IV y VII del artículo 11; se modifica el primer párrafo y las fracciones II y IV del artículo 12, 28 fracciones I y IV; 46 y 49 primer párrafo; 55 se deroga la fracciones II y se reforma la III y IV; Se adicionan la fracción III y se recorren las subsecuentes del artículo 9; se adiciona la fracción VI y VIII y se recorren las subsecuentes del artículo 11; se adicionan las fracciones III y IV y se recorren las subsecuentes del artículo 12; todos de la Ley de Planeación del Estado de Durango</w:t>
      </w:r>
      <w:r>
        <w:rPr>
          <w:rFonts w:ascii="Arial" w:hAnsi="Arial" w:cs="Arial"/>
        </w:rPr>
        <w:t>.</w:t>
      </w:r>
    </w:p>
    <w:p w14:paraId="09DA7BC6" w14:textId="1DCB03D8" w:rsidR="00B15970" w:rsidRPr="00B15970" w:rsidRDefault="00B15970" w:rsidP="00B15970">
      <w:pPr>
        <w:jc w:val="center"/>
        <w:rPr>
          <w:rFonts w:ascii="Arial" w:hAnsi="Arial" w:cs="Arial"/>
          <w:b/>
          <w:bCs/>
        </w:rPr>
      </w:pPr>
    </w:p>
    <w:p w14:paraId="1AFF04BB" w14:textId="38792CC9" w:rsidR="00B15970" w:rsidRPr="00B15970" w:rsidRDefault="00B15970" w:rsidP="00B15970">
      <w:pPr>
        <w:jc w:val="center"/>
        <w:rPr>
          <w:rFonts w:ascii="Arial" w:hAnsi="Arial" w:cs="Arial"/>
          <w:b/>
          <w:bCs/>
        </w:rPr>
      </w:pPr>
      <w:r w:rsidRPr="00B15970">
        <w:rPr>
          <w:rFonts w:ascii="Arial" w:hAnsi="Arial" w:cs="Arial"/>
          <w:b/>
          <w:bCs/>
        </w:rPr>
        <w:t>T R A N S I T O R I O S</w:t>
      </w:r>
    </w:p>
    <w:p w14:paraId="7A12D53A" w14:textId="77777777" w:rsidR="00B15970" w:rsidRPr="00B15970" w:rsidRDefault="00B15970" w:rsidP="00474044">
      <w:pPr>
        <w:jc w:val="both"/>
        <w:rPr>
          <w:rFonts w:ascii="Arial" w:hAnsi="Arial" w:cs="Arial"/>
        </w:rPr>
      </w:pPr>
    </w:p>
    <w:p w14:paraId="7884ACC2" w14:textId="77777777" w:rsidR="00B15970" w:rsidRDefault="00B15970" w:rsidP="00474044">
      <w:pPr>
        <w:jc w:val="both"/>
        <w:rPr>
          <w:rFonts w:ascii="Arial" w:hAnsi="Arial" w:cs="Arial"/>
        </w:rPr>
      </w:pPr>
      <w:r w:rsidRPr="00B15970">
        <w:rPr>
          <w:rFonts w:ascii="Arial" w:hAnsi="Arial" w:cs="Arial"/>
          <w:b/>
          <w:bCs/>
        </w:rPr>
        <w:t>ARTÍCULO PRIMERO.</w:t>
      </w:r>
      <w:r w:rsidRPr="00B15970">
        <w:rPr>
          <w:rFonts w:ascii="Arial" w:hAnsi="Arial" w:cs="Arial"/>
        </w:rPr>
        <w:t xml:space="preserve"> El presente decreto entrará en vigor al día siguiente al de su publicación en el Periódico Oficial del Gobierno del Estado de Durango. </w:t>
      </w:r>
    </w:p>
    <w:p w14:paraId="1E8D6308" w14:textId="77777777" w:rsidR="00B15970" w:rsidRDefault="00B15970" w:rsidP="00474044">
      <w:pPr>
        <w:jc w:val="both"/>
        <w:rPr>
          <w:rFonts w:ascii="Arial" w:hAnsi="Arial" w:cs="Arial"/>
        </w:rPr>
      </w:pPr>
    </w:p>
    <w:p w14:paraId="3FBE383A" w14:textId="77777777" w:rsidR="00B15970" w:rsidRDefault="00B15970" w:rsidP="00474044">
      <w:pPr>
        <w:jc w:val="both"/>
        <w:rPr>
          <w:rFonts w:ascii="Arial" w:hAnsi="Arial" w:cs="Arial"/>
        </w:rPr>
      </w:pPr>
      <w:r w:rsidRPr="00B15970">
        <w:rPr>
          <w:rFonts w:ascii="Arial" w:hAnsi="Arial" w:cs="Arial"/>
          <w:b/>
          <w:bCs/>
        </w:rPr>
        <w:t>ARTÍCULO SEGUNDO</w:t>
      </w:r>
      <w:r w:rsidRPr="00B15970">
        <w:rPr>
          <w:rFonts w:ascii="Arial" w:hAnsi="Arial" w:cs="Arial"/>
        </w:rPr>
        <w:t xml:space="preserve">. Se derogan todas las disposiciones que se opongan a esta Ley. </w:t>
      </w:r>
    </w:p>
    <w:p w14:paraId="64D55CFC" w14:textId="77777777" w:rsidR="00B15970" w:rsidRDefault="00B15970" w:rsidP="00474044">
      <w:pPr>
        <w:jc w:val="both"/>
        <w:rPr>
          <w:rFonts w:ascii="Arial" w:hAnsi="Arial" w:cs="Arial"/>
        </w:rPr>
      </w:pPr>
    </w:p>
    <w:p w14:paraId="54DEE565" w14:textId="77777777" w:rsidR="00B15970" w:rsidRDefault="00B15970" w:rsidP="00474044">
      <w:pPr>
        <w:jc w:val="both"/>
        <w:rPr>
          <w:rFonts w:ascii="Arial" w:hAnsi="Arial" w:cs="Arial"/>
        </w:rPr>
      </w:pPr>
      <w:r w:rsidRPr="00B15970">
        <w:rPr>
          <w:rFonts w:ascii="Arial" w:hAnsi="Arial" w:cs="Arial"/>
        </w:rPr>
        <w:t xml:space="preserve">El Ciudadano Gobernador del Estado, sancionará promulgará y dispondrá se publique, circule y observe. </w:t>
      </w:r>
    </w:p>
    <w:p w14:paraId="289E4DE4" w14:textId="77777777" w:rsidR="00B15970" w:rsidRDefault="00B15970" w:rsidP="00474044">
      <w:pPr>
        <w:jc w:val="both"/>
        <w:rPr>
          <w:rFonts w:ascii="Arial" w:hAnsi="Arial" w:cs="Arial"/>
        </w:rPr>
      </w:pPr>
    </w:p>
    <w:p w14:paraId="105F2FB1" w14:textId="066DE60B" w:rsidR="00B15970" w:rsidRDefault="00B15970" w:rsidP="00474044">
      <w:pPr>
        <w:jc w:val="both"/>
        <w:rPr>
          <w:rFonts w:ascii="Arial" w:hAnsi="Arial" w:cs="Arial"/>
        </w:rPr>
      </w:pPr>
      <w:r w:rsidRPr="00B15970">
        <w:rPr>
          <w:rFonts w:ascii="Arial" w:hAnsi="Arial" w:cs="Arial"/>
        </w:rPr>
        <w:t xml:space="preserve">Dado en el Salón de Sesiones del Honorable Congreso del Estado, en Victoria de Durango, </w:t>
      </w:r>
      <w:proofErr w:type="spellStart"/>
      <w:r w:rsidRPr="00B15970">
        <w:rPr>
          <w:rFonts w:ascii="Arial" w:hAnsi="Arial" w:cs="Arial"/>
        </w:rPr>
        <w:t>Dgo</w:t>
      </w:r>
      <w:proofErr w:type="spellEnd"/>
      <w:r w:rsidRPr="00B15970">
        <w:rPr>
          <w:rFonts w:ascii="Arial" w:hAnsi="Arial" w:cs="Arial"/>
        </w:rPr>
        <w:t>., el día (09.) nueve del mes de noviembre del año (2022) dos mil veintidós.</w:t>
      </w:r>
    </w:p>
    <w:p w14:paraId="411EDA0D" w14:textId="579FF9CB" w:rsidR="00B15970" w:rsidRDefault="00B15970" w:rsidP="00474044">
      <w:pPr>
        <w:jc w:val="both"/>
        <w:rPr>
          <w:rFonts w:ascii="Arial" w:hAnsi="Arial" w:cs="Arial"/>
        </w:rPr>
      </w:pPr>
    </w:p>
    <w:p w14:paraId="2F3EC839" w14:textId="32151F9B" w:rsidR="00B15970" w:rsidRPr="00B15970" w:rsidRDefault="00B15970" w:rsidP="00474044">
      <w:pPr>
        <w:jc w:val="both"/>
        <w:rPr>
          <w:rFonts w:ascii="Arial" w:hAnsi="Arial" w:cs="Arial"/>
          <w:bCs/>
        </w:rPr>
      </w:pPr>
      <w:r w:rsidRPr="00B15970">
        <w:rPr>
          <w:rFonts w:ascii="Arial" w:hAnsi="Arial" w:cs="Arial"/>
        </w:rPr>
        <w:t>DIP. BERNABE AGUILAR CARRILLO PRESIDENTE. DIP. ROSA MARÍA TRIANA MARTÍNEZ SECRETARIA. DIP. SILVIA PATRICIA JIMENEZ DELGADO SECRETAR</w:t>
      </w:r>
    </w:p>
    <w:sectPr w:rsidR="00B15970" w:rsidRPr="00B15970" w:rsidSect="0081445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4D466" w14:textId="77777777" w:rsidR="00E76B9D" w:rsidRDefault="00E76B9D" w:rsidP="00FA3700">
      <w:r>
        <w:separator/>
      </w:r>
    </w:p>
  </w:endnote>
  <w:endnote w:type="continuationSeparator" w:id="0">
    <w:p w14:paraId="285DCB9F" w14:textId="77777777" w:rsidR="00E76B9D" w:rsidRDefault="00E76B9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0521C330" w14:textId="77777777" w:rsidR="006733A7" w:rsidRDefault="006733A7">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p w14:paraId="7B49B1B8" w14:textId="77777777" w:rsidR="006733A7" w:rsidRDefault="00673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CBEE" w14:textId="77777777" w:rsidR="00E76B9D" w:rsidRDefault="00E76B9D" w:rsidP="00FA3700">
      <w:r>
        <w:separator/>
      </w:r>
    </w:p>
  </w:footnote>
  <w:footnote w:type="continuationSeparator" w:id="0">
    <w:p w14:paraId="023CEFB1" w14:textId="77777777" w:rsidR="00E76B9D" w:rsidRDefault="00E76B9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10273"/>
      <w:gridCol w:w="222"/>
      <w:gridCol w:w="222"/>
    </w:tblGrid>
    <w:tr w:rsidR="006733A7" w14:paraId="60E0855E" w14:textId="77777777" w:rsidTr="003A1F50">
      <w:trPr>
        <w:trHeight w:val="1270"/>
      </w:trPr>
      <w:tc>
        <w:tcPr>
          <w:tcW w:w="222" w:type="dxa"/>
        </w:tcPr>
        <w:tbl>
          <w:tblPr>
            <w:tblStyle w:val="Tablaconcuadrcula"/>
            <w:tblW w:w="10057" w:type="dxa"/>
            <w:tblLook w:val="04A0" w:firstRow="1" w:lastRow="0" w:firstColumn="1" w:lastColumn="0" w:noHBand="0" w:noVBand="1"/>
          </w:tblPr>
          <w:tblGrid>
            <w:gridCol w:w="3216"/>
            <w:gridCol w:w="6841"/>
          </w:tblGrid>
          <w:tr w:rsidR="006733A7" w14:paraId="051EA4C5" w14:textId="77777777" w:rsidTr="009368B5">
            <w:trPr>
              <w:trHeight w:val="1642"/>
            </w:trPr>
            <w:tc>
              <w:tcPr>
                <w:tcW w:w="3216" w:type="dxa"/>
                <w:tcBorders>
                  <w:top w:val="nil"/>
                  <w:left w:val="nil"/>
                  <w:bottom w:val="nil"/>
                  <w:right w:val="nil"/>
                </w:tcBorders>
              </w:tcPr>
              <w:p w14:paraId="59E8D609" w14:textId="7D558512" w:rsidR="006733A7" w:rsidRDefault="006733A7">
                <w:r w:rsidRPr="00F7510F">
                  <w:rPr>
                    <w:rFonts w:ascii="Calibri" w:eastAsia="Calibri" w:hAnsi="Calibri"/>
                    <w:noProof/>
                    <w:sz w:val="22"/>
                    <w:szCs w:val="22"/>
                    <w:lang w:val="es-MX" w:eastAsia="es-MX"/>
                  </w:rPr>
                  <w:drawing>
                    <wp:inline distT="0" distB="0" distL="0" distR="0" wp14:anchorId="54DEF188" wp14:editId="07E4E12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6841" w:type="dxa"/>
                <w:tcBorders>
                  <w:top w:val="nil"/>
                  <w:left w:val="nil"/>
                  <w:bottom w:val="nil"/>
                  <w:right w:val="nil"/>
                </w:tcBorders>
              </w:tcPr>
              <w:p w14:paraId="5468044A" w14:textId="77777777" w:rsidR="006733A7" w:rsidRDefault="006733A7"/>
              <w:p w14:paraId="35796FBD" w14:textId="77777777" w:rsidR="006733A7" w:rsidRPr="008D6166" w:rsidRDefault="006733A7" w:rsidP="00F44A50">
                <w:pPr>
                  <w:pStyle w:val="Encabezado"/>
                  <w:tabs>
                    <w:tab w:val="clear" w:pos="4252"/>
                  </w:tabs>
                  <w:jc w:val="center"/>
                  <w:rPr>
                    <w:rFonts w:ascii="Candara" w:hAnsi="Candara" w:cs="Arial"/>
                    <w:b/>
                    <w:i/>
                    <w:sz w:val="18"/>
                    <w:szCs w:val="18"/>
                  </w:rPr>
                </w:pPr>
                <w:r>
                  <w:rPr>
                    <w:rFonts w:ascii="Candara" w:hAnsi="Candara" w:cs="Arial"/>
                    <w:b/>
                    <w:i/>
                    <w:sz w:val="18"/>
                    <w:szCs w:val="18"/>
                  </w:rPr>
                  <w:t>LEY DE PLANEACION DEL ESTADO DE DURANGO</w:t>
                </w:r>
              </w:p>
              <w:p w14:paraId="0EC06BDF" w14:textId="77777777" w:rsidR="006733A7" w:rsidRPr="008D6166" w:rsidRDefault="006733A7" w:rsidP="00F44A50">
                <w:pPr>
                  <w:pStyle w:val="Encabezado"/>
                  <w:jc w:val="center"/>
                  <w:rPr>
                    <w:rFonts w:ascii="Candara" w:hAnsi="Candara" w:cs="Arial"/>
                    <w:b/>
                    <w:i/>
                    <w:sz w:val="18"/>
                    <w:szCs w:val="18"/>
                  </w:rPr>
                </w:pPr>
              </w:p>
              <w:p w14:paraId="06F7050F" w14:textId="77777777" w:rsidR="006733A7" w:rsidRDefault="006733A7" w:rsidP="00F44A50">
                <w:pPr>
                  <w:pStyle w:val="Encabezado"/>
                  <w:tabs>
                    <w:tab w:val="left" w:pos="3390"/>
                  </w:tabs>
                  <w:rPr>
                    <w:rFonts w:ascii="Arial" w:hAnsi="Arial" w:cs="Arial"/>
                    <w:i/>
                    <w:noProof/>
                    <w:sz w:val="14"/>
                    <w:szCs w:val="14"/>
                  </w:rPr>
                </w:pPr>
              </w:p>
              <w:p w14:paraId="4D89C905" w14:textId="77777777" w:rsidR="006733A7" w:rsidRDefault="006733A7" w:rsidP="00F44A50">
                <w:pPr>
                  <w:pStyle w:val="Encabezado"/>
                  <w:tabs>
                    <w:tab w:val="left" w:pos="3390"/>
                  </w:tabs>
                  <w:rPr>
                    <w:rFonts w:ascii="Arial" w:hAnsi="Arial" w:cs="Arial"/>
                    <w:i/>
                    <w:noProof/>
                    <w:sz w:val="14"/>
                    <w:szCs w:val="14"/>
                  </w:rPr>
                </w:pPr>
              </w:p>
              <w:p w14:paraId="39F1A3FA" w14:textId="77777777" w:rsidR="006733A7" w:rsidRDefault="006733A7" w:rsidP="00F44A50">
                <w:pPr>
                  <w:pStyle w:val="Encabezado"/>
                  <w:jc w:val="right"/>
                  <w:rPr>
                    <w:rFonts w:ascii="Arial" w:hAnsi="Arial" w:cs="Arial"/>
                    <w:i/>
                    <w:noProof/>
                    <w:sz w:val="14"/>
                    <w:szCs w:val="14"/>
                  </w:rPr>
                </w:pPr>
              </w:p>
              <w:p w14:paraId="062C7B86" w14:textId="77777777" w:rsidR="006733A7" w:rsidRDefault="006733A7" w:rsidP="00F44A50">
                <w:pPr>
                  <w:pStyle w:val="Encabezado"/>
                  <w:jc w:val="right"/>
                  <w:rPr>
                    <w:rFonts w:ascii="Arial" w:hAnsi="Arial" w:cs="Arial"/>
                    <w:i/>
                    <w:noProof/>
                    <w:sz w:val="14"/>
                    <w:szCs w:val="14"/>
                  </w:rPr>
                </w:pPr>
              </w:p>
              <w:p w14:paraId="738B8504" w14:textId="5F61B4EB" w:rsidR="006733A7" w:rsidRDefault="009368B5" w:rsidP="009368B5">
                <w:pPr>
                  <w:pStyle w:val="Encabezado"/>
                  <w:jc w:val="right"/>
                  <w:rPr>
                    <w:rFonts w:ascii="Arial" w:hAnsi="Arial" w:cs="Arial"/>
                    <w:i/>
                    <w:noProof/>
                    <w:sz w:val="14"/>
                    <w:szCs w:val="14"/>
                  </w:rPr>
                </w:pPr>
                <w:r>
                  <w:rPr>
                    <w:rFonts w:ascii="Arial" w:hAnsi="Arial" w:cs="Arial"/>
                    <w:i/>
                    <w:noProof/>
                    <w:sz w:val="14"/>
                    <w:szCs w:val="14"/>
                  </w:rPr>
                  <w:t xml:space="preserve">      </w:t>
                </w:r>
                <w:r w:rsidR="006733A7">
                  <w:rPr>
                    <w:rFonts w:ascii="Arial" w:hAnsi="Arial" w:cs="Arial"/>
                    <w:i/>
                    <w:noProof/>
                    <w:sz w:val="14"/>
                    <w:szCs w:val="14"/>
                  </w:rPr>
                  <w:t>FECHA DE ULTIMA REFORMA:</w:t>
                </w:r>
              </w:p>
              <w:p w14:paraId="4A7AD347" w14:textId="67AA660A" w:rsidR="006733A7" w:rsidRDefault="009368B5" w:rsidP="00F44A50">
                <w:pPr>
                  <w:jc w:val="right"/>
                </w:pPr>
                <w:r>
                  <w:rPr>
                    <w:rFonts w:ascii="Arial" w:hAnsi="Arial" w:cs="Arial"/>
                    <w:i/>
                    <w:noProof/>
                    <w:sz w:val="14"/>
                    <w:szCs w:val="14"/>
                  </w:rPr>
                  <w:t xml:space="preserve">     </w:t>
                </w:r>
                <w:r w:rsidR="006733A7">
                  <w:rPr>
                    <w:rFonts w:ascii="Arial" w:hAnsi="Arial" w:cs="Arial"/>
                    <w:i/>
                    <w:noProof/>
                    <w:sz w:val="14"/>
                    <w:szCs w:val="14"/>
                  </w:rPr>
                  <w:t xml:space="preserve">DEC. </w:t>
                </w:r>
                <w:r>
                  <w:rPr>
                    <w:rFonts w:ascii="Arial" w:hAnsi="Arial" w:cs="Arial"/>
                    <w:i/>
                    <w:noProof/>
                    <w:sz w:val="14"/>
                    <w:szCs w:val="14"/>
                  </w:rPr>
                  <w:t>251</w:t>
                </w:r>
                <w:r w:rsidR="006733A7">
                  <w:rPr>
                    <w:rFonts w:ascii="Arial" w:hAnsi="Arial" w:cs="Arial"/>
                    <w:i/>
                    <w:noProof/>
                    <w:sz w:val="14"/>
                    <w:szCs w:val="14"/>
                  </w:rPr>
                  <w:t xml:space="preserve"> </w:t>
                </w:r>
                <w:r w:rsidR="006733A7" w:rsidRPr="007C76E2">
                  <w:rPr>
                    <w:rFonts w:ascii="Arial" w:hAnsi="Arial" w:cs="Arial"/>
                    <w:i/>
                    <w:noProof/>
                    <w:sz w:val="14"/>
                    <w:szCs w:val="14"/>
                  </w:rPr>
                  <w:t>P</w:t>
                </w:r>
                <w:r w:rsidR="006733A7">
                  <w:rPr>
                    <w:rFonts w:ascii="Arial" w:hAnsi="Arial" w:cs="Arial"/>
                    <w:i/>
                    <w:noProof/>
                    <w:sz w:val="14"/>
                    <w:szCs w:val="14"/>
                  </w:rPr>
                  <w:t>.</w:t>
                </w:r>
                <w:r w:rsidR="006733A7" w:rsidRPr="007C76E2">
                  <w:rPr>
                    <w:rFonts w:ascii="Arial" w:hAnsi="Arial" w:cs="Arial"/>
                    <w:i/>
                    <w:noProof/>
                    <w:sz w:val="14"/>
                    <w:szCs w:val="14"/>
                  </w:rPr>
                  <w:t>O</w:t>
                </w:r>
                <w:r w:rsidR="006733A7">
                  <w:rPr>
                    <w:rFonts w:ascii="Arial" w:hAnsi="Arial" w:cs="Arial"/>
                    <w:i/>
                    <w:noProof/>
                    <w:sz w:val="14"/>
                    <w:szCs w:val="14"/>
                  </w:rPr>
                  <w:t xml:space="preserve">. </w:t>
                </w:r>
                <w:r>
                  <w:rPr>
                    <w:rFonts w:ascii="Arial" w:hAnsi="Arial" w:cs="Arial"/>
                    <w:i/>
                    <w:noProof/>
                    <w:sz w:val="14"/>
                    <w:szCs w:val="14"/>
                  </w:rPr>
                  <w:t>93</w:t>
                </w:r>
                <w:r w:rsidR="006733A7" w:rsidRPr="007C76E2">
                  <w:rPr>
                    <w:rFonts w:ascii="Arial" w:hAnsi="Arial" w:cs="Arial"/>
                    <w:i/>
                    <w:noProof/>
                    <w:sz w:val="14"/>
                    <w:szCs w:val="14"/>
                  </w:rPr>
                  <w:t xml:space="preserve"> DE</w:t>
                </w:r>
                <w:r w:rsidR="006733A7">
                  <w:rPr>
                    <w:rFonts w:ascii="Arial" w:hAnsi="Arial" w:cs="Arial"/>
                    <w:i/>
                    <w:noProof/>
                    <w:sz w:val="14"/>
                    <w:szCs w:val="14"/>
                  </w:rPr>
                  <w:t>L</w:t>
                </w:r>
                <w:r w:rsidR="006733A7" w:rsidRPr="007C76E2">
                  <w:rPr>
                    <w:rFonts w:ascii="Arial" w:hAnsi="Arial" w:cs="Arial"/>
                    <w:i/>
                    <w:noProof/>
                    <w:sz w:val="14"/>
                    <w:szCs w:val="14"/>
                  </w:rPr>
                  <w:t xml:space="preserve"> </w:t>
                </w:r>
                <w:r>
                  <w:rPr>
                    <w:rFonts w:ascii="Arial" w:hAnsi="Arial" w:cs="Arial"/>
                    <w:i/>
                    <w:noProof/>
                    <w:sz w:val="14"/>
                    <w:szCs w:val="14"/>
                  </w:rPr>
                  <w:t>20</w:t>
                </w:r>
                <w:r w:rsidR="006733A7" w:rsidRPr="007C76E2">
                  <w:rPr>
                    <w:rFonts w:ascii="Arial" w:hAnsi="Arial" w:cs="Arial"/>
                    <w:i/>
                    <w:noProof/>
                    <w:sz w:val="14"/>
                    <w:szCs w:val="14"/>
                  </w:rPr>
                  <w:t xml:space="preserve"> DE</w:t>
                </w:r>
                <w:r>
                  <w:rPr>
                    <w:rFonts w:ascii="Arial" w:hAnsi="Arial" w:cs="Arial"/>
                    <w:i/>
                    <w:noProof/>
                    <w:sz w:val="14"/>
                    <w:szCs w:val="14"/>
                  </w:rPr>
                  <w:t xml:space="preserve"> NOVIEMBRE </w:t>
                </w:r>
                <w:r w:rsidR="006733A7" w:rsidRPr="007C76E2">
                  <w:rPr>
                    <w:rFonts w:ascii="Arial" w:hAnsi="Arial" w:cs="Arial"/>
                    <w:i/>
                    <w:noProof/>
                    <w:sz w:val="14"/>
                    <w:szCs w:val="14"/>
                  </w:rPr>
                  <w:t xml:space="preserve"> DE 20</w:t>
                </w:r>
                <w:r w:rsidR="006733A7">
                  <w:rPr>
                    <w:rFonts w:ascii="Arial" w:hAnsi="Arial" w:cs="Arial"/>
                    <w:i/>
                    <w:noProof/>
                    <w:sz w:val="14"/>
                    <w:szCs w:val="14"/>
                  </w:rPr>
                  <w:t>2</w:t>
                </w:r>
                <w:r>
                  <w:rPr>
                    <w:rFonts w:ascii="Arial" w:hAnsi="Arial" w:cs="Arial"/>
                    <w:i/>
                    <w:noProof/>
                    <w:sz w:val="14"/>
                    <w:szCs w:val="14"/>
                  </w:rPr>
                  <w:t>2</w:t>
                </w:r>
                <w:r w:rsidR="006733A7">
                  <w:rPr>
                    <w:rFonts w:ascii="Arial" w:hAnsi="Arial" w:cs="Arial"/>
                    <w:i/>
                    <w:noProof/>
                    <w:sz w:val="14"/>
                    <w:szCs w:val="14"/>
                  </w:rPr>
                  <w:t>.</w:t>
                </w:r>
              </w:p>
              <w:p w14:paraId="65082920" w14:textId="77777777" w:rsidR="006733A7" w:rsidRDefault="006733A7"/>
            </w:tc>
          </w:tr>
        </w:tbl>
        <w:p w14:paraId="03A3BB83" w14:textId="77777777" w:rsidR="006733A7" w:rsidRDefault="006733A7"/>
      </w:tc>
      <w:tc>
        <w:tcPr>
          <w:tcW w:w="10092" w:type="dxa"/>
        </w:tcPr>
        <w:p w14:paraId="3B5D4EEE" w14:textId="77777777" w:rsidR="006733A7" w:rsidRPr="00340D16" w:rsidRDefault="006733A7" w:rsidP="00680DC6">
          <w:pPr>
            <w:pStyle w:val="Encabezado"/>
            <w:jc w:val="center"/>
          </w:pPr>
        </w:p>
      </w:tc>
      <w:tc>
        <w:tcPr>
          <w:tcW w:w="222" w:type="dxa"/>
        </w:tcPr>
        <w:p w14:paraId="05A9DF19" w14:textId="77777777" w:rsidR="006733A7" w:rsidRPr="0081276E" w:rsidRDefault="006733A7" w:rsidP="003A1F50">
          <w:pPr>
            <w:pStyle w:val="Encabezado"/>
            <w:jc w:val="right"/>
            <w:rPr>
              <w:rFonts w:ascii="Candara" w:hAnsi="Candara" w:cs="Arial"/>
              <w:i/>
              <w:sz w:val="18"/>
              <w:szCs w:val="18"/>
            </w:rPr>
          </w:pPr>
        </w:p>
      </w:tc>
    </w:tr>
    <w:tr w:rsidR="006733A7" w14:paraId="5ED2544D" w14:textId="77777777" w:rsidTr="003A1F50">
      <w:tc>
        <w:tcPr>
          <w:tcW w:w="222" w:type="dxa"/>
        </w:tcPr>
        <w:p w14:paraId="20694556" w14:textId="77777777" w:rsidR="006733A7" w:rsidRDefault="006733A7"/>
      </w:tc>
      <w:tc>
        <w:tcPr>
          <w:tcW w:w="10092" w:type="dxa"/>
        </w:tcPr>
        <w:p w14:paraId="0195B416" w14:textId="77777777" w:rsidR="006733A7" w:rsidRDefault="006733A7" w:rsidP="00FA3700">
          <w:pPr>
            <w:pStyle w:val="Encabezado"/>
            <w:jc w:val="center"/>
            <w:rPr>
              <w:rFonts w:ascii="Candara" w:hAnsi="Candara" w:cs="Arial"/>
              <w:i/>
              <w:sz w:val="18"/>
              <w:szCs w:val="18"/>
            </w:rPr>
          </w:pPr>
        </w:p>
      </w:tc>
      <w:tc>
        <w:tcPr>
          <w:tcW w:w="222" w:type="dxa"/>
        </w:tcPr>
        <w:p w14:paraId="672A5A2D" w14:textId="77777777" w:rsidR="006733A7" w:rsidRDefault="006733A7" w:rsidP="003A1F50">
          <w:pPr>
            <w:pStyle w:val="Encabezado"/>
            <w:jc w:val="right"/>
            <w:rPr>
              <w:rFonts w:ascii="Arial" w:hAnsi="Arial" w:cs="Arial"/>
              <w:i/>
              <w:noProof/>
              <w:sz w:val="14"/>
              <w:szCs w:val="14"/>
            </w:rPr>
          </w:pPr>
        </w:p>
      </w:tc>
    </w:tr>
  </w:tbl>
  <w:p w14:paraId="45F8FF1D" w14:textId="77777777" w:rsidR="006733A7" w:rsidRDefault="006733A7" w:rsidP="00D92D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329"/>
    <w:multiLevelType w:val="hybridMultilevel"/>
    <w:tmpl w:val="835017AC"/>
    <w:lvl w:ilvl="0" w:tplc="FFFFFFFF">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 w15:restartNumberingAfterBreak="0">
    <w:nsid w:val="043B08C9"/>
    <w:multiLevelType w:val="multilevel"/>
    <w:tmpl w:val="8DAA13A2"/>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15:restartNumberingAfterBreak="0">
    <w:nsid w:val="07213B4E"/>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15:restartNumberingAfterBreak="0">
    <w:nsid w:val="08A96CAE"/>
    <w:multiLevelType w:val="hybridMultilevel"/>
    <w:tmpl w:val="3ADEAEE6"/>
    <w:lvl w:ilvl="0" w:tplc="38821AA8">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0A133826"/>
    <w:multiLevelType w:val="multilevel"/>
    <w:tmpl w:val="86ECB4BC"/>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5" w15:restartNumberingAfterBreak="0">
    <w:nsid w:val="0E063177"/>
    <w:multiLevelType w:val="singleLevel"/>
    <w:tmpl w:val="D7D6A470"/>
    <w:lvl w:ilvl="0">
      <w:start w:val="1"/>
      <w:numFmt w:val="lowerLetter"/>
      <w:lvlText w:val="%1)"/>
      <w:lvlJc w:val="left"/>
      <w:pPr>
        <w:tabs>
          <w:tab w:val="num" w:pos="600"/>
        </w:tabs>
        <w:ind w:left="600" w:hanging="360"/>
      </w:pPr>
      <w:rPr>
        <w:rFonts w:hint="default"/>
      </w:rPr>
    </w:lvl>
  </w:abstractNum>
  <w:abstractNum w:abstractNumId="6" w15:restartNumberingAfterBreak="0">
    <w:nsid w:val="10832FE8"/>
    <w:multiLevelType w:val="hybridMultilevel"/>
    <w:tmpl w:val="36941D70"/>
    <w:lvl w:ilvl="0" w:tplc="FE849228">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11C271A2"/>
    <w:multiLevelType w:val="hybridMultilevel"/>
    <w:tmpl w:val="6DA001B8"/>
    <w:lvl w:ilvl="0" w:tplc="173A8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F6EB9"/>
    <w:multiLevelType w:val="multilevel"/>
    <w:tmpl w:val="FC620360"/>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9" w15:restartNumberingAfterBreak="0">
    <w:nsid w:val="19FD22BE"/>
    <w:multiLevelType w:val="singleLevel"/>
    <w:tmpl w:val="0C0A0017"/>
    <w:lvl w:ilvl="0">
      <w:start w:val="1"/>
      <w:numFmt w:val="lowerLetter"/>
      <w:lvlText w:val="%1)"/>
      <w:lvlJc w:val="left"/>
      <w:pPr>
        <w:tabs>
          <w:tab w:val="num" w:pos="720"/>
        </w:tabs>
        <w:ind w:left="720" w:hanging="360"/>
      </w:pPr>
    </w:lvl>
  </w:abstractNum>
  <w:abstractNum w:abstractNumId="10" w15:restartNumberingAfterBreak="0">
    <w:nsid w:val="1D9510DB"/>
    <w:multiLevelType w:val="singleLevel"/>
    <w:tmpl w:val="0C0A0011"/>
    <w:lvl w:ilvl="0">
      <w:start w:val="1"/>
      <w:numFmt w:val="decimal"/>
      <w:lvlText w:val="%1)"/>
      <w:lvlJc w:val="left"/>
      <w:pPr>
        <w:tabs>
          <w:tab w:val="num" w:pos="360"/>
        </w:tabs>
        <w:ind w:left="360" w:hanging="360"/>
      </w:pPr>
    </w:lvl>
  </w:abstractNum>
  <w:abstractNum w:abstractNumId="11" w15:restartNumberingAfterBreak="0">
    <w:nsid w:val="1F0D6405"/>
    <w:multiLevelType w:val="hybridMultilevel"/>
    <w:tmpl w:val="AD1A6F2C"/>
    <w:lvl w:ilvl="0" w:tplc="0FB029F2">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20C14DB9"/>
    <w:multiLevelType w:val="multilevel"/>
    <w:tmpl w:val="F2427468"/>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13" w15:restartNumberingAfterBreak="0">
    <w:nsid w:val="2255556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23465F79"/>
    <w:multiLevelType w:val="hybridMultilevel"/>
    <w:tmpl w:val="DE6EDF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B34E0D"/>
    <w:multiLevelType w:val="hybridMultilevel"/>
    <w:tmpl w:val="3BA23B78"/>
    <w:lvl w:ilvl="0" w:tplc="298C2EB6">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23C44168"/>
    <w:multiLevelType w:val="multilevel"/>
    <w:tmpl w:val="F4BED8DC"/>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7" w15:restartNumberingAfterBreak="0">
    <w:nsid w:val="24325E3A"/>
    <w:multiLevelType w:val="multilevel"/>
    <w:tmpl w:val="4D788568"/>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8" w15:restartNumberingAfterBreak="0">
    <w:nsid w:val="2594505A"/>
    <w:multiLevelType w:val="hybridMultilevel"/>
    <w:tmpl w:val="916694BC"/>
    <w:lvl w:ilvl="0" w:tplc="8D0461E0">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276A39C5"/>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2A042394"/>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31247BF2"/>
    <w:multiLevelType w:val="hybridMultilevel"/>
    <w:tmpl w:val="98187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2D38E0"/>
    <w:multiLevelType w:val="hybridMultilevel"/>
    <w:tmpl w:val="3A1EFA86"/>
    <w:lvl w:ilvl="0" w:tplc="A93AAC70">
      <w:start w:val="1"/>
      <w:numFmt w:val="upperRoman"/>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B77EAF"/>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38735049"/>
    <w:multiLevelType w:val="multilevel"/>
    <w:tmpl w:val="4D1221D2"/>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5" w15:restartNumberingAfterBreak="0">
    <w:nsid w:val="3B1A01C4"/>
    <w:multiLevelType w:val="hybridMultilevel"/>
    <w:tmpl w:val="D102EB12"/>
    <w:lvl w:ilvl="0" w:tplc="70003B40">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3E2374C2"/>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3FD519A1"/>
    <w:multiLevelType w:val="singleLevel"/>
    <w:tmpl w:val="0C0A0013"/>
    <w:lvl w:ilvl="0">
      <w:start w:val="1"/>
      <w:numFmt w:val="upperRoman"/>
      <w:lvlText w:val="%1."/>
      <w:lvlJc w:val="left"/>
      <w:pPr>
        <w:tabs>
          <w:tab w:val="num" w:pos="720"/>
        </w:tabs>
        <w:ind w:left="720" w:hanging="720"/>
      </w:pPr>
      <w:rPr>
        <w:rFonts w:hint="default"/>
      </w:rPr>
    </w:lvl>
  </w:abstractNum>
  <w:abstractNum w:abstractNumId="28" w15:restartNumberingAfterBreak="0">
    <w:nsid w:val="40194F5A"/>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42197F57"/>
    <w:multiLevelType w:val="hybridMultilevel"/>
    <w:tmpl w:val="F372F43A"/>
    <w:lvl w:ilvl="0" w:tplc="46BE548E">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21F54E5"/>
    <w:multiLevelType w:val="hybridMultilevel"/>
    <w:tmpl w:val="2D7E95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CD19EA"/>
    <w:multiLevelType w:val="multilevel"/>
    <w:tmpl w:val="B85E79A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32" w15:restartNumberingAfterBreak="0">
    <w:nsid w:val="4676501A"/>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15:restartNumberingAfterBreak="0">
    <w:nsid w:val="4EBE12B8"/>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51C407FC"/>
    <w:multiLevelType w:val="singleLevel"/>
    <w:tmpl w:val="0C0A0011"/>
    <w:lvl w:ilvl="0">
      <w:start w:val="1"/>
      <w:numFmt w:val="decimal"/>
      <w:lvlText w:val="%1)"/>
      <w:lvlJc w:val="left"/>
      <w:pPr>
        <w:tabs>
          <w:tab w:val="num" w:pos="360"/>
        </w:tabs>
        <w:ind w:left="360" w:hanging="360"/>
      </w:pPr>
      <w:rPr>
        <w:rFonts w:hint="default"/>
      </w:rPr>
    </w:lvl>
  </w:abstractNum>
  <w:abstractNum w:abstractNumId="35" w15:restartNumberingAfterBreak="0">
    <w:nsid w:val="53703CFD"/>
    <w:multiLevelType w:val="hybridMultilevel"/>
    <w:tmpl w:val="246A7CF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75471A2"/>
    <w:multiLevelType w:val="hybridMultilevel"/>
    <w:tmpl w:val="62F24F54"/>
    <w:lvl w:ilvl="0" w:tplc="0E4CB672">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57E83104"/>
    <w:multiLevelType w:val="singleLevel"/>
    <w:tmpl w:val="0C0A0017"/>
    <w:lvl w:ilvl="0">
      <w:start w:val="1"/>
      <w:numFmt w:val="lowerLetter"/>
      <w:lvlText w:val="%1)"/>
      <w:lvlJc w:val="left"/>
      <w:pPr>
        <w:tabs>
          <w:tab w:val="num" w:pos="360"/>
        </w:tabs>
        <w:ind w:left="360" w:hanging="360"/>
      </w:pPr>
      <w:rPr>
        <w:rFonts w:hint="default"/>
      </w:rPr>
    </w:lvl>
  </w:abstractNum>
  <w:abstractNum w:abstractNumId="38" w15:restartNumberingAfterBreak="0">
    <w:nsid w:val="595550A7"/>
    <w:multiLevelType w:val="hybridMultilevel"/>
    <w:tmpl w:val="B6DEEFBA"/>
    <w:lvl w:ilvl="0" w:tplc="AE9E5B4A">
      <w:start w:val="1"/>
      <w:numFmt w:val="upperRoman"/>
      <w:lvlText w:val="%1."/>
      <w:lvlJc w:val="left"/>
      <w:pPr>
        <w:tabs>
          <w:tab w:val="num" w:pos="720"/>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C020632"/>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5E6B0963"/>
    <w:multiLevelType w:val="multilevel"/>
    <w:tmpl w:val="A1ACAC3C"/>
    <w:lvl w:ilvl="0">
      <w:start w:val="1"/>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41" w15:restartNumberingAfterBreak="0">
    <w:nsid w:val="5F0171D9"/>
    <w:multiLevelType w:val="hybridMultilevel"/>
    <w:tmpl w:val="3DFA0C8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F62784F"/>
    <w:multiLevelType w:val="multilevel"/>
    <w:tmpl w:val="5F9EBF3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43" w15:restartNumberingAfterBreak="0">
    <w:nsid w:val="5FCC6CB9"/>
    <w:multiLevelType w:val="hybridMultilevel"/>
    <w:tmpl w:val="7CB24676"/>
    <w:lvl w:ilvl="0" w:tplc="A8182CC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55C597A"/>
    <w:multiLevelType w:val="singleLevel"/>
    <w:tmpl w:val="C92C3E30"/>
    <w:lvl w:ilvl="0">
      <w:start w:val="1"/>
      <w:numFmt w:val="lowerLetter"/>
      <w:lvlText w:val="%1)"/>
      <w:lvlJc w:val="left"/>
      <w:pPr>
        <w:tabs>
          <w:tab w:val="num" w:pos="600"/>
        </w:tabs>
        <w:ind w:left="600" w:hanging="360"/>
      </w:pPr>
      <w:rPr>
        <w:rFonts w:hint="default"/>
      </w:rPr>
    </w:lvl>
  </w:abstractNum>
  <w:abstractNum w:abstractNumId="45" w15:restartNumberingAfterBreak="0">
    <w:nsid w:val="6C083D60"/>
    <w:multiLevelType w:val="hybridMultilevel"/>
    <w:tmpl w:val="9D2A0178"/>
    <w:lvl w:ilvl="0" w:tplc="B17A1FAA">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15:restartNumberingAfterBreak="0">
    <w:nsid w:val="7B071627"/>
    <w:multiLevelType w:val="multilevel"/>
    <w:tmpl w:val="F10871E6"/>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47" w15:restartNumberingAfterBreak="0">
    <w:nsid w:val="7B826EA0"/>
    <w:multiLevelType w:val="multilevel"/>
    <w:tmpl w:val="7EA297DC"/>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48" w15:restartNumberingAfterBreak="0">
    <w:nsid w:val="7D847C90"/>
    <w:multiLevelType w:val="multilevel"/>
    <w:tmpl w:val="ECF2AE84"/>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49" w15:restartNumberingAfterBreak="0">
    <w:nsid w:val="7DC425A9"/>
    <w:multiLevelType w:val="multilevel"/>
    <w:tmpl w:val="067ABC5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num w:numId="1">
    <w:abstractNumId w:val="27"/>
  </w:num>
  <w:num w:numId="2">
    <w:abstractNumId w:val="20"/>
  </w:num>
  <w:num w:numId="3">
    <w:abstractNumId w:val="13"/>
  </w:num>
  <w:num w:numId="4">
    <w:abstractNumId w:val="32"/>
  </w:num>
  <w:num w:numId="5">
    <w:abstractNumId w:val="26"/>
  </w:num>
  <w:num w:numId="6">
    <w:abstractNumId w:val="9"/>
  </w:num>
  <w:num w:numId="7">
    <w:abstractNumId w:val="5"/>
  </w:num>
  <w:num w:numId="8">
    <w:abstractNumId w:val="44"/>
  </w:num>
  <w:num w:numId="9">
    <w:abstractNumId w:val="10"/>
  </w:num>
  <w:num w:numId="10">
    <w:abstractNumId w:val="33"/>
  </w:num>
  <w:num w:numId="11">
    <w:abstractNumId w:val="28"/>
  </w:num>
  <w:num w:numId="12">
    <w:abstractNumId w:val="23"/>
  </w:num>
  <w:num w:numId="13">
    <w:abstractNumId w:val="37"/>
  </w:num>
  <w:num w:numId="14">
    <w:abstractNumId w:val="19"/>
  </w:num>
  <w:num w:numId="15">
    <w:abstractNumId w:val="34"/>
  </w:num>
  <w:num w:numId="16">
    <w:abstractNumId w:val="2"/>
  </w:num>
  <w:num w:numId="17">
    <w:abstractNumId w:val="39"/>
  </w:num>
  <w:num w:numId="18">
    <w:abstractNumId w:val="1"/>
  </w:num>
  <w:num w:numId="19">
    <w:abstractNumId w:val="24"/>
  </w:num>
  <w:num w:numId="20">
    <w:abstractNumId w:val="16"/>
  </w:num>
  <w:num w:numId="21">
    <w:abstractNumId w:val="47"/>
  </w:num>
  <w:num w:numId="22">
    <w:abstractNumId w:val="42"/>
  </w:num>
  <w:num w:numId="23">
    <w:abstractNumId w:val="40"/>
  </w:num>
  <w:num w:numId="24">
    <w:abstractNumId w:val="46"/>
  </w:num>
  <w:num w:numId="25">
    <w:abstractNumId w:val="4"/>
  </w:num>
  <w:num w:numId="26">
    <w:abstractNumId w:val="12"/>
  </w:num>
  <w:num w:numId="27">
    <w:abstractNumId w:val="8"/>
  </w:num>
  <w:num w:numId="28">
    <w:abstractNumId w:val="48"/>
  </w:num>
  <w:num w:numId="29">
    <w:abstractNumId w:val="31"/>
  </w:num>
  <w:num w:numId="30">
    <w:abstractNumId w:val="49"/>
  </w:num>
  <w:num w:numId="31">
    <w:abstractNumId w:val="17"/>
  </w:num>
  <w:num w:numId="32">
    <w:abstractNumId w:val="22"/>
  </w:num>
  <w:num w:numId="33">
    <w:abstractNumId w:val="35"/>
  </w:num>
  <w:num w:numId="34">
    <w:abstractNumId w:val="41"/>
  </w:num>
  <w:num w:numId="35">
    <w:abstractNumId w:val="0"/>
  </w:num>
  <w:num w:numId="36">
    <w:abstractNumId w:val="38"/>
  </w:num>
  <w:num w:numId="37">
    <w:abstractNumId w:val="29"/>
  </w:num>
  <w:num w:numId="38">
    <w:abstractNumId w:val="3"/>
  </w:num>
  <w:num w:numId="39">
    <w:abstractNumId w:val="18"/>
  </w:num>
  <w:num w:numId="40">
    <w:abstractNumId w:val="15"/>
  </w:num>
  <w:num w:numId="41">
    <w:abstractNumId w:val="11"/>
  </w:num>
  <w:num w:numId="42">
    <w:abstractNumId w:val="45"/>
  </w:num>
  <w:num w:numId="43">
    <w:abstractNumId w:val="25"/>
  </w:num>
  <w:num w:numId="44">
    <w:abstractNumId w:val="36"/>
  </w:num>
  <w:num w:numId="45">
    <w:abstractNumId w:val="6"/>
  </w:num>
  <w:num w:numId="46">
    <w:abstractNumId w:val="14"/>
  </w:num>
  <w:num w:numId="47">
    <w:abstractNumId w:val="30"/>
  </w:num>
  <w:num w:numId="48">
    <w:abstractNumId w:val="21"/>
  </w:num>
  <w:num w:numId="49">
    <w:abstractNumId w:val="43"/>
  </w:num>
  <w:num w:numId="50">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A59"/>
    <w:rsid w:val="00034E63"/>
    <w:rsid w:val="00036E0B"/>
    <w:rsid w:val="00040B5A"/>
    <w:rsid w:val="0004438E"/>
    <w:rsid w:val="00066F53"/>
    <w:rsid w:val="000B7700"/>
    <w:rsid w:val="000B770D"/>
    <w:rsid w:val="000D29AA"/>
    <w:rsid w:val="000F11D1"/>
    <w:rsid w:val="00101EC6"/>
    <w:rsid w:val="0011097C"/>
    <w:rsid w:val="00115ADB"/>
    <w:rsid w:val="00143977"/>
    <w:rsid w:val="001A1A7D"/>
    <w:rsid w:val="001D2EEA"/>
    <w:rsid w:val="001F5164"/>
    <w:rsid w:val="001F7307"/>
    <w:rsid w:val="0020792F"/>
    <w:rsid w:val="00226DED"/>
    <w:rsid w:val="00232F76"/>
    <w:rsid w:val="00233E12"/>
    <w:rsid w:val="00235B08"/>
    <w:rsid w:val="00261D1F"/>
    <w:rsid w:val="002871A9"/>
    <w:rsid w:val="002963A9"/>
    <w:rsid w:val="002A3F27"/>
    <w:rsid w:val="002B298A"/>
    <w:rsid w:val="002B44F5"/>
    <w:rsid w:val="002C598B"/>
    <w:rsid w:val="002C6110"/>
    <w:rsid w:val="002C732E"/>
    <w:rsid w:val="002E30EF"/>
    <w:rsid w:val="002F6873"/>
    <w:rsid w:val="003045C9"/>
    <w:rsid w:val="00312DAE"/>
    <w:rsid w:val="00313860"/>
    <w:rsid w:val="00335317"/>
    <w:rsid w:val="00355580"/>
    <w:rsid w:val="003725D2"/>
    <w:rsid w:val="003745DD"/>
    <w:rsid w:val="003A1F50"/>
    <w:rsid w:val="003B3FDB"/>
    <w:rsid w:val="003D41BA"/>
    <w:rsid w:val="004237A6"/>
    <w:rsid w:val="0045482C"/>
    <w:rsid w:val="004634E2"/>
    <w:rsid w:val="00474044"/>
    <w:rsid w:val="00474A1A"/>
    <w:rsid w:val="004931E9"/>
    <w:rsid w:val="004A0F2F"/>
    <w:rsid w:val="004C55A8"/>
    <w:rsid w:val="004C62E7"/>
    <w:rsid w:val="00515EF0"/>
    <w:rsid w:val="005267F1"/>
    <w:rsid w:val="005400B6"/>
    <w:rsid w:val="00576F3F"/>
    <w:rsid w:val="0059406E"/>
    <w:rsid w:val="005B0B53"/>
    <w:rsid w:val="005B67C4"/>
    <w:rsid w:val="005D436F"/>
    <w:rsid w:val="005F23A3"/>
    <w:rsid w:val="006174C1"/>
    <w:rsid w:val="00635009"/>
    <w:rsid w:val="00654862"/>
    <w:rsid w:val="00654BD9"/>
    <w:rsid w:val="00654CC2"/>
    <w:rsid w:val="00655260"/>
    <w:rsid w:val="00655FCC"/>
    <w:rsid w:val="00661032"/>
    <w:rsid w:val="006733A7"/>
    <w:rsid w:val="00680DC6"/>
    <w:rsid w:val="00681EEF"/>
    <w:rsid w:val="0070650F"/>
    <w:rsid w:val="00707D43"/>
    <w:rsid w:val="00712E50"/>
    <w:rsid w:val="0072279C"/>
    <w:rsid w:val="007336DC"/>
    <w:rsid w:val="007512FF"/>
    <w:rsid w:val="00757545"/>
    <w:rsid w:val="0076141F"/>
    <w:rsid w:val="007C2110"/>
    <w:rsid w:val="007C638C"/>
    <w:rsid w:val="007C76E2"/>
    <w:rsid w:val="007F0CB6"/>
    <w:rsid w:val="00814457"/>
    <w:rsid w:val="00843055"/>
    <w:rsid w:val="00854E0C"/>
    <w:rsid w:val="00856DA5"/>
    <w:rsid w:val="00872F9A"/>
    <w:rsid w:val="0087403D"/>
    <w:rsid w:val="008845F4"/>
    <w:rsid w:val="008A12ED"/>
    <w:rsid w:val="008C75D1"/>
    <w:rsid w:val="008D6166"/>
    <w:rsid w:val="008E6B66"/>
    <w:rsid w:val="008F44D8"/>
    <w:rsid w:val="00903687"/>
    <w:rsid w:val="00907CB2"/>
    <w:rsid w:val="00914AE1"/>
    <w:rsid w:val="009368B5"/>
    <w:rsid w:val="0095182D"/>
    <w:rsid w:val="0095715F"/>
    <w:rsid w:val="00975756"/>
    <w:rsid w:val="0099369B"/>
    <w:rsid w:val="009948E5"/>
    <w:rsid w:val="009B1B7B"/>
    <w:rsid w:val="009C6E43"/>
    <w:rsid w:val="009C6EEA"/>
    <w:rsid w:val="009F7F5A"/>
    <w:rsid w:val="00A12A4E"/>
    <w:rsid w:val="00A1718D"/>
    <w:rsid w:val="00A20FA7"/>
    <w:rsid w:val="00A370EB"/>
    <w:rsid w:val="00A5264E"/>
    <w:rsid w:val="00A52C32"/>
    <w:rsid w:val="00A862B9"/>
    <w:rsid w:val="00B15970"/>
    <w:rsid w:val="00B23494"/>
    <w:rsid w:val="00B23C37"/>
    <w:rsid w:val="00B259C2"/>
    <w:rsid w:val="00B316AE"/>
    <w:rsid w:val="00B51274"/>
    <w:rsid w:val="00BA7972"/>
    <w:rsid w:val="00BE2FF9"/>
    <w:rsid w:val="00C561BF"/>
    <w:rsid w:val="00C6553C"/>
    <w:rsid w:val="00C716AA"/>
    <w:rsid w:val="00C82DF3"/>
    <w:rsid w:val="00CA15A9"/>
    <w:rsid w:val="00CA796B"/>
    <w:rsid w:val="00CE4260"/>
    <w:rsid w:val="00CF5287"/>
    <w:rsid w:val="00CF768F"/>
    <w:rsid w:val="00D032FB"/>
    <w:rsid w:val="00D45D11"/>
    <w:rsid w:val="00D72BF5"/>
    <w:rsid w:val="00D76C70"/>
    <w:rsid w:val="00D815C8"/>
    <w:rsid w:val="00D92DCB"/>
    <w:rsid w:val="00DA39DE"/>
    <w:rsid w:val="00DD66EB"/>
    <w:rsid w:val="00DD77E2"/>
    <w:rsid w:val="00DE236C"/>
    <w:rsid w:val="00DF591D"/>
    <w:rsid w:val="00E00974"/>
    <w:rsid w:val="00E100A5"/>
    <w:rsid w:val="00E40D2E"/>
    <w:rsid w:val="00E430AF"/>
    <w:rsid w:val="00E46297"/>
    <w:rsid w:val="00E5253C"/>
    <w:rsid w:val="00E76B9D"/>
    <w:rsid w:val="00E82240"/>
    <w:rsid w:val="00EA2BCA"/>
    <w:rsid w:val="00EA3826"/>
    <w:rsid w:val="00EA4B70"/>
    <w:rsid w:val="00EB0C37"/>
    <w:rsid w:val="00EB47F5"/>
    <w:rsid w:val="00EC055E"/>
    <w:rsid w:val="00EC31EF"/>
    <w:rsid w:val="00F04C0A"/>
    <w:rsid w:val="00F07371"/>
    <w:rsid w:val="00F21747"/>
    <w:rsid w:val="00F343B2"/>
    <w:rsid w:val="00F44A50"/>
    <w:rsid w:val="00F87A00"/>
    <w:rsid w:val="00F95CD8"/>
    <w:rsid w:val="00FA3700"/>
    <w:rsid w:val="00FB28CF"/>
    <w:rsid w:val="00FC7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FBB3"/>
  <w15:docId w15:val="{511910D8-AF9E-42E8-BFD6-54A535A4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232F76"/>
    <w:pPr>
      <w:spacing w:after="0" w:line="240" w:lineRule="auto"/>
    </w:pPr>
    <w:rPr>
      <w:rFonts w:ascii="Times New Roman" w:eastAsia="Times New Roman" w:hAnsi="Times New Roman" w:cs="Times New Roman"/>
      <w:sz w:val="24"/>
      <w:szCs w:val="24"/>
      <w:lang w:eastAsia="es-ES"/>
    </w:rPr>
  </w:style>
  <w:style w:type="paragraph" w:customStyle="1" w:styleId="Sinespaciado1">
    <w:name w:val="Sin espaciado1"/>
    <w:uiPriority w:val="1"/>
    <w:qFormat/>
    <w:rsid w:val="00F87A00"/>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95A8-A634-416A-85F9-1EE4AFE8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8795</Words>
  <Characters>48376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13</cp:revision>
  <dcterms:created xsi:type="dcterms:W3CDTF">2023-01-06T19:52:00Z</dcterms:created>
  <dcterms:modified xsi:type="dcterms:W3CDTF">2023-01-06T21:09:00Z</dcterms:modified>
</cp:coreProperties>
</file>