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2DE1B" w14:textId="77777777" w:rsidR="004B6F4D" w:rsidRDefault="004B6F4D" w:rsidP="00032FAC">
      <w:pPr>
        <w:autoSpaceDE w:val="0"/>
        <w:autoSpaceDN w:val="0"/>
        <w:adjustRightInd w:val="0"/>
        <w:spacing w:line="276" w:lineRule="auto"/>
        <w:jc w:val="center"/>
        <w:rPr>
          <w:rFonts w:ascii="Baskerville Old Face" w:hAnsi="Baskerville Old Face" w:cs="Arial"/>
          <w:b/>
          <w:bCs/>
          <w:sz w:val="28"/>
          <w:szCs w:val="28"/>
        </w:rPr>
      </w:pPr>
      <w:r w:rsidRPr="006C205E">
        <w:rPr>
          <w:rFonts w:ascii="Baskerville Old Face" w:hAnsi="Baskerville Old Face" w:cs="Arial"/>
          <w:b/>
          <w:bCs/>
          <w:sz w:val="28"/>
          <w:szCs w:val="28"/>
        </w:rPr>
        <w:t>LEY DE GESTIÓN AMBIENTAL SUSTENTABLE</w:t>
      </w:r>
      <w:r w:rsidR="001C7FFE" w:rsidRPr="006C205E">
        <w:rPr>
          <w:rFonts w:ascii="Baskerville Old Face" w:hAnsi="Baskerville Old Face" w:cs="Arial"/>
          <w:b/>
          <w:bCs/>
          <w:sz w:val="28"/>
          <w:szCs w:val="28"/>
        </w:rPr>
        <w:t xml:space="preserve"> </w:t>
      </w:r>
      <w:r w:rsidRPr="006C205E">
        <w:rPr>
          <w:rFonts w:ascii="Baskerville Old Face" w:hAnsi="Baskerville Old Face" w:cs="Arial"/>
          <w:b/>
          <w:bCs/>
          <w:sz w:val="28"/>
          <w:szCs w:val="28"/>
        </w:rPr>
        <w:t>PARA EL ESTADO DE DURANGO</w:t>
      </w:r>
      <w:r w:rsidR="008C5E61">
        <w:rPr>
          <w:rFonts w:ascii="Baskerville Old Face" w:hAnsi="Baskerville Old Face" w:cs="Arial"/>
          <w:b/>
          <w:bCs/>
          <w:sz w:val="28"/>
          <w:szCs w:val="28"/>
        </w:rPr>
        <w:t>.</w:t>
      </w:r>
    </w:p>
    <w:p w14:paraId="1FCF75FF" w14:textId="77777777" w:rsidR="008C5E61" w:rsidRPr="008C5E61" w:rsidRDefault="008C5E61" w:rsidP="00032FAC">
      <w:pPr>
        <w:autoSpaceDE w:val="0"/>
        <w:autoSpaceDN w:val="0"/>
        <w:adjustRightInd w:val="0"/>
        <w:spacing w:line="276" w:lineRule="auto"/>
        <w:jc w:val="center"/>
        <w:rPr>
          <w:rFonts w:asciiTheme="minorHAnsi" w:hAnsiTheme="minorHAnsi" w:cs="Arial"/>
          <w:b/>
          <w:bCs/>
          <w:sz w:val="16"/>
          <w:szCs w:val="16"/>
        </w:rPr>
      </w:pPr>
      <w:r>
        <w:rPr>
          <w:rFonts w:asciiTheme="minorHAnsi" w:hAnsiTheme="minorHAnsi" w:cs="Arial"/>
          <w:sz w:val="16"/>
          <w:szCs w:val="16"/>
        </w:rPr>
        <w:t xml:space="preserve">PUBLICADO EN EL </w:t>
      </w:r>
      <w:r w:rsidRPr="008C5E61">
        <w:rPr>
          <w:rFonts w:asciiTheme="minorHAnsi" w:hAnsiTheme="minorHAnsi" w:cs="Arial"/>
          <w:sz w:val="16"/>
          <w:szCs w:val="16"/>
        </w:rPr>
        <w:t>PERIÓDICO OFICIAL No. 50 DE FECHA 24 DE JUNIO DE 2010</w:t>
      </w:r>
      <w:r>
        <w:rPr>
          <w:rFonts w:asciiTheme="minorHAnsi" w:hAnsiTheme="minorHAnsi" w:cs="Arial"/>
          <w:sz w:val="16"/>
          <w:szCs w:val="16"/>
        </w:rPr>
        <w:t>,</w:t>
      </w:r>
      <w:r w:rsidRPr="008C5E61">
        <w:rPr>
          <w:rFonts w:asciiTheme="minorHAnsi" w:hAnsiTheme="minorHAnsi" w:cs="Arial"/>
          <w:sz w:val="16"/>
          <w:szCs w:val="16"/>
        </w:rPr>
        <w:t xml:space="preserve"> </w:t>
      </w:r>
      <w:r>
        <w:rPr>
          <w:rFonts w:asciiTheme="minorHAnsi" w:hAnsiTheme="minorHAnsi" w:cs="Arial"/>
          <w:sz w:val="16"/>
          <w:szCs w:val="16"/>
        </w:rPr>
        <w:t>DECRETO 499, LXIV LEGISLATURA.</w:t>
      </w:r>
    </w:p>
    <w:p w14:paraId="74EE7659" w14:textId="77777777" w:rsidR="004B6F4D" w:rsidRPr="00323A75" w:rsidRDefault="004B6F4D" w:rsidP="00032FAC">
      <w:pPr>
        <w:autoSpaceDE w:val="0"/>
        <w:autoSpaceDN w:val="0"/>
        <w:adjustRightInd w:val="0"/>
        <w:spacing w:line="276" w:lineRule="auto"/>
        <w:jc w:val="center"/>
        <w:rPr>
          <w:rFonts w:ascii="Arial" w:hAnsi="Arial" w:cs="Arial"/>
          <w:sz w:val="22"/>
          <w:szCs w:val="22"/>
        </w:rPr>
      </w:pPr>
    </w:p>
    <w:p w14:paraId="7B3F35CE" w14:textId="77777777" w:rsidR="004B6F4D" w:rsidRPr="00323A75" w:rsidRDefault="004B6F4D" w:rsidP="00032FAC">
      <w:pPr>
        <w:autoSpaceDE w:val="0"/>
        <w:autoSpaceDN w:val="0"/>
        <w:adjustRightInd w:val="0"/>
        <w:spacing w:line="276" w:lineRule="auto"/>
        <w:jc w:val="center"/>
        <w:rPr>
          <w:rFonts w:ascii="Arial" w:hAnsi="Arial" w:cs="Arial"/>
          <w:sz w:val="22"/>
          <w:szCs w:val="22"/>
        </w:rPr>
      </w:pPr>
    </w:p>
    <w:p w14:paraId="43001B3E" w14:textId="77777777" w:rsidR="004B6F4D" w:rsidRPr="007D0D9E" w:rsidRDefault="004B6F4D" w:rsidP="00032FAC">
      <w:pPr>
        <w:autoSpaceDE w:val="0"/>
        <w:autoSpaceDN w:val="0"/>
        <w:adjustRightInd w:val="0"/>
        <w:spacing w:line="276" w:lineRule="auto"/>
        <w:jc w:val="center"/>
        <w:rPr>
          <w:rFonts w:ascii="Arial" w:hAnsi="Arial" w:cs="Arial"/>
          <w:b/>
          <w:bCs/>
          <w:sz w:val="22"/>
          <w:szCs w:val="22"/>
        </w:rPr>
      </w:pPr>
      <w:r w:rsidRPr="007D0D9E">
        <w:rPr>
          <w:rFonts w:ascii="Arial" w:hAnsi="Arial" w:cs="Arial"/>
          <w:b/>
          <w:bCs/>
          <w:sz w:val="22"/>
          <w:szCs w:val="22"/>
        </w:rPr>
        <w:t>TÍTULO PRIMERO</w:t>
      </w:r>
    </w:p>
    <w:p w14:paraId="7621F9A7" w14:textId="77777777" w:rsidR="004B6F4D" w:rsidRPr="007D0D9E" w:rsidRDefault="004B6F4D" w:rsidP="00032FAC">
      <w:pPr>
        <w:autoSpaceDE w:val="0"/>
        <w:autoSpaceDN w:val="0"/>
        <w:adjustRightInd w:val="0"/>
        <w:spacing w:line="276" w:lineRule="auto"/>
        <w:jc w:val="center"/>
        <w:rPr>
          <w:rFonts w:ascii="Arial" w:hAnsi="Arial" w:cs="Arial"/>
          <w:b/>
          <w:bCs/>
          <w:sz w:val="22"/>
          <w:szCs w:val="22"/>
        </w:rPr>
      </w:pPr>
      <w:r w:rsidRPr="007D0D9E">
        <w:rPr>
          <w:rFonts w:ascii="Arial" w:hAnsi="Arial" w:cs="Arial"/>
          <w:b/>
          <w:bCs/>
          <w:sz w:val="22"/>
          <w:szCs w:val="22"/>
        </w:rPr>
        <w:t>DISPOSICIONES GENERALES</w:t>
      </w:r>
    </w:p>
    <w:p w14:paraId="10737D99" w14:textId="77777777" w:rsidR="004B6F4D" w:rsidRPr="007D0D9E" w:rsidRDefault="004B6F4D" w:rsidP="00032FAC">
      <w:pPr>
        <w:autoSpaceDE w:val="0"/>
        <w:autoSpaceDN w:val="0"/>
        <w:adjustRightInd w:val="0"/>
        <w:spacing w:line="276" w:lineRule="auto"/>
        <w:jc w:val="both"/>
        <w:rPr>
          <w:rFonts w:ascii="Arial" w:hAnsi="Arial" w:cs="Arial"/>
          <w:sz w:val="22"/>
          <w:szCs w:val="22"/>
        </w:rPr>
      </w:pPr>
    </w:p>
    <w:p w14:paraId="39A608DC" w14:textId="77777777" w:rsidR="004B6F4D" w:rsidRPr="007D0D9E" w:rsidRDefault="004B6F4D" w:rsidP="00032FAC">
      <w:pPr>
        <w:autoSpaceDE w:val="0"/>
        <w:autoSpaceDN w:val="0"/>
        <w:adjustRightInd w:val="0"/>
        <w:spacing w:line="276" w:lineRule="auto"/>
        <w:jc w:val="center"/>
        <w:rPr>
          <w:rFonts w:ascii="Arial" w:hAnsi="Arial" w:cs="Arial"/>
          <w:b/>
          <w:sz w:val="22"/>
          <w:szCs w:val="22"/>
        </w:rPr>
      </w:pPr>
      <w:r w:rsidRPr="007D0D9E">
        <w:rPr>
          <w:rFonts w:ascii="Arial" w:hAnsi="Arial" w:cs="Arial"/>
          <w:b/>
          <w:sz w:val="22"/>
          <w:szCs w:val="22"/>
        </w:rPr>
        <w:t>CAPÍTULO I</w:t>
      </w:r>
    </w:p>
    <w:p w14:paraId="31AEB531" w14:textId="77777777" w:rsidR="004B6F4D" w:rsidRPr="007D0D9E" w:rsidRDefault="004B6F4D" w:rsidP="00032FAC">
      <w:pPr>
        <w:autoSpaceDE w:val="0"/>
        <w:autoSpaceDN w:val="0"/>
        <w:adjustRightInd w:val="0"/>
        <w:spacing w:line="276" w:lineRule="auto"/>
        <w:jc w:val="center"/>
        <w:rPr>
          <w:rFonts w:ascii="Arial" w:hAnsi="Arial" w:cs="Arial"/>
          <w:b/>
          <w:sz w:val="22"/>
          <w:szCs w:val="22"/>
        </w:rPr>
      </w:pPr>
      <w:r w:rsidRPr="007D0D9E">
        <w:rPr>
          <w:rFonts w:ascii="Arial" w:hAnsi="Arial" w:cs="Arial"/>
          <w:b/>
          <w:sz w:val="22"/>
          <w:szCs w:val="22"/>
        </w:rPr>
        <w:t>NORMAS PRELIMINARES</w:t>
      </w:r>
    </w:p>
    <w:p w14:paraId="1669E767" w14:textId="77777777" w:rsidR="004B6F4D" w:rsidRPr="007D0D9E" w:rsidRDefault="004B6F4D" w:rsidP="00032FAC">
      <w:pPr>
        <w:autoSpaceDE w:val="0"/>
        <w:autoSpaceDN w:val="0"/>
        <w:adjustRightInd w:val="0"/>
        <w:spacing w:line="276" w:lineRule="auto"/>
        <w:jc w:val="both"/>
        <w:rPr>
          <w:rFonts w:ascii="Arial" w:hAnsi="Arial" w:cs="Arial"/>
          <w:sz w:val="22"/>
          <w:szCs w:val="22"/>
        </w:rPr>
      </w:pPr>
    </w:p>
    <w:p w14:paraId="77DF22A5" w14:textId="2A65B84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1.</w:t>
      </w:r>
      <w:r w:rsidRPr="00414411">
        <w:rPr>
          <w:rFonts w:ascii="Arial" w:hAnsi="Arial" w:cs="Arial"/>
          <w:b/>
          <w:sz w:val="22"/>
          <w:szCs w:val="22"/>
        </w:rPr>
        <w:t xml:space="preserve"> </w:t>
      </w:r>
      <w:r w:rsidR="00340947" w:rsidRPr="00340947">
        <w:rPr>
          <w:rFonts w:ascii="Arial" w:hAnsi="Arial" w:cs="Arial"/>
          <w:sz w:val="22"/>
          <w:szCs w:val="22"/>
        </w:rPr>
        <w:t>La presente Ley es reglamentaria del Artículo 26 de la Constitución Política del Estado Libre y Soberano de Durango, en concordancia con la Ley General de Equilibrio Ecológico y la Protección al Ambiente, en los términos que establece el Artículo 73, fracción XXIX-G de la Constitución Política de los Estados Unidos Mexicanos.</w:t>
      </w:r>
    </w:p>
    <w:p w14:paraId="4641180A" w14:textId="6EAC48B9" w:rsidR="001220B3" w:rsidRPr="000D1A58" w:rsidRDefault="007F4E28" w:rsidP="00180DF0">
      <w:pPr>
        <w:jc w:val="right"/>
        <w:rPr>
          <w:rFonts w:ascii="Arial" w:eastAsiaTheme="minorHAnsi" w:hAnsi="Arial" w:cs="Arial"/>
          <w:b/>
          <w:iCs/>
          <w:color w:val="0070C0"/>
          <w:sz w:val="16"/>
          <w:szCs w:val="16"/>
          <w:lang w:val="es-ES"/>
        </w:rPr>
      </w:pPr>
      <w:r w:rsidRPr="000D1A58">
        <w:rPr>
          <w:rFonts w:asciiTheme="minorHAnsi" w:hAnsiTheme="minorHAnsi" w:cs="Arial"/>
          <w:iCs/>
          <w:color w:val="0070C0"/>
          <w:sz w:val="16"/>
          <w:szCs w:val="16"/>
        </w:rPr>
        <w:t xml:space="preserve">PÁRRAFO REFORMADO POR DEC. 181, P. O. </w:t>
      </w:r>
      <w:r w:rsidR="000D1A58" w:rsidRPr="000D1A58">
        <w:rPr>
          <w:rFonts w:asciiTheme="minorHAnsi" w:hAnsiTheme="minorHAnsi" w:cs="Arial"/>
          <w:iCs/>
          <w:color w:val="0070C0"/>
          <w:sz w:val="16"/>
          <w:szCs w:val="16"/>
        </w:rPr>
        <w:t>92, DE</w:t>
      </w:r>
      <w:r w:rsidRPr="000D1A58">
        <w:rPr>
          <w:rFonts w:asciiTheme="minorHAnsi" w:hAnsiTheme="minorHAnsi" w:cs="Arial"/>
          <w:iCs/>
          <w:color w:val="0070C0"/>
          <w:sz w:val="16"/>
          <w:szCs w:val="16"/>
        </w:rPr>
        <w:t xml:space="preserve"> 16 DE NOVIEMBRE DE 2014.</w:t>
      </w:r>
    </w:p>
    <w:p w14:paraId="4A441A77" w14:textId="77777777" w:rsidR="004B6F4D" w:rsidRPr="001220B3" w:rsidRDefault="004B6F4D" w:rsidP="00180DF0">
      <w:pPr>
        <w:autoSpaceDE w:val="0"/>
        <w:autoSpaceDN w:val="0"/>
        <w:adjustRightInd w:val="0"/>
        <w:jc w:val="both"/>
        <w:rPr>
          <w:rFonts w:ascii="Arial" w:hAnsi="Arial" w:cs="Arial"/>
          <w:sz w:val="22"/>
          <w:szCs w:val="22"/>
          <w:lang w:val="es-ES"/>
        </w:rPr>
      </w:pPr>
    </w:p>
    <w:p w14:paraId="31B8111C"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 xml:space="preserve">Sus disposiciones son de orden público e interés social con aplicación en el territorio del Estado de Durango, y tiene por objeto propiciar el desarrollo sustentable, y establecer las bases para:  </w:t>
      </w:r>
    </w:p>
    <w:p w14:paraId="7D753CC1" w14:textId="77777777" w:rsidR="004B6F4D" w:rsidRPr="007D0D9E" w:rsidRDefault="004B6F4D" w:rsidP="00180DF0">
      <w:pPr>
        <w:autoSpaceDE w:val="0"/>
        <w:autoSpaceDN w:val="0"/>
        <w:adjustRightInd w:val="0"/>
        <w:jc w:val="both"/>
        <w:rPr>
          <w:rFonts w:ascii="Arial" w:hAnsi="Arial" w:cs="Arial"/>
          <w:sz w:val="22"/>
          <w:szCs w:val="22"/>
        </w:rPr>
      </w:pPr>
    </w:p>
    <w:p w14:paraId="15A8B34C" w14:textId="77777777" w:rsidR="004B6F4D" w:rsidRPr="007D0D9E" w:rsidRDefault="004B6F4D" w:rsidP="00720497">
      <w:pPr>
        <w:pStyle w:val="Textoindependiente"/>
        <w:numPr>
          <w:ilvl w:val="0"/>
          <w:numId w:val="28"/>
        </w:numPr>
        <w:tabs>
          <w:tab w:val="clear" w:pos="907"/>
        </w:tabs>
        <w:autoSpaceDE w:val="0"/>
        <w:autoSpaceDN w:val="0"/>
        <w:adjustRightInd w:val="0"/>
        <w:rPr>
          <w:rFonts w:cs="Arial"/>
          <w:szCs w:val="22"/>
        </w:rPr>
      </w:pPr>
      <w:r w:rsidRPr="007D0D9E">
        <w:rPr>
          <w:rFonts w:cs="Arial"/>
          <w:szCs w:val="22"/>
        </w:rPr>
        <w:t xml:space="preserve">Asegurar el derecho que toda persona tiene a vivir en un ambiente adecuado para su desarrollo y bienestar; </w:t>
      </w:r>
    </w:p>
    <w:p w14:paraId="03F335C4" w14:textId="77777777" w:rsidR="004B6F4D" w:rsidRPr="007D0D9E" w:rsidRDefault="004B6F4D" w:rsidP="00180DF0">
      <w:pPr>
        <w:pStyle w:val="Textoindependiente"/>
        <w:ind w:left="720"/>
        <w:rPr>
          <w:rFonts w:cs="Arial"/>
          <w:szCs w:val="22"/>
        </w:rPr>
      </w:pPr>
    </w:p>
    <w:p w14:paraId="24625ACD" w14:textId="77777777" w:rsidR="004B6F4D" w:rsidRPr="007D0D9E" w:rsidRDefault="004B6F4D" w:rsidP="00720497">
      <w:pPr>
        <w:numPr>
          <w:ilvl w:val="0"/>
          <w:numId w:val="28"/>
        </w:numPr>
        <w:autoSpaceDE w:val="0"/>
        <w:autoSpaceDN w:val="0"/>
        <w:adjustRightInd w:val="0"/>
        <w:jc w:val="both"/>
        <w:rPr>
          <w:rFonts w:ascii="Arial" w:hAnsi="Arial" w:cs="Arial"/>
          <w:sz w:val="22"/>
          <w:szCs w:val="22"/>
        </w:rPr>
      </w:pPr>
      <w:r w:rsidRPr="007D0D9E">
        <w:rPr>
          <w:rFonts w:ascii="Arial" w:hAnsi="Arial" w:cs="Arial"/>
          <w:sz w:val="22"/>
          <w:szCs w:val="22"/>
        </w:rPr>
        <w:t>La concurrencia del Estado y los Municipios en materia de preservación y restauración del equilibrio ecológico y la protección del ambiente;</w:t>
      </w:r>
    </w:p>
    <w:p w14:paraId="6C421F98" w14:textId="77777777" w:rsidR="004B6F4D" w:rsidRPr="007D0D9E" w:rsidRDefault="004B6F4D" w:rsidP="00180DF0">
      <w:pPr>
        <w:autoSpaceDE w:val="0"/>
        <w:autoSpaceDN w:val="0"/>
        <w:adjustRightInd w:val="0"/>
        <w:jc w:val="both"/>
        <w:rPr>
          <w:rFonts w:ascii="Arial" w:hAnsi="Arial" w:cs="Arial"/>
          <w:sz w:val="22"/>
          <w:szCs w:val="22"/>
        </w:rPr>
      </w:pPr>
    </w:p>
    <w:p w14:paraId="3FC3021B" w14:textId="77777777" w:rsidR="004B6F4D" w:rsidRPr="007D0D9E" w:rsidRDefault="004B6F4D" w:rsidP="00720497">
      <w:pPr>
        <w:numPr>
          <w:ilvl w:val="0"/>
          <w:numId w:val="28"/>
        </w:numPr>
        <w:autoSpaceDE w:val="0"/>
        <w:autoSpaceDN w:val="0"/>
        <w:adjustRightInd w:val="0"/>
        <w:jc w:val="both"/>
        <w:rPr>
          <w:rFonts w:ascii="Arial" w:hAnsi="Arial" w:cs="Arial"/>
          <w:sz w:val="22"/>
          <w:szCs w:val="22"/>
        </w:rPr>
      </w:pPr>
      <w:r w:rsidRPr="007D0D9E">
        <w:rPr>
          <w:rFonts w:ascii="Arial" w:hAnsi="Arial" w:cs="Arial"/>
          <w:sz w:val="22"/>
          <w:szCs w:val="22"/>
        </w:rPr>
        <w:t>La preservación y restauración ecológica y el mejoramiento del ambiente en las zonas y bienes de jurisdicción Estatal y Municipal, respectivamente;</w:t>
      </w:r>
    </w:p>
    <w:p w14:paraId="37349143" w14:textId="77777777" w:rsidR="004B6F4D" w:rsidRPr="007D0D9E" w:rsidRDefault="004B6F4D" w:rsidP="00180DF0">
      <w:pPr>
        <w:pStyle w:val="Prrafodelista"/>
        <w:rPr>
          <w:rFonts w:ascii="Arial" w:hAnsi="Arial" w:cs="Arial"/>
          <w:sz w:val="22"/>
          <w:szCs w:val="22"/>
        </w:rPr>
      </w:pPr>
    </w:p>
    <w:p w14:paraId="76B58DCE" w14:textId="77777777" w:rsidR="004B6F4D" w:rsidRPr="007D0D9E" w:rsidRDefault="004B6F4D" w:rsidP="00720497">
      <w:pPr>
        <w:numPr>
          <w:ilvl w:val="0"/>
          <w:numId w:val="28"/>
        </w:numPr>
        <w:autoSpaceDE w:val="0"/>
        <w:autoSpaceDN w:val="0"/>
        <w:adjustRightInd w:val="0"/>
        <w:jc w:val="both"/>
        <w:rPr>
          <w:rFonts w:ascii="Arial" w:hAnsi="Arial" w:cs="Arial"/>
          <w:sz w:val="22"/>
          <w:szCs w:val="22"/>
        </w:rPr>
      </w:pPr>
      <w:r w:rsidRPr="007D0D9E">
        <w:rPr>
          <w:rFonts w:ascii="Arial" w:hAnsi="Arial" w:cs="Arial"/>
          <w:sz w:val="22"/>
          <w:szCs w:val="22"/>
        </w:rPr>
        <w:t>Aplicar los principios de política ambiental y los instrumentos para lograr el ordenamiento ecológico estatal y regional;</w:t>
      </w:r>
    </w:p>
    <w:p w14:paraId="2E0E0934" w14:textId="77777777" w:rsidR="004B6F4D" w:rsidRPr="007D0D9E" w:rsidRDefault="004B6F4D" w:rsidP="00180DF0">
      <w:pPr>
        <w:autoSpaceDE w:val="0"/>
        <w:autoSpaceDN w:val="0"/>
        <w:adjustRightInd w:val="0"/>
        <w:ind w:left="720"/>
        <w:jc w:val="both"/>
        <w:rPr>
          <w:rFonts w:ascii="Arial" w:hAnsi="Arial" w:cs="Arial"/>
          <w:sz w:val="22"/>
          <w:szCs w:val="22"/>
        </w:rPr>
      </w:pPr>
    </w:p>
    <w:p w14:paraId="6B83E2FC" w14:textId="77777777" w:rsidR="004B6F4D" w:rsidRPr="007D0D9E" w:rsidRDefault="004B6F4D" w:rsidP="00720497">
      <w:pPr>
        <w:numPr>
          <w:ilvl w:val="0"/>
          <w:numId w:val="28"/>
        </w:numPr>
        <w:autoSpaceDE w:val="0"/>
        <w:autoSpaceDN w:val="0"/>
        <w:adjustRightInd w:val="0"/>
        <w:jc w:val="both"/>
        <w:rPr>
          <w:rFonts w:ascii="Arial" w:hAnsi="Arial" w:cs="Arial"/>
          <w:sz w:val="22"/>
          <w:szCs w:val="22"/>
        </w:rPr>
      </w:pPr>
      <w:r w:rsidRPr="007D0D9E">
        <w:rPr>
          <w:rFonts w:ascii="Arial" w:hAnsi="Arial" w:cs="Arial"/>
          <w:sz w:val="22"/>
          <w:szCs w:val="22"/>
        </w:rPr>
        <w:t xml:space="preserve">La coordinación entre diversas dependencias gubernamentales federales, estatales y municipales, así como la participación corresponsable de la sociedad en general, en las materias que regula este ordenamiento; </w:t>
      </w:r>
    </w:p>
    <w:p w14:paraId="3DA7C83F" w14:textId="77777777" w:rsidR="004B6F4D" w:rsidRPr="007D0D9E" w:rsidRDefault="004B6F4D" w:rsidP="00180DF0">
      <w:pPr>
        <w:autoSpaceDE w:val="0"/>
        <w:autoSpaceDN w:val="0"/>
        <w:adjustRightInd w:val="0"/>
        <w:jc w:val="both"/>
        <w:rPr>
          <w:rFonts w:ascii="Arial" w:hAnsi="Arial" w:cs="Arial"/>
          <w:sz w:val="22"/>
          <w:szCs w:val="22"/>
        </w:rPr>
      </w:pPr>
    </w:p>
    <w:p w14:paraId="68B9E589" w14:textId="77777777" w:rsidR="004B6F4D" w:rsidRPr="007D0D9E" w:rsidRDefault="004B6F4D" w:rsidP="00720497">
      <w:pPr>
        <w:numPr>
          <w:ilvl w:val="0"/>
          <w:numId w:val="28"/>
        </w:numPr>
        <w:autoSpaceDE w:val="0"/>
        <w:autoSpaceDN w:val="0"/>
        <w:adjustRightInd w:val="0"/>
        <w:jc w:val="both"/>
        <w:rPr>
          <w:rFonts w:ascii="Arial" w:hAnsi="Arial" w:cs="Arial"/>
          <w:sz w:val="22"/>
          <w:szCs w:val="22"/>
        </w:rPr>
      </w:pPr>
      <w:r w:rsidRPr="007D0D9E">
        <w:rPr>
          <w:rFonts w:ascii="Arial" w:hAnsi="Arial" w:cs="Arial"/>
          <w:sz w:val="22"/>
          <w:szCs w:val="22"/>
        </w:rPr>
        <w:t xml:space="preserve">El establecimiento de medidas que aseguren el cumplimiento y aplicación de esta ley, sus reglamentos y demás disposiciones que de ellos se deriven; </w:t>
      </w:r>
    </w:p>
    <w:p w14:paraId="3EA7B201" w14:textId="77777777" w:rsidR="004B6F4D" w:rsidRPr="007D0D9E" w:rsidRDefault="004B6F4D" w:rsidP="00180DF0">
      <w:pPr>
        <w:autoSpaceDE w:val="0"/>
        <w:autoSpaceDN w:val="0"/>
        <w:adjustRightInd w:val="0"/>
        <w:jc w:val="both"/>
        <w:rPr>
          <w:rFonts w:ascii="Arial" w:hAnsi="Arial" w:cs="Arial"/>
          <w:sz w:val="22"/>
          <w:szCs w:val="22"/>
        </w:rPr>
      </w:pPr>
    </w:p>
    <w:p w14:paraId="4264A628" w14:textId="77777777" w:rsidR="004B6F4D" w:rsidRPr="007D0D9E" w:rsidRDefault="004B6F4D" w:rsidP="00720497">
      <w:pPr>
        <w:numPr>
          <w:ilvl w:val="0"/>
          <w:numId w:val="28"/>
        </w:numPr>
        <w:autoSpaceDE w:val="0"/>
        <w:autoSpaceDN w:val="0"/>
        <w:adjustRightInd w:val="0"/>
        <w:jc w:val="both"/>
        <w:rPr>
          <w:rFonts w:ascii="Arial" w:hAnsi="Arial" w:cs="Arial"/>
          <w:sz w:val="22"/>
          <w:szCs w:val="22"/>
        </w:rPr>
      </w:pPr>
      <w:r w:rsidRPr="007D0D9E">
        <w:rPr>
          <w:rFonts w:ascii="Arial" w:hAnsi="Arial" w:cs="Arial"/>
          <w:sz w:val="22"/>
          <w:szCs w:val="22"/>
        </w:rPr>
        <w:t>Suscribir, convenios o acuerdos de coordinación con la Federación a través de la Secretaría de Recursos Naturales y Medio Ambiente para aplicar sanciones administrativas y penales que de ellos se deriven;</w:t>
      </w:r>
    </w:p>
    <w:p w14:paraId="2A47258C" w14:textId="77777777" w:rsidR="004B6F4D" w:rsidRPr="007D0D9E" w:rsidRDefault="004B6F4D" w:rsidP="00180DF0">
      <w:pPr>
        <w:autoSpaceDE w:val="0"/>
        <w:autoSpaceDN w:val="0"/>
        <w:adjustRightInd w:val="0"/>
        <w:jc w:val="both"/>
        <w:rPr>
          <w:rFonts w:ascii="Arial" w:hAnsi="Arial" w:cs="Arial"/>
          <w:sz w:val="22"/>
          <w:szCs w:val="22"/>
        </w:rPr>
      </w:pPr>
    </w:p>
    <w:p w14:paraId="06783D9C" w14:textId="77777777" w:rsidR="004B6F4D" w:rsidRPr="007D0D9E" w:rsidRDefault="004B6F4D" w:rsidP="00720497">
      <w:pPr>
        <w:numPr>
          <w:ilvl w:val="0"/>
          <w:numId w:val="28"/>
        </w:numPr>
        <w:autoSpaceDE w:val="0"/>
        <w:autoSpaceDN w:val="0"/>
        <w:adjustRightInd w:val="0"/>
        <w:jc w:val="both"/>
        <w:rPr>
          <w:rFonts w:ascii="Arial" w:hAnsi="Arial" w:cs="Arial"/>
          <w:sz w:val="22"/>
          <w:szCs w:val="22"/>
        </w:rPr>
      </w:pPr>
      <w:r w:rsidRPr="007D0D9E">
        <w:rPr>
          <w:rFonts w:ascii="Arial" w:hAnsi="Arial" w:cs="Arial"/>
          <w:sz w:val="22"/>
          <w:szCs w:val="22"/>
        </w:rPr>
        <w:t>La realización de convenios derivados de sanción administrativa, emitida por la propia dependencia:</w:t>
      </w:r>
    </w:p>
    <w:p w14:paraId="4DE043AA" w14:textId="77777777" w:rsidR="004B6F4D" w:rsidRPr="007D0D9E" w:rsidRDefault="004B6F4D" w:rsidP="00180DF0">
      <w:pPr>
        <w:autoSpaceDE w:val="0"/>
        <w:autoSpaceDN w:val="0"/>
        <w:adjustRightInd w:val="0"/>
        <w:jc w:val="both"/>
        <w:rPr>
          <w:rFonts w:ascii="Arial" w:hAnsi="Arial" w:cs="Arial"/>
          <w:sz w:val="22"/>
          <w:szCs w:val="22"/>
        </w:rPr>
      </w:pPr>
    </w:p>
    <w:p w14:paraId="2F90C13A" w14:textId="77777777" w:rsidR="004B6F4D" w:rsidRPr="007D0D9E" w:rsidRDefault="004B6F4D" w:rsidP="00720497">
      <w:pPr>
        <w:numPr>
          <w:ilvl w:val="0"/>
          <w:numId w:val="28"/>
        </w:numPr>
        <w:autoSpaceDE w:val="0"/>
        <w:autoSpaceDN w:val="0"/>
        <w:adjustRightInd w:val="0"/>
        <w:jc w:val="both"/>
        <w:rPr>
          <w:rFonts w:ascii="Arial" w:hAnsi="Arial" w:cs="Arial"/>
          <w:sz w:val="22"/>
          <w:szCs w:val="22"/>
        </w:rPr>
      </w:pPr>
      <w:r w:rsidRPr="007D0D9E">
        <w:rPr>
          <w:rFonts w:ascii="Arial" w:hAnsi="Arial" w:cs="Arial"/>
          <w:sz w:val="22"/>
          <w:szCs w:val="22"/>
        </w:rPr>
        <w:t>La protección de la biodiversidad, así como el establecimiento de áreas naturales protegidas, su administración y el aprovechamiento sustentable que de ahí se genere; y</w:t>
      </w:r>
    </w:p>
    <w:p w14:paraId="5F519A32" w14:textId="77777777" w:rsidR="004B6F4D" w:rsidRPr="007D0D9E" w:rsidRDefault="004B6F4D" w:rsidP="00180DF0">
      <w:pPr>
        <w:autoSpaceDE w:val="0"/>
        <w:autoSpaceDN w:val="0"/>
        <w:adjustRightInd w:val="0"/>
        <w:jc w:val="both"/>
        <w:rPr>
          <w:rFonts w:ascii="Arial" w:hAnsi="Arial" w:cs="Arial"/>
          <w:sz w:val="22"/>
          <w:szCs w:val="22"/>
        </w:rPr>
      </w:pPr>
    </w:p>
    <w:p w14:paraId="58955EFB" w14:textId="77777777" w:rsidR="004B6F4D" w:rsidRPr="007D0D9E" w:rsidRDefault="004B6F4D" w:rsidP="00720497">
      <w:pPr>
        <w:numPr>
          <w:ilvl w:val="0"/>
          <w:numId w:val="28"/>
        </w:numPr>
        <w:autoSpaceDE w:val="0"/>
        <w:autoSpaceDN w:val="0"/>
        <w:adjustRightInd w:val="0"/>
        <w:jc w:val="both"/>
        <w:rPr>
          <w:rFonts w:ascii="Arial" w:hAnsi="Arial" w:cs="Arial"/>
          <w:sz w:val="22"/>
          <w:szCs w:val="22"/>
        </w:rPr>
      </w:pPr>
      <w:r w:rsidRPr="007D0D9E">
        <w:rPr>
          <w:rFonts w:ascii="Arial" w:hAnsi="Arial" w:cs="Arial"/>
          <w:sz w:val="22"/>
          <w:szCs w:val="22"/>
        </w:rPr>
        <w:t xml:space="preserve">La sustentabilidad en el manejo y el aprovechamiento de los recursos naturales, así como su preservación. </w:t>
      </w:r>
    </w:p>
    <w:p w14:paraId="7569B5D2" w14:textId="77777777" w:rsidR="004B6F4D" w:rsidRPr="007D0D9E" w:rsidRDefault="004B6F4D" w:rsidP="00180DF0">
      <w:pPr>
        <w:autoSpaceDE w:val="0"/>
        <w:autoSpaceDN w:val="0"/>
        <w:adjustRightInd w:val="0"/>
        <w:jc w:val="both"/>
        <w:rPr>
          <w:rFonts w:ascii="Arial" w:hAnsi="Arial" w:cs="Arial"/>
          <w:sz w:val="22"/>
          <w:szCs w:val="22"/>
        </w:rPr>
      </w:pPr>
    </w:p>
    <w:p w14:paraId="7371360B"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2.</w:t>
      </w:r>
      <w:r w:rsidRPr="00414411">
        <w:rPr>
          <w:rFonts w:ascii="Arial" w:hAnsi="Arial" w:cs="Arial"/>
          <w:b/>
          <w:sz w:val="22"/>
          <w:szCs w:val="22"/>
        </w:rPr>
        <w:t xml:space="preserve"> </w:t>
      </w:r>
      <w:r w:rsidR="004B6F4D" w:rsidRPr="007D0D9E">
        <w:rPr>
          <w:rFonts w:ascii="Arial" w:hAnsi="Arial" w:cs="Arial"/>
          <w:sz w:val="22"/>
          <w:szCs w:val="22"/>
        </w:rPr>
        <w:t>Para los efectos de esta Ley, se entiende por:</w:t>
      </w:r>
    </w:p>
    <w:p w14:paraId="59332E78" w14:textId="77777777" w:rsidR="004B6F4D" w:rsidRPr="007D0D9E" w:rsidRDefault="004B6F4D" w:rsidP="00180DF0">
      <w:pPr>
        <w:autoSpaceDE w:val="0"/>
        <w:autoSpaceDN w:val="0"/>
        <w:adjustRightInd w:val="0"/>
        <w:jc w:val="both"/>
        <w:rPr>
          <w:rFonts w:ascii="Arial" w:hAnsi="Arial" w:cs="Arial"/>
          <w:sz w:val="22"/>
          <w:szCs w:val="22"/>
        </w:rPr>
      </w:pPr>
    </w:p>
    <w:p w14:paraId="1B8A8FC8" w14:textId="77777777" w:rsidR="004B6F4D" w:rsidRPr="007D0D9E" w:rsidRDefault="004B6F4D" w:rsidP="00180DF0">
      <w:pPr>
        <w:numPr>
          <w:ilvl w:val="0"/>
          <w:numId w:val="2"/>
        </w:numPr>
        <w:autoSpaceDE w:val="0"/>
        <w:autoSpaceDN w:val="0"/>
        <w:adjustRightInd w:val="0"/>
        <w:jc w:val="both"/>
        <w:rPr>
          <w:rFonts w:ascii="Arial" w:hAnsi="Arial" w:cs="Arial"/>
          <w:sz w:val="22"/>
          <w:szCs w:val="22"/>
        </w:rPr>
      </w:pPr>
      <w:r w:rsidRPr="007D0D9E">
        <w:rPr>
          <w:rFonts w:ascii="Arial" w:hAnsi="Arial" w:cs="Arial"/>
          <w:sz w:val="22"/>
          <w:szCs w:val="22"/>
        </w:rPr>
        <w:t xml:space="preserve">Actividades riesgosas: Aquellas actividades </w:t>
      </w:r>
      <w:proofErr w:type="gramStart"/>
      <w:r w:rsidRPr="007D0D9E">
        <w:rPr>
          <w:rFonts w:ascii="Arial" w:hAnsi="Arial" w:cs="Arial"/>
          <w:sz w:val="22"/>
          <w:szCs w:val="22"/>
        </w:rPr>
        <w:t>que</w:t>
      </w:r>
      <w:proofErr w:type="gramEnd"/>
      <w:r w:rsidRPr="007D0D9E">
        <w:rPr>
          <w:rFonts w:ascii="Arial" w:hAnsi="Arial" w:cs="Arial"/>
          <w:sz w:val="22"/>
          <w:szCs w:val="22"/>
        </w:rPr>
        <w:t xml:space="preserve"> en caso de producirse una contingencia, ocasionarían una afectación al equilibrio ecológico o al ambiente;</w:t>
      </w:r>
    </w:p>
    <w:p w14:paraId="2DBAAB7F" w14:textId="77777777" w:rsidR="004B6F4D" w:rsidRPr="007D0D9E" w:rsidRDefault="004B6F4D" w:rsidP="00180DF0">
      <w:pPr>
        <w:autoSpaceDE w:val="0"/>
        <w:autoSpaceDN w:val="0"/>
        <w:adjustRightInd w:val="0"/>
        <w:jc w:val="both"/>
        <w:rPr>
          <w:rFonts w:ascii="Arial" w:hAnsi="Arial" w:cs="Arial"/>
          <w:sz w:val="22"/>
          <w:szCs w:val="22"/>
        </w:rPr>
      </w:pPr>
    </w:p>
    <w:p w14:paraId="6D51F7AF" w14:textId="77777777" w:rsidR="004B6F4D" w:rsidRPr="007D0D9E" w:rsidRDefault="004B6F4D" w:rsidP="00180DF0">
      <w:pPr>
        <w:numPr>
          <w:ilvl w:val="0"/>
          <w:numId w:val="2"/>
        </w:numPr>
        <w:autoSpaceDE w:val="0"/>
        <w:autoSpaceDN w:val="0"/>
        <w:adjustRightInd w:val="0"/>
        <w:jc w:val="both"/>
        <w:rPr>
          <w:rFonts w:ascii="Arial" w:hAnsi="Arial" w:cs="Arial"/>
          <w:sz w:val="22"/>
          <w:szCs w:val="22"/>
        </w:rPr>
      </w:pPr>
      <w:r w:rsidRPr="007D0D9E">
        <w:rPr>
          <w:rFonts w:ascii="Arial" w:hAnsi="Arial" w:cs="Arial"/>
          <w:sz w:val="22"/>
          <w:szCs w:val="22"/>
        </w:rPr>
        <w:t>Aguas</w:t>
      </w:r>
      <w:r w:rsidR="00A90BAC">
        <w:rPr>
          <w:rFonts w:ascii="Arial" w:hAnsi="Arial" w:cs="Arial"/>
          <w:sz w:val="22"/>
          <w:szCs w:val="22"/>
        </w:rPr>
        <w:t>:</w:t>
      </w:r>
    </w:p>
    <w:p w14:paraId="7C97D886" w14:textId="77777777" w:rsidR="000805DB" w:rsidRPr="007D0D9E" w:rsidRDefault="000805DB" w:rsidP="00180DF0">
      <w:pPr>
        <w:pStyle w:val="Prrafodelista"/>
        <w:rPr>
          <w:rFonts w:ascii="Arial" w:hAnsi="Arial" w:cs="Arial"/>
          <w:sz w:val="22"/>
          <w:szCs w:val="22"/>
        </w:rPr>
      </w:pPr>
    </w:p>
    <w:p w14:paraId="685A98DE" w14:textId="77777777" w:rsidR="000805DB" w:rsidRPr="007D0D9E" w:rsidRDefault="000805DB" w:rsidP="00180DF0">
      <w:pPr>
        <w:autoSpaceDE w:val="0"/>
        <w:autoSpaceDN w:val="0"/>
        <w:adjustRightInd w:val="0"/>
        <w:ind w:left="720"/>
        <w:jc w:val="both"/>
        <w:rPr>
          <w:rFonts w:ascii="Arial" w:hAnsi="Arial" w:cs="Arial"/>
          <w:sz w:val="22"/>
          <w:szCs w:val="22"/>
        </w:rPr>
      </w:pPr>
      <w:r w:rsidRPr="007D0D9E">
        <w:rPr>
          <w:rFonts w:ascii="Arial" w:hAnsi="Arial" w:cs="Arial"/>
          <w:sz w:val="22"/>
          <w:szCs w:val="22"/>
        </w:rPr>
        <w:t>a) residuales: Las provenientes de actividades domésticas, industriales, comerciales, agrícolas, pecuarias o de cualquier otra actividad humana, y que por el uso recibido se le hayan incorporado contaminantes, en detrimento de su calidad;</w:t>
      </w:r>
    </w:p>
    <w:p w14:paraId="76A77727" w14:textId="77777777" w:rsidR="001220B3" w:rsidRPr="006C205E" w:rsidRDefault="001220B3" w:rsidP="00180DF0">
      <w:pPr>
        <w:jc w:val="right"/>
        <w:rPr>
          <w:rFonts w:ascii="Arial" w:eastAsiaTheme="minorHAnsi" w:hAnsi="Arial" w:cs="Arial"/>
          <w:b/>
          <w:color w:val="0070C0"/>
          <w:sz w:val="14"/>
          <w:szCs w:val="14"/>
          <w:lang w:val="es-ES"/>
        </w:rPr>
      </w:pPr>
      <w:r w:rsidRPr="006C205E">
        <w:rPr>
          <w:rFonts w:asciiTheme="minorHAnsi" w:hAnsiTheme="minorHAnsi" w:cs="Arial"/>
          <w:i/>
          <w:color w:val="0070C0"/>
          <w:sz w:val="14"/>
          <w:szCs w:val="14"/>
        </w:rPr>
        <w:t xml:space="preserve">INCISO ADICIONADO POR DEC. 163, P. O. </w:t>
      </w:r>
      <w:proofErr w:type="gramStart"/>
      <w:r w:rsidRPr="006C205E">
        <w:rPr>
          <w:rFonts w:asciiTheme="minorHAnsi" w:hAnsiTheme="minorHAnsi" w:cs="Arial"/>
          <w:i/>
          <w:color w:val="0070C0"/>
          <w:sz w:val="14"/>
          <w:szCs w:val="14"/>
        </w:rPr>
        <w:t>54,  DE</w:t>
      </w:r>
      <w:proofErr w:type="gramEnd"/>
      <w:r w:rsidRPr="006C205E">
        <w:rPr>
          <w:rFonts w:asciiTheme="minorHAnsi" w:hAnsiTheme="minorHAnsi" w:cs="Arial"/>
          <w:i/>
          <w:color w:val="0070C0"/>
          <w:sz w:val="14"/>
          <w:szCs w:val="14"/>
        </w:rPr>
        <w:t xml:space="preserve"> 6 E JULIO DE 2014.</w:t>
      </w:r>
    </w:p>
    <w:p w14:paraId="119312B3" w14:textId="77777777" w:rsidR="000805DB" w:rsidRPr="001220B3" w:rsidRDefault="000805DB" w:rsidP="00180DF0">
      <w:pPr>
        <w:autoSpaceDE w:val="0"/>
        <w:autoSpaceDN w:val="0"/>
        <w:adjustRightInd w:val="0"/>
        <w:ind w:left="720"/>
        <w:jc w:val="both"/>
        <w:rPr>
          <w:rFonts w:ascii="Arial" w:hAnsi="Arial" w:cs="Arial"/>
          <w:sz w:val="22"/>
          <w:szCs w:val="22"/>
          <w:lang w:val="es-ES"/>
        </w:rPr>
      </w:pPr>
    </w:p>
    <w:p w14:paraId="5241167F" w14:textId="77777777" w:rsidR="000805DB" w:rsidRPr="007D0D9E" w:rsidRDefault="000805DB" w:rsidP="00180DF0">
      <w:pPr>
        <w:autoSpaceDE w:val="0"/>
        <w:autoSpaceDN w:val="0"/>
        <w:adjustRightInd w:val="0"/>
        <w:ind w:left="720"/>
        <w:jc w:val="both"/>
        <w:rPr>
          <w:rFonts w:ascii="Arial" w:hAnsi="Arial" w:cs="Arial"/>
          <w:sz w:val="22"/>
          <w:szCs w:val="22"/>
        </w:rPr>
      </w:pPr>
      <w:r w:rsidRPr="007D0D9E">
        <w:rPr>
          <w:rFonts w:ascii="Arial" w:hAnsi="Arial" w:cs="Arial"/>
          <w:sz w:val="22"/>
          <w:szCs w:val="22"/>
        </w:rPr>
        <w:t>b) pluviales: Las provenientes de la lluvia, el granizo y la nieve.</w:t>
      </w:r>
    </w:p>
    <w:p w14:paraId="2608EC31" w14:textId="77777777" w:rsidR="001220B3" w:rsidRPr="006C205E" w:rsidRDefault="001220B3" w:rsidP="00180DF0">
      <w:pPr>
        <w:jc w:val="right"/>
        <w:rPr>
          <w:rFonts w:ascii="Arial" w:eastAsiaTheme="minorHAnsi" w:hAnsi="Arial" w:cs="Arial"/>
          <w:b/>
          <w:color w:val="0070C0"/>
          <w:sz w:val="14"/>
          <w:szCs w:val="14"/>
          <w:lang w:val="es-ES"/>
        </w:rPr>
      </w:pPr>
      <w:r w:rsidRPr="006C205E">
        <w:rPr>
          <w:rFonts w:asciiTheme="minorHAnsi" w:hAnsiTheme="minorHAnsi" w:cs="Arial"/>
          <w:i/>
          <w:color w:val="0070C0"/>
          <w:sz w:val="14"/>
          <w:szCs w:val="14"/>
        </w:rPr>
        <w:t xml:space="preserve">INCISO ADICIONADO POR DEC. 163, P. O. </w:t>
      </w:r>
      <w:proofErr w:type="gramStart"/>
      <w:r w:rsidRPr="006C205E">
        <w:rPr>
          <w:rFonts w:asciiTheme="minorHAnsi" w:hAnsiTheme="minorHAnsi" w:cs="Arial"/>
          <w:i/>
          <w:color w:val="0070C0"/>
          <w:sz w:val="14"/>
          <w:szCs w:val="14"/>
        </w:rPr>
        <w:t>54,  DE</w:t>
      </w:r>
      <w:proofErr w:type="gramEnd"/>
      <w:r w:rsidRPr="006C205E">
        <w:rPr>
          <w:rFonts w:asciiTheme="minorHAnsi" w:hAnsiTheme="minorHAnsi" w:cs="Arial"/>
          <w:i/>
          <w:color w:val="0070C0"/>
          <w:sz w:val="14"/>
          <w:szCs w:val="14"/>
        </w:rPr>
        <w:t xml:space="preserve"> 6 E JULIO DE 2014.</w:t>
      </w:r>
    </w:p>
    <w:p w14:paraId="3F59D66A" w14:textId="77777777" w:rsidR="004B6F4D" w:rsidRPr="001220B3" w:rsidRDefault="004B6F4D" w:rsidP="00180DF0">
      <w:pPr>
        <w:autoSpaceDE w:val="0"/>
        <w:autoSpaceDN w:val="0"/>
        <w:adjustRightInd w:val="0"/>
        <w:jc w:val="both"/>
        <w:rPr>
          <w:rFonts w:ascii="Arial" w:hAnsi="Arial" w:cs="Arial"/>
          <w:sz w:val="22"/>
          <w:szCs w:val="22"/>
          <w:lang w:val="es-ES"/>
        </w:rPr>
      </w:pPr>
    </w:p>
    <w:p w14:paraId="74836657" w14:textId="77777777" w:rsidR="004B6F4D" w:rsidRPr="007D0D9E" w:rsidRDefault="004B6F4D" w:rsidP="00180DF0">
      <w:pPr>
        <w:numPr>
          <w:ilvl w:val="0"/>
          <w:numId w:val="2"/>
        </w:numPr>
        <w:autoSpaceDE w:val="0"/>
        <w:autoSpaceDN w:val="0"/>
        <w:adjustRightInd w:val="0"/>
        <w:jc w:val="both"/>
        <w:rPr>
          <w:rFonts w:ascii="Arial" w:hAnsi="Arial" w:cs="Arial"/>
          <w:sz w:val="22"/>
          <w:szCs w:val="22"/>
        </w:rPr>
      </w:pPr>
      <w:r w:rsidRPr="007D0D9E">
        <w:rPr>
          <w:rFonts w:ascii="Arial" w:hAnsi="Arial" w:cs="Arial"/>
          <w:sz w:val="22"/>
          <w:szCs w:val="22"/>
        </w:rPr>
        <w:t xml:space="preserve">Ambiente: Conjunto de elementos naturales, artificiales o inducidos por el hombre que hacen posible la existencia y desarrollo de los seres humanos y demás organismos vivos que interactúan en un espacio y tiempo determinados; </w:t>
      </w:r>
    </w:p>
    <w:p w14:paraId="6FF9FC88" w14:textId="77777777" w:rsidR="004B6F4D" w:rsidRPr="007D0D9E" w:rsidRDefault="004B6F4D" w:rsidP="00180DF0">
      <w:pPr>
        <w:autoSpaceDE w:val="0"/>
        <w:autoSpaceDN w:val="0"/>
        <w:adjustRightInd w:val="0"/>
        <w:jc w:val="both"/>
        <w:rPr>
          <w:rFonts w:ascii="Arial" w:hAnsi="Arial" w:cs="Arial"/>
          <w:sz w:val="22"/>
          <w:szCs w:val="22"/>
        </w:rPr>
      </w:pPr>
    </w:p>
    <w:p w14:paraId="6459E105" w14:textId="77777777" w:rsidR="004B6F4D" w:rsidRPr="007D0D9E" w:rsidRDefault="004B6F4D" w:rsidP="00180DF0">
      <w:pPr>
        <w:numPr>
          <w:ilvl w:val="0"/>
          <w:numId w:val="2"/>
        </w:numPr>
        <w:autoSpaceDE w:val="0"/>
        <w:autoSpaceDN w:val="0"/>
        <w:adjustRightInd w:val="0"/>
        <w:jc w:val="both"/>
        <w:rPr>
          <w:rFonts w:ascii="Arial" w:hAnsi="Arial" w:cs="Arial"/>
          <w:sz w:val="22"/>
          <w:szCs w:val="22"/>
        </w:rPr>
      </w:pPr>
      <w:r w:rsidRPr="007D0D9E">
        <w:rPr>
          <w:rFonts w:ascii="Arial" w:hAnsi="Arial" w:cs="Arial"/>
          <w:sz w:val="22"/>
          <w:szCs w:val="22"/>
        </w:rPr>
        <w:t>Aprovechamiento sustentable: Utilización de elementos naturales, en la forma que resulte eficiente, socialmente útil y procure su preservación y la del ambiente;</w:t>
      </w:r>
    </w:p>
    <w:p w14:paraId="671A6125" w14:textId="77777777" w:rsidR="004B6F4D" w:rsidRPr="007D0D9E" w:rsidRDefault="004B6F4D" w:rsidP="00180DF0">
      <w:pPr>
        <w:autoSpaceDE w:val="0"/>
        <w:autoSpaceDN w:val="0"/>
        <w:adjustRightInd w:val="0"/>
        <w:jc w:val="both"/>
        <w:rPr>
          <w:rFonts w:ascii="Arial" w:hAnsi="Arial" w:cs="Arial"/>
          <w:sz w:val="22"/>
          <w:szCs w:val="22"/>
        </w:rPr>
      </w:pPr>
    </w:p>
    <w:p w14:paraId="7A0DAA98" w14:textId="77777777" w:rsidR="004B6F4D" w:rsidRPr="007D0D9E" w:rsidRDefault="004B6F4D" w:rsidP="00180DF0">
      <w:pPr>
        <w:numPr>
          <w:ilvl w:val="0"/>
          <w:numId w:val="2"/>
        </w:numPr>
        <w:autoSpaceDE w:val="0"/>
        <w:autoSpaceDN w:val="0"/>
        <w:adjustRightInd w:val="0"/>
        <w:jc w:val="both"/>
        <w:rPr>
          <w:rFonts w:ascii="Arial" w:hAnsi="Arial" w:cs="Arial"/>
          <w:sz w:val="22"/>
          <w:szCs w:val="22"/>
        </w:rPr>
      </w:pPr>
      <w:r w:rsidRPr="007D0D9E">
        <w:rPr>
          <w:rFonts w:ascii="Arial" w:hAnsi="Arial" w:cs="Arial"/>
          <w:sz w:val="22"/>
          <w:szCs w:val="22"/>
        </w:rPr>
        <w:t xml:space="preserve">Áreas naturales protegidas de jurisdicción local:  Superficies del territorio de la entidad que quedan sujetas a un régimen de protección para preservar ambientes naturales; salvaguardar la diversidad genética de especies de flora y fauna; lograr el aprovechamiento sustentable de los recursos naturales y mejorar la calidad del ambiente en los centros de población y sus alrededores; </w:t>
      </w:r>
    </w:p>
    <w:p w14:paraId="79568778" w14:textId="77777777" w:rsidR="004B6F4D" w:rsidRPr="007D0D9E" w:rsidRDefault="004B6F4D" w:rsidP="00180DF0">
      <w:pPr>
        <w:autoSpaceDE w:val="0"/>
        <w:autoSpaceDN w:val="0"/>
        <w:adjustRightInd w:val="0"/>
        <w:rPr>
          <w:rFonts w:ascii="Arial" w:hAnsi="Arial" w:cs="Arial"/>
          <w:sz w:val="22"/>
          <w:szCs w:val="22"/>
        </w:rPr>
      </w:pPr>
    </w:p>
    <w:p w14:paraId="07980959" w14:textId="77777777" w:rsidR="004B6F4D" w:rsidRDefault="004B6F4D" w:rsidP="00180DF0">
      <w:pPr>
        <w:numPr>
          <w:ilvl w:val="0"/>
          <w:numId w:val="2"/>
        </w:numPr>
        <w:autoSpaceDE w:val="0"/>
        <w:autoSpaceDN w:val="0"/>
        <w:adjustRightInd w:val="0"/>
        <w:jc w:val="both"/>
        <w:rPr>
          <w:rFonts w:ascii="Arial" w:hAnsi="Arial" w:cs="Arial"/>
          <w:sz w:val="22"/>
          <w:szCs w:val="22"/>
        </w:rPr>
      </w:pPr>
      <w:r w:rsidRPr="007D0D9E">
        <w:rPr>
          <w:rFonts w:ascii="Arial" w:hAnsi="Arial" w:cs="Arial"/>
          <w:sz w:val="22"/>
          <w:szCs w:val="22"/>
        </w:rPr>
        <w:t>Biodiversidad: Variedad genética de las poblaciones de seres vivos generalmente medida por el número de especies;</w:t>
      </w:r>
    </w:p>
    <w:p w14:paraId="6EAB4D75" w14:textId="77777777" w:rsidR="001F1861" w:rsidRDefault="001F1861" w:rsidP="00180DF0">
      <w:pPr>
        <w:pStyle w:val="Prrafodelista"/>
        <w:rPr>
          <w:rFonts w:ascii="Arial" w:hAnsi="Arial" w:cs="Arial"/>
          <w:sz w:val="22"/>
          <w:szCs w:val="22"/>
        </w:rPr>
      </w:pPr>
    </w:p>
    <w:p w14:paraId="3CC76F33"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VII. Biotecnología: Toda aplicación tecnológica que utilice recursos biológicos, organismos vivos o sus derivados para la creación o modificación de productos o procesos para usos específicos;</w:t>
      </w:r>
    </w:p>
    <w:p w14:paraId="4A01CE5E" w14:textId="77777777" w:rsidR="001F1861" w:rsidRPr="001F1861" w:rsidRDefault="001F1861" w:rsidP="00180DF0">
      <w:pPr>
        <w:autoSpaceDE w:val="0"/>
        <w:autoSpaceDN w:val="0"/>
        <w:adjustRightInd w:val="0"/>
        <w:jc w:val="both"/>
        <w:rPr>
          <w:rFonts w:ascii="Arial" w:hAnsi="Arial" w:cs="Arial"/>
          <w:sz w:val="22"/>
          <w:szCs w:val="22"/>
        </w:rPr>
      </w:pPr>
    </w:p>
    <w:p w14:paraId="4256D9FE"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lastRenderedPageBreak/>
        <w:t>Calidad de vida: Condiciones o cualidades ambientales que ofrecen bienestar;</w:t>
      </w:r>
    </w:p>
    <w:p w14:paraId="18F5CA0E" w14:textId="77777777" w:rsidR="001F1861" w:rsidRPr="001F1861" w:rsidRDefault="001F1861" w:rsidP="00180DF0">
      <w:pPr>
        <w:autoSpaceDE w:val="0"/>
        <w:autoSpaceDN w:val="0"/>
        <w:adjustRightInd w:val="0"/>
        <w:jc w:val="both"/>
        <w:rPr>
          <w:rFonts w:ascii="Arial" w:hAnsi="Arial" w:cs="Arial"/>
          <w:sz w:val="22"/>
          <w:szCs w:val="22"/>
        </w:rPr>
      </w:pPr>
    </w:p>
    <w:p w14:paraId="28553A54"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Cambio Climático: Cambio de clima atribuido directa o indirectamente a la actividad humana que altera la composición de la atmósfera mundial y que se suma a la variabilidad natural del clima observada durante periodos de tiempos comparables;</w:t>
      </w:r>
    </w:p>
    <w:p w14:paraId="68AB67AE" w14:textId="77777777" w:rsidR="001F1861" w:rsidRPr="001F1861" w:rsidRDefault="001F1861" w:rsidP="00180DF0">
      <w:pPr>
        <w:autoSpaceDE w:val="0"/>
        <w:autoSpaceDN w:val="0"/>
        <w:adjustRightInd w:val="0"/>
        <w:jc w:val="both"/>
        <w:rPr>
          <w:rFonts w:ascii="Arial" w:hAnsi="Arial" w:cs="Arial"/>
          <w:sz w:val="22"/>
          <w:szCs w:val="22"/>
        </w:rPr>
      </w:pPr>
    </w:p>
    <w:p w14:paraId="12B55CC6"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Conservación: Permanencia de los elementos de la naturaleza en su estado original, a fin de asegurar para las generaciones presentes y futuras, un ambiente adecuado;</w:t>
      </w:r>
    </w:p>
    <w:p w14:paraId="52B4D43F" w14:textId="77777777" w:rsidR="001F1861" w:rsidRPr="001F1861" w:rsidRDefault="001F1861" w:rsidP="00180DF0">
      <w:pPr>
        <w:autoSpaceDE w:val="0"/>
        <w:autoSpaceDN w:val="0"/>
        <w:adjustRightInd w:val="0"/>
        <w:jc w:val="both"/>
        <w:rPr>
          <w:rFonts w:ascii="Arial" w:hAnsi="Arial" w:cs="Arial"/>
          <w:sz w:val="22"/>
          <w:szCs w:val="22"/>
        </w:rPr>
      </w:pPr>
    </w:p>
    <w:p w14:paraId="7E3F5730" w14:textId="43605F1E"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Contaminación: Presencia en el ambiente de uno o más contaminantes o cualquier combinación de ellos que cause desequilibrio ecológico;</w:t>
      </w:r>
    </w:p>
    <w:p w14:paraId="73C93702" w14:textId="77777777" w:rsidR="007E7A44" w:rsidRDefault="007E7A44" w:rsidP="007E7A44">
      <w:pPr>
        <w:pStyle w:val="Prrafodelista"/>
        <w:rPr>
          <w:rFonts w:ascii="Arial" w:hAnsi="Arial" w:cs="Arial"/>
          <w:sz w:val="22"/>
          <w:szCs w:val="22"/>
        </w:rPr>
      </w:pPr>
    </w:p>
    <w:p w14:paraId="62C67CD0" w14:textId="77777777" w:rsidR="008D35EC" w:rsidRDefault="007E7A44" w:rsidP="008D35EC">
      <w:pPr>
        <w:autoSpaceDE w:val="0"/>
        <w:autoSpaceDN w:val="0"/>
        <w:adjustRightInd w:val="0"/>
        <w:ind w:left="709" w:hanging="425"/>
        <w:jc w:val="both"/>
        <w:rPr>
          <w:rFonts w:ascii="Arial" w:hAnsi="Arial" w:cs="Arial"/>
          <w:sz w:val="22"/>
          <w:szCs w:val="22"/>
        </w:rPr>
      </w:pPr>
      <w:r w:rsidRPr="007E7A44">
        <w:rPr>
          <w:rFonts w:ascii="Arial" w:hAnsi="Arial" w:cs="Arial"/>
          <w:b/>
          <w:bCs/>
          <w:sz w:val="22"/>
          <w:szCs w:val="22"/>
        </w:rPr>
        <w:t xml:space="preserve">XI </w:t>
      </w:r>
      <w:r w:rsidR="002806FE" w:rsidRPr="002806FE">
        <w:rPr>
          <w:rFonts w:ascii="Arial" w:hAnsi="Arial" w:cs="Arial"/>
          <w:b/>
          <w:bCs/>
          <w:sz w:val="22"/>
          <w:szCs w:val="22"/>
        </w:rPr>
        <w:t>BIS.</w:t>
      </w:r>
      <w:r w:rsidR="00BC6045">
        <w:rPr>
          <w:rFonts w:ascii="Arial" w:hAnsi="Arial" w:cs="Arial"/>
          <w:b/>
          <w:bCs/>
          <w:sz w:val="22"/>
          <w:szCs w:val="22"/>
        </w:rPr>
        <w:t xml:space="preserve"> </w:t>
      </w:r>
      <w:r w:rsidRPr="007E7A44">
        <w:rPr>
          <w:rFonts w:ascii="Arial" w:hAnsi="Arial" w:cs="Arial"/>
          <w:sz w:val="22"/>
          <w:szCs w:val="22"/>
        </w:rPr>
        <w:t xml:space="preserve">Contaminación lumínica: El resplandor </w:t>
      </w:r>
      <w:proofErr w:type="spellStart"/>
      <w:r w:rsidRPr="007E7A44">
        <w:rPr>
          <w:rFonts w:ascii="Arial" w:hAnsi="Arial" w:cs="Arial"/>
          <w:sz w:val="22"/>
          <w:szCs w:val="22"/>
        </w:rPr>
        <w:t>Iuminoso</w:t>
      </w:r>
      <w:proofErr w:type="spellEnd"/>
      <w:r w:rsidRPr="007E7A44">
        <w:rPr>
          <w:rFonts w:ascii="Arial" w:hAnsi="Arial" w:cs="Arial"/>
          <w:sz w:val="22"/>
          <w:szCs w:val="22"/>
        </w:rPr>
        <w:t xml:space="preserve"> en ambientes nocturnos o brillo producido por la difusión y reflexión de !a luz en los gases, aerosoles y partículas en suspensión en la atmósfera que altera las condiciones naturales de luminosidad en horas nocturnas y dificultan las observaciones astronómicas de los objetos celestes, debido a la luz intrusa, debiendo distinguirse e! brillo natural, atribuible a </w:t>
      </w:r>
      <w:proofErr w:type="spellStart"/>
      <w:r w:rsidRPr="007E7A44">
        <w:rPr>
          <w:rFonts w:ascii="Arial" w:hAnsi="Arial" w:cs="Arial"/>
          <w:sz w:val="22"/>
          <w:szCs w:val="22"/>
        </w:rPr>
        <w:t>Ia</w:t>
      </w:r>
      <w:proofErr w:type="spellEnd"/>
      <w:r w:rsidRPr="007E7A44">
        <w:rPr>
          <w:rFonts w:ascii="Arial" w:hAnsi="Arial" w:cs="Arial"/>
          <w:sz w:val="22"/>
          <w:szCs w:val="22"/>
        </w:rPr>
        <w:t xml:space="preserve"> radiación de fuentes u objetos celestes y a la luminiscencia de las capas altas de </w:t>
      </w:r>
      <w:proofErr w:type="spellStart"/>
      <w:r w:rsidRPr="007E7A44">
        <w:rPr>
          <w:rFonts w:ascii="Arial" w:hAnsi="Arial" w:cs="Arial"/>
          <w:sz w:val="22"/>
          <w:szCs w:val="22"/>
        </w:rPr>
        <w:t>Ia</w:t>
      </w:r>
      <w:proofErr w:type="spellEnd"/>
      <w:r w:rsidRPr="007E7A44">
        <w:rPr>
          <w:rFonts w:ascii="Arial" w:hAnsi="Arial" w:cs="Arial"/>
          <w:sz w:val="22"/>
          <w:szCs w:val="22"/>
        </w:rPr>
        <w:t xml:space="preserve"> atmósfera;</w:t>
      </w:r>
    </w:p>
    <w:p w14:paraId="1D840041" w14:textId="73AF20D5" w:rsidR="002806FE" w:rsidRPr="000D1A58" w:rsidRDefault="002806FE" w:rsidP="008D35EC">
      <w:pPr>
        <w:autoSpaceDE w:val="0"/>
        <w:autoSpaceDN w:val="0"/>
        <w:adjustRightInd w:val="0"/>
        <w:ind w:left="709" w:hanging="425"/>
        <w:jc w:val="right"/>
        <w:rPr>
          <w:rFonts w:ascii="Arial" w:eastAsiaTheme="minorHAnsi" w:hAnsi="Arial" w:cs="Arial"/>
          <w:b/>
          <w:iCs/>
          <w:color w:val="0070C0"/>
          <w:sz w:val="16"/>
          <w:szCs w:val="16"/>
          <w:lang w:val="es-ES"/>
        </w:rPr>
      </w:pPr>
      <w:r>
        <w:rPr>
          <w:rFonts w:asciiTheme="minorHAnsi" w:hAnsiTheme="minorHAnsi" w:cs="Arial"/>
          <w:iCs/>
          <w:color w:val="0070C0"/>
          <w:sz w:val="16"/>
          <w:szCs w:val="16"/>
        </w:rPr>
        <w:t>FRACCIÓN</w:t>
      </w:r>
      <w:r w:rsidRPr="000D1A58">
        <w:rPr>
          <w:rFonts w:asciiTheme="minorHAnsi" w:hAnsiTheme="minorHAnsi" w:cs="Arial"/>
          <w:iCs/>
          <w:color w:val="0070C0"/>
          <w:sz w:val="16"/>
          <w:szCs w:val="16"/>
        </w:rPr>
        <w:t xml:space="preserve"> </w:t>
      </w:r>
      <w:r>
        <w:rPr>
          <w:rFonts w:asciiTheme="minorHAnsi" w:hAnsiTheme="minorHAnsi" w:cs="Arial"/>
          <w:iCs/>
          <w:color w:val="0070C0"/>
          <w:sz w:val="16"/>
          <w:szCs w:val="16"/>
        </w:rPr>
        <w:t>ADICIONADA</w:t>
      </w:r>
      <w:r w:rsidRPr="000D1A58">
        <w:rPr>
          <w:rFonts w:asciiTheme="minorHAnsi" w:hAnsiTheme="minorHAnsi" w:cs="Arial"/>
          <w:iCs/>
          <w:color w:val="0070C0"/>
          <w:sz w:val="16"/>
          <w:szCs w:val="16"/>
        </w:rPr>
        <w:t xml:space="preserve"> POR DEC. </w:t>
      </w:r>
      <w:r>
        <w:rPr>
          <w:rFonts w:asciiTheme="minorHAnsi" w:hAnsiTheme="minorHAnsi" w:cs="Arial"/>
          <w:iCs/>
          <w:color w:val="0070C0"/>
          <w:sz w:val="16"/>
          <w:szCs w:val="16"/>
        </w:rPr>
        <w:t>201</w:t>
      </w:r>
      <w:r w:rsidRPr="000D1A58">
        <w:rPr>
          <w:rFonts w:asciiTheme="minorHAnsi" w:hAnsiTheme="minorHAnsi" w:cs="Arial"/>
          <w:iCs/>
          <w:color w:val="0070C0"/>
          <w:sz w:val="16"/>
          <w:szCs w:val="16"/>
        </w:rPr>
        <w:t xml:space="preserve">, P. O. </w:t>
      </w:r>
      <w:r>
        <w:rPr>
          <w:rFonts w:asciiTheme="minorHAnsi" w:hAnsiTheme="minorHAnsi" w:cs="Arial"/>
          <w:iCs/>
          <w:color w:val="0070C0"/>
          <w:sz w:val="16"/>
          <w:szCs w:val="16"/>
        </w:rPr>
        <w:t>85</w:t>
      </w:r>
      <w:r w:rsidRPr="000D1A58">
        <w:rPr>
          <w:rFonts w:asciiTheme="minorHAnsi" w:hAnsiTheme="minorHAnsi" w:cs="Arial"/>
          <w:iCs/>
          <w:color w:val="0070C0"/>
          <w:sz w:val="16"/>
          <w:szCs w:val="16"/>
        </w:rPr>
        <w:t>, DE</w:t>
      </w:r>
      <w:r>
        <w:rPr>
          <w:rFonts w:asciiTheme="minorHAnsi" w:hAnsiTheme="minorHAnsi" w:cs="Arial"/>
          <w:iCs/>
          <w:color w:val="0070C0"/>
          <w:sz w:val="16"/>
          <w:szCs w:val="16"/>
        </w:rPr>
        <w:t>L</w:t>
      </w:r>
      <w:r w:rsidRPr="000D1A58">
        <w:rPr>
          <w:rFonts w:asciiTheme="minorHAnsi" w:hAnsiTheme="minorHAnsi" w:cs="Arial"/>
          <w:iCs/>
          <w:color w:val="0070C0"/>
          <w:sz w:val="16"/>
          <w:szCs w:val="16"/>
        </w:rPr>
        <w:t xml:space="preserve"> </w:t>
      </w:r>
      <w:r>
        <w:rPr>
          <w:rFonts w:asciiTheme="minorHAnsi" w:hAnsiTheme="minorHAnsi" w:cs="Arial"/>
          <w:iCs/>
          <w:color w:val="0070C0"/>
          <w:sz w:val="16"/>
          <w:szCs w:val="16"/>
        </w:rPr>
        <w:t xml:space="preserve">23 </w:t>
      </w:r>
      <w:r w:rsidRPr="000D1A58">
        <w:rPr>
          <w:rFonts w:asciiTheme="minorHAnsi" w:hAnsiTheme="minorHAnsi" w:cs="Arial"/>
          <w:iCs/>
          <w:color w:val="0070C0"/>
          <w:sz w:val="16"/>
          <w:szCs w:val="16"/>
        </w:rPr>
        <w:t xml:space="preserve">DE </w:t>
      </w:r>
      <w:r>
        <w:rPr>
          <w:rFonts w:asciiTheme="minorHAnsi" w:hAnsiTheme="minorHAnsi" w:cs="Arial"/>
          <w:iCs/>
          <w:color w:val="0070C0"/>
          <w:sz w:val="16"/>
          <w:szCs w:val="16"/>
        </w:rPr>
        <w:t>OCTU</w:t>
      </w:r>
      <w:r w:rsidRPr="000D1A58">
        <w:rPr>
          <w:rFonts w:asciiTheme="minorHAnsi" w:hAnsiTheme="minorHAnsi" w:cs="Arial"/>
          <w:iCs/>
          <w:color w:val="0070C0"/>
          <w:sz w:val="16"/>
          <w:szCs w:val="16"/>
        </w:rPr>
        <w:t>BRE DE 20</w:t>
      </w:r>
      <w:r>
        <w:rPr>
          <w:rFonts w:asciiTheme="minorHAnsi" w:hAnsiTheme="minorHAnsi" w:cs="Arial"/>
          <w:iCs/>
          <w:color w:val="0070C0"/>
          <w:sz w:val="16"/>
          <w:szCs w:val="16"/>
        </w:rPr>
        <w:t>25</w:t>
      </w:r>
      <w:r w:rsidRPr="000D1A58">
        <w:rPr>
          <w:rFonts w:asciiTheme="minorHAnsi" w:hAnsiTheme="minorHAnsi" w:cs="Arial"/>
          <w:iCs/>
          <w:color w:val="0070C0"/>
          <w:sz w:val="16"/>
          <w:szCs w:val="16"/>
        </w:rPr>
        <w:t>.</w:t>
      </w:r>
    </w:p>
    <w:p w14:paraId="5CA0B551" w14:textId="77777777" w:rsidR="007E7A44" w:rsidRPr="007E7A44" w:rsidRDefault="007E7A44" w:rsidP="007E7A44">
      <w:pPr>
        <w:autoSpaceDE w:val="0"/>
        <w:autoSpaceDN w:val="0"/>
        <w:adjustRightInd w:val="0"/>
        <w:ind w:left="709" w:hanging="425"/>
        <w:jc w:val="both"/>
        <w:rPr>
          <w:rFonts w:ascii="Arial" w:hAnsi="Arial" w:cs="Arial"/>
          <w:sz w:val="22"/>
          <w:szCs w:val="22"/>
        </w:rPr>
      </w:pPr>
    </w:p>
    <w:p w14:paraId="3E836CA2"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Contaminante: Toda materia o energía en cualquiera de sus estados físicos y formas, que al incorporarse o actuar en la atmósfera, agua, suelo, flora, fauna o cualquier elemento natural altere o modifique su composición y condición natural;</w:t>
      </w:r>
    </w:p>
    <w:p w14:paraId="52EB5C04" w14:textId="77777777" w:rsidR="001F1861" w:rsidRPr="001F1861" w:rsidRDefault="001F1861" w:rsidP="00180DF0">
      <w:pPr>
        <w:autoSpaceDE w:val="0"/>
        <w:autoSpaceDN w:val="0"/>
        <w:adjustRightInd w:val="0"/>
        <w:jc w:val="both"/>
        <w:rPr>
          <w:rFonts w:ascii="Arial" w:hAnsi="Arial" w:cs="Arial"/>
          <w:sz w:val="22"/>
          <w:szCs w:val="22"/>
        </w:rPr>
      </w:pPr>
    </w:p>
    <w:p w14:paraId="2A35E523"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Contingencia ambiental: Situación de riesgo, derivada de actividades humanas o fenómenos naturales, que puede poner en peligro la integridad de uno o varios ecosistemas;</w:t>
      </w:r>
    </w:p>
    <w:p w14:paraId="70A447D4" w14:textId="77777777" w:rsidR="001F1861" w:rsidRPr="001F1861" w:rsidRDefault="001F1861" w:rsidP="00180DF0">
      <w:pPr>
        <w:autoSpaceDE w:val="0"/>
        <w:autoSpaceDN w:val="0"/>
        <w:adjustRightInd w:val="0"/>
        <w:jc w:val="both"/>
        <w:rPr>
          <w:rFonts w:ascii="Arial" w:hAnsi="Arial" w:cs="Arial"/>
          <w:sz w:val="22"/>
          <w:szCs w:val="22"/>
        </w:rPr>
      </w:pPr>
    </w:p>
    <w:p w14:paraId="6964813B"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Control: Inspección, vigilancia y aplicación de las medidas necesarias para el cumplimiento de las disposiciones establecidas en este ordenamiento;</w:t>
      </w:r>
    </w:p>
    <w:p w14:paraId="4FBE9FF4" w14:textId="77777777" w:rsidR="001F1861" w:rsidRPr="001F1861" w:rsidRDefault="001F1861" w:rsidP="00180DF0">
      <w:pPr>
        <w:autoSpaceDE w:val="0"/>
        <w:autoSpaceDN w:val="0"/>
        <w:adjustRightInd w:val="0"/>
        <w:jc w:val="both"/>
        <w:rPr>
          <w:rFonts w:ascii="Arial" w:hAnsi="Arial" w:cs="Arial"/>
          <w:sz w:val="22"/>
          <w:szCs w:val="22"/>
        </w:rPr>
      </w:pPr>
    </w:p>
    <w:p w14:paraId="5F0B4694"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Criterios ecológicos: Lineamientos obligatorios, destinados a preservar y restaurar el equilibrio ecológico, proteger el ambiente y aprovechar nuestros recursos naturales de manera sustentable;</w:t>
      </w:r>
    </w:p>
    <w:p w14:paraId="4E9F8E08" w14:textId="77777777" w:rsidR="001F1861" w:rsidRPr="001F1861" w:rsidRDefault="001F1861" w:rsidP="00180DF0">
      <w:pPr>
        <w:autoSpaceDE w:val="0"/>
        <w:autoSpaceDN w:val="0"/>
        <w:adjustRightInd w:val="0"/>
        <w:jc w:val="both"/>
        <w:rPr>
          <w:rFonts w:ascii="Arial" w:hAnsi="Arial" w:cs="Arial"/>
          <w:sz w:val="22"/>
          <w:szCs w:val="22"/>
        </w:rPr>
      </w:pPr>
    </w:p>
    <w:p w14:paraId="5A18A2D2"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Denuncia: Manifestación de conocimiento verbal o por escrito efectuada ante autoridad correspondiente de un hecho punible;</w:t>
      </w:r>
    </w:p>
    <w:p w14:paraId="7E2B2AED" w14:textId="77777777" w:rsidR="001F1861" w:rsidRPr="001F1861" w:rsidRDefault="001F1861" w:rsidP="00180DF0">
      <w:pPr>
        <w:autoSpaceDE w:val="0"/>
        <w:autoSpaceDN w:val="0"/>
        <w:adjustRightInd w:val="0"/>
        <w:jc w:val="both"/>
        <w:rPr>
          <w:rFonts w:ascii="Arial" w:hAnsi="Arial" w:cs="Arial"/>
          <w:sz w:val="22"/>
          <w:szCs w:val="22"/>
        </w:rPr>
      </w:pPr>
    </w:p>
    <w:p w14:paraId="591AC1BA"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Desarrollo sustentable: Proceso evaluable mediante criterios ambientales, económicos y sociales, cuyo propósito es optimizar la productividad de las personas y mejorar su calidad de vida, sin comprometer la satisfacción de las necesidades futuras;</w:t>
      </w:r>
    </w:p>
    <w:p w14:paraId="7286F1AE" w14:textId="77777777" w:rsidR="001F1861" w:rsidRPr="001F1861" w:rsidRDefault="001F1861" w:rsidP="00180DF0">
      <w:pPr>
        <w:autoSpaceDE w:val="0"/>
        <w:autoSpaceDN w:val="0"/>
        <w:adjustRightInd w:val="0"/>
        <w:jc w:val="both"/>
        <w:rPr>
          <w:rFonts w:ascii="Arial" w:hAnsi="Arial" w:cs="Arial"/>
          <w:sz w:val="22"/>
          <w:szCs w:val="22"/>
        </w:rPr>
      </w:pPr>
    </w:p>
    <w:p w14:paraId="3DF29CBE"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Desequilibrio ecológico: Alteración de las relaciones de interdependencia entre los elementos naturales que conforman el ambiente, que afecta negativamente la existencia, transformación y desarrollo, y los demás seres vivos;</w:t>
      </w:r>
    </w:p>
    <w:p w14:paraId="1F73FAAB" w14:textId="77777777" w:rsidR="001F1861" w:rsidRPr="001F1861" w:rsidRDefault="001F1861" w:rsidP="00180DF0">
      <w:pPr>
        <w:autoSpaceDE w:val="0"/>
        <w:autoSpaceDN w:val="0"/>
        <w:adjustRightInd w:val="0"/>
        <w:jc w:val="both"/>
        <w:rPr>
          <w:rFonts w:ascii="Arial" w:hAnsi="Arial" w:cs="Arial"/>
          <w:sz w:val="22"/>
          <w:szCs w:val="22"/>
        </w:rPr>
      </w:pPr>
    </w:p>
    <w:p w14:paraId="3F643D33"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Ecosistema: Unidad funcional básica de interacción de los seres vivos entre sí y éstos con el ambiente, en un espacio y tiempo determinados;</w:t>
      </w:r>
    </w:p>
    <w:p w14:paraId="038CA785" w14:textId="77777777" w:rsidR="001F1861" w:rsidRPr="001F1861" w:rsidRDefault="001F1861" w:rsidP="00180DF0">
      <w:pPr>
        <w:autoSpaceDE w:val="0"/>
        <w:autoSpaceDN w:val="0"/>
        <w:adjustRightInd w:val="0"/>
        <w:jc w:val="both"/>
        <w:rPr>
          <w:rFonts w:ascii="Arial" w:hAnsi="Arial" w:cs="Arial"/>
          <w:sz w:val="22"/>
          <w:szCs w:val="22"/>
        </w:rPr>
      </w:pPr>
    </w:p>
    <w:p w14:paraId="46035290"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Educación ambiental: Proceso de formación dirigido a toda sociedad, tanto en el ámbito escolar como en el ámbito extraescolar, para facilitar la percepción integrada del ambiente a fin de lograr conductas más racionales a favor del desarrollo social y del ambiente. La educación ambiental comprende la asimilación de conocimientos, la formación de valores, el desarrollo de competencias y conductas con el propósito de garantizar la preservación de la vida;</w:t>
      </w:r>
    </w:p>
    <w:p w14:paraId="08832F77" w14:textId="77777777" w:rsidR="00A36886" w:rsidRPr="001F1861" w:rsidRDefault="00A36886" w:rsidP="00180DF0">
      <w:pPr>
        <w:autoSpaceDE w:val="0"/>
        <w:autoSpaceDN w:val="0"/>
        <w:adjustRightInd w:val="0"/>
        <w:jc w:val="both"/>
        <w:rPr>
          <w:rFonts w:ascii="Arial" w:hAnsi="Arial" w:cs="Arial"/>
          <w:sz w:val="22"/>
          <w:szCs w:val="22"/>
        </w:rPr>
      </w:pPr>
    </w:p>
    <w:p w14:paraId="2BC090D8"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Emergencia ecológica: Situación derivada de las actividades humanas o fenómenos naturales que al afectar severamente a sus elementos pone en peligro a uno o varios ecosistemas;</w:t>
      </w:r>
    </w:p>
    <w:p w14:paraId="1581732E" w14:textId="77777777" w:rsidR="00A36886" w:rsidRPr="001F1861" w:rsidRDefault="00A36886" w:rsidP="00180DF0">
      <w:pPr>
        <w:autoSpaceDE w:val="0"/>
        <w:autoSpaceDN w:val="0"/>
        <w:adjustRightInd w:val="0"/>
        <w:jc w:val="both"/>
        <w:rPr>
          <w:rFonts w:ascii="Arial" w:hAnsi="Arial" w:cs="Arial"/>
          <w:sz w:val="22"/>
          <w:szCs w:val="22"/>
        </w:rPr>
      </w:pPr>
    </w:p>
    <w:p w14:paraId="222C74D8"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Equilibrio ecológico: Relación de la interdependencia entre los elementos que conforman el ambiente que hace posible la existencia, transformación y el desarrollo armónico del hombre y los demás seres vivos;</w:t>
      </w:r>
    </w:p>
    <w:p w14:paraId="1E8B40BD" w14:textId="77777777" w:rsidR="00A36886" w:rsidRPr="001F1861" w:rsidRDefault="00A36886" w:rsidP="00180DF0">
      <w:pPr>
        <w:autoSpaceDE w:val="0"/>
        <w:autoSpaceDN w:val="0"/>
        <w:adjustRightInd w:val="0"/>
        <w:jc w:val="both"/>
        <w:rPr>
          <w:rFonts w:ascii="Arial" w:hAnsi="Arial" w:cs="Arial"/>
          <w:sz w:val="22"/>
          <w:szCs w:val="22"/>
        </w:rPr>
      </w:pPr>
    </w:p>
    <w:p w14:paraId="5F3F43F6"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Elemento Natural: Los elementos físicos, químicos y biológicos que se presentan en un tiempo y espacio determinado sin la inducción del hombre;</w:t>
      </w:r>
    </w:p>
    <w:p w14:paraId="191F2224" w14:textId="77777777" w:rsidR="00A36886" w:rsidRPr="001F1861" w:rsidRDefault="00A36886" w:rsidP="00180DF0">
      <w:pPr>
        <w:autoSpaceDE w:val="0"/>
        <w:autoSpaceDN w:val="0"/>
        <w:adjustRightInd w:val="0"/>
        <w:jc w:val="both"/>
        <w:rPr>
          <w:rFonts w:ascii="Arial" w:hAnsi="Arial" w:cs="Arial"/>
          <w:sz w:val="22"/>
          <w:szCs w:val="22"/>
        </w:rPr>
      </w:pPr>
    </w:p>
    <w:p w14:paraId="5A6D7686"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Emisión: Liberación al ambiente de toda sustancia, en cualquiera de sus estados físicos, o cualquier tipo de energía, proveniente de una fuente;</w:t>
      </w:r>
    </w:p>
    <w:p w14:paraId="3468DC68" w14:textId="77777777" w:rsidR="00A36886" w:rsidRPr="001F1861" w:rsidRDefault="00A36886" w:rsidP="00180DF0">
      <w:pPr>
        <w:autoSpaceDE w:val="0"/>
        <w:autoSpaceDN w:val="0"/>
        <w:adjustRightInd w:val="0"/>
        <w:jc w:val="both"/>
        <w:rPr>
          <w:rFonts w:ascii="Arial" w:hAnsi="Arial" w:cs="Arial"/>
          <w:sz w:val="22"/>
          <w:szCs w:val="22"/>
        </w:rPr>
      </w:pPr>
    </w:p>
    <w:p w14:paraId="35DC4092"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Especie Exótica: Especie en peligro de extinción o que pertenece a una población cuyo origen es de un ecosistema diferente;</w:t>
      </w:r>
    </w:p>
    <w:p w14:paraId="5DA6031E" w14:textId="77777777" w:rsidR="00A36886" w:rsidRPr="001F1861" w:rsidRDefault="00A36886" w:rsidP="00180DF0">
      <w:pPr>
        <w:autoSpaceDE w:val="0"/>
        <w:autoSpaceDN w:val="0"/>
        <w:adjustRightInd w:val="0"/>
        <w:jc w:val="both"/>
        <w:rPr>
          <w:rFonts w:ascii="Arial" w:hAnsi="Arial" w:cs="Arial"/>
          <w:sz w:val="22"/>
          <w:szCs w:val="22"/>
        </w:rPr>
      </w:pPr>
    </w:p>
    <w:p w14:paraId="44D28D2F"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Especie nativa: Organismo vivo, que pertenece desde su origen a un lugar o área determinada;</w:t>
      </w:r>
    </w:p>
    <w:p w14:paraId="5C7F2481" w14:textId="77777777" w:rsidR="00A36886" w:rsidRPr="001F1861" w:rsidRDefault="00A36886" w:rsidP="00180DF0">
      <w:pPr>
        <w:autoSpaceDE w:val="0"/>
        <w:autoSpaceDN w:val="0"/>
        <w:adjustRightInd w:val="0"/>
        <w:jc w:val="both"/>
        <w:rPr>
          <w:rFonts w:ascii="Arial" w:hAnsi="Arial" w:cs="Arial"/>
          <w:sz w:val="22"/>
          <w:szCs w:val="22"/>
        </w:rPr>
      </w:pPr>
    </w:p>
    <w:p w14:paraId="14A8604D"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Fauna silvestre: Especies de animales terrestres, que subsisten sujetas a procesos de selección natural, cuyas poblaciones habitan temporal o permanentemente en el territorio nacional y que se desarrollan libremente, incluyendo sus poblaciones menores que se encuentran bajo control del hombre, así como animales domésticos que por su abandono se tornen salvajes y por ello sean susceptibles de captura y apropiación;</w:t>
      </w:r>
    </w:p>
    <w:p w14:paraId="1A8331FB" w14:textId="77777777" w:rsidR="00A36886" w:rsidRPr="001F1861" w:rsidRDefault="00A36886" w:rsidP="00180DF0">
      <w:pPr>
        <w:autoSpaceDE w:val="0"/>
        <w:autoSpaceDN w:val="0"/>
        <w:adjustRightInd w:val="0"/>
        <w:jc w:val="both"/>
        <w:rPr>
          <w:rFonts w:ascii="Arial" w:hAnsi="Arial" w:cs="Arial"/>
          <w:sz w:val="22"/>
          <w:szCs w:val="22"/>
        </w:rPr>
      </w:pPr>
    </w:p>
    <w:p w14:paraId="36213304"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Flora silvestre: Especies vegetales terrestres, así como los hongos, que subsisten sujetas a los procesos de selección natural y que se desarrollan libremente, incluyendo las poblaciones o especímenes de estas especies que se encuentran bajo control del hombre;</w:t>
      </w:r>
    </w:p>
    <w:p w14:paraId="32AEE936" w14:textId="77777777" w:rsidR="00A36886" w:rsidRPr="001F1861" w:rsidRDefault="00A36886" w:rsidP="00180DF0">
      <w:pPr>
        <w:autoSpaceDE w:val="0"/>
        <w:autoSpaceDN w:val="0"/>
        <w:adjustRightInd w:val="0"/>
        <w:jc w:val="both"/>
        <w:rPr>
          <w:rFonts w:ascii="Arial" w:hAnsi="Arial" w:cs="Arial"/>
          <w:sz w:val="22"/>
          <w:szCs w:val="22"/>
        </w:rPr>
      </w:pPr>
    </w:p>
    <w:p w14:paraId="7B357E67"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Fuente de contaminación: Lugar o actividad en donde se generan o emiten contaminantes;</w:t>
      </w:r>
    </w:p>
    <w:p w14:paraId="4E3F21B0" w14:textId="77777777" w:rsidR="00A36886" w:rsidRPr="001F1861" w:rsidRDefault="00A36886" w:rsidP="00180DF0">
      <w:pPr>
        <w:autoSpaceDE w:val="0"/>
        <w:autoSpaceDN w:val="0"/>
        <w:adjustRightInd w:val="0"/>
        <w:jc w:val="both"/>
        <w:rPr>
          <w:rFonts w:ascii="Arial" w:hAnsi="Arial" w:cs="Arial"/>
          <w:sz w:val="22"/>
          <w:szCs w:val="22"/>
        </w:rPr>
      </w:pPr>
    </w:p>
    <w:p w14:paraId="66FC48E8"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Fuente Fija: Toda instalación establecida en un solo lugar que tenga como finalidad desarrollar operaciones o procesos industriales, mercantiles de servicios o actividades que generen o puedan generar emisiones contaminantes;</w:t>
      </w:r>
    </w:p>
    <w:p w14:paraId="7785E2AA" w14:textId="77777777" w:rsidR="00A36886" w:rsidRPr="001F1861" w:rsidRDefault="00A36886" w:rsidP="00180DF0">
      <w:pPr>
        <w:autoSpaceDE w:val="0"/>
        <w:autoSpaceDN w:val="0"/>
        <w:adjustRightInd w:val="0"/>
        <w:jc w:val="both"/>
        <w:rPr>
          <w:rFonts w:ascii="Arial" w:hAnsi="Arial" w:cs="Arial"/>
          <w:sz w:val="22"/>
          <w:szCs w:val="22"/>
        </w:rPr>
      </w:pPr>
    </w:p>
    <w:p w14:paraId="665593A9"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lastRenderedPageBreak/>
        <w:t>Fuente Semifija: Aquellas que por sus características propias no se encuentran establecidas en un solo lugar, esto debido a que se generan de otras actividades como lo pueden ser la industria de la construcción, como son las vías de comunicación terrestre y obras de grandes dimensiones;</w:t>
      </w:r>
    </w:p>
    <w:p w14:paraId="7C0E96A1" w14:textId="77777777" w:rsidR="00A36886" w:rsidRPr="001F1861" w:rsidRDefault="00A36886" w:rsidP="00180DF0">
      <w:pPr>
        <w:autoSpaceDE w:val="0"/>
        <w:autoSpaceDN w:val="0"/>
        <w:adjustRightInd w:val="0"/>
        <w:jc w:val="both"/>
        <w:rPr>
          <w:rFonts w:ascii="Arial" w:hAnsi="Arial" w:cs="Arial"/>
          <w:sz w:val="22"/>
          <w:szCs w:val="22"/>
        </w:rPr>
      </w:pPr>
    </w:p>
    <w:p w14:paraId="56B58F54"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Impacto ambiental: Modificación del ambiente ocasionada por la acción del hombre o de la naturaleza;</w:t>
      </w:r>
    </w:p>
    <w:p w14:paraId="0E4878A3" w14:textId="77777777" w:rsidR="00A36886" w:rsidRPr="001F1861" w:rsidRDefault="00A36886" w:rsidP="00180DF0">
      <w:pPr>
        <w:autoSpaceDE w:val="0"/>
        <w:autoSpaceDN w:val="0"/>
        <w:adjustRightInd w:val="0"/>
        <w:jc w:val="both"/>
        <w:rPr>
          <w:rFonts w:ascii="Arial" w:hAnsi="Arial" w:cs="Arial"/>
          <w:sz w:val="22"/>
          <w:szCs w:val="22"/>
        </w:rPr>
      </w:pPr>
    </w:p>
    <w:p w14:paraId="0D48C701"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Inspección: Actuación mediante la cual se reconoce la situación en que se encuentra determinado bien mueble, inmueble, persona, empresa o establecimiento;</w:t>
      </w:r>
    </w:p>
    <w:p w14:paraId="3C073746" w14:textId="77777777" w:rsidR="00A36886" w:rsidRPr="001F1861" w:rsidRDefault="00A36886" w:rsidP="00180DF0">
      <w:pPr>
        <w:autoSpaceDE w:val="0"/>
        <w:autoSpaceDN w:val="0"/>
        <w:adjustRightInd w:val="0"/>
        <w:jc w:val="both"/>
        <w:rPr>
          <w:rFonts w:ascii="Arial" w:hAnsi="Arial" w:cs="Arial"/>
          <w:sz w:val="22"/>
          <w:szCs w:val="22"/>
        </w:rPr>
      </w:pPr>
    </w:p>
    <w:p w14:paraId="7BE03DF6"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Ley Estatal: Ley de Gestión Ambiental Sustentable para el Estado de Durango;</w:t>
      </w:r>
    </w:p>
    <w:p w14:paraId="64B5F5C9" w14:textId="77777777" w:rsidR="00185B9A" w:rsidRDefault="00185B9A" w:rsidP="00180DF0">
      <w:pPr>
        <w:pStyle w:val="Prrafodelista"/>
        <w:rPr>
          <w:rFonts w:ascii="Arial" w:hAnsi="Arial" w:cs="Arial"/>
          <w:sz w:val="22"/>
          <w:szCs w:val="22"/>
        </w:rPr>
      </w:pPr>
    </w:p>
    <w:p w14:paraId="33A2FDC2" w14:textId="11C45471" w:rsidR="00185B9A" w:rsidRPr="000D1A58" w:rsidRDefault="000D1A58" w:rsidP="00180DF0">
      <w:pPr>
        <w:numPr>
          <w:ilvl w:val="0"/>
          <w:numId w:val="2"/>
        </w:numPr>
        <w:autoSpaceDE w:val="0"/>
        <w:autoSpaceDN w:val="0"/>
        <w:adjustRightInd w:val="0"/>
        <w:jc w:val="both"/>
        <w:rPr>
          <w:rFonts w:ascii="Arial" w:hAnsi="Arial" w:cs="Arial"/>
          <w:bCs/>
          <w:sz w:val="22"/>
          <w:szCs w:val="22"/>
        </w:rPr>
      </w:pPr>
      <w:r w:rsidRPr="000D1A58">
        <w:rPr>
          <w:rFonts w:ascii="Arial" w:hAnsi="Arial" w:cs="Arial"/>
          <w:bCs/>
          <w:sz w:val="22"/>
          <w:szCs w:val="22"/>
          <w:lang w:val="es-MX"/>
        </w:rPr>
        <w:t>Se Deroga;</w:t>
      </w:r>
    </w:p>
    <w:p w14:paraId="38B5EF59" w14:textId="675E0E2F" w:rsidR="00AE2D50" w:rsidRPr="00AE2D50" w:rsidRDefault="00AE2D50" w:rsidP="00180DF0">
      <w:pPr>
        <w:autoSpaceDE w:val="0"/>
        <w:autoSpaceDN w:val="0"/>
        <w:adjustRightInd w:val="0"/>
        <w:jc w:val="both"/>
        <w:rPr>
          <w:rFonts w:asciiTheme="minorHAnsi" w:hAnsiTheme="minorHAnsi" w:cstheme="minorHAnsi"/>
          <w:color w:val="0070C0"/>
          <w:sz w:val="16"/>
          <w:szCs w:val="16"/>
        </w:rPr>
      </w:pPr>
      <w:bookmarkStart w:id="0" w:name="_Hlk95415140"/>
      <w:r>
        <w:rPr>
          <w:rFonts w:asciiTheme="minorHAnsi" w:hAnsiTheme="minorHAnsi" w:cstheme="minorHAnsi"/>
          <w:color w:val="0070C0"/>
          <w:sz w:val="16"/>
          <w:szCs w:val="16"/>
        </w:rPr>
        <w:t xml:space="preserve">DEROGADO POR DEC. </w:t>
      </w:r>
      <w:r w:rsidR="00E23313">
        <w:rPr>
          <w:rFonts w:asciiTheme="minorHAnsi" w:hAnsiTheme="minorHAnsi" w:cstheme="minorHAnsi"/>
          <w:color w:val="0070C0"/>
          <w:sz w:val="16"/>
          <w:szCs w:val="16"/>
        </w:rPr>
        <w:t>64, P.O. 103 BIS DEL 26 DE DICIEMBRE DE 2021.</w:t>
      </w:r>
      <w:bookmarkEnd w:id="0"/>
    </w:p>
    <w:p w14:paraId="65CEE060" w14:textId="77777777" w:rsidR="00AE2D50" w:rsidRPr="001F1861" w:rsidRDefault="00AE2D50" w:rsidP="00180DF0">
      <w:pPr>
        <w:autoSpaceDE w:val="0"/>
        <w:autoSpaceDN w:val="0"/>
        <w:adjustRightInd w:val="0"/>
        <w:jc w:val="both"/>
        <w:rPr>
          <w:rFonts w:ascii="Arial" w:hAnsi="Arial" w:cs="Arial"/>
          <w:sz w:val="22"/>
          <w:szCs w:val="22"/>
        </w:rPr>
      </w:pPr>
    </w:p>
    <w:p w14:paraId="50B3A8EC"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Ley General: Ley General del Equilibrio Ecológico y la Protección al Ambiente;</w:t>
      </w:r>
    </w:p>
    <w:p w14:paraId="17644772" w14:textId="77777777" w:rsidR="00E84688" w:rsidRPr="001F1861" w:rsidRDefault="00E84688" w:rsidP="00180DF0">
      <w:pPr>
        <w:autoSpaceDE w:val="0"/>
        <w:autoSpaceDN w:val="0"/>
        <w:adjustRightInd w:val="0"/>
        <w:jc w:val="both"/>
        <w:rPr>
          <w:rFonts w:ascii="Arial" w:hAnsi="Arial" w:cs="Arial"/>
          <w:sz w:val="22"/>
          <w:szCs w:val="22"/>
        </w:rPr>
      </w:pPr>
    </w:p>
    <w:p w14:paraId="7D158E7E"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 xml:space="preserve">Licencia Ambiental Única: Instrumento de regulación directa de carácter estatal que conjunta en un solo proceso la evaluación y dictamen de las obligaciones ambientales de las fuentes fijas en materia de impacto y riesgo ambiental, emisiones contaminantes a la atmósfera, generación y tratamiento de residuos peligrosos, </w:t>
      </w:r>
      <w:proofErr w:type="gramStart"/>
      <w:r w:rsidRPr="001F1861">
        <w:rPr>
          <w:rFonts w:ascii="Arial" w:hAnsi="Arial" w:cs="Arial"/>
          <w:sz w:val="22"/>
          <w:szCs w:val="22"/>
        </w:rPr>
        <w:t>que</w:t>
      </w:r>
      <w:proofErr w:type="gramEnd"/>
      <w:r w:rsidRPr="001F1861">
        <w:rPr>
          <w:rFonts w:ascii="Arial" w:hAnsi="Arial" w:cs="Arial"/>
          <w:sz w:val="22"/>
          <w:szCs w:val="22"/>
        </w:rPr>
        <w:t xml:space="preserve"> aunado con otras autorizaciones, son base inicial para la integración de la base de datos;</w:t>
      </w:r>
    </w:p>
    <w:p w14:paraId="19FF92B0" w14:textId="77777777" w:rsidR="00A418B5" w:rsidRDefault="00A418B5" w:rsidP="00A418B5">
      <w:pPr>
        <w:autoSpaceDE w:val="0"/>
        <w:autoSpaceDN w:val="0"/>
        <w:adjustRightInd w:val="0"/>
        <w:ind w:left="-284"/>
        <w:jc w:val="both"/>
        <w:rPr>
          <w:rFonts w:ascii="Arial" w:hAnsi="Arial" w:cs="Arial"/>
          <w:sz w:val="22"/>
          <w:szCs w:val="22"/>
        </w:rPr>
      </w:pPr>
    </w:p>
    <w:p w14:paraId="622DCAF2" w14:textId="77777777" w:rsidR="00A418B5" w:rsidRPr="00D01705" w:rsidRDefault="00A418B5" w:rsidP="00A418B5">
      <w:pPr>
        <w:autoSpaceDE w:val="0"/>
        <w:autoSpaceDN w:val="0"/>
        <w:adjustRightInd w:val="0"/>
        <w:ind w:left="-284"/>
        <w:jc w:val="both"/>
        <w:rPr>
          <w:rFonts w:ascii="Arial" w:hAnsi="Arial" w:cs="Arial"/>
          <w:sz w:val="22"/>
          <w:szCs w:val="22"/>
        </w:rPr>
      </w:pPr>
      <w:r w:rsidRPr="00A418B5">
        <w:rPr>
          <w:rFonts w:ascii="Arial" w:hAnsi="Arial" w:cs="Arial"/>
          <w:b/>
          <w:bCs/>
          <w:sz w:val="22"/>
          <w:szCs w:val="22"/>
        </w:rPr>
        <w:t xml:space="preserve">XXXVII. </w:t>
      </w:r>
      <w:r w:rsidRPr="00D01705">
        <w:rPr>
          <w:rFonts w:ascii="Arial" w:hAnsi="Arial" w:cs="Arial"/>
          <w:b/>
          <w:bCs/>
          <w:sz w:val="22"/>
          <w:szCs w:val="22"/>
        </w:rPr>
        <w:t>Bis.</w:t>
      </w:r>
      <w:r w:rsidRPr="00D01705">
        <w:rPr>
          <w:rFonts w:ascii="Arial" w:hAnsi="Arial" w:cs="Arial"/>
          <w:sz w:val="22"/>
          <w:szCs w:val="22"/>
        </w:rPr>
        <w:t xml:space="preserve"> Luz intrusa: Parte de la luz de una instalación con fuente de iluminación que no cumple la  </w:t>
      </w:r>
    </w:p>
    <w:p w14:paraId="3F086CD0" w14:textId="14D6B4BB" w:rsidR="00E84688" w:rsidRPr="00D01705" w:rsidRDefault="00A418B5" w:rsidP="00A418B5">
      <w:pPr>
        <w:autoSpaceDE w:val="0"/>
        <w:autoSpaceDN w:val="0"/>
        <w:adjustRightInd w:val="0"/>
        <w:ind w:left="-284"/>
        <w:jc w:val="both"/>
        <w:rPr>
          <w:rFonts w:ascii="Arial" w:hAnsi="Arial" w:cs="Arial"/>
          <w:sz w:val="22"/>
          <w:szCs w:val="22"/>
        </w:rPr>
      </w:pPr>
      <w:r w:rsidRPr="00D01705">
        <w:rPr>
          <w:rFonts w:ascii="Arial" w:hAnsi="Arial" w:cs="Arial"/>
          <w:sz w:val="22"/>
          <w:szCs w:val="22"/>
        </w:rPr>
        <w:t xml:space="preserve">                función para la que fue diseñada y no previene la contaminación lumínica; incluye:</w:t>
      </w:r>
    </w:p>
    <w:p w14:paraId="0BE02B33" w14:textId="77777777" w:rsidR="00A418B5" w:rsidRPr="00D01705" w:rsidRDefault="00A418B5" w:rsidP="00A418B5">
      <w:pPr>
        <w:autoSpaceDE w:val="0"/>
        <w:autoSpaceDN w:val="0"/>
        <w:adjustRightInd w:val="0"/>
        <w:ind w:left="-284"/>
        <w:jc w:val="both"/>
        <w:rPr>
          <w:rFonts w:ascii="Arial" w:hAnsi="Arial" w:cs="Arial"/>
          <w:sz w:val="22"/>
          <w:szCs w:val="22"/>
        </w:rPr>
      </w:pPr>
    </w:p>
    <w:p w14:paraId="2A6C510B" w14:textId="09D3B1BF" w:rsidR="00A418B5" w:rsidRPr="00D01705" w:rsidRDefault="00A418B5" w:rsidP="00A418B5">
      <w:pPr>
        <w:pStyle w:val="Prrafodelista"/>
        <w:numPr>
          <w:ilvl w:val="0"/>
          <w:numId w:val="60"/>
        </w:numPr>
        <w:tabs>
          <w:tab w:val="left" w:pos="685"/>
          <w:tab w:val="right" w:pos="9972"/>
        </w:tabs>
        <w:autoSpaceDE w:val="0"/>
        <w:autoSpaceDN w:val="0"/>
        <w:adjustRightInd w:val="0"/>
        <w:rPr>
          <w:rFonts w:ascii="Arial" w:hAnsi="Arial" w:cs="Arial"/>
          <w:sz w:val="22"/>
          <w:szCs w:val="22"/>
        </w:rPr>
      </w:pPr>
      <w:r w:rsidRPr="00D01705">
        <w:rPr>
          <w:rFonts w:ascii="Arial" w:hAnsi="Arial" w:cs="Arial"/>
          <w:sz w:val="22"/>
          <w:szCs w:val="22"/>
        </w:rPr>
        <w:t>La luz que cae indebidamente fuera de la zona que se requiere iluminar;</w:t>
      </w:r>
    </w:p>
    <w:p w14:paraId="1956A9AE" w14:textId="77777777" w:rsidR="00A418B5" w:rsidRPr="00D01705" w:rsidRDefault="00A418B5" w:rsidP="00A418B5">
      <w:pPr>
        <w:pStyle w:val="Prrafodelista"/>
        <w:tabs>
          <w:tab w:val="left" w:pos="685"/>
          <w:tab w:val="right" w:pos="9972"/>
        </w:tabs>
        <w:autoSpaceDE w:val="0"/>
        <w:autoSpaceDN w:val="0"/>
        <w:adjustRightInd w:val="0"/>
        <w:ind w:left="1049"/>
        <w:rPr>
          <w:rFonts w:ascii="Arial" w:hAnsi="Arial" w:cs="Arial"/>
          <w:sz w:val="22"/>
          <w:szCs w:val="22"/>
        </w:rPr>
      </w:pPr>
    </w:p>
    <w:p w14:paraId="7CDBB5C0" w14:textId="2CB84204" w:rsidR="00A418B5" w:rsidRPr="00D01705" w:rsidRDefault="00A418B5" w:rsidP="00A418B5">
      <w:pPr>
        <w:pStyle w:val="Prrafodelista"/>
        <w:numPr>
          <w:ilvl w:val="0"/>
          <w:numId w:val="60"/>
        </w:numPr>
        <w:tabs>
          <w:tab w:val="left" w:pos="685"/>
          <w:tab w:val="right" w:pos="9972"/>
        </w:tabs>
        <w:autoSpaceDE w:val="0"/>
        <w:autoSpaceDN w:val="0"/>
        <w:adjustRightInd w:val="0"/>
        <w:rPr>
          <w:rFonts w:ascii="Arial" w:hAnsi="Arial" w:cs="Arial"/>
          <w:sz w:val="22"/>
          <w:szCs w:val="22"/>
        </w:rPr>
      </w:pPr>
      <w:r w:rsidRPr="00D01705">
        <w:rPr>
          <w:rFonts w:ascii="Arial" w:hAnsi="Arial" w:cs="Arial"/>
          <w:sz w:val="22"/>
          <w:szCs w:val="22"/>
        </w:rPr>
        <w:t>La luz difusa en las proximidades de la instalación de iluminación;</w:t>
      </w:r>
    </w:p>
    <w:p w14:paraId="50F70D7A" w14:textId="77777777" w:rsidR="00A418B5" w:rsidRPr="00D01705" w:rsidRDefault="00A418B5" w:rsidP="00A418B5">
      <w:pPr>
        <w:pStyle w:val="Prrafodelista"/>
        <w:rPr>
          <w:rFonts w:ascii="Arial" w:hAnsi="Arial" w:cs="Arial"/>
          <w:sz w:val="22"/>
          <w:szCs w:val="22"/>
        </w:rPr>
      </w:pPr>
    </w:p>
    <w:p w14:paraId="33C96A12" w14:textId="134B8398" w:rsidR="00A418B5" w:rsidRPr="00D01705" w:rsidRDefault="00A418B5" w:rsidP="00A418B5">
      <w:pPr>
        <w:pStyle w:val="Prrafodelista"/>
        <w:numPr>
          <w:ilvl w:val="0"/>
          <w:numId w:val="60"/>
        </w:numPr>
        <w:tabs>
          <w:tab w:val="left" w:pos="685"/>
          <w:tab w:val="right" w:pos="9972"/>
        </w:tabs>
        <w:autoSpaceDE w:val="0"/>
        <w:autoSpaceDN w:val="0"/>
        <w:adjustRightInd w:val="0"/>
        <w:jc w:val="both"/>
        <w:rPr>
          <w:rFonts w:ascii="Arial" w:hAnsi="Arial" w:cs="Arial"/>
          <w:sz w:val="22"/>
          <w:szCs w:val="22"/>
        </w:rPr>
      </w:pPr>
      <w:r w:rsidRPr="00D01705">
        <w:rPr>
          <w:rFonts w:ascii="Arial" w:hAnsi="Arial" w:cs="Arial"/>
          <w:sz w:val="22"/>
          <w:szCs w:val="22"/>
        </w:rPr>
        <w:t>La luminiscencia del cielo, es decir, la iluminación del cielo nocturno que resulta del reflejo directo e indirecto de la radiación visible e invisible, dispersada por los constituyentes de la atmosfera, moléculas de gas, aerosoles y partículas en la dirección de la observación;</w:t>
      </w:r>
    </w:p>
    <w:p w14:paraId="5F050160" w14:textId="77777777" w:rsidR="00132EA7" w:rsidRPr="00D01705" w:rsidRDefault="00132EA7" w:rsidP="00132EA7">
      <w:pPr>
        <w:pStyle w:val="Prrafodelista"/>
        <w:rPr>
          <w:rFonts w:ascii="Arial" w:hAnsi="Arial" w:cs="Arial"/>
          <w:sz w:val="22"/>
          <w:szCs w:val="22"/>
        </w:rPr>
      </w:pPr>
    </w:p>
    <w:p w14:paraId="53041777" w14:textId="0D06E2E7" w:rsidR="00132EA7" w:rsidRPr="00D01705" w:rsidRDefault="00132EA7" w:rsidP="00A418B5">
      <w:pPr>
        <w:pStyle w:val="Prrafodelista"/>
        <w:numPr>
          <w:ilvl w:val="0"/>
          <w:numId w:val="60"/>
        </w:numPr>
        <w:tabs>
          <w:tab w:val="left" w:pos="685"/>
          <w:tab w:val="right" w:pos="9972"/>
        </w:tabs>
        <w:autoSpaceDE w:val="0"/>
        <w:autoSpaceDN w:val="0"/>
        <w:adjustRightInd w:val="0"/>
        <w:jc w:val="both"/>
        <w:rPr>
          <w:rFonts w:ascii="Arial" w:hAnsi="Arial" w:cs="Arial"/>
          <w:sz w:val="22"/>
          <w:szCs w:val="22"/>
        </w:rPr>
      </w:pPr>
      <w:r w:rsidRPr="00D01705">
        <w:rPr>
          <w:rFonts w:ascii="Arial" w:hAnsi="Arial" w:cs="Arial"/>
          <w:sz w:val="22"/>
          <w:szCs w:val="22"/>
        </w:rPr>
        <w:t>La luz difusa que se esparce en las proximidades de la fuente artificial de iluminación, y</w:t>
      </w:r>
    </w:p>
    <w:p w14:paraId="6CAE0938" w14:textId="77777777" w:rsidR="00132EA7" w:rsidRPr="00D01705" w:rsidRDefault="00132EA7" w:rsidP="00132EA7">
      <w:pPr>
        <w:pStyle w:val="Prrafodelista"/>
        <w:rPr>
          <w:rFonts w:ascii="Arial" w:hAnsi="Arial" w:cs="Arial"/>
          <w:sz w:val="22"/>
          <w:szCs w:val="22"/>
        </w:rPr>
      </w:pPr>
    </w:p>
    <w:p w14:paraId="5C3B5EBB" w14:textId="0B8392DC" w:rsidR="00132EA7" w:rsidRPr="00D01705" w:rsidRDefault="00132EA7" w:rsidP="00A418B5">
      <w:pPr>
        <w:pStyle w:val="Prrafodelista"/>
        <w:numPr>
          <w:ilvl w:val="0"/>
          <w:numId w:val="60"/>
        </w:numPr>
        <w:tabs>
          <w:tab w:val="left" w:pos="685"/>
          <w:tab w:val="right" w:pos="9972"/>
        </w:tabs>
        <w:autoSpaceDE w:val="0"/>
        <w:autoSpaceDN w:val="0"/>
        <w:adjustRightInd w:val="0"/>
        <w:jc w:val="both"/>
        <w:rPr>
          <w:rFonts w:ascii="Arial" w:hAnsi="Arial" w:cs="Arial"/>
          <w:sz w:val="22"/>
          <w:szCs w:val="22"/>
        </w:rPr>
      </w:pPr>
      <w:r w:rsidRPr="00D01705">
        <w:rPr>
          <w:rFonts w:ascii="Arial" w:hAnsi="Arial" w:cs="Arial"/>
          <w:sz w:val="22"/>
          <w:szCs w:val="22"/>
        </w:rPr>
        <w:t>La luz que se proyecta en varias direcciones fuera de la zona terrestre a iluminar.</w:t>
      </w:r>
    </w:p>
    <w:p w14:paraId="7B5C5C50" w14:textId="03772659" w:rsidR="00A418B5" w:rsidRPr="00D01705" w:rsidRDefault="00132EA7" w:rsidP="00A418B5">
      <w:pPr>
        <w:tabs>
          <w:tab w:val="left" w:pos="685"/>
          <w:tab w:val="right" w:pos="9972"/>
        </w:tabs>
        <w:autoSpaceDE w:val="0"/>
        <w:autoSpaceDN w:val="0"/>
        <w:adjustRightInd w:val="0"/>
        <w:ind w:left="709" w:hanging="425"/>
        <w:rPr>
          <w:rFonts w:ascii="Arial" w:hAnsi="Arial" w:cs="Arial"/>
          <w:iCs/>
          <w:color w:val="0070C0"/>
          <w:sz w:val="22"/>
          <w:szCs w:val="22"/>
        </w:rPr>
      </w:pPr>
      <w:r w:rsidRPr="00D01705">
        <w:rPr>
          <w:rFonts w:ascii="Arial" w:hAnsi="Arial" w:cs="Arial"/>
          <w:sz w:val="22"/>
          <w:szCs w:val="22"/>
        </w:rPr>
        <w:t xml:space="preserve"> </w:t>
      </w:r>
    </w:p>
    <w:p w14:paraId="12BA219D" w14:textId="7530079C" w:rsidR="00A418B5" w:rsidRPr="000D1A58" w:rsidRDefault="00A418B5" w:rsidP="00DB3787">
      <w:pPr>
        <w:tabs>
          <w:tab w:val="left" w:pos="685"/>
          <w:tab w:val="right" w:pos="9972"/>
        </w:tabs>
        <w:autoSpaceDE w:val="0"/>
        <w:autoSpaceDN w:val="0"/>
        <w:adjustRightInd w:val="0"/>
        <w:ind w:left="709" w:hanging="425"/>
        <w:jc w:val="right"/>
        <w:rPr>
          <w:rFonts w:ascii="Arial" w:eastAsiaTheme="minorHAnsi" w:hAnsi="Arial" w:cs="Arial"/>
          <w:b/>
          <w:iCs/>
          <w:color w:val="0070C0"/>
          <w:sz w:val="16"/>
          <w:szCs w:val="16"/>
          <w:lang w:val="es-ES"/>
        </w:rPr>
      </w:pPr>
      <w:r>
        <w:rPr>
          <w:rFonts w:asciiTheme="minorHAnsi" w:hAnsiTheme="minorHAnsi" w:cs="Arial"/>
          <w:iCs/>
          <w:color w:val="0070C0"/>
          <w:sz w:val="16"/>
          <w:szCs w:val="16"/>
        </w:rPr>
        <w:tab/>
        <w:t>FRACCIÓN</w:t>
      </w:r>
      <w:r w:rsidRPr="000D1A58">
        <w:rPr>
          <w:rFonts w:asciiTheme="minorHAnsi" w:hAnsiTheme="minorHAnsi" w:cs="Arial"/>
          <w:iCs/>
          <w:color w:val="0070C0"/>
          <w:sz w:val="16"/>
          <w:szCs w:val="16"/>
        </w:rPr>
        <w:t xml:space="preserve"> </w:t>
      </w:r>
      <w:r>
        <w:rPr>
          <w:rFonts w:asciiTheme="minorHAnsi" w:hAnsiTheme="minorHAnsi" w:cs="Arial"/>
          <w:iCs/>
          <w:color w:val="0070C0"/>
          <w:sz w:val="16"/>
          <w:szCs w:val="16"/>
        </w:rPr>
        <w:t>ADICIONADA</w:t>
      </w:r>
      <w:r w:rsidRPr="000D1A58">
        <w:rPr>
          <w:rFonts w:asciiTheme="minorHAnsi" w:hAnsiTheme="minorHAnsi" w:cs="Arial"/>
          <w:iCs/>
          <w:color w:val="0070C0"/>
          <w:sz w:val="16"/>
          <w:szCs w:val="16"/>
        </w:rPr>
        <w:t xml:space="preserve"> POR DEC. </w:t>
      </w:r>
      <w:r>
        <w:rPr>
          <w:rFonts w:asciiTheme="minorHAnsi" w:hAnsiTheme="minorHAnsi" w:cs="Arial"/>
          <w:iCs/>
          <w:color w:val="0070C0"/>
          <w:sz w:val="16"/>
          <w:szCs w:val="16"/>
        </w:rPr>
        <w:t>201</w:t>
      </w:r>
      <w:r w:rsidRPr="000D1A58">
        <w:rPr>
          <w:rFonts w:asciiTheme="minorHAnsi" w:hAnsiTheme="minorHAnsi" w:cs="Arial"/>
          <w:iCs/>
          <w:color w:val="0070C0"/>
          <w:sz w:val="16"/>
          <w:szCs w:val="16"/>
        </w:rPr>
        <w:t xml:space="preserve">, P. O. </w:t>
      </w:r>
      <w:r>
        <w:rPr>
          <w:rFonts w:asciiTheme="minorHAnsi" w:hAnsiTheme="minorHAnsi" w:cs="Arial"/>
          <w:iCs/>
          <w:color w:val="0070C0"/>
          <w:sz w:val="16"/>
          <w:szCs w:val="16"/>
        </w:rPr>
        <w:t>85</w:t>
      </w:r>
      <w:r w:rsidRPr="000D1A58">
        <w:rPr>
          <w:rFonts w:asciiTheme="minorHAnsi" w:hAnsiTheme="minorHAnsi" w:cs="Arial"/>
          <w:iCs/>
          <w:color w:val="0070C0"/>
          <w:sz w:val="16"/>
          <w:szCs w:val="16"/>
        </w:rPr>
        <w:t>, DE</w:t>
      </w:r>
      <w:r>
        <w:rPr>
          <w:rFonts w:asciiTheme="minorHAnsi" w:hAnsiTheme="minorHAnsi" w:cs="Arial"/>
          <w:iCs/>
          <w:color w:val="0070C0"/>
          <w:sz w:val="16"/>
          <w:szCs w:val="16"/>
        </w:rPr>
        <w:t>L</w:t>
      </w:r>
      <w:r w:rsidRPr="000D1A58">
        <w:rPr>
          <w:rFonts w:asciiTheme="minorHAnsi" w:hAnsiTheme="minorHAnsi" w:cs="Arial"/>
          <w:iCs/>
          <w:color w:val="0070C0"/>
          <w:sz w:val="16"/>
          <w:szCs w:val="16"/>
        </w:rPr>
        <w:t xml:space="preserve"> </w:t>
      </w:r>
      <w:r>
        <w:rPr>
          <w:rFonts w:asciiTheme="minorHAnsi" w:hAnsiTheme="minorHAnsi" w:cs="Arial"/>
          <w:iCs/>
          <w:color w:val="0070C0"/>
          <w:sz w:val="16"/>
          <w:szCs w:val="16"/>
        </w:rPr>
        <w:t xml:space="preserve">23 </w:t>
      </w:r>
      <w:r w:rsidRPr="000D1A58">
        <w:rPr>
          <w:rFonts w:asciiTheme="minorHAnsi" w:hAnsiTheme="minorHAnsi" w:cs="Arial"/>
          <w:iCs/>
          <w:color w:val="0070C0"/>
          <w:sz w:val="16"/>
          <w:szCs w:val="16"/>
        </w:rPr>
        <w:t xml:space="preserve">DE </w:t>
      </w:r>
      <w:r>
        <w:rPr>
          <w:rFonts w:asciiTheme="minorHAnsi" w:hAnsiTheme="minorHAnsi" w:cs="Arial"/>
          <w:iCs/>
          <w:color w:val="0070C0"/>
          <w:sz w:val="16"/>
          <w:szCs w:val="16"/>
        </w:rPr>
        <w:t>OCTU</w:t>
      </w:r>
      <w:r w:rsidRPr="000D1A58">
        <w:rPr>
          <w:rFonts w:asciiTheme="minorHAnsi" w:hAnsiTheme="minorHAnsi" w:cs="Arial"/>
          <w:iCs/>
          <w:color w:val="0070C0"/>
          <w:sz w:val="16"/>
          <w:szCs w:val="16"/>
        </w:rPr>
        <w:t>BRE DE 20</w:t>
      </w:r>
      <w:r>
        <w:rPr>
          <w:rFonts w:asciiTheme="minorHAnsi" w:hAnsiTheme="minorHAnsi" w:cs="Arial"/>
          <w:iCs/>
          <w:color w:val="0070C0"/>
          <w:sz w:val="16"/>
          <w:szCs w:val="16"/>
        </w:rPr>
        <w:t>25</w:t>
      </w:r>
      <w:r w:rsidRPr="000D1A58">
        <w:rPr>
          <w:rFonts w:asciiTheme="minorHAnsi" w:hAnsiTheme="minorHAnsi" w:cs="Arial"/>
          <w:iCs/>
          <w:color w:val="0070C0"/>
          <w:sz w:val="16"/>
          <w:szCs w:val="16"/>
        </w:rPr>
        <w:t>.</w:t>
      </w:r>
    </w:p>
    <w:p w14:paraId="4CB0D060" w14:textId="09A833C5" w:rsidR="00A418B5" w:rsidRPr="00A418B5" w:rsidRDefault="00A418B5" w:rsidP="00A418B5">
      <w:pPr>
        <w:autoSpaceDE w:val="0"/>
        <w:autoSpaceDN w:val="0"/>
        <w:adjustRightInd w:val="0"/>
        <w:ind w:left="-284"/>
        <w:jc w:val="both"/>
        <w:rPr>
          <w:rFonts w:ascii="Arial" w:hAnsi="Arial" w:cs="Arial"/>
          <w:sz w:val="22"/>
          <w:szCs w:val="22"/>
        </w:rPr>
      </w:pPr>
      <w:r>
        <w:rPr>
          <w:rFonts w:ascii="Arial" w:hAnsi="Arial" w:cs="Arial"/>
          <w:sz w:val="22"/>
          <w:szCs w:val="22"/>
        </w:rPr>
        <w:t xml:space="preserve"> </w:t>
      </w:r>
    </w:p>
    <w:p w14:paraId="414336E9"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Manifestación de impacto ambiental: Documento mediante el cual se da a conocer, con base en estudios, el impacto ambiental significativo y potencial que generaría una obra o actividad, así como la forma de evitarlo o atenuarlo en caso de que sea negativo;</w:t>
      </w:r>
    </w:p>
    <w:p w14:paraId="4A9E7032" w14:textId="77777777" w:rsidR="00E84688" w:rsidRPr="001F1861" w:rsidRDefault="00E84688" w:rsidP="00180DF0">
      <w:pPr>
        <w:autoSpaceDE w:val="0"/>
        <w:autoSpaceDN w:val="0"/>
        <w:adjustRightInd w:val="0"/>
        <w:jc w:val="both"/>
        <w:rPr>
          <w:rFonts w:ascii="Arial" w:hAnsi="Arial" w:cs="Arial"/>
          <w:sz w:val="22"/>
          <w:szCs w:val="22"/>
        </w:rPr>
      </w:pPr>
    </w:p>
    <w:p w14:paraId="3B43090D"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Mejoramiento Ambiental: El incremento de la calidad del ambiente;</w:t>
      </w:r>
    </w:p>
    <w:p w14:paraId="15BF1E3A" w14:textId="77777777" w:rsidR="00A36886" w:rsidRDefault="00A36886" w:rsidP="00180DF0">
      <w:pPr>
        <w:autoSpaceDE w:val="0"/>
        <w:autoSpaceDN w:val="0"/>
        <w:adjustRightInd w:val="0"/>
        <w:jc w:val="right"/>
        <w:rPr>
          <w:rFonts w:ascii="Arial" w:hAnsi="Arial" w:cs="Arial"/>
          <w:sz w:val="22"/>
          <w:szCs w:val="22"/>
        </w:rPr>
      </w:pPr>
    </w:p>
    <w:p w14:paraId="5FF75D20" w14:textId="77777777" w:rsidR="00E84688" w:rsidRPr="001F1861" w:rsidRDefault="00E84688" w:rsidP="00180DF0">
      <w:pPr>
        <w:autoSpaceDE w:val="0"/>
        <w:autoSpaceDN w:val="0"/>
        <w:adjustRightInd w:val="0"/>
        <w:jc w:val="both"/>
        <w:rPr>
          <w:rFonts w:ascii="Arial" w:hAnsi="Arial" w:cs="Arial"/>
          <w:sz w:val="22"/>
          <w:szCs w:val="22"/>
        </w:rPr>
      </w:pPr>
    </w:p>
    <w:p w14:paraId="2FBC8E76"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Mitigación: Acción o acciones tomadas para atenuar, eliminar o compensar el efecto de impactos ambientales negativos;</w:t>
      </w:r>
    </w:p>
    <w:p w14:paraId="6FB205AD" w14:textId="77777777" w:rsidR="00A36886" w:rsidRPr="001F1861" w:rsidRDefault="00A36886" w:rsidP="00180DF0">
      <w:pPr>
        <w:autoSpaceDE w:val="0"/>
        <w:autoSpaceDN w:val="0"/>
        <w:adjustRightInd w:val="0"/>
        <w:jc w:val="both"/>
        <w:rPr>
          <w:rFonts w:ascii="Arial" w:hAnsi="Arial" w:cs="Arial"/>
          <w:sz w:val="22"/>
          <w:szCs w:val="22"/>
        </w:rPr>
      </w:pPr>
    </w:p>
    <w:p w14:paraId="1B90C2A0"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Monitoreo: Evaluación sistemática cualitativa y cuantitativa de la calidad del agua, suelo o atmósfera;</w:t>
      </w:r>
    </w:p>
    <w:p w14:paraId="1B872282" w14:textId="77777777" w:rsidR="00A36886" w:rsidRPr="001F1861" w:rsidRDefault="00A36886" w:rsidP="00180DF0">
      <w:pPr>
        <w:autoSpaceDE w:val="0"/>
        <w:autoSpaceDN w:val="0"/>
        <w:adjustRightInd w:val="0"/>
        <w:jc w:val="both"/>
        <w:rPr>
          <w:rFonts w:ascii="Arial" w:hAnsi="Arial" w:cs="Arial"/>
          <w:sz w:val="22"/>
          <w:szCs w:val="22"/>
        </w:rPr>
      </w:pPr>
    </w:p>
    <w:p w14:paraId="2A43996A"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Ordenamiento ecológico: Instrumento de política ambiental cuyo objeto es la planeación, dirigida a evaluar y programar el uso de suelos y el manejo de los recursos naturales en el territorio estatal y municipal, para preservar y restaurar el equilibrio ecológico, proteger el ambiente y aprovechar los recursos naturales de acuerdo a su potencialidad;</w:t>
      </w:r>
    </w:p>
    <w:p w14:paraId="7E613638" w14:textId="77777777" w:rsidR="00A36886" w:rsidRPr="001F1861" w:rsidRDefault="00A36886" w:rsidP="00180DF0">
      <w:pPr>
        <w:autoSpaceDE w:val="0"/>
        <w:autoSpaceDN w:val="0"/>
        <w:adjustRightInd w:val="0"/>
        <w:jc w:val="both"/>
        <w:rPr>
          <w:rFonts w:ascii="Arial" w:hAnsi="Arial" w:cs="Arial"/>
          <w:sz w:val="22"/>
          <w:szCs w:val="22"/>
        </w:rPr>
      </w:pPr>
    </w:p>
    <w:p w14:paraId="726A03D1"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Órganos Consultivos: Asociación de ciudadanos, constituidos para fines determinados en la presente Ley;</w:t>
      </w:r>
    </w:p>
    <w:p w14:paraId="68216455" w14:textId="77777777" w:rsidR="00185B9A" w:rsidRDefault="00185B9A" w:rsidP="00180DF0">
      <w:pPr>
        <w:pStyle w:val="Prrafodelista"/>
        <w:rPr>
          <w:rFonts w:ascii="Arial" w:hAnsi="Arial" w:cs="Arial"/>
          <w:sz w:val="22"/>
          <w:szCs w:val="22"/>
        </w:rPr>
      </w:pPr>
    </w:p>
    <w:p w14:paraId="6412F103" w14:textId="77777777" w:rsidR="00185B9A" w:rsidRPr="00185B9A" w:rsidRDefault="00185B9A" w:rsidP="00180DF0">
      <w:pPr>
        <w:numPr>
          <w:ilvl w:val="0"/>
          <w:numId w:val="2"/>
        </w:numPr>
        <w:autoSpaceDE w:val="0"/>
        <w:autoSpaceDN w:val="0"/>
        <w:adjustRightInd w:val="0"/>
        <w:jc w:val="both"/>
        <w:rPr>
          <w:rFonts w:ascii="Arial" w:hAnsi="Arial" w:cs="Arial"/>
          <w:sz w:val="22"/>
          <w:szCs w:val="22"/>
        </w:rPr>
      </w:pPr>
      <w:r w:rsidRPr="00185B9A">
        <w:rPr>
          <w:rFonts w:ascii="Arial" w:hAnsi="Arial" w:cs="Arial"/>
          <w:bCs/>
          <w:sz w:val="22"/>
          <w:szCs w:val="22"/>
          <w:lang w:val="es-MX"/>
        </w:rPr>
        <w:t>Plásticos de un solo uso: Son aquellos que están diseñados para ser utilizados una única vez y son desechados sin contar con una reutilización</w:t>
      </w:r>
      <w:r>
        <w:rPr>
          <w:rFonts w:ascii="Arial" w:hAnsi="Arial" w:cs="Arial"/>
          <w:bCs/>
          <w:sz w:val="22"/>
          <w:szCs w:val="22"/>
          <w:lang w:val="es-MX"/>
        </w:rPr>
        <w:t>;</w:t>
      </w:r>
    </w:p>
    <w:p w14:paraId="45B4DBA7" w14:textId="77777777" w:rsidR="00A36886" w:rsidRPr="001F1861" w:rsidRDefault="00A36886" w:rsidP="00180DF0">
      <w:pPr>
        <w:autoSpaceDE w:val="0"/>
        <w:autoSpaceDN w:val="0"/>
        <w:adjustRightInd w:val="0"/>
        <w:jc w:val="both"/>
        <w:rPr>
          <w:rFonts w:ascii="Arial" w:hAnsi="Arial" w:cs="Arial"/>
          <w:sz w:val="22"/>
          <w:szCs w:val="22"/>
        </w:rPr>
      </w:pPr>
    </w:p>
    <w:p w14:paraId="465B6E29"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Preservación: Conjunto de actividades y medidas para mantener las condiciones propicias para la evolución y continuidad de los procesos;</w:t>
      </w:r>
    </w:p>
    <w:p w14:paraId="3C9DE23A" w14:textId="77777777" w:rsidR="00A36886" w:rsidRPr="001F1861" w:rsidRDefault="00A36886" w:rsidP="00180DF0">
      <w:pPr>
        <w:autoSpaceDE w:val="0"/>
        <w:autoSpaceDN w:val="0"/>
        <w:adjustRightInd w:val="0"/>
        <w:jc w:val="both"/>
        <w:rPr>
          <w:rFonts w:ascii="Arial" w:hAnsi="Arial" w:cs="Arial"/>
          <w:sz w:val="22"/>
          <w:szCs w:val="22"/>
        </w:rPr>
      </w:pPr>
    </w:p>
    <w:p w14:paraId="0FFCA1EA"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Prestador de Servicios: Persona física o moral certificada, registrada o autorizada por la dependencia o entidad correspondiente, que elabora informes preventivos, manifestaciones o estudios de impacto ambiental o de riesgo por cuenta propia o terceros y que es responsable del contenido de los mismos;</w:t>
      </w:r>
    </w:p>
    <w:p w14:paraId="69DC557D" w14:textId="77777777" w:rsidR="00A36886" w:rsidRPr="001F1861" w:rsidRDefault="00A36886" w:rsidP="00180DF0">
      <w:pPr>
        <w:autoSpaceDE w:val="0"/>
        <w:autoSpaceDN w:val="0"/>
        <w:adjustRightInd w:val="0"/>
        <w:jc w:val="both"/>
        <w:rPr>
          <w:rFonts w:ascii="Arial" w:hAnsi="Arial" w:cs="Arial"/>
          <w:sz w:val="22"/>
          <w:szCs w:val="22"/>
        </w:rPr>
      </w:pPr>
    </w:p>
    <w:p w14:paraId="44C88130"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Prevención: Conjunto de disposiciones y medidas anticipadas para evitar el deterio</w:t>
      </w:r>
      <w:r w:rsidR="00A36886">
        <w:rPr>
          <w:rFonts w:ascii="Arial" w:hAnsi="Arial" w:cs="Arial"/>
          <w:sz w:val="22"/>
          <w:szCs w:val="22"/>
        </w:rPr>
        <w:t>ro del ambiente.</w:t>
      </w:r>
    </w:p>
    <w:p w14:paraId="5B10F40A" w14:textId="77777777" w:rsidR="00A36886" w:rsidRPr="001F1861" w:rsidRDefault="00A36886" w:rsidP="00180DF0">
      <w:pPr>
        <w:autoSpaceDE w:val="0"/>
        <w:autoSpaceDN w:val="0"/>
        <w:adjustRightInd w:val="0"/>
        <w:jc w:val="both"/>
        <w:rPr>
          <w:rFonts w:ascii="Arial" w:hAnsi="Arial" w:cs="Arial"/>
          <w:sz w:val="22"/>
          <w:szCs w:val="22"/>
        </w:rPr>
      </w:pPr>
    </w:p>
    <w:p w14:paraId="346F0929"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Protección: Conjunto de políticas y medidas para mejorar el ambiente, prevenir y controlar su deterioro;</w:t>
      </w:r>
    </w:p>
    <w:p w14:paraId="22BF4875" w14:textId="77777777" w:rsidR="00185B9A" w:rsidRDefault="00185B9A" w:rsidP="00180DF0">
      <w:pPr>
        <w:pStyle w:val="Prrafodelista"/>
        <w:rPr>
          <w:rFonts w:ascii="Arial" w:hAnsi="Arial" w:cs="Arial"/>
          <w:sz w:val="22"/>
          <w:szCs w:val="22"/>
        </w:rPr>
      </w:pPr>
    </w:p>
    <w:p w14:paraId="1F4B6CD3" w14:textId="1F9A9049" w:rsidR="00185B9A" w:rsidRPr="000D1A58" w:rsidRDefault="000D1A58" w:rsidP="00180DF0">
      <w:pPr>
        <w:numPr>
          <w:ilvl w:val="0"/>
          <w:numId w:val="2"/>
        </w:numPr>
        <w:autoSpaceDE w:val="0"/>
        <w:autoSpaceDN w:val="0"/>
        <w:adjustRightInd w:val="0"/>
        <w:jc w:val="both"/>
        <w:rPr>
          <w:rFonts w:ascii="Arial" w:hAnsi="Arial" w:cs="Arial"/>
          <w:bCs/>
          <w:sz w:val="22"/>
          <w:szCs w:val="22"/>
        </w:rPr>
      </w:pPr>
      <w:r w:rsidRPr="000D1A58">
        <w:rPr>
          <w:rFonts w:ascii="Arial" w:hAnsi="Arial" w:cs="Arial"/>
          <w:bCs/>
          <w:sz w:val="22"/>
          <w:szCs w:val="22"/>
          <w:lang w:val="es-MX"/>
        </w:rPr>
        <w:t>Se Deroga;</w:t>
      </w:r>
    </w:p>
    <w:p w14:paraId="2B9A9699" w14:textId="5760D801" w:rsidR="00A36886" w:rsidRDefault="00E23313" w:rsidP="00180DF0">
      <w:pPr>
        <w:autoSpaceDE w:val="0"/>
        <w:autoSpaceDN w:val="0"/>
        <w:adjustRightInd w:val="0"/>
        <w:jc w:val="both"/>
        <w:rPr>
          <w:rFonts w:ascii="Arial" w:hAnsi="Arial" w:cs="Arial"/>
          <w:sz w:val="22"/>
          <w:szCs w:val="22"/>
        </w:rPr>
      </w:pPr>
      <w:r>
        <w:rPr>
          <w:rFonts w:asciiTheme="minorHAnsi" w:hAnsiTheme="minorHAnsi" w:cstheme="minorHAnsi"/>
          <w:color w:val="0070C0"/>
          <w:sz w:val="16"/>
          <w:szCs w:val="16"/>
        </w:rPr>
        <w:t>DEROGADO POR DEC. 64, P.O. 103 BIS DEL 26 DE DICIEMBRE DE 2021.</w:t>
      </w:r>
    </w:p>
    <w:p w14:paraId="57AD3E73" w14:textId="77777777" w:rsidR="00E23313" w:rsidRPr="001F1861" w:rsidRDefault="00E23313" w:rsidP="00180DF0">
      <w:pPr>
        <w:autoSpaceDE w:val="0"/>
        <w:autoSpaceDN w:val="0"/>
        <w:adjustRightInd w:val="0"/>
        <w:jc w:val="both"/>
        <w:rPr>
          <w:rFonts w:ascii="Arial" w:hAnsi="Arial" w:cs="Arial"/>
          <w:sz w:val="22"/>
          <w:szCs w:val="22"/>
        </w:rPr>
      </w:pPr>
    </w:p>
    <w:p w14:paraId="64902B0B"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Recursos Biológicos: Los recursos genéticos, los organismos o partes de ellos, las poblaciones, o cualquier otro componente biótico de los ecosistemas con valor o utilidad real o potencial para el ser humano;</w:t>
      </w:r>
    </w:p>
    <w:p w14:paraId="09D03F6F" w14:textId="77777777" w:rsidR="00A36886" w:rsidRPr="001F1861" w:rsidRDefault="00A36886" w:rsidP="00180DF0">
      <w:pPr>
        <w:autoSpaceDE w:val="0"/>
        <w:autoSpaceDN w:val="0"/>
        <w:adjustRightInd w:val="0"/>
        <w:jc w:val="both"/>
        <w:rPr>
          <w:rFonts w:ascii="Arial" w:hAnsi="Arial" w:cs="Arial"/>
          <w:sz w:val="22"/>
          <w:szCs w:val="22"/>
        </w:rPr>
      </w:pPr>
    </w:p>
    <w:p w14:paraId="151E3129"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 xml:space="preserve">Recursos Genéticos: Todo material genético, con valor real o potencial que provenga de origen vegetal, animal, microbiano, o de cualquier otro tipo y que contenga unidades funcionales de la </w:t>
      </w:r>
      <w:r w:rsidRPr="001F1861">
        <w:rPr>
          <w:rFonts w:ascii="Arial" w:hAnsi="Arial" w:cs="Arial"/>
          <w:sz w:val="22"/>
          <w:szCs w:val="22"/>
        </w:rPr>
        <w:lastRenderedPageBreak/>
        <w:t>herencia, existentes en el territorio nacional y en las zonas donde la nación ejerce soberanía y jurisdicción;</w:t>
      </w:r>
    </w:p>
    <w:p w14:paraId="4250AF56" w14:textId="77777777" w:rsidR="001F1861" w:rsidRPr="001F1861" w:rsidRDefault="001F1861" w:rsidP="00180DF0">
      <w:pPr>
        <w:autoSpaceDE w:val="0"/>
        <w:autoSpaceDN w:val="0"/>
        <w:adjustRightInd w:val="0"/>
        <w:jc w:val="both"/>
        <w:rPr>
          <w:rFonts w:ascii="Arial" w:hAnsi="Arial" w:cs="Arial"/>
          <w:sz w:val="22"/>
          <w:szCs w:val="22"/>
        </w:rPr>
      </w:pPr>
    </w:p>
    <w:p w14:paraId="2C634DFC"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Recurso natural: Elemento natural susceptible de ser aprovechado en beneficio del hombre;</w:t>
      </w:r>
    </w:p>
    <w:p w14:paraId="78B38AEB" w14:textId="77777777" w:rsidR="00A36886" w:rsidRPr="001F1861" w:rsidRDefault="00A36886" w:rsidP="00180DF0">
      <w:pPr>
        <w:autoSpaceDE w:val="0"/>
        <w:autoSpaceDN w:val="0"/>
        <w:adjustRightInd w:val="0"/>
        <w:jc w:val="both"/>
        <w:rPr>
          <w:rFonts w:ascii="Arial" w:hAnsi="Arial" w:cs="Arial"/>
          <w:sz w:val="22"/>
          <w:szCs w:val="22"/>
        </w:rPr>
      </w:pPr>
    </w:p>
    <w:p w14:paraId="1AE5596D" w14:textId="77777777" w:rsidR="001F1861" w:rsidRP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Región ecológica: La unidad del territorio nacional que comparte características ecológicas comunes;</w:t>
      </w:r>
    </w:p>
    <w:p w14:paraId="6BA46E68" w14:textId="77777777" w:rsidR="001F1861" w:rsidRPr="001F1861" w:rsidRDefault="001F1861" w:rsidP="00180DF0">
      <w:pPr>
        <w:autoSpaceDE w:val="0"/>
        <w:autoSpaceDN w:val="0"/>
        <w:adjustRightInd w:val="0"/>
        <w:ind w:left="720"/>
        <w:jc w:val="both"/>
        <w:rPr>
          <w:rFonts w:ascii="Arial" w:hAnsi="Arial" w:cs="Arial"/>
          <w:sz w:val="22"/>
          <w:szCs w:val="22"/>
        </w:rPr>
      </w:pPr>
    </w:p>
    <w:p w14:paraId="1E2C7462"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Remediación: Remoción de contaminación o contaminantes del suelo, subsuelo, agua, y la atmosfera, para la protección general de la salud humana y del ambiente o de sitios provistos para el desarrollo;</w:t>
      </w:r>
    </w:p>
    <w:p w14:paraId="2A799CF5" w14:textId="77777777" w:rsidR="00A36886" w:rsidRPr="001F1861" w:rsidRDefault="00A36886" w:rsidP="00180DF0">
      <w:pPr>
        <w:autoSpaceDE w:val="0"/>
        <w:autoSpaceDN w:val="0"/>
        <w:adjustRightInd w:val="0"/>
        <w:jc w:val="both"/>
        <w:rPr>
          <w:rFonts w:ascii="Arial" w:hAnsi="Arial" w:cs="Arial"/>
          <w:sz w:val="22"/>
          <w:szCs w:val="22"/>
        </w:rPr>
      </w:pPr>
    </w:p>
    <w:p w14:paraId="1687362D"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Residuo: Cualquier material generado en los procesos de extracción, beneficio, transformación, producción, consumo, utilización, control o tratamiento cuya calidad no permita usarlo nuevamente en el proceso que lo generó;</w:t>
      </w:r>
    </w:p>
    <w:p w14:paraId="5C3627A6" w14:textId="77777777" w:rsidR="00850AF9" w:rsidRPr="001F1861" w:rsidRDefault="00850AF9" w:rsidP="00180DF0">
      <w:pPr>
        <w:autoSpaceDE w:val="0"/>
        <w:autoSpaceDN w:val="0"/>
        <w:adjustRightInd w:val="0"/>
        <w:jc w:val="both"/>
        <w:rPr>
          <w:rFonts w:ascii="Arial" w:hAnsi="Arial" w:cs="Arial"/>
          <w:sz w:val="22"/>
          <w:szCs w:val="22"/>
        </w:rPr>
      </w:pPr>
    </w:p>
    <w:p w14:paraId="249BFA33"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 xml:space="preserve">Residuo Peligroso: Todos aquellos residuos, en cualquier estado físico, </w:t>
      </w:r>
      <w:proofErr w:type="gramStart"/>
      <w:r w:rsidRPr="001F1861">
        <w:rPr>
          <w:rFonts w:ascii="Arial" w:hAnsi="Arial" w:cs="Arial"/>
          <w:sz w:val="22"/>
          <w:szCs w:val="22"/>
        </w:rPr>
        <w:t>que</w:t>
      </w:r>
      <w:proofErr w:type="gramEnd"/>
      <w:r w:rsidRPr="001F1861">
        <w:rPr>
          <w:rFonts w:ascii="Arial" w:hAnsi="Arial" w:cs="Arial"/>
          <w:sz w:val="22"/>
          <w:szCs w:val="22"/>
        </w:rPr>
        <w:t xml:space="preserve"> por sus características corrosivas, reactivas, explosivas, tóxicas, inflamables o biológico-infecciosas, representen un peligro para el equilibrio ecológico o el ambiente;</w:t>
      </w:r>
    </w:p>
    <w:p w14:paraId="0EDA49C7" w14:textId="77777777" w:rsidR="00850AF9" w:rsidRPr="001F1861" w:rsidRDefault="00850AF9" w:rsidP="00180DF0">
      <w:pPr>
        <w:autoSpaceDE w:val="0"/>
        <w:autoSpaceDN w:val="0"/>
        <w:adjustRightInd w:val="0"/>
        <w:jc w:val="both"/>
        <w:rPr>
          <w:rFonts w:ascii="Arial" w:hAnsi="Arial" w:cs="Arial"/>
          <w:sz w:val="22"/>
          <w:szCs w:val="22"/>
        </w:rPr>
      </w:pPr>
    </w:p>
    <w:p w14:paraId="674D0333"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Restauración: Conjunto de actividades tendientes a la recuperación y restablecimiento de las condiciones que propician la evolución y continuidad de los procesos naturales;</w:t>
      </w:r>
    </w:p>
    <w:p w14:paraId="1080A64E" w14:textId="77777777" w:rsidR="00850AF9" w:rsidRPr="001F1861" w:rsidRDefault="00850AF9" w:rsidP="00180DF0">
      <w:pPr>
        <w:autoSpaceDE w:val="0"/>
        <w:autoSpaceDN w:val="0"/>
        <w:adjustRightInd w:val="0"/>
        <w:jc w:val="both"/>
        <w:rPr>
          <w:rFonts w:ascii="Arial" w:hAnsi="Arial" w:cs="Arial"/>
          <w:sz w:val="22"/>
          <w:szCs w:val="22"/>
        </w:rPr>
      </w:pPr>
    </w:p>
    <w:p w14:paraId="3278AB98"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Registro de Emisiones y Transferencia de Contaminantes (RETC): Base de datos pública que contiene información sobre emisiones al aire, agua, suelo y subsuelo y transferencia en residuos y en descargas de aguas residuales de contaminantes y de sustancias que determine el estado a través de la autoridad competente;</w:t>
      </w:r>
    </w:p>
    <w:p w14:paraId="5A5BB4F8" w14:textId="77777777" w:rsidR="00850AF9" w:rsidRPr="001F1861" w:rsidRDefault="00850AF9" w:rsidP="00180DF0">
      <w:pPr>
        <w:autoSpaceDE w:val="0"/>
        <w:autoSpaceDN w:val="0"/>
        <w:adjustRightInd w:val="0"/>
        <w:jc w:val="both"/>
        <w:rPr>
          <w:rFonts w:ascii="Arial" w:hAnsi="Arial" w:cs="Arial"/>
          <w:sz w:val="22"/>
          <w:szCs w:val="22"/>
        </w:rPr>
      </w:pPr>
    </w:p>
    <w:p w14:paraId="0B3A6444"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Sanción: Consecuencia jurídico legal por la comisión u omisión de ciertos actos, o por la infracción de ciertos preceptos;</w:t>
      </w:r>
    </w:p>
    <w:p w14:paraId="5A2533D5" w14:textId="77777777" w:rsidR="00850AF9" w:rsidRPr="001F1861" w:rsidRDefault="00850AF9" w:rsidP="00180DF0">
      <w:pPr>
        <w:autoSpaceDE w:val="0"/>
        <w:autoSpaceDN w:val="0"/>
        <w:adjustRightInd w:val="0"/>
        <w:jc w:val="both"/>
        <w:rPr>
          <w:rFonts w:ascii="Arial" w:hAnsi="Arial" w:cs="Arial"/>
          <w:sz w:val="22"/>
          <w:szCs w:val="22"/>
        </w:rPr>
      </w:pPr>
    </w:p>
    <w:p w14:paraId="604255E2"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Secretaría: Secretaría de Recursos Naturales y Medio Ambiente;</w:t>
      </w:r>
    </w:p>
    <w:p w14:paraId="6BE5A155" w14:textId="77777777" w:rsidR="00850AF9" w:rsidRPr="001F1861" w:rsidRDefault="00850AF9" w:rsidP="00180DF0">
      <w:pPr>
        <w:autoSpaceDE w:val="0"/>
        <w:autoSpaceDN w:val="0"/>
        <w:adjustRightInd w:val="0"/>
        <w:jc w:val="both"/>
        <w:rPr>
          <w:rFonts w:ascii="Arial" w:hAnsi="Arial" w:cs="Arial"/>
          <w:sz w:val="22"/>
          <w:szCs w:val="22"/>
        </w:rPr>
      </w:pPr>
    </w:p>
    <w:p w14:paraId="636B18BC"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Servicios ambientales: Actos o procesos por los cuales la naturaleza ofrece un servicio potencial de agua, electricidad, oxigenación u otro de naturaleza semejante;</w:t>
      </w:r>
    </w:p>
    <w:p w14:paraId="1EA0E301" w14:textId="77777777" w:rsidR="00850AF9" w:rsidRPr="001F1861" w:rsidRDefault="00850AF9" w:rsidP="00180DF0">
      <w:pPr>
        <w:autoSpaceDE w:val="0"/>
        <w:autoSpaceDN w:val="0"/>
        <w:adjustRightInd w:val="0"/>
        <w:jc w:val="both"/>
        <w:rPr>
          <w:rFonts w:ascii="Arial" w:hAnsi="Arial" w:cs="Arial"/>
          <w:sz w:val="22"/>
          <w:szCs w:val="22"/>
        </w:rPr>
      </w:pPr>
    </w:p>
    <w:p w14:paraId="1D3156C3"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Servidumbre ecológica: Acuerdo entre dos o más propietarios de bienes inmuebles, para limitar o restringir el uso de suelo, con el fin de preservar la riqueza biológica o escénica;</w:t>
      </w:r>
    </w:p>
    <w:p w14:paraId="08DA2F90" w14:textId="77777777" w:rsidR="00850AF9" w:rsidRPr="001F1861" w:rsidRDefault="00850AF9" w:rsidP="00180DF0">
      <w:pPr>
        <w:autoSpaceDE w:val="0"/>
        <w:autoSpaceDN w:val="0"/>
        <w:adjustRightInd w:val="0"/>
        <w:jc w:val="both"/>
        <w:rPr>
          <w:rFonts w:ascii="Arial" w:hAnsi="Arial" w:cs="Arial"/>
          <w:sz w:val="22"/>
          <w:szCs w:val="22"/>
        </w:rPr>
      </w:pPr>
    </w:p>
    <w:p w14:paraId="355F6E0C"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Sistemas de drenaje y alcantarillado urbano o municipal: Conjunto de dispositivos o instalaciones que tienen como propósito recolectar y conducir aguas residuales urbanas o municipales, incluyendo las pluviales;</w:t>
      </w:r>
    </w:p>
    <w:p w14:paraId="290D87D2" w14:textId="77777777" w:rsidR="00850AF9" w:rsidRPr="001F1861" w:rsidRDefault="00850AF9" w:rsidP="00180DF0">
      <w:pPr>
        <w:autoSpaceDE w:val="0"/>
        <w:autoSpaceDN w:val="0"/>
        <w:adjustRightInd w:val="0"/>
        <w:jc w:val="both"/>
        <w:rPr>
          <w:rFonts w:ascii="Arial" w:hAnsi="Arial" w:cs="Arial"/>
          <w:sz w:val="22"/>
          <w:szCs w:val="22"/>
        </w:rPr>
      </w:pPr>
    </w:p>
    <w:p w14:paraId="07204561"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lastRenderedPageBreak/>
        <w:t>Tratamiento de aguas residuales: Proceso a que se someten las aguas residuales con el objeto de disminuir o eliminar los contaminantes que se les hayan incorporado;</w:t>
      </w:r>
    </w:p>
    <w:p w14:paraId="7C1255A7" w14:textId="77777777" w:rsidR="00850AF9" w:rsidRPr="001F1861" w:rsidRDefault="00850AF9" w:rsidP="00180DF0">
      <w:pPr>
        <w:autoSpaceDE w:val="0"/>
        <w:autoSpaceDN w:val="0"/>
        <w:adjustRightInd w:val="0"/>
        <w:jc w:val="both"/>
        <w:rPr>
          <w:rFonts w:ascii="Arial" w:hAnsi="Arial" w:cs="Arial"/>
          <w:sz w:val="22"/>
          <w:szCs w:val="22"/>
        </w:rPr>
      </w:pPr>
    </w:p>
    <w:p w14:paraId="666CE971" w14:textId="77777777" w:rsidR="001F1861" w:rsidRDefault="001F1861" w:rsidP="00180DF0">
      <w:pPr>
        <w:numPr>
          <w:ilvl w:val="0"/>
          <w:numId w:val="2"/>
        </w:numPr>
        <w:autoSpaceDE w:val="0"/>
        <w:autoSpaceDN w:val="0"/>
        <w:adjustRightInd w:val="0"/>
        <w:jc w:val="both"/>
        <w:rPr>
          <w:rFonts w:ascii="Arial" w:hAnsi="Arial" w:cs="Arial"/>
          <w:sz w:val="22"/>
          <w:szCs w:val="22"/>
        </w:rPr>
      </w:pPr>
      <w:r w:rsidRPr="001F1861">
        <w:rPr>
          <w:rFonts w:ascii="Arial" w:hAnsi="Arial" w:cs="Arial"/>
          <w:sz w:val="22"/>
          <w:szCs w:val="22"/>
        </w:rPr>
        <w:t xml:space="preserve">Utilidad pública: De interés o beneficio para el pueblo; </w:t>
      </w:r>
    </w:p>
    <w:p w14:paraId="7B4484F7" w14:textId="77777777" w:rsidR="00850AF9" w:rsidRPr="001F1861" w:rsidRDefault="00850AF9" w:rsidP="00180DF0">
      <w:pPr>
        <w:autoSpaceDE w:val="0"/>
        <w:autoSpaceDN w:val="0"/>
        <w:adjustRightInd w:val="0"/>
        <w:jc w:val="both"/>
        <w:rPr>
          <w:rFonts w:ascii="Arial" w:hAnsi="Arial" w:cs="Arial"/>
          <w:sz w:val="22"/>
          <w:szCs w:val="22"/>
        </w:rPr>
      </w:pPr>
    </w:p>
    <w:p w14:paraId="0EADEDAC" w14:textId="16DEDB8D" w:rsidR="001F1861" w:rsidRPr="000D1A58" w:rsidRDefault="00180DF0" w:rsidP="00180DF0">
      <w:pPr>
        <w:numPr>
          <w:ilvl w:val="0"/>
          <w:numId w:val="2"/>
        </w:numPr>
        <w:autoSpaceDE w:val="0"/>
        <w:autoSpaceDN w:val="0"/>
        <w:adjustRightInd w:val="0"/>
        <w:jc w:val="both"/>
        <w:rPr>
          <w:rFonts w:ascii="Arial" w:hAnsi="Arial" w:cs="Arial"/>
          <w:sz w:val="22"/>
          <w:szCs w:val="22"/>
        </w:rPr>
      </w:pPr>
      <w:r w:rsidRPr="00180DF0">
        <w:rPr>
          <w:rFonts w:ascii="Arial" w:hAnsi="Arial" w:cs="Arial"/>
          <w:bCs/>
          <w:sz w:val="22"/>
          <w:szCs w:val="22"/>
          <w:lang w:val="es-MX"/>
        </w:rPr>
        <w:t>Vocación natural: Condiciones propias o particulares que presenta un ecosistema para sostener una o varias actividades sin que se produzcan desequilibrios ecológicos;</w:t>
      </w:r>
    </w:p>
    <w:p w14:paraId="5CDD83D8" w14:textId="77777777" w:rsidR="000D1A58" w:rsidRDefault="000D1A58" w:rsidP="000D1A58">
      <w:pPr>
        <w:pStyle w:val="Prrafodelista"/>
        <w:rPr>
          <w:rFonts w:ascii="Arial" w:hAnsi="Arial" w:cs="Arial"/>
          <w:sz w:val="22"/>
          <w:szCs w:val="22"/>
        </w:rPr>
      </w:pPr>
    </w:p>
    <w:p w14:paraId="7E995EF9" w14:textId="54613FA1" w:rsidR="000D1A58" w:rsidRDefault="000D1A58" w:rsidP="00180DF0">
      <w:pPr>
        <w:numPr>
          <w:ilvl w:val="0"/>
          <w:numId w:val="2"/>
        </w:numPr>
        <w:autoSpaceDE w:val="0"/>
        <w:autoSpaceDN w:val="0"/>
        <w:adjustRightInd w:val="0"/>
        <w:jc w:val="both"/>
        <w:rPr>
          <w:rFonts w:ascii="Arial" w:hAnsi="Arial" w:cs="Arial"/>
          <w:sz w:val="22"/>
          <w:szCs w:val="22"/>
        </w:rPr>
      </w:pPr>
      <w:r w:rsidRPr="00180DF0">
        <w:rPr>
          <w:rFonts w:ascii="Arial" w:hAnsi="Arial" w:cs="Arial"/>
          <w:bCs/>
          <w:sz w:val="22"/>
          <w:szCs w:val="22"/>
          <w:lang w:val="es-MX"/>
        </w:rPr>
        <w:t xml:space="preserve">Zonificación: El instrumento técnico de planeación que puede ser utilizado en el establecimiento de las áreas naturales protegidas, que permite ordenar su territorio en función del grado de conservación y representatividad de sus ecosistemas, la vocación natural del terreno, de su uso actual y potencial, de conformidad con los objetivos dispuestos en la misma declaratoria. Asimismo, existirá una </w:t>
      </w:r>
      <w:proofErr w:type="spellStart"/>
      <w:r w:rsidRPr="00180DF0">
        <w:rPr>
          <w:rFonts w:ascii="Arial" w:hAnsi="Arial" w:cs="Arial"/>
          <w:bCs/>
          <w:sz w:val="22"/>
          <w:szCs w:val="22"/>
          <w:lang w:val="es-MX"/>
        </w:rPr>
        <w:t>subzonificación</w:t>
      </w:r>
      <w:proofErr w:type="spellEnd"/>
      <w:r w:rsidRPr="00180DF0">
        <w:rPr>
          <w:rFonts w:ascii="Arial" w:hAnsi="Arial" w:cs="Arial"/>
          <w:bCs/>
          <w:sz w:val="22"/>
          <w:szCs w:val="22"/>
          <w:lang w:val="es-MX"/>
        </w:rPr>
        <w:t>, la cual consiste en el instrumento técnico y dinámico de planeación, que se establecerá en el programa de manejo respectivo, y que es utilizado en el manejo de las áreas naturales protegidas, con el fin de ordenar detalladamente las zonas núcleo y de amortiguamiento, previamente establecidas mediante la declaratoria correspondiente, y</w:t>
      </w:r>
    </w:p>
    <w:p w14:paraId="41838F5D" w14:textId="58398760" w:rsidR="00850AF9" w:rsidRDefault="000D1A58" w:rsidP="000D1A58">
      <w:pPr>
        <w:autoSpaceDE w:val="0"/>
        <w:autoSpaceDN w:val="0"/>
        <w:adjustRightInd w:val="0"/>
        <w:jc w:val="right"/>
        <w:rPr>
          <w:rFonts w:ascii="Arial" w:hAnsi="Arial" w:cs="Arial"/>
          <w:sz w:val="22"/>
          <w:szCs w:val="22"/>
        </w:rPr>
      </w:pPr>
      <w:r w:rsidRPr="00E84688">
        <w:rPr>
          <w:rFonts w:asciiTheme="minorHAnsi" w:hAnsiTheme="minorHAnsi" w:cs="Arial"/>
          <w:color w:val="0070C0"/>
          <w:sz w:val="16"/>
          <w:szCs w:val="16"/>
        </w:rPr>
        <w:t>PÁRRAFO REFORMADO POR DEC. 181, P. O. 92, DE 16 DE NOVIEMBRE DE 2014.</w:t>
      </w:r>
    </w:p>
    <w:p w14:paraId="0347DCC2" w14:textId="77777777" w:rsidR="000D1A58" w:rsidRPr="001F1861" w:rsidRDefault="000D1A58" w:rsidP="00180DF0">
      <w:pPr>
        <w:autoSpaceDE w:val="0"/>
        <w:autoSpaceDN w:val="0"/>
        <w:adjustRightInd w:val="0"/>
        <w:jc w:val="both"/>
        <w:rPr>
          <w:rFonts w:ascii="Arial" w:hAnsi="Arial" w:cs="Arial"/>
          <w:sz w:val="22"/>
          <w:szCs w:val="22"/>
        </w:rPr>
      </w:pPr>
    </w:p>
    <w:p w14:paraId="6F1FBF3E" w14:textId="7FF58105" w:rsidR="001F1861" w:rsidRPr="00180DF0" w:rsidRDefault="000D1A58" w:rsidP="00180DF0">
      <w:pPr>
        <w:numPr>
          <w:ilvl w:val="0"/>
          <w:numId w:val="2"/>
        </w:numPr>
        <w:autoSpaceDE w:val="0"/>
        <w:autoSpaceDN w:val="0"/>
        <w:adjustRightInd w:val="0"/>
        <w:jc w:val="both"/>
        <w:rPr>
          <w:rFonts w:ascii="Arial" w:hAnsi="Arial" w:cs="Arial"/>
          <w:bCs/>
          <w:sz w:val="22"/>
          <w:szCs w:val="22"/>
        </w:rPr>
      </w:pPr>
      <w:r w:rsidRPr="00180DF0">
        <w:rPr>
          <w:rFonts w:ascii="Arial" w:hAnsi="Arial" w:cs="Arial"/>
          <w:sz w:val="22"/>
          <w:szCs w:val="22"/>
          <w:lang w:val="es-MX"/>
        </w:rPr>
        <w:t>ARBORIZAR: Plantar árboles, preferentemente de especies frutales, en las áreas urbanas existentes en una población, Municipio y el Estado; con independencia de que dichos arboles sean nativos o bien exóticos que hayan sido adaptados a las condiciones climáticas del Estado, pero con el fin de lograr un equilibrio ecológico propicio para el desarrollo de los habitantes.</w:t>
      </w:r>
    </w:p>
    <w:p w14:paraId="2FF8B346" w14:textId="169540F6" w:rsidR="00180DF0" w:rsidRDefault="000D1A58" w:rsidP="00180DF0">
      <w:pPr>
        <w:pStyle w:val="Prrafodelista"/>
        <w:jc w:val="right"/>
        <w:rPr>
          <w:rFonts w:ascii="Arial" w:hAnsi="Arial" w:cs="Arial"/>
          <w:bCs/>
          <w:sz w:val="22"/>
          <w:szCs w:val="22"/>
        </w:rPr>
      </w:pPr>
      <w:r w:rsidRPr="003C7800">
        <w:rPr>
          <w:rFonts w:asciiTheme="minorHAnsi" w:hAnsiTheme="minorHAnsi" w:cstheme="minorHAnsi"/>
          <w:color w:val="0070C0"/>
          <w:sz w:val="16"/>
          <w:szCs w:val="16"/>
        </w:rPr>
        <w:t xml:space="preserve">FRACCION ADICIONADA POR DEC. </w:t>
      </w:r>
      <w:r>
        <w:rPr>
          <w:rFonts w:asciiTheme="minorHAnsi" w:hAnsiTheme="minorHAnsi" w:cstheme="minorHAnsi"/>
          <w:color w:val="0070C0"/>
          <w:sz w:val="16"/>
          <w:szCs w:val="16"/>
        </w:rPr>
        <w:t>362 P.O. 92 BIS DEL 15 DE NOV. DE 2020.</w:t>
      </w:r>
    </w:p>
    <w:p w14:paraId="730240BF" w14:textId="77777777" w:rsidR="00180DF0" w:rsidRPr="00180DF0" w:rsidRDefault="00180DF0" w:rsidP="00180DF0">
      <w:pPr>
        <w:autoSpaceDE w:val="0"/>
        <w:autoSpaceDN w:val="0"/>
        <w:adjustRightInd w:val="0"/>
        <w:ind w:left="720"/>
        <w:jc w:val="right"/>
        <w:rPr>
          <w:rFonts w:ascii="Arial" w:hAnsi="Arial" w:cs="Arial"/>
          <w:bCs/>
          <w:sz w:val="22"/>
          <w:szCs w:val="22"/>
        </w:rPr>
      </w:pPr>
    </w:p>
    <w:p w14:paraId="1F02F7B9" w14:textId="394B8B89" w:rsidR="000D1A58" w:rsidRPr="00E23313" w:rsidRDefault="000D1A58" w:rsidP="000D1A58">
      <w:pPr>
        <w:numPr>
          <w:ilvl w:val="0"/>
          <w:numId w:val="2"/>
        </w:numPr>
        <w:autoSpaceDE w:val="0"/>
        <w:autoSpaceDN w:val="0"/>
        <w:adjustRightInd w:val="0"/>
        <w:ind w:left="747"/>
        <w:jc w:val="both"/>
        <w:rPr>
          <w:rFonts w:ascii="Arial" w:hAnsi="Arial" w:cs="Arial"/>
          <w:bCs/>
          <w:sz w:val="22"/>
          <w:szCs w:val="22"/>
        </w:rPr>
      </w:pPr>
      <w:r w:rsidRPr="000D1A58">
        <w:rPr>
          <w:rFonts w:ascii="Arial" w:hAnsi="Arial" w:cs="Arial"/>
          <w:bCs/>
          <w:sz w:val="22"/>
          <w:szCs w:val="22"/>
          <w:lang w:val="es-MX"/>
        </w:rPr>
        <w:t>Área destinada voluntariamente a la conservación: aquella que los pueblos indígenas, organizaciones sociales, personas físicas y morales han determinado de manera voluntaria a la conservación ambiental.</w:t>
      </w:r>
    </w:p>
    <w:p w14:paraId="2234D333" w14:textId="0C4DA3D4" w:rsidR="00E23313" w:rsidRPr="000D1A58" w:rsidRDefault="00E23313" w:rsidP="00E23313">
      <w:pPr>
        <w:autoSpaceDE w:val="0"/>
        <w:autoSpaceDN w:val="0"/>
        <w:adjustRightInd w:val="0"/>
        <w:jc w:val="right"/>
        <w:rPr>
          <w:rFonts w:ascii="Arial" w:hAnsi="Arial" w:cs="Arial"/>
          <w:bCs/>
          <w:sz w:val="22"/>
          <w:szCs w:val="22"/>
        </w:rPr>
      </w:pPr>
      <w:bookmarkStart w:id="1" w:name="_Hlk95415234"/>
      <w:r>
        <w:rPr>
          <w:rFonts w:asciiTheme="minorHAnsi" w:hAnsiTheme="minorHAnsi" w:cstheme="minorHAnsi"/>
          <w:color w:val="0070C0"/>
          <w:sz w:val="16"/>
          <w:szCs w:val="16"/>
        </w:rPr>
        <w:t>REFORMADO POR DEC. 64, P.O. 103 BIS DEL 26 DE DICIEMBRE DE 2021.</w:t>
      </w:r>
      <w:bookmarkEnd w:id="1"/>
    </w:p>
    <w:p w14:paraId="58658921" w14:textId="071A49FE" w:rsidR="003C7800" w:rsidRPr="003C7800" w:rsidRDefault="003C7800" w:rsidP="003C7800">
      <w:pPr>
        <w:autoSpaceDE w:val="0"/>
        <w:autoSpaceDN w:val="0"/>
        <w:adjustRightInd w:val="0"/>
        <w:jc w:val="right"/>
        <w:rPr>
          <w:rFonts w:asciiTheme="minorHAnsi" w:hAnsiTheme="minorHAnsi" w:cstheme="minorHAnsi"/>
          <w:color w:val="0070C0"/>
          <w:sz w:val="16"/>
          <w:szCs w:val="16"/>
        </w:rPr>
      </w:pPr>
    </w:p>
    <w:p w14:paraId="28C590A6" w14:textId="77777777" w:rsidR="004B6F4D" w:rsidRPr="007D0D9E" w:rsidRDefault="006C205E" w:rsidP="00180DF0">
      <w:pPr>
        <w:autoSpaceDE w:val="0"/>
        <w:autoSpaceDN w:val="0"/>
        <w:adjustRightInd w:val="0"/>
        <w:jc w:val="both"/>
        <w:rPr>
          <w:rFonts w:ascii="Arial" w:hAnsi="Arial" w:cs="Arial"/>
          <w:sz w:val="22"/>
          <w:szCs w:val="22"/>
        </w:rPr>
      </w:pPr>
      <w:r>
        <w:rPr>
          <w:rFonts w:ascii="Arial" w:hAnsi="Arial" w:cs="Arial"/>
          <w:b/>
          <w:sz w:val="22"/>
          <w:szCs w:val="22"/>
        </w:rPr>
        <w:t>ARTÍCULO 3.</w:t>
      </w:r>
      <w:r w:rsidRPr="007D0D9E">
        <w:rPr>
          <w:rFonts w:ascii="Arial" w:hAnsi="Arial" w:cs="Arial"/>
          <w:sz w:val="22"/>
          <w:szCs w:val="22"/>
        </w:rPr>
        <w:t xml:space="preserve"> </w:t>
      </w:r>
      <w:r w:rsidR="004B6F4D" w:rsidRPr="007D0D9E">
        <w:rPr>
          <w:rFonts w:ascii="Arial" w:hAnsi="Arial" w:cs="Arial"/>
          <w:sz w:val="22"/>
          <w:szCs w:val="22"/>
        </w:rPr>
        <w:t>La presente Ley tendrá aplicación en todo el territorio del Estado de Durango, compete hacer cumplir su observancia al Ejecutivo Estatal, por conducto de la Secretaría y a los Ayuntamientos en sus respectivas jurisdicciones.</w:t>
      </w:r>
    </w:p>
    <w:p w14:paraId="3E4AEDBF" w14:textId="77777777" w:rsidR="004B6F4D" w:rsidRPr="007D0D9E" w:rsidRDefault="004B6F4D" w:rsidP="00180DF0">
      <w:pPr>
        <w:autoSpaceDE w:val="0"/>
        <w:autoSpaceDN w:val="0"/>
        <w:adjustRightInd w:val="0"/>
        <w:ind w:firstLine="708"/>
        <w:jc w:val="both"/>
        <w:rPr>
          <w:rFonts w:ascii="Arial" w:hAnsi="Arial" w:cs="Arial"/>
          <w:sz w:val="22"/>
          <w:szCs w:val="22"/>
        </w:rPr>
      </w:pPr>
    </w:p>
    <w:p w14:paraId="5B8F9020"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4.</w:t>
      </w:r>
      <w:r w:rsidRPr="00414411">
        <w:rPr>
          <w:rFonts w:ascii="Arial" w:hAnsi="Arial" w:cs="Arial"/>
          <w:b/>
          <w:sz w:val="22"/>
          <w:szCs w:val="22"/>
        </w:rPr>
        <w:t xml:space="preserve"> </w:t>
      </w:r>
      <w:r w:rsidR="004B6F4D" w:rsidRPr="007D0D9E">
        <w:rPr>
          <w:rFonts w:ascii="Arial" w:hAnsi="Arial" w:cs="Arial"/>
          <w:sz w:val="22"/>
          <w:szCs w:val="22"/>
        </w:rPr>
        <w:t>Atendiendo al objeto de esta Ley, se consideran de utilidad pública:</w:t>
      </w:r>
    </w:p>
    <w:p w14:paraId="2D99105D" w14:textId="77777777" w:rsidR="004B6F4D" w:rsidRPr="007D0D9E" w:rsidRDefault="004B6F4D" w:rsidP="00180DF0">
      <w:pPr>
        <w:autoSpaceDE w:val="0"/>
        <w:autoSpaceDN w:val="0"/>
        <w:adjustRightInd w:val="0"/>
        <w:ind w:firstLine="708"/>
        <w:jc w:val="both"/>
        <w:rPr>
          <w:rFonts w:ascii="Arial" w:hAnsi="Arial" w:cs="Arial"/>
          <w:sz w:val="22"/>
          <w:szCs w:val="22"/>
        </w:rPr>
      </w:pPr>
    </w:p>
    <w:p w14:paraId="64159979" w14:textId="77777777" w:rsidR="004B6F4D" w:rsidRPr="007D0D9E" w:rsidRDefault="004B6F4D" w:rsidP="00720497">
      <w:pPr>
        <w:numPr>
          <w:ilvl w:val="0"/>
          <w:numId w:val="33"/>
        </w:numPr>
        <w:autoSpaceDE w:val="0"/>
        <w:autoSpaceDN w:val="0"/>
        <w:adjustRightInd w:val="0"/>
        <w:jc w:val="both"/>
        <w:rPr>
          <w:rFonts w:ascii="Arial" w:hAnsi="Arial" w:cs="Arial"/>
          <w:sz w:val="22"/>
          <w:szCs w:val="22"/>
        </w:rPr>
      </w:pPr>
      <w:r w:rsidRPr="007D0D9E">
        <w:rPr>
          <w:rFonts w:ascii="Arial" w:hAnsi="Arial" w:cs="Arial"/>
          <w:sz w:val="22"/>
          <w:szCs w:val="22"/>
        </w:rPr>
        <w:t xml:space="preserve">El ordenamiento ecológico del territorio estatal en los casos previstos por ésta y demás leyes aplicables; </w:t>
      </w:r>
    </w:p>
    <w:p w14:paraId="2BADA10F" w14:textId="77777777" w:rsidR="004B6F4D" w:rsidRPr="007D0D9E" w:rsidRDefault="004B6F4D" w:rsidP="00180DF0">
      <w:pPr>
        <w:autoSpaceDE w:val="0"/>
        <w:autoSpaceDN w:val="0"/>
        <w:adjustRightInd w:val="0"/>
        <w:ind w:left="720"/>
        <w:jc w:val="both"/>
        <w:rPr>
          <w:rFonts w:ascii="Arial" w:hAnsi="Arial" w:cs="Arial"/>
          <w:sz w:val="22"/>
          <w:szCs w:val="22"/>
        </w:rPr>
      </w:pPr>
    </w:p>
    <w:p w14:paraId="3F0877B8" w14:textId="77777777" w:rsidR="004B6F4D" w:rsidRPr="007D0D9E" w:rsidRDefault="004B6F4D" w:rsidP="00720497">
      <w:pPr>
        <w:numPr>
          <w:ilvl w:val="0"/>
          <w:numId w:val="33"/>
        </w:numPr>
        <w:autoSpaceDE w:val="0"/>
        <w:autoSpaceDN w:val="0"/>
        <w:adjustRightInd w:val="0"/>
        <w:jc w:val="both"/>
        <w:rPr>
          <w:rFonts w:ascii="Arial" w:hAnsi="Arial" w:cs="Arial"/>
          <w:sz w:val="22"/>
          <w:szCs w:val="22"/>
        </w:rPr>
      </w:pPr>
      <w:r w:rsidRPr="007D0D9E">
        <w:rPr>
          <w:rFonts w:ascii="Arial" w:hAnsi="Arial" w:cs="Arial"/>
          <w:sz w:val="22"/>
          <w:szCs w:val="22"/>
        </w:rPr>
        <w:t>El establecimiento, administración, protección, preservación, conservación y restauración de áreas naturales protegidas y de las zonas de restauración ecológica del Estado;</w:t>
      </w:r>
    </w:p>
    <w:p w14:paraId="42E59B52" w14:textId="77777777" w:rsidR="004B6F4D" w:rsidRPr="007D0D9E" w:rsidRDefault="004B6F4D" w:rsidP="00180DF0">
      <w:pPr>
        <w:autoSpaceDE w:val="0"/>
        <w:autoSpaceDN w:val="0"/>
        <w:adjustRightInd w:val="0"/>
        <w:jc w:val="both"/>
        <w:rPr>
          <w:rFonts w:ascii="Arial" w:hAnsi="Arial" w:cs="Arial"/>
          <w:sz w:val="22"/>
          <w:szCs w:val="22"/>
        </w:rPr>
      </w:pPr>
    </w:p>
    <w:p w14:paraId="7D846B95" w14:textId="77777777" w:rsidR="004B6F4D" w:rsidRPr="007D0D9E" w:rsidRDefault="004B6F4D" w:rsidP="00720497">
      <w:pPr>
        <w:numPr>
          <w:ilvl w:val="0"/>
          <w:numId w:val="33"/>
        </w:numPr>
        <w:autoSpaceDE w:val="0"/>
        <w:autoSpaceDN w:val="0"/>
        <w:adjustRightInd w:val="0"/>
        <w:jc w:val="both"/>
        <w:rPr>
          <w:rFonts w:ascii="Arial" w:hAnsi="Arial" w:cs="Arial"/>
          <w:sz w:val="22"/>
          <w:szCs w:val="22"/>
        </w:rPr>
      </w:pPr>
      <w:r w:rsidRPr="007D0D9E">
        <w:rPr>
          <w:rFonts w:ascii="Arial" w:hAnsi="Arial" w:cs="Arial"/>
          <w:sz w:val="22"/>
          <w:szCs w:val="22"/>
        </w:rPr>
        <w:t xml:space="preserve">La prevención y control de la contaminación del ambiente; </w:t>
      </w:r>
    </w:p>
    <w:p w14:paraId="5C202851" w14:textId="77777777" w:rsidR="004B6F4D" w:rsidRPr="007D0D9E" w:rsidRDefault="004B6F4D" w:rsidP="00180DF0">
      <w:pPr>
        <w:autoSpaceDE w:val="0"/>
        <w:autoSpaceDN w:val="0"/>
        <w:adjustRightInd w:val="0"/>
        <w:jc w:val="both"/>
        <w:rPr>
          <w:rFonts w:ascii="Arial" w:hAnsi="Arial" w:cs="Arial"/>
          <w:sz w:val="22"/>
          <w:szCs w:val="22"/>
        </w:rPr>
      </w:pPr>
    </w:p>
    <w:p w14:paraId="58B7888F" w14:textId="77777777" w:rsidR="004B6F4D" w:rsidRPr="007D0D9E" w:rsidRDefault="004B6F4D" w:rsidP="00720497">
      <w:pPr>
        <w:pStyle w:val="Textoindependiente"/>
        <w:numPr>
          <w:ilvl w:val="0"/>
          <w:numId w:val="33"/>
        </w:numPr>
        <w:tabs>
          <w:tab w:val="clear" w:pos="907"/>
        </w:tabs>
        <w:autoSpaceDE w:val="0"/>
        <w:autoSpaceDN w:val="0"/>
        <w:adjustRightInd w:val="0"/>
        <w:rPr>
          <w:rFonts w:cs="Arial"/>
          <w:szCs w:val="22"/>
        </w:rPr>
      </w:pPr>
      <w:r w:rsidRPr="007D0D9E">
        <w:rPr>
          <w:rFonts w:cs="Arial"/>
          <w:szCs w:val="22"/>
        </w:rPr>
        <w:lastRenderedPageBreak/>
        <w:t>La protección de la biodiversidad y mantener e incrementar los recursos genéticos correspondientes a la flora y fauna silvestre; y</w:t>
      </w:r>
    </w:p>
    <w:p w14:paraId="13FECDB0" w14:textId="77777777" w:rsidR="004B6F4D" w:rsidRPr="007D0D9E" w:rsidRDefault="004B6F4D" w:rsidP="00180DF0">
      <w:pPr>
        <w:pStyle w:val="Textoindependiente"/>
        <w:rPr>
          <w:rFonts w:cs="Arial"/>
          <w:szCs w:val="22"/>
        </w:rPr>
      </w:pPr>
    </w:p>
    <w:p w14:paraId="31259674" w14:textId="77777777" w:rsidR="004B6F4D" w:rsidRPr="007D0D9E" w:rsidRDefault="004B6F4D" w:rsidP="00720497">
      <w:pPr>
        <w:numPr>
          <w:ilvl w:val="0"/>
          <w:numId w:val="33"/>
        </w:numPr>
        <w:autoSpaceDE w:val="0"/>
        <w:autoSpaceDN w:val="0"/>
        <w:adjustRightInd w:val="0"/>
        <w:jc w:val="both"/>
        <w:rPr>
          <w:rFonts w:ascii="Arial" w:hAnsi="Arial" w:cs="Arial"/>
          <w:sz w:val="22"/>
          <w:szCs w:val="22"/>
        </w:rPr>
      </w:pPr>
      <w:r w:rsidRPr="007D0D9E">
        <w:rPr>
          <w:rFonts w:ascii="Arial" w:hAnsi="Arial" w:cs="Arial"/>
          <w:sz w:val="22"/>
          <w:szCs w:val="22"/>
        </w:rPr>
        <w:t xml:space="preserve">Todas las demás acciones tendientes a cumplir los fines de la presente Ley, en congruencia y sin perjuicio de la competencia y atribuciones de la Federación. </w:t>
      </w:r>
    </w:p>
    <w:p w14:paraId="0A09BEDB" w14:textId="77777777" w:rsidR="004B6F4D" w:rsidRPr="007D0D9E" w:rsidRDefault="004B6F4D" w:rsidP="00180DF0">
      <w:pPr>
        <w:autoSpaceDE w:val="0"/>
        <w:autoSpaceDN w:val="0"/>
        <w:adjustRightInd w:val="0"/>
        <w:jc w:val="both"/>
        <w:rPr>
          <w:rFonts w:ascii="Arial" w:hAnsi="Arial" w:cs="Arial"/>
          <w:sz w:val="22"/>
          <w:szCs w:val="22"/>
        </w:rPr>
      </w:pPr>
    </w:p>
    <w:p w14:paraId="32EB7B73" w14:textId="77777777" w:rsidR="004B6F4D" w:rsidRPr="007D0D9E" w:rsidRDefault="004B6F4D" w:rsidP="00180DF0">
      <w:pPr>
        <w:autoSpaceDE w:val="0"/>
        <w:autoSpaceDN w:val="0"/>
        <w:adjustRightInd w:val="0"/>
        <w:jc w:val="both"/>
        <w:rPr>
          <w:rFonts w:ascii="Arial" w:hAnsi="Arial" w:cs="Arial"/>
          <w:sz w:val="22"/>
          <w:szCs w:val="22"/>
        </w:rPr>
      </w:pPr>
    </w:p>
    <w:p w14:paraId="0EEBC4D8" w14:textId="77777777" w:rsidR="004B6F4D" w:rsidRPr="007D0D9E" w:rsidRDefault="004B6F4D" w:rsidP="00180DF0">
      <w:pPr>
        <w:pStyle w:val="Textoindependiente"/>
        <w:jc w:val="center"/>
        <w:rPr>
          <w:rFonts w:cs="Arial"/>
          <w:b/>
          <w:szCs w:val="22"/>
        </w:rPr>
      </w:pPr>
      <w:r w:rsidRPr="007D0D9E">
        <w:rPr>
          <w:rFonts w:cs="Arial"/>
          <w:b/>
          <w:szCs w:val="22"/>
        </w:rPr>
        <w:t>CAPÍTULO II</w:t>
      </w:r>
    </w:p>
    <w:p w14:paraId="05EB52B0" w14:textId="77777777" w:rsidR="004B6F4D" w:rsidRPr="007D0D9E" w:rsidRDefault="004B6F4D" w:rsidP="00180DF0">
      <w:pPr>
        <w:pStyle w:val="Textoindependiente"/>
        <w:jc w:val="center"/>
        <w:rPr>
          <w:rFonts w:cs="Arial"/>
          <w:b/>
          <w:szCs w:val="22"/>
        </w:rPr>
      </w:pPr>
      <w:r w:rsidRPr="007D0D9E">
        <w:rPr>
          <w:rFonts w:cs="Arial"/>
          <w:b/>
          <w:szCs w:val="22"/>
        </w:rPr>
        <w:t>DISTRIBUCIÓN DE COMPETENCIAS</w:t>
      </w:r>
    </w:p>
    <w:p w14:paraId="2FCFD09A" w14:textId="77777777" w:rsidR="004B6F4D" w:rsidRPr="007D0D9E" w:rsidRDefault="004B6F4D" w:rsidP="00180DF0">
      <w:pPr>
        <w:autoSpaceDE w:val="0"/>
        <w:autoSpaceDN w:val="0"/>
        <w:adjustRightInd w:val="0"/>
        <w:jc w:val="both"/>
        <w:rPr>
          <w:rFonts w:ascii="Arial" w:hAnsi="Arial" w:cs="Arial"/>
          <w:b/>
          <w:sz w:val="22"/>
          <w:szCs w:val="22"/>
        </w:rPr>
      </w:pPr>
    </w:p>
    <w:p w14:paraId="5282734B"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5</w:t>
      </w:r>
      <w:r w:rsidRPr="007D0D9E">
        <w:rPr>
          <w:rFonts w:ascii="Arial" w:hAnsi="Arial" w:cs="Arial"/>
          <w:sz w:val="22"/>
          <w:szCs w:val="22"/>
        </w:rPr>
        <w:t>.- Corresponde al Gobierno del Estado de Durango, por conducto de la Secretaría:</w:t>
      </w:r>
    </w:p>
    <w:p w14:paraId="718DEBCB" w14:textId="77777777" w:rsidR="004B6F4D" w:rsidRPr="007D0D9E" w:rsidRDefault="004B6F4D" w:rsidP="00180DF0">
      <w:pPr>
        <w:autoSpaceDE w:val="0"/>
        <w:autoSpaceDN w:val="0"/>
        <w:adjustRightInd w:val="0"/>
        <w:jc w:val="both"/>
        <w:rPr>
          <w:rFonts w:ascii="Arial" w:hAnsi="Arial" w:cs="Arial"/>
          <w:sz w:val="22"/>
          <w:szCs w:val="22"/>
        </w:rPr>
      </w:pPr>
    </w:p>
    <w:p w14:paraId="6C9BCBFF"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Emitir los criterios de ordenamiento ecológico del Estado, con la participación de los municipios, que sean congruentes con las formuladas por la Federación;</w:t>
      </w:r>
    </w:p>
    <w:p w14:paraId="2FEDDC37" w14:textId="77777777" w:rsidR="004B6F4D" w:rsidRPr="007D0D9E" w:rsidRDefault="004B6F4D" w:rsidP="00180DF0">
      <w:pPr>
        <w:autoSpaceDE w:val="0"/>
        <w:autoSpaceDN w:val="0"/>
        <w:adjustRightInd w:val="0"/>
        <w:ind w:left="540"/>
        <w:jc w:val="both"/>
        <w:rPr>
          <w:rFonts w:ascii="Arial" w:hAnsi="Arial" w:cs="Arial"/>
          <w:sz w:val="22"/>
          <w:szCs w:val="22"/>
        </w:rPr>
      </w:pPr>
    </w:p>
    <w:p w14:paraId="5325F715"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La formulación, conducción y evaluación de la política ambiental estatal;</w:t>
      </w:r>
    </w:p>
    <w:p w14:paraId="7284B6F2" w14:textId="77777777" w:rsidR="004B6F4D" w:rsidRPr="007D0D9E" w:rsidRDefault="004B6F4D" w:rsidP="00180DF0">
      <w:pPr>
        <w:autoSpaceDE w:val="0"/>
        <w:autoSpaceDN w:val="0"/>
        <w:adjustRightInd w:val="0"/>
        <w:jc w:val="both"/>
        <w:rPr>
          <w:rFonts w:ascii="Arial" w:hAnsi="Arial" w:cs="Arial"/>
          <w:sz w:val="22"/>
          <w:szCs w:val="22"/>
        </w:rPr>
      </w:pPr>
    </w:p>
    <w:p w14:paraId="686B4557"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Establecer los criterios y procedimientos de conservación, protección, preservación, mejoramiento, remediación y restauración del medio ambiente, en bienes y zonas de jurisdicción estatal;</w:t>
      </w:r>
    </w:p>
    <w:p w14:paraId="76501C4E" w14:textId="77777777" w:rsidR="004B6F4D" w:rsidRPr="007D0D9E" w:rsidRDefault="004B6F4D" w:rsidP="00180DF0">
      <w:pPr>
        <w:autoSpaceDE w:val="0"/>
        <w:autoSpaceDN w:val="0"/>
        <w:adjustRightInd w:val="0"/>
        <w:jc w:val="both"/>
        <w:rPr>
          <w:rFonts w:ascii="Arial" w:hAnsi="Arial" w:cs="Arial"/>
          <w:sz w:val="22"/>
          <w:szCs w:val="22"/>
        </w:rPr>
      </w:pPr>
    </w:p>
    <w:p w14:paraId="7A5AC648"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 xml:space="preserve">Prevenir y controlar la contaminación atmosférica generada por fuentes fijas que funcionen como industrias y móviles, que conforme a la Ley General no sean de competencia federal; </w:t>
      </w:r>
    </w:p>
    <w:p w14:paraId="0775B25E" w14:textId="77777777" w:rsidR="004B6F4D" w:rsidRPr="007D0D9E" w:rsidRDefault="004B6F4D" w:rsidP="00180DF0">
      <w:pPr>
        <w:autoSpaceDE w:val="0"/>
        <w:autoSpaceDN w:val="0"/>
        <w:adjustRightInd w:val="0"/>
        <w:jc w:val="both"/>
        <w:rPr>
          <w:rFonts w:ascii="Arial" w:hAnsi="Arial" w:cs="Arial"/>
          <w:sz w:val="22"/>
          <w:szCs w:val="22"/>
        </w:rPr>
      </w:pPr>
    </w:p>
    <w:p w14:paraId="49487D84"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Prevenir y controlar actividades que generen riesgo, tales como las producidas por empresas de servicio;</w:t>
      </w:r>
    </w:p>
    <w:p w14:paraId="7D0401B9" w14:textId="77777777" w:rsidR="004B6F4D" w:rsidRPr="007D0D9E" w:rsidRDefault="004B6F4D" w:rsidP="00180DF0">
      <w:pPr>
        <w:autoSpaceDE w:val="0"/>
        <w:autoSpaceDN w:val="0"/>
        <w:adjustRightInd w:val="0"/>
        <w:jc w:val="both"/>
        <w:rPr>
          <w:rFonts w:ascii="Arial" w:hAnsi="Arial" w:cs="Arial"/>
          <w:sz w:val="22"/>
          <w:szCs w:val="22"/>
        </w:rPr>
      </w:pPr>
    </w:p>
    <w:p w14:paraId="1DC30F12"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Desarrollar programas tendientes a mejorar la calidad del aire, de aguas, suelo y subsuelo en bienes y zonas de jurisdicción estatal;</w:t>
      </w:r>
    </w:p>
    <w:p w14:paraId="5F25D890" w14:textId="77777777" w:rsidR="004B6F4D" w:rsidRPr="007D0D9E" w:rsidRDefault="004B6F4D" w:rsidP="00180DF0">
      <w:pPr>
        <w:autoSpaceDE w:val="0"/>
        <w:autoSpaceDN w:val="0"/>
        <w:adjustRightInd w:val="0"/>
        <w:jc w:val="both"/>
        <w:rPr>
          <w:rFonts w:ascii="Arial" w:hAnsi="Arial" w:cs="Arial"/>
          <w:sz w:val="22"/>
          <w:szCs w:val="22"/>
        </w:rPr>
      </w:pPr>
    </w:p>
    <w:p w14:paraId="49F200E7" w14:textId="0C523320" w:rsidR="004B6F4D" w:rsidRPr="00A91CB8" w:rsidRDefault="00A91CB8" w:rsidP="00720497">
      <w:pPr>
        <w:numPr>
          <w:ilvl w:val="0"/>
          <w:numId w:val="29"/>
        </w:numPr>
        <w:autoSpaceDE w:val="0"/>
        <w:autoSpaceDN w:val="0"/>
        <w:adjustRightInd w:val="0"/>
        <w:jc w:val="both"/>
        <w:rPr>
          <w:rFonts w:ascii="Arial" w:hAnsi="Arial" w:cs="Arial"/>
          <w:sz w:val="22"/>
          <w:szCs w:val="22"/>
        </w:rPr>
      </w:pPr>
      <w:r w:rsidRPr="00A91CB8">
        <w:rPr>
          <w:rFonts w:ascii="Arial" w:hAnsi="Arial" w:cs="Arial"/>
          <w:sz w:val="22"/>
          <w:szCs w:val="22"/>
        </w:rPr>
        <w:t>La regulación, creación y administración de áreas naturales protegidas, a excepción de las áreas destinadas voluntariamente a la conservación, las cuales recaerán para su administración en los dueños y poseedores de los sitios;</w:t>
      </w:r>
    </w:p>
    <w:p w14:paraId="641969AB" w14:textId="77777777" w:rsidR="004B6F4D" w:rsidRDefault="00AE1E4B" w:rsidP="00180DF0">
      <w:pPr>
        <w:autoSpaceDE w:val="0"/>
        <w:autoSpaceDN w:val="0"/>
        <w:adjustRightInd w:val="0"/>
        <w:jc w:val="right"/>
        <w:rPr>
          <w:rFonts w:ascii="Arial" w:hAnsi="Arial" w:cs="Arial"/>
          <w:sz w:val="22"/>
          <w:szCs w:val="22"/>
        </w:rPr>
      </w:pPr>
      <w:r>
        <w:rPr>
          <w:rFonts w:asciiTheme="minorHAnsi" w:hAnsiTheme="minorHAnsi" w:cs="Arial"/>
          <w:color w:val="0070C0"/>
          <w:sz w:val="16"/>
          <w:szCs w:val="16"/>
          <w:lang w:val="es-ES"/>
        </w:rPr>
        <w:t>REFORMADO POR DEC. 183, P.O. 92 BIS DEL 17 DE NOVIEMBRE DE 2019.</w:t>
      </w:r>
    </w:p>
    <w:p w14:paraId="5C36A9B3" w14:textId="1A2325F0" w:rsidR="00A91CB8" w:rsidRDefault="00A91CB8" w:rsidP="00A91CB8">
      <w:pPr>
        <w:autoSpaceDE w:val="0"/>
        <w:autoSpaceDN w:val="0"/>
        <w:adjustRightInd w:val="0"/>
        <w:jc w:val="right"/>
        <w:rPr>
          <w:rFonts w:ascii="Arial" w:hAnsi="Arial" w:cs="Arial"/>
          <w:sz w:val="22"/>
          <w:szCs w:val="22"/>
        </w:rPr>
      </w:pPr>
      <w:r>
        <w:rPr>
          <w:rFonts w:asciiTheme="minorHAnsi" w:hAnsiTheme="minorHAnsi" w:cs="Arial"/>
          <w:color w:val="0070C0"/>
          <w:sz w:val="16"/>
          <w:szCs w:val="16"/>
          <w:lang w:val="es-ES"/>
        </w:rPr>
        <w:t>FRACCIÓN REFORMADA POR DEC. 286, P.O. 97 DEL 04 DE DICIEMBRE DE 2025.</w:t>
      </w:r>
    </w:p>
    <w:p w14:paraId="3DF7B776" w14:textId="77777777" w:rsidR="00AE1E4B" w:rsidRPr="007D0D9E" w:rsidRDefault="00AE1E4B" w:rsidP="00180DF0">
      <w:pPr>
        <w:autoSpaceDE w:val="0"/>
        <w:autoSpaceDN w:val="0"/>
        <w:adjustRightInd w:val="0"/>
        <w:jc w:val="both"/>
        <w:rPr>
          <w:rFonts w:ascii="Arial" w:hAnsi="Arial" w:cs="Arial"/>
          <w:sz w:val="22"/>
          <w:szCs w:val="22"/>
        </w:rPr>
      </w:pPr>
    </w:p>
    <w:p w14:paraId="63460ABF"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La regulación de las actividades que no sean consideradas como altamente riesgosas, cuando por los efectos que puedan generar se afecten ecosistemas de la entidad o sus municipios;</w:t>
      </w:r>
    </w:p>
    <w:p w14:paraId="11173C46" w14:textId="77777777" w:rsidR="004B6F4D" w:rsidRPr="007D0D9E" w:rsidRDefault="004B6F4D" w:rsidP="00180DF0">
      <w:pPr>
        <w:autoSpaceDE w:val="0"/>
        <w:autoSpaceDN w:val="0"/>
        <w:adjustRightInd w:val="0"/>
        <w:jc w:val="both"/>
        <w:rPr>
          <w:rFonts w:ascii="Arial" w:hAnsi="Arial" w:cs="Arial"/>
          <w:sz w:val="22"/>
          <w:szCs w:val="22"/>
        </w:rPr>
      </w:pPr>
    </w:p>
    <w:p w14:paraId="436FF8B6"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 xml:space="preserve">La evaluación de impacto ambiental de las obras o actividades que no se encuentren reservadas a la Federación por medio de acciones y servicios a que se refiere el artículo 17 de esta Ley; </w:t>
      </w:r>
    </w:p>
    <w:p w14:paraId="39A52932" w14:textId="77777777" w:rsidR="004B6F4D" w:rsidRPr="007D0D9E" w:rsidRDefault="004B6F4D" w:rsidP="00180DF0">
      <w:pPr>
        <w:autoSpaceDE w:val="0"/>
        <w:autoSpaceDN w:val="0"/>
        <w:adjustRightInd w:val="0"/>
        <w:jc w:val="both"/>
        <w:rPr>
          <w:rFonts w:ascii="Arial" w:hAnsi="Arial" w:cs="Arial"/>
          <w:sz w:val="22"/>
          <w:szCs w:val="22"/>
        </w:rPr>
      </w:pPr>
    </w:p>
    <w:p w14:paraId="102A3D28" w14:textId="77777777" w:rsidR="004B6F4D"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lastRenderedPageBreak/>
        <w:t>Implementar, operar y supervisar sistemas de tratamiento de aguas residuales;</w:t>
      </w:r>
    </w:p>
    <w:p w14:paraId="3F78E0C7" w14:textId="77777777" w:rsidR="00C85224" w:rsidRDefault="00C85224" w:rsidP="00180DF0">
      <w:pPr>
        <w:pStyle w:val="Prrafodelista"/>
        <w:rPr>
          <w:rFonts w:ascii="Arial" w:hAnsi="Arial" w:cs="Arial"/>
          <w:sz w:val="22"/>
          <w:szCs w:val="22"/>
        </w:rPr>
      </w:pPr>
    </w:p>
    <w:p w14:paraId="1B540371" w14:textId="77777777" w:rsidR="00C85224" w:rsidRPr="007D0D9E" w:rsidRDefault="00C85224" w:rsidP="00720497">
      <w:pPr>
        <w:numPr>
          <w:ilvl w:val="0"/>
          <w:numId w:val="29"/>
        </w:numPr>
        <w:autoSpaceDE w:val="0"/>
        <w:autoSpaceDN w:val="0"/>
        <w:adjustRightInd w:val="0"/>
        <w:jc w:val="both"/>
        <w:rPr>
          <w:rFonts w:ascii="Arial" w:hAnsi="Arial" w:cs="Arial"/>
          <w:sz w:val="22"/>
          <w:szCs w:val="22"/>
        </w:rPr>
      </w:pPr>
      <w:r w:rsidRPr="00C85224">
        <w:rPr>
          <w:rFonts w:ascii="Arial" w:hAnsi="Arial" w:cs="Arial"/>
          <w:sz w:val="22"/>
          <w:szCs w:val="22"/>
        </w:rPr>
        <w:t>La celebración de acuerdos o convenios de coordinación y concertación, con la Federación, Municipios y en su caso, con la participación de personas físicas o morales, del sector social y privado, con el objeto que se asuman las facultades que se indican en el artículo 11, así como dar cumplimiento a lo indicado en los artículos 12, 13, 14 y 14 bis de la Ley General para el cumplimiento de sus objetivos.</w:t>
      </w:r>
    </w:p>
    <w:p w14:paraId="0114D508" w14:textId="77777777" w:rsidR="007F4E28" w:rsidRPr="006C205E" w:rsidRDefault="007F4E28" w:rsidP="00180DF0">
      <w:pPr>
        <w:pStyle w:val="Prrafodelista"/>
        <w:ind w:left="1068"/>
        <w:jc w:val="right"/>
        <w:rPr>
          <w:rFonts w:ascii="Arial" w:eastAsiaTheme="minorHAnsi" w:hAnsi="Arial" w:cs="Arial"/>
          <w:b/>
          <w:color w:val="0070C0"/>
          <w:sz w:val="14"/>
          <w:szCs w:val="14"/>
        </w:rPr>
      </w:pPr>
      <w:r w:rsidRPr="006C205E">
        <w:rPr>
          <w:rFonts w:asciiTheme="minorHAnsi" w:hAnsiTheme="minorHAnsi" w:cs="Arial"/>
          <w:i/>
          <w:color w:val="0070C0"/>
          <w:sz w:val="14"/>
          <w:szCs w:val="14"/>
        </w:rPr>
        <w:t xml:space="preserve">FRACCIÓN REFORMADO POR DEC. 181, P. O. </w:t>
      </w:r>
      <w:proofErr w:type="gramStart"/>
      <w:r w:rsidRPr="006C205E">
        <w:rPr>
          <w:rFonts w:asciiTheme="minorHAnsi" w:hAnsiTheme="minorHAnsi" w:cs="Arial"/>
          <w:i/>
          <w:color w:val="0070C0"/>
          <w:sz w:val="14"/>
          <w:szCs w:val="14"/>
        </w:rPr>
        <w:t>92,  DE</w:t>
      </w:r>
      <w:proofErr w:type="gramEnd"/>
      <w:r w:rsidRPr="006C205E">
        <w:rPr>
          <w:rFonts w:asciiTheme="minorHAnsi" w:hAnsiTheme="minorHAnsi" w:cs="Arial"/>
          <w:i/>
          <w:color w:val="0070C0"/>
          <w:sz w:val="14"/>
          <w:szCs w:val="14"/>
        </w:rPr>
        <w:t xml:space="preserve"> 16 DE NOVIEMBRE DE 2014.</w:t>
      </w:r>
    </w:p>
    <w:p w14:paraId="173D3241" w14:textId="77777777" w:rsidR="004B6F4D" w:rsidRPr="007F4E28" w:rsidRDefault="004B6F4D" w:rsidP="00180DF0">
      <w:pPr>
        <w:autoSpaceDE w:val="0"/>
        <w:autoSpaceDN w:val="0"/>
        <w:adjustRightInd w:val="0"/>
        <w:jc w:val="both"/>
        <w:rPr>
          <w:rFonts w:ascii="Arial" w:hAnsi="Arial" w:cs="Arial"/>
          <w:sz w:val="22"/>
          <w:szCs w:val="22"/>
          <w:lang w:val="es-ES"/>
        </w:rPr>
      </w:pPr>
    </w:p>
    <w:p w14:paraId="21BDB0BF"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 xml:space="preserve">Verificar el cumplimiento de las Normas Oficiales Mexicanas, sobre la materia; </w:t>
      </w:r>
    </w:p>
    <w:p w14:paraId="05325928" w14:textId="77777777" w:rsidR="004B6F4D" w:rsidRPr="007D0D9E" w:rsidRDefault="004B6F4D" w:rsidP="00180DF0">
      <w:pPr>
        <w:autoSpaceDE w:val="0"/>
        <w:autoSpaceDN w:val="0"/>
        <w:adjustRightInd w:val="0"/>
        <w:jc w:val="both"/>
        <w:rPr>
          <w:rFonts w:ascii="Arial" w:hAnsi="Arial" w:cs="Arial"/>
          <w:sz w:val="22"/>
          <w:szCs w:val="22"/>
        </w:rPr>
      </w:pPr>
    </w:p>
    <w:p w14:paraId="7793137B"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 xml:space="preserve">Realizar campañas educativas, sobre cuestiones ambientales en el Estado; </w:t>
      </w:r>
    </w:p>
    <w:p w14:paraId="605F43DD" w14:textId="77777777" w:rsidR="004B6F4D" w:rsidRPr="007D0D9E" w:rsidRDefault="004B6F4D" w:rsidP="00180DF0">
      <w:pPr>
        <w:autoSpaceDE w:val="0"/>
        <w:autoSpaceDN w:val="0"/>
        <w:adjustRightInd w:val="0"/>
        <w:jc w:val="both"/>
        <w:rPr>
          <w:rFonts w:ascii="Arial" w:hAnsi="Arial" w:cs="Arial"/>
          <w:sz w:val="22"/>
          <w:szCs w:val="22"/>
        </w:rPr>
      </w:pPr>
    </w:p>
    <w:p w14:paraId="41BB665A" w14:textId="57E526F2" w:rsidR="004B6F4D" w:rsidRPr="00537E27" w:rsidRDefault="00537E27" w:rsidP="00720497">
      <w:pPr>
        <w:numPr>
          <w:ilvl w:val="0"/>
          <w:numId w:val="29"/>
        </w:numPr>
        <w:autoSpaceDE w:val="0"/>
        <w:autoSpaceDN w:val="0"/>
        <w:adjustRightInd w:val="0"/>
        <w:jc w:val="both"/>
        <w:rPr>
          <w:rFonts w:ascii="Arial" w:hAnsi="Arial" w:cs="Arial"/>
          <w:sz w:val="22"/>
          <w:szCs w:val="22"/>
        </w:rPr>
      </w:pPr>
      <w:r w:rsidRPr="00537E27">
        <w:rPr>
          <w:rFonts w:ascii="Arial" w:hAnsi="Arial" w:cs="Arial"/>
          <w:sz w:val="22"/>
          <w:szCs w:val="22"/>
        </w:rPr>
        <w:t>Prevenir y controlar la contaminación generada por emisiones de ruido, vibraciones, energía térmica, lumínica, radiaciones electromagnéticas y olores perjudiciales al equilibrio ecológico o al ambiente, provenientes de fuentes fijas que funcionen como establecimientos industriales, conforme a lo establecido en la presente ley, que no sean de competencia Federal;</w:t>
      </w:r>
    </w:p>
    <w:p w14:paraId="0814E12F" w14:textId="497F300C" w:rsidR="00537E27" w:rsidRPr="00537E27" w:rsidRDefault="00537E27" w:rsidP="00537E27">
      <w:pPr>
        <w:pStyle w:val="Prrafodelista"/>
        <w:autoSpaceDE w:val="0"/>
        <w:autoSpaceDN w:val="0"/>
        <w:adjustRightInd w:val="0"/>
        <w:ind w:left="1068"/>
        <w:jc w:val="right"/>
        <w:rPr>
          <w:rFonts w:asciiTheme="minorHAnsi" w:hAnsiTheme="minorHAnsi" w:cstheme="minorHAnsi"/>
          <w:bCs/>
          <w:color w:val="0070C0"/>
          <w:sz w:val="16"/>
          <w:szCs w:val="16"/>
        </w:rPr>
      </w:pPr>
      <w:r>
        <w:rPr>
          <w:rFonts w:asciiTheme="minorHAnsi" w:hAnsiTheme="minorHAnsi" w:cstheme="minorHAnsi"/>
          <w:bCs/>
          <w:color w:val="0070C0"/>
          <w:sz w:val="16"/>
          <w:szCs w:val="16"/>
        </w:rPr>
        <w:t xml:space="preserve">FRACCIÓN </w:t>
      </w:r>
      <w:r w:rsidRPr="00537E27">
        <w:rPr>
          <w:rFonts w:asciiTheme="minorHAnsi" w:hAnsiTheme="minorHAnsi" w:cstheme="minorHAnsi"/>
          <w:bCs/>
          <w:color w:val="0070C0"/>
          <w:sz w:val="16"/>
          <w:szCs w:val="16"/>
        </w:rPr>
        <w:t>REFORMAD</w:t>
      </w:r>
      <w:r>
        <w:rPr>
          <w:rFonts w:asciiTheme="minorHAnsi" w:hAnsiTheme="minorHAnsi" w:cstheme="minorHAnsi"/>
          <w:bCs/>
          <w:color w:val="0070C0"/>
          <w:sz w:val="16"/>
          <w:szCs w:val="16"/>
        </w:rPr>
        <w:t>A</w:t>
      </w:r>
      <w:r w:rsidRPr="00537E27">
        <w:rPr>
          <w:rFonts w:asciiTheme="minorHAnsi" w:hAnsiTheme="minorHAnsi" w:cstheme="minorHAnsi"/>
          <w:bCs/>
          <w:color w:val="0070C0"/>
          <w:sz w:val="16"/>
          <w:szCs w:val="16"/>
        </w:rPr>
        <w:t xml:space="preserve"> POR DEC. </w:t>
      </w:r>
      <w:r>
        <w:rPr>
          <w:rFonts w:asciiTheme="minorHAnsi" w:hAnsiTheme="minorHAnsi" w:cstheme="minorHAnsi"/>
          <w:bCs/>
          <w:color w:val="0070C0"/>
          <w:sz w:val="16"/>
          <w:szCs w:val="16"/>
        </w:rPr>
        <w:t>234</w:t>
      </w:r>
      <w:r w:rsidRPr="00537E27">
        <w:rPr>
          <w:rFonts w:asciiTheme="minorHAnsi" w:hAnsiTheme="minorHAnsi" w:cstheme="minorHAnsi"/>
          <w:bCs/>
          <w:color w:val="0070C0"/>
          <w:sz w:val="16"/>
          <w:szCs w:val="16"/>
        </w:rPr>
        <w:t xml:space="preserve"> P.O. 92 BIS DEL 1</w:t>
      </w:r>
      <w:r>
        <w:rPr>
          <w:rFonts w:asciiTheme="minorHAnsi" w:hAnsiTheme="minorHAnsi" w:cstheme="minorHAnsi"/>
          <w:bCs/>
          <w:color w:val="0070C0"/>
          <w:sz w:val="16"/>
          <w:szCs w:val="16"/>
        </w:rPr>
        <w:t>6</w:t>
      </w:r>
      <w:r w:rsidRPr="00537E27">
        <w:rPr>
          <w:rFonts w:asciiTheme="minorHAnsi" w:hAnsiTheme="minorHAnsi" w:cstheme="minorHAnsi"/>
          <w:bCs/>
          <w:color w:val="0070C0"/>
          <w:sz w:val="16"/>
          <w:szCs w:val="16"/>
        </w:rPr>
        <w:t xml:space="preserve"> DE NOVIEMBRE DE 202</w:t>
      </w:r>
      <w:r>
        <w:rPr>
          <w:rFonts w:asciiTheme="minorHAnsi" w:hAnsiTheme="minorHAnsi" w:cstheme="minorHAnsi"/>
          <w:bCs/>
          <w:color w:val="0070C0"/>
          <w:sz w:val="16"/>
          <w:szCs w:val="16"/>
        </w:rPr>
        <w:t>5</w:t>
      </w:r>
      <w:r w:rsidRPr="00537E27">
        <w:rPr>
          <w:rFonts w:asciiTheme="minorHAnsi" w:hAnsiTheme="minorHAnsi" w:cstheme="minorHAnsi"/>
          <w:bCs/>
          <w:color w:val="0070C0"/>
          <w:sz w:val="16"/>
          <w:szCs w:val="16"/>
        </w:rPr>
        <w:t>.</w:t>
      </w:r>
    </w:p>
    <w:p w14:paraId="4D526835" w14:textId="77777777" w:rsidR="004B6F4D" w:rsidRPr="007D0D9E" w:rsidRDefault="004B6F4D" w:rsidP="00180DF0">
      <w:pPr>
        <w:autoSpaceDE w:val="0"/>
        <w:autoSpaceDN w:val="0"/>
        <w:adjustRightInd w:val="0"/>
        <w:jc w:val="both"/>
        <w:rPr>
          <w:rFonts w:ascii="Arial" w:hAnsi="Arial" w:cs="Arial"/>
          <w:sz w:val="22"/>
          <w:szCs w:val="22"/>
        </w:rPr>
      </w:pPr>
    </w:p>
    <w:p w14:paraId="6D74871A"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 xml:space="preserve">Establecer un programa permanente, para proteger, conocer y aprovechar sustentablemente la biodiversidad y con especial interés la conservación de las especies en peligro de extinción o bajo consideración especial; </w:t>
      </w:r>
    </w:p>
    <w:p w14:paraId="2A6FE616" w14:textId="77777777" w:rsidR="004B6F4D" w:rsidRPr="007D0D9E" w:rsidRDefault="004B6F4D" w:rsidP="00180DF0">
      <w:pPr>
        <w:autoSpaceDE w:val="0"/>
        <w:autoSpaceDN w:val="0"/>
        <w:adjustRightInd w:val="0"/>
        <w:jc w:val="both"/>
        <w:rPr>
          <w:rFonts w:ascii="Arial" w:hAnsi="Arial" w:cs="Arial"/>
          <w:sz w:val="22"/>
          <w:szCs w:val="22"/>
        </w:rPr>
      </w:pPr>
    </w:p>
    <w:p w14:paraId="21DA945D"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 xml:space="preserve">Crear órganos consultivos de carácter estatal y municipal y algún otro mecanismo que aliente la participación social en la política ambiental; </w:t>
      </w:r>
    </w:p>
    <w:p w14:paraId="597A7A5E" w14:textId="77777777" w:rsidR="004B6F4D" w:rsidRPr="007D0D9E" w:rsidRDefault="004B6F4D" w:rsidP="00180DF0">
      <w:pPr>
        <w:autoSpaceDE w:val="0"/>
        <w:autoSpaceDN w:val="0"/>
        <w:adjustRightInd w:val="0"/>
        <w:ind w:left="540"/>
        <w:jc w:val="both"/>
        <w:rPr>
          <w:rFonts w:ascii="Arial" w:hAnsi="Arial" w:cs="Arial"/>
          <w:sz w:val="22"/>
          <w:szCs w:val="22"/>
        </w:rPr>
      </w:pPr>
    </w:p>
    <w:p w14:paraId="4AB54609"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Establecer las normas y criterios para acceder al pago de servicios ambientales;</w:t>
      </w:r>
    </w:p>
    <w:p w14:paraId="274C919A" w14:textId="77777777" w:rsidR="004B6F4D" w:rsidRPr="007D0D9E" w:rsidRDefault="004B6F4D" w:rsidP="00180DF0">
      <w:pPr>
        <w:autoSpaceDE w:val="0"/>
        <w:autoSpaceDN w:val="0"/>
        <w:adjustRightInd w:val="0"/>
        <w:jc w:val="both"/>
        <w:rPr>
          <w:rFonts w:ascii="Arial" w:hAnsi="Arial" w:cs="Arial"/>
          <w:sz w:val="22"/>
          <w:szCs w:val="22"/>
        </w:rPr>
      </w:pPr>
    </w:p>
    <w:p w14:paraId="3F7A7B9D"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 xml:space="preserve">La prevención y el control de la contaminación generada por el aprovechamiento de las sustancias no reservadas a la Federación, que constituyan depósitos de naturaleza similar a los componentes de los terrenos, tales como rocas o productos de su descomposición que sólo puedan utilizarse para la fabricación de materiales para la construcción u ornamento de obras; </w:t>
      </w:r>
    </w:p>
    <w:p w14:paraId="58E5187D" w14:textId="77777777" w:rsidR="004B6F4D" w:rsidRPr="007D0D9E" w:rsidRDefault="004B6F4D" w:rsidP="00180DF0">
      <w:pPr>
        <w:autoSpaceDE w:val="0"/>
        <w:autoSpaceDN w:val="0"/>
        <w:adjustRightInd w:val="0"/>
        <w:jc w:val="both"/>
        <w:rPr>
          <w:rFonts w:ascii="Arial" w:hAnsi="Arial" w:cs="Arial"/>
          <w:sz w:val="22"/>
          <w:szCs w:val="22"/>
        </w:rPr>
      </w:pPr>
    </w:p>
    <w:p w14:paraId="67E9672C"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 xml:space="preserve">Conducir la política estatal de información, educación y difusión ambiental; </w:t>
      </w:r>
    </w:p>
    <w:p w14:paraId="0027F52E" w14:textId="77777777" w:rsidR="004B6F4D" w:rsidRPr="007D0D9E" w:rsidRDefault="004B6F4D" w:rsidP="00180DF0">
      <w:pPr>
        <w:autoSpaceDE w:val="0"/>
        <w:autoSpaceDN w:val="0"/>
        <w:adjustRightInd w:val="0"/>
        <w:jc w:val="both"/>
        <w:rPr>
          <w:rFonts w:ascii="Arial" w:hAnsi="Arial" w:cs="Arial"/>
          <w:sz w:val="22"/>
          <w:szCs w:val="22"/>
        </w:rPr>
      </w:pPr>
    </w:p>
    <w:p w14:paraId="17F5924C"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Participar en las acciones para el control de emergencias y contingencias ambientales;</w:t>
      </w:r>
    </w:p>
    <w:p w14:paraId="42FA2402" w14:textId="77777777" w:rsidR="004B6F4D" w:rsidRPr="007D0D9E" w:rsidRDefault="004B6F4D" w:rsidP="00180DF0">
      <w:pPr>
        <w:autoSpaceDE w:val="0"/>
        <w:autoSpaceDN w:val="0"/>
        <w:adjustRightInd w:val="0"/>
        <w:jc w:val="both"/>
        <w:rPr>
          <w:rFonts w:ascii="Arial" w:hAnsi="Arial" w:cs="Arial"/>
          <w:sz w:val="22"/>
          <w:szCs w:val="22"/>
        </w:rPr>
      </w:pPr>
    </w:p>
    <w:p w14:paraId="114443FE"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Participar en los asuntos ambientales que involucren a dos o más municipios;</w:t>
      </w:r>
    </w:p>
    <w:p w14:paraId="02F1161C" w14:textId="77777777" w:rsidR="004B6F4D" w:rsidRPr="007D0D9E" w:rsidRDefault="004B6F4D" w:rsidP="00180DF0">
      <w:pPr>
        <w:autoSpaceDE w:val="0"/>
        <w:autoSpaceDN w:val="0"/>
        <w:adjustRightInd w:val="0"/>
        <w:jc w:val="both"/>
        <w:rPr>
          <w:rFonts w:ascii="Arial" w:hAnsi="Arial" w:cs="Arial"/>
          <w:sz w:val="22"/>
          <w:szCs w:val="22"/>
        </w:rPr>
      </w:pPr>
    </w:p>
    <w:p w14:paraId="75E9D170"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Establecer los mecanismos que permitan el establecimiento de instancias jurídicas y económicas;</w:t>
      </w:r>
    </w:p>
    <w:p w14:paraId="2614A868" w14:textId="77777777" w:rsidR="004B6F4D" w:rsidRPr="007D0D9E" w:rsidRDefault="004B6F4D" w:rsidP="00180DF0">
      <w:pPr>
        <w:autoSpaceDE w:val="0"/>
        <w:autoSpaceDN w:val="0"/>
        <w:adjustRightInd w:val="0"/>
        <w:jc w:val="both"/>
        <w:rPr>
          <w:rFonts w:ascii="Arial" w:hAnsi="Arial" w:cs="Arial"/>
          <w:sz w:val="22"/>
          <w:szCs w:val="22"/>
        </w:rPr>
      </w:pPr>
    </w:p>
    <w:p w14:paraId="018D6BC9" w14:textId="77777777" w:rsidR="004B6F4D"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lastRenderedPageBreak/>
        <w:t xml:space="preserve">Crear y aplicar instrumentos de política </w:t>
      </w:r>
      <w:proofErr w:type="gramStart"/>
      <w:r w:rsidRPr="007D0D9E">
        <w:rPr>
          <w:rFonts w:ascii="Arial" w:hAnsi="Arial" w:cs="Arial"/>
          <w:sz w:val="22"/>
          <w:szCs w:val="22"/>
        </w:rPr>
        <w:t>ambiental</w:t>
      </w:r>
      <w:proofErr w:type="gramEnd"/>
      <w:r w:rsidRPr="007D0D9E">
        <w:rPr>
          <w:rFonts w:ascii="Arial" w:hAnsi="Arial" w:cs="Arial"/>
          <w:sz w:val="22"/>
          <w:szCs w:val="22"/>
        </w:rPr>
        <w:t xml:space="preserve"> así como implementar y operar sistemas de monitoreo ambiental;  </w:t>
      </w:r>
    </w:p>
    <w:p w14:paraId="296CB4DE" w14:textId="77777777" w:rsidR="00DF5E59" w:rsidRDefault="00DF5E59" w:rsidP="00180DF0">
      <w:pPr>
        <w:pStyle w:val="Prrafodelista"/>
        <w:rPr>
          <w:rFonts w:ascii="Arial" w:hAnsi="Arial" w:cs="Arial"/>
          <w:sz w:val="22"/>
          <w:szCs w:val="22"/>
        </w:rPr>
      </w:pPr>
    </w:p>
    <w:p w14:paraId="4A6380FD" w14:textId="77777777" w:rsidR="00DF5E59" w:rsidRPr="007D0D9E" w:rsidRDefault="00DF5E59" w:rsidP="00720497">
      <w:pPr>
        <w:numPr>
          <w:ilvl w:val="0"/>
          <w:numId w:val="29"/>
        </w:numPr>
        <w:autoSpaceDE w:val="0"/>
        <w:autoSpaceDN w:val="0"/>
        <w:adjustRightInd w:val="0"/>
        <w:jc w:val="both"/>
        <w:rPr>
          <w:rFonts w:ascii="Arial" w:hAnsi="Arial" w:cs="Arial"/>
          <w:sz w:val="22"/>
          <w:szCs w:val="22"/>
        </w:rPr>
      </w:pPr>
      <w:r w:rsidRPr="00DF5E59">
        <w:rPr>
          <w:rFonts w:ascii="Arial" w:hAnsi="Arial" w:cs="Arial"/>
          <w:sz w:val="22"/>
          <w:szCs w:val="22"/>
        </w:rPr>
        <w:t>Diseñar y aplicar instrumentos de política ambiental para la preservación y restauración del equilibrio ecológico y la protección al ambiente que se realice en bienes y zonas de jurisdicción estatal, donde se practiquen deportes extremos motores y no motores en las materias que no estén expresamente atribuidas a la Federación;</w:t>
      </w:r>
    </w:p>
    <w:p w14:paraId="6658552B" w14:textId="77777777" w:rsidR="007F4E28" w:rsidRPr="006C205E" w:rsidRDefault="007F4E28" w:rsidP="00180DF0">
      <w:pPr>
        <w:pStyle w:val="Prrafodelista"/>
        <w:ind w:left="1068"/>
        <w:jc w:val="right"/>
        <w:rPr>
          <w:rFonts w:ascii="Arial" w:eastAsiaTheme="minorHAnsi" w:hAnsi="Arial" w:cs="Arial"/>
          <w:b/>
          <w:color w:val="0070C0"/>
          <w:sz w:val="14"/>
          <w:szCs w:val="14"/>
        </w:rPr>
      </w:pPr>
      <w:r w:rsidRPr="006C205E">
        <w:rPr>
          <w:rFonts w:asciiTheme="minorHAnsi" w:hAnsiTheme="minorHAnsi" w:cs="Arial"/>
          <w:i/>
          <w:color w:val="0070C0"/>
          <w:sz w:val="14"/>
          <w:szCs w:val="14"/>
        </w:rPr>
        <w:t>FRACCIÓN</w:t>
      </w:r>
      <w:r w:rsidR="00032FAC" w:rsidRPr="006C205E">
        <w:rPr>
          <w:rFonts w:asciiTheme="minorHAnsi" w:hAnsiTheme="minorHAnsi" w:cs="Arial"/>
          <w:i/>
          <w:color w:val="0070C0"/>
          <w:sz w:val="14"/>
          <w:szCs w:val="14"/>
        </w:rPr>
        <w:t xml:space="preserve"> REFORMADA</w:t>
      </w:r>
      <w:r w:rsidRPr="006C205E">
        <w:rPr>
          <w:rFonts w:asciiTheme="minorHAnsi" w:hAnsiTheme="minorHAnsi" w:cs="Arial"/>
          <w:i/>
          <w:color w:val="0070C0"/>
          <w:sz w:val="14"/>
          <w:szCs w:val="14"/>
        </w:rPr>
        <w:t xml:space="preserve"> POR DEC. 181, P. O. </w:t>
      </w:r>
      <w:proofErr w:type="gramStart"/>
      <w:r w:rsidRPr="006C205E">
        <w:rPr>
          <w:rFonts w:asciiTheme="minorHAnsi" w:hAnsiTheme="minorHAnsi" w:cs="Arial"/>
          <w:i/>
          <w:color w:val="0070C0"/>
          <w:sz w:val="14"/>
          <w:szCs w:val="14"/>
        </w:rPr>
        <w:t>92,  DE</w:t>
      </w:r>
      <w:proofErr w:type="gramEnd"/>
      <w:r w:rsidRPr="006C205E">
        <w:rPr>
          <w:rFonts w:asciiTheme="minorHAnsi" w:hAnsiTheme="minorHAnsi" w:cs="Arial"/>
          <w:i/>
          <w:color w:val="0070C0"/>
          <w:sz w:val="14"/>
          <w:szCs w:val="14"/>
        </w:rPr>
        <w:t xml:space="preserve"> 16 DE NOVIEMBRE DE 2014.</w:t>
      </w:r>
    </w:p>
    <w:p w14:paraId="65C84050" w14:textId="77777777" w:rsidR="004B6F4D" w:rsidRPr="007F4E28" w:rsidRDefault="004B6F4D" w:rsidP="00180DF0">
      <w:pPr>
        <w:autoSpaceDE w:val="0"/>
        <w:autoSpaceDN w:val="0"/>
        <w:adjustRightInd w:val="0"/>
        <w:jc w:val="both"/>
        <w:rPr>
          <w:rFonts w:ascii="Arial" w:hAnsi="Arial" w:cs="Arial"/>
          <w:sz w:val="22"/>
          <w:szCs w:val="22"/>
          <w:lang w:val="es-ES"/>
        </w:rPr>
      </w:pPr>
    </w:p>
    <w:p w14:paraId="4E583A44" w14:textId="77777777" w:rsidR="004B6F4D" w:rsidRPr="007D0D9E" w:rsidRDefault="004B6F4D" w:rsidP="00720497">
      <w:pPr>
        <w:pStyle w:val="Textoindependiente3"/>
        <w:numPr>
          <w:ilvl w:val="0"/>
          <w:numId w:val="29"/>
        </w:numPr>
        <w:autoSpaceDE w:val="0"/>
        <w:autoSpaceDN w:val="0"/>
        <w:adjustRightInd w:val="0"/>
        <w:jc w:val="both"/>
        <w:rPr>
          <w:rFonts w:ascii="Arial" w:hAnsi="Arial" w:cs="Arial"/>
          <w:bCs/>
          <w:sz w:val="22"/>
          <w:szCs w:val="22"/>
        </w:rPr>
      </w:pPr>
      <w:r w:rsidRPr="007D0D9E">
        <w:rPr>
          <w:rFonts w:ascii="Arial" w:hAnsi="Arial" w:cs="Arial"/>
          <w:sz w:val="22"/>
          <w:szCs w:val="22"/>
        </w:rPr>
        <w:t xml:space="preserve">La regulación del aprovechamiento sustentable y la prevención y control de la contaminación de las aguas de jurisdicción estatal, así como de las aguas nacionales que tengan asignadas; </w:t>
      </w:r>
    </w:p>
    <w:p w14:paraId="29C0308D" w14:textId="77777777" w:rsidR="004B6F4D" w:rsidRPr="007D0D9E" w:rsidRDefault="004B6F4D" w:rsidP="00180DF0">
      <w:pPr>
        <w:pStyle w:val="Textoindependiente3"/>
        <w:jc w:val="both"/>
        <w:rPr>
          <w:rFonts w:ascii="Arial" w:hAnsi="Arial" w:cs="Arial"/>
          <w:bCs/>
          <w:sz w:val="22"/>
          <w:szCs w:val="22"/>
        </w:rPr>
      </w:pPr>
    </w:p>
    <w:p w14:paraId="4D134FA3" w14:textId="77777777" w:rsidR="004B6F4D" w:rsidRPr="007D0D9E" w:rsidRDefault="004B6F4D" w:rsidP="00720497">
      <w:pPr>
        <w:pStyle w:val="Textoindependiente3"/>
        <w:numPr>
          <w:ilvl w:val="0"/>
          <w:numId w:val="29"/>
        </w:numPr>
        <w:autoSpaceDE w:val="0"/>
        <w:autoSpaceDN w:val="0"/>
        <w:adjustRightInd w:val="0"/>
        <w:jc w:val="both"/>
        <w:rPr>
          <w:rFonts w:ascii="Arial" w:hAnsi="Arial" w:cs="Arial"/>
          <w:bCs/>
          <w:sz w:val="22"/>
          <w:szCs w:val="22"/>
        </w:rPr>
      </w:pPr>
      <w:r w:rsidRPr="007D0D9E">
        <w:rPr>
          <w:rFonts w:ascii="Arial" w:hAnsi="Arial" w:cs="Arial"/>
          <w:sz w:val="22"/>
          <w:szCs w:val="22"/>
        </w:rPr>
        <w:t>El ejercicio de las funciones que en materia de preservación del equilibrio ecológico y protección al ambiente les transfiera la Federación, conforme a lo dispuesto en el artículo 11 de este ordenamiento Federal;</w:t>
      </w:r>
    </w:p>
    <w:p w14:paraId="78E305D1" w14:textId="77777777" w:rsidR="004B6F4D" w:rsidRPr="007D0D9E" w:rsidRDefault="004B6F4D" w:rsidP="00180DF0">
      <w:pPr>
        <w:pStyle w:val="Textoindependiente3"/>
        <w:jc w:val="both"/>
        <w:rPr>
          <w:rFonts w:ascii="Arial" w:hAnsi="Arial" w:cs="Arial"/>
          <w:b/>
          <w:bCs/>
          <w:sz w:val="22"/>
          <w:szCs w:val="22"/>
        </w:rPr>
      </w:pPr>
    </w:p>
    <w:p w14:paraId="38630874"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 xml:space="preserve">La emisión de recomendaciones a las autoridades competentes en materia ambiental, con el propósito de promover el cumplimiento de la Ley Estatal; </w:t>
      </w:r>
    </w:p>
    <w:p w14:paraId="4A4828C6" w14:textId="77777777" w:rsidR="004B6F4D" w:rsidRPr="007D0D9E" w:rsidRDefault="004B6F4D" w:rsidP="00180DF0">
      <w:pPr>
        <w:autoSpaceDE w:val="0"/>
        <w:autoSpaceDN w:val="0"/>
        <w:adjustRightInd w:val="0"/>
        <w:jc w:val="both"/>
        <w:rPr>
          <w:rFonts w:ascii="Arial" w:hAnsi="Arial" w:cs="Arial"/>
          <w:sz w:val="22"/>
          <w:szCs w:val="22"/>
        </w:rPr>
      </w:pPr>
    </w:p>
    <w:p w14:paraId="4D511D94"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 xml:space="preserve">La atención coordinada con la Federación en asuntos que afecten el equilibrio ecológico de dos o más Entidades Federativas, cuando así lo consideren conveniente; </w:t>
      </w:r>
    </w:p>
    <w:p w14:paraId="3BE894F3" w14:textId="77777777" w:rsidR="004B6F4D" w:rsidRPr="007D0D9E" w:rsidRDefault="004B6F4D" w:rsidP="00180DF0">
      <w:pPr>
        <w:autoSpaceDE w:val="0"/>
        <w:autoSpaceDN w:val="0"/>
        <w:adjustRightInd w:val="0"/>
        <w:jc w:val="both"/>
        <w:rPr>
          <w:rFonts w:ascii="Arial" w:hAnsi="Arial" w:cs="Arial"/>
          <w:sz w:val="22"/>
          <w:szCs w:val="22"/>
        </w:rPr>
      </w:pPr>
    </w:p>
    <w:p w14:paraId="64A7147A"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Aplicar las medidas correctivas, de seguridad y sanciones administrativas que procedan, por infracciones a esta Ley y su Reglamento, o a las disposiciones que de dichos instrumentos legales emanen;</w:t>
      </w:r>
    </w:p>
    <w:p w14:paraId="78C9833A" w14:textId="77777777" w:rsidR="004B6F4D" w:rsidRPr="007D0D9E" w:rsidRDefault="004B6F4D" w:rsidP="00180DF0">
      <w:pPr>
        <w:autoSpaceDE w:val="0"/>
        <w:autoSpaceDN w:val="0"/>
        <w:adjustRightInd w:val="0"/>
        <w:ind w:left="540"/>
        <w:jc w:val="both"/>
        <w:rPr>
          <w:rFonts w:ascii="Arial" w:hAnsi="Arial" w:cs="Arial"/>
          <w:sz w:val="22"/>
          <w:szCs w:val="22"/>
        </w:rPr>
      </w:pPr>
    </w:p>
    <w:p w14:paraId="65BC5263"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La realización de convenios generados de procedimientos administrativos, llevados a cabo por la misma Secretaría;</w:t>
      </w:r>
    </w:p>
    <w:p w14:paraId="04B185CC" w14:textId="77777777" w:rsidR="004B6F4D" w:rsidRPr="007D0D9E" w:rsidRDefault="004B6F4D" w:rsidP="00180DF0">
      <w:pPr>
        <w:autoSpaceDE w:val="0"/>
        <w:autoSpaceDN w:val="0"/>
        <w:adjustRightInd w:val="0"/>
        <w:jc w:val="both"/>
        <w:rPr>
          <w:rFonts w:ascii="Arial" w:hAnsi="Arial" w:cs="Arial"/>
          <w:sz w:val="22"/>
          <w:szCs w:val="22"/>
        </w:rPr>
      </w:pPr>
    </w:p>
    <w:p w14:paraId="296690D1"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Ordenar la realización de visitas de inspección para verificar el cumplimiento de los preceptos de la presente Ley, su Reglamento, y demás normas aplicables en materia ambiental, ordenamiento ecológico del territorio, declaratorias de áreas naturales protegidas, programas de manejo y las condicionantes que en materia ambiental se tengan en los registros, documentos y autorizaciones que se emitan;</w:t>
      </w:r>
    </w:p>
    <w:p w14:paraId="5ECE741F" w14:textId="77777777" w:rsidR="004B6F4D" w:rsidRPr="007D0D9E" w:rsidRDefault="004B6F4D" w:rsidP="00180DF0">
      <w:pPr>
        <w:autoSpaceDE w:val="0"/>
        <w:autoSpaceDN w:val="0"/>
        <w:adjustRightInd w:val="0"/>
        <w:jc w:val="both"/>
        <w:rPr>
          <w:rFonts w:ascii="Arial" w:hAnsi="Arial" w:cs="Arial"/>
          <w:sz w:val="22"/>
          <w:szCs w:val="22"/>
        </w:rPr>
      </w:pPr>
    </w:p>
    <w:p w14:paraId="3149AD11"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Clausurar y suspender las obras o actividades y en su caso, solicitar la revocación y cancelación de las licencias de construcción y uso de suelo cuando se violenten los criterios y disposiciones de esta Ley y su Reglamento;</w:t>
      </w:r>
    </w:p>
    <w:p w14:paraId="72813CEA" w14:textId="77777777" w:rsidR="004B6F4D" w:rsidRPr="007D0D9E" w:rsidRDefault="004B6F4D" w:rsidP="00180DF0">
      <w:pPr>
        <w:autoSpaceDE w:val="0"/>
        <w:autoSpaceDN w:val="0"/>
        <w:adjustRightInd w:val="0"/>
        <w:jc w:val="both"/>
        <w:rPr>
          <w:rFonts w:ascii="Arial" w:hAnsi="Arial" w:cs="Arial"/>
          <w:sz w:val="22"/>
          <w:szCs w:val="22"/>
        </w:rPr>
      </w:pPr>
    </w:p>
    <w:p w14:paraId="630AD1BF"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Emitir las resoluciones que pongan fin al procedimiento de inspección y vigilancia, así como cualquier resolución, que sea necesaria de conformidad con la presente Ley;</w:t>
      </w:r>
    </w:p>
    <w:p w14:paraId="311D663A" w14:textId="77777777" w:rsidR="004B6F4D" w:rsidRPr="007D0D9E" w:rsidRDefault="004B6F4D" w:rsidP="00180DF0">
      <w:pPr>
        <w:autoSpaceDE w:val="0"/>
        <w:autoSpaceDN w:val="0"/>
        <w:adjustRightInd w:val="0"/>
        <w:jc w:val="both"/>
        <w:rPr>
          <w:rFonts w:ascii="Arial" w:hAnsi="Arial" w:cs="Arial"/>
          <w:sz w:val="22"/>
          <w:szCs w:val="22"/>
        </w:rPr>
      </w:pPr>
    </w:p>
    <w:p w14:paraId="4FE790BE"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lastRenderedPageBreak/>
        <w:t>Dar trámite y resolver los recursos administrativos que le competen conforme al presente ordenamiento;</w:t>
      </w:r>
    </w:p>
    <w:p w14:paraId="01A8A26B" w14:textId="77777777" w:rsidR="004B6F4D" w:rsidRPr="007D0D9E" w:rsidRDefault="004B6F4D" w:rsidP="00180DF0">
      <w:pPr>
        <w:autoSpaceDE w:val="0"/>
        <w:autoSpaceDN w:val="0"/>
        <w:adjustRightInd w:val="0"/>
        <w:jc w:val="both"/>
        <w:rPr>
          <w:rFonts w:ascii="Arial" w:hAnsi="Arial" w:cs="Arial"/>
          <w:sz w:val="22"/>
          <w:szCs w:val="22"/>
        </w:rPr>
      </w:pPr>
    </w:p>
    <w:p w14:paraId="3D6B8ABC"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 xml:space="preserve">Atender y resolver las denuncias ciudadanas, presentadas conforme a lo </w:t>
      </w:r>
      <w:proofErr w:type="gramStart"/>
      <w:r w:rsidRPr="007D0D9E">
        <w:rPr>
          <w:rFonts w:ascii="Arial" w:hAnsi="Arial" w:cs="Arial"/>
          <w:sz w:val="22"/>
          <w:szCs w:val="22"/>
        </w:rPr>
        <w:t>que  establece</w:t>
      </w:r>
      <w:proofErr w:type="gramEnd"/>
      <w:r w:rsidRPr="007D0D9E">
        <w:rPr>
          <w:rFonts w:ascii="Arial" w:hAnsi="Arial" w:cs="Arial"/>
          <w:sz w:val="22"/>
          <w:szCs w:val="22"/>
        </w:rPr>
        <w:t xml:space="preserve"> esta Ley, de acuerdo a su competencia;</w:t>
      </w:r>
    </w:p>
    <w:p w14:paraId="61B61A0C" w14:textId="77777777" w:rsidR="004B6F4D" w:rsidRPr="007D0D9E" w:rsidRDefault="004B6F4D" w:rsidP="00180DF0">
      <w:pPr>
        <w:autoSpaceDE w:val="0"/>
        <w:autoSpaceDN w:val="0"/>
        <w:adjustRightInd w:val="0"/>
        <w:jc w:val="both"/>
        <w:rPr>
          <w:rFonts w:ascii="Arial" w:hAnsi="Arial" w:cs="Arial"/>
          <w:sz w:val="22"/>
          <w:szCs w:val="22"/>
        </w:rPr>
      </w:pPr>
    </w:p>
    <w:p w14:paraId="22123C2B"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Proporcionar la información pública que le sea solicitada, de conformidad con lo establecido en la ley respectiva;</w:t>
      </w:r>
    </w:p>
    <w:p w14:paraId="309AF020" w14:textId="77777777" w:rsidR="004B6F4D" w:rsidRPr="007D0D9E" w:rsidRDefault="004B6F4D" w:rsidP="00180DF0">
      <w:pPr>
        <w:autoSpaceDE w:val="0"/>
        <w:autoSpaceDN w:val="0"/>
        <w:adjustRightInd w:val="0"/>
        <w:jc w:val="both"/>
        <w:rPr>
          <w:rFonts w:ascii="Arial" w:hAnsi="Arial" w:cs="Arial"/>
          <w:sz w:val="22"/>
          <w:szCs w:val="22"/>
        </w:rPr>
      </w:pPr>
    </w:p>
    <w:p w14:paraId="42FABF6F" w14:textId="77777777" w:rsidR="004B6F4D" w:rsidRPr="007D0D9E" w:rsidRDefault="004B6F4D" w:rsidP="00720497">
      <w:pPr>
        <w:numPr>
          <w:ilvl w:val="0"/>
          <w:numId w:val="29"/>
        </w:numPr>
        <w:autoSpaceDE w:val="0"/>
        <w:autoSpaceDN w:val="0"/>
        <w:adjustRightInd w:val="0"/>
        <w:jc w:val="both"/>
        <w:rPr>
          <w:rFonts w:ascii="Arial" w:hAnsi="Arial" w:cs="Arial"/>
          <w:sz w:val="22"/>
          <w:szCs w:val="22"/>
        </w:rPr>
      </w:pPr>
      <w:r w:rsidRPr="007D0D9E">
        <w:rPr>
          <w:rFonts w:ascii="Arial" w:hAnsi="Arial" w:cs="Arial"/>
          <w:sz w:val="22"/>
          <w:szCs w:val="22"/>
        </w:rPr>
        <w:t>Establecer y operar el registro de emisiones y transferencia de contaminantes, así como el Registro obligatorio de las fuentes fijas de competencia estatal;</w:t>
      </w:r>
    </w:p>
    <w:p w14:paraId="288EEDED" w14:textId="77777777" w:rsidR="004B6F4D" w:rsidRPr="007D0D9E" w:rsidRDefault="004B6F4D" w:rsidP="00180DF0">
      <w:pPr>
        <w:autoSpaceDE w:val="0"/>
        <w:autoSpaceDN w:val="0"/>
        <w:adjustRightInd w:val="0"/>
        <w:jc w:val="both"/>
        <w:rPr>
          <w:rFonts w:ascii="Arial" w:hAnsi="Arial" w:cs="Arial"/>
          <w:sz w:val="22"/>
          <w:szCs w:val="22"/>
        </w:rPr>
      </w:pPr>
    </w:p>
    <w:p w14:paraId="0E4A6675" w14:textId="77777777" w:rsidR="004B6F4D" w:rsidRDefault="0093082C" w:rsidP="00720497">
      <w:pPr>
        <w:numPr>
          <w:ilvl w:val="0"/>
          <w:numId w:val="29"/>
        </w:numPr>
        <w:autoSpaceDE w:val="0"/>
        <w:autoSpaceDN w:val="0"/>
        <w:adjustRightInd w:val="0"/>
        <w:jc w:val="both"/>
        <w:rPr>
          <w:rFonts w:ascii="Arial" w:hAnsi="Arial" w:cs="Arial"/>
          <w:sz w:val="22"/>
          <w:szCs w:val="22"/>
        </w:rPr>
      </w:pPr>
      <w:r w:rsidRPr="0093082C">
        <w:rPr>
          <w:rFonts w:ascii="Arial" w:hAnsi="Arial" w:cs="Arial"/>
          <w:sz w:val="22"/>
          <w:szCs w:val="22"/>
        </w:rPr>
        <w:t>Expedir registro de los prestadores de servicios en materia ambiental</w:t>
      </w:r>
      <w:r>
        <w:rPr>
          <w:rFonts w:ascii="Arial" w:hAnsi="Arial" w:cs="Arial"/>
          <w:sz w:val="22"/>
          <w:szCs w:val="22"/>
        </w:rPr>
        <w:t>;</w:t>
      </w:r>
    </w:p>
    <w:p w14:paraId="5749434F" w14:textId="77777777" w:rsidR="0093082C" w:rsidRDefault="0093082C" w:rsidP="00180DF0">
      <w:pPr>
        <w:pStyle w:val="Prrafodelista"/>
        <w:rPr>
          <w:rFonts w:ascii="Arial" w:hAnsi="Arial" w:cs="Arial"/>
          <w:sz w:val="22"/>
          <w:szCs w:val="22"/>
        </w:rPr>
      </w:pPr>
    </w:p>
    <w:p w14:paraId="30A81F5E" w14:textId="77777777" w:rsidR="0093082C" w:rsidRDefault="0093082C" w:rsidP="00720497">
      <w:pPr>
        <w:numPr>
          <w:ilvl w:val="0"/>
          <w:numId w:val="29"/>
        </w:numPr>
        <w:autoSpaceDE w:val="0"/>
        <w:autoSpaceDN w:val="0"/>
        <w:adjustRightInd w:val="0"/>
        <w:jc w:val="both"/>
        <w:rPr>
          <w:rFonts w:ascii="Arial" w:hAnsi="Arial" w:cs="Arial"/>
          <w:sz w:val="22"/>
          <w:szCs w:val="22"/>
        </w:rPr>
      </w:pPr>
      <w:r w:rsidRPr="0093082C">
        <w:rPr>
          <w:rFonts w:ascii="Arial" w:hAnsi="Arial" w:cs="Arial"/>
          <w:sz w:val="22"/>
          <w:szCs w:val="22"/>
        </w:rPr>
        <w:t>Prevenir, controlar y abatir la contaminación por el uso de bolsas de plástico de uso único, así como del poliestireno expandido que se entreguen a título gratuito, de manera onerosa o con motivo de cualquier acto comercial, para transportación, carga o traslado al consumidor final;</w:t>
      </w:r>
    </w:p>
    <w:p w14:paraId="3CC821AE" w14:textId="77777777" w:rsidR="0093082C" w:rsidRDefault="0093082C" w:rsidP="00180DF0">
      <w:pPr>
        <w:pStyle w:val="Prrafodelista"/>
        <w:rPr>
          <w:rFonts w:ascii="Arial" w:hAnsi="Arial" w:cs="Arial"/>
          <w:sz w:val="22"/>
          <w:szCs w:val="22"/>
        </w:rPr>
      </w:pPr>
    </w:p>
    <w:p w14:paraId="64C0E374" w14:textId="77777777" w:rsidR="0093082C" w:rsidRDefault="0093082C" w:rsidP="00720497">
      <w:pPr>
        <w:numPr>
          <w:ilvl w:val="0"/>
          <w:numId w:val="29"/>
        </w:numPr>
        <w:autoSpaceDE w:val="0"/>
        <w:autoSpaceDN w:val="0"/>
        <w:adjustRightInd w:val="0"/>
        <w:jc w:val="both"/>
        <w:rPr>
          <w:rFonts w:ascii="Arial" w:hAnsi="Arial" w:cs="Arial"/>
          <w:sz w:val="22"/>
          <w:szCs w:val="22"/>
        </w:rPr>
      </w:pPr>
      <w:r w:rsidRPr="0093082C">
        <w:rPr>
          <w:rFonts w:ascii="Arial" w:hAnsi="Arial" w:cs="Arial"/>
          <w:sz w:val="22"/>
          <w:szCs w:val="22"/>
        </w:rPr>
        <w:t xml:space="preserve">Verificar que las bolsas que se entreguen cumplan con los criterios y normas de producción y consumo sustentable de reducción, reciclaje y reutilización, de modo que garanticen la disminución de los impactos ambientales asociados a la extracción de materiales, transformación, manufactura, distribución, uso y destino de </w:t>
      </w:r>
      <w:proofErr w:type="gramStart"/>
      <w:r w:rsidRPr="0093082C">
        <w:rPr>
          <w:rFonts w:ascii="Arial" w:hAnsi="Arial" w:cs="Arial"/>
          <w:sz w:val="22"/>
          <w:szCs w:val="22"/>
        </w:rPr>
        <w:t>éstos</w:t>
      </w:r>
      <w:proofErr w:type="gramEnd"/>
      <w:r w:rsidRPr="0093082C">
        <w:rPr>
          <w:rFonts w:ascii="Arial" w:hAnsi="Arial" w:cs="Arial"/>
          <w:sz w:val="22"/>
          <w:szCs w:val="22"/>
        </w:rPr>
        <w:t xml:space="preserve"> productos plásticos; promoviendo el uso de materias primas provenientes de los recursos naturales renovables y reciclables;</w:t>
      </w:r>
    </w:p>
    <w:p w14:paraId="56E2D1C6" w14:textId="77777777" w:rsidR="0093082C" w:rsidRDefault="0093082C" w:rsidP="00180DF0">
      <w:pPr>
        <w:pStyle w:val="Prrafodelista"/>
        <w:rPr>
          <w:rFonts w:ascii="Arial" w:hAnsi="Arial" w:cs="Arial"/>
          <w:sz w:val="22"/>
          <w:szCs w:val="22"/>
        </w:rPr>
      </w:pPr>
    </w:p>
    <w:p w14:paraId="569683B4" w14:textId="77777777" w:rsidR="0093082C" w:rsidRDefault="003C7800" w:rsidP="00720497">
      <w:pPr>
        <w:numPr>
          <w:ilvl w:val="0"/>
          <w:numId w:val="29"/>
        </w:numPr>
        <w:autoSpaceDE w:val="0"/>
        <w:autoSpaceDN w:val="0"/>
        <w:adjustRightInd w:val="0"/>
        <w:jc w:val="both"/>
        <w:rPr>
          <w:rFonts w:ascii="Arial" w:hAnsi="Arial" w:cs="Arial"/>
          <w:sz w:val="22"/>
          <w:szCs w:val="22"/>
        </w:rPr>
      </w:pPr>
      <w:r w:rsidRPr="003C7800">
        <w:rPr>
          <w:rFonts w:ascii="Arial" w:hAnsi="Arial" w:cs="Arial"/>
          <w:bCs/>
          <w:sz w:val="22"/>
          <w:szCs w:val="22"/>
          <w:lang w:val="es-MX"/>
        </w:rPr>
        <w:t>Prohibir que se entreguen para transportación, carga o traslado del consumidor final a título gratuito, de manera onerosa, o con motivo de cualquier acto comercial, bolsas de plástico que no estén sujetas a los criterios y normas para la producción y el consumo sustentable</w:t>
      </w:r>
      <w:r w:rsidR="0093082C" w:rsidRPr="0093082C">
        <w:rPr>
          <w:rFonts w:ascii="Arial" w:hAnsi="Arial" w:cs="Arial"/>
          <w:sz w:val="22"/>
          <w:szCs w:val="22"/>
        </w:rPr>
        <w:t xml:space="preserve">; </w:t>
      </w:r>
    </w:p>
    <w:p w14:paraId="67476402" w14:textId="77777777" w:rsidR="003C7800" w:rsidRPr="007D0D9E" w:rsidRDefault="003C7800" w:rsidP="003C7800">
      <w:pPr>
        <w:autoSpaceDE w:val="0"/>
        <w:autoSpaceDN w:val="0"/>
        <w:adjustRightInd w:val="0"/>
        <w:jc w:val="right"/>
        <w:rPr>
          <w:rFonts w:ascii="Arial" w:hAnsi="Arial" w:cs="Arial"/>
          <w:sz w:val="22"/>
          <w:szCs w:val="22"/>
        </w:rPr>
      </w:pPr>
      <w:r>
        <w:rPr>
          <w:rFonts w:asciiTheme="minorHAnsi" w:hAnsiTheme="minorHAnsi" w:cs="Arial"/>
          <w:color w:val="0070C0"/>
          <w:sz w:val="16"/>
          <w:szCs w:val="16"/>
          <w:lang w:val="es-ES"/>
        </w:rPr>
        <w:t>REFORMADO POR DEC. 157, P.O. 51 DE FECHA 25 DE JUNIO DE 2017.</w:t>
      </w:r>
    </w:p>
    <w:p w14:paraId="38D495D7" w14:textId="77777777" w:rsidR="004B6F4D" w:rsidRPr="007D0D9E" w:rsidRDefault="004B6F4D" w:rsidP="00180DF0">
      <w:pPr>
        <w:autoSpaceDE w:val="0"/>
        <w:autoSpaceDN w:val="0"/>
        <w:adjustRightInd w:val="0"/>
        <w:jc w:val="both"/>
        <w:rPr>
          <w:rFonts w:ascii="Arial" w:hAnsi="Arial" w:cs="Arial"/>
          <w:sz w:val="22"/>
          <w:szCs w:val="22"/>
        </w:rPr>
      </w:pPr>
    </w:p>
    <w:p w14:paraId="4E852F46" w14:textId="77777777" w:rsidR="004B6F4D" w:rsidRPr="003C7800" w:rsidRDefault="003C7800" w:rsidP="00720497">
      <w:pPr>
        <w:numPr>
          <w:ilvl w:val="0"/>
          <w:numId w:val="29"/>
        </w:numPr>
        <w:autoSpaceDE w:val="0"/>
        <w:autoSpaceDN w:val="0"/>
        <w:adjustRightInd w:val="0"/>
        <w:jc w:val="both"/>
        <w:rPr>
          <w:rFonts w:ascii="Arial" w:hAnsi="Arial" w:cs="Arial"/>
          <w:bCs/>
          <w:sz w:val="22"/>
          <w:szCs w:val="22"/>
        </w:rPr>
      </w:pPr>
      <w:r w:rsidRPr="003C7800">
        <w:rPr>
          <w:rFonts w:ascii="Arial" w:hAnsi="Arial" w:cs="Arial"/>
          <w:bCs/>
          <w:sz w:val="22"/>
          <w:szCs w:val="22"/>
          <w:lang w:val="es-MX"/>
        </w:rPr>
        <w:t>Llevar un registro estatal de arbolado, con acceso al público y de las personas autorizadas para presentar algún servicio en materia de arbolado urbano;</w:t>
      </w:r>
    </w:p>
    <w:p w14:paraId="667365EC" w14:textId="77777777" w:rsidR="003C7800" w:rsidRDefault="003C7800" w:rsidP="003C7800">
      <w:pPr>
        <w:pStyle w:val="Prrafodelista"/>
        <w:rPr>
          <w:rFonts w:ascii="Arial" w:hAnsi="Arial" w:cs="Arial"/>
          <w:sz w:val="22"/>
          <w:szCs w:val="22"/>
        </w:rPr>
      </w:pPr>
    </w:p>
    <w:p w14:paraId="7419F23C" w14:textId="77777777" w:rsidR="003C7800" w:rsidRPr="003C7800" w:rsidRDefault="003C7800" w:rsidP="00720497">
      <w:pPr>
        <w:numPr>
          <w:ilvl w:val="0"/>
          <w:numId w:val="29"/>
        </w:numPr>
        <w:autoSpaceDE w:val="0"/>
        <w:autoSpaceDN w:val="0"/>
        <w:adjustRightInd w:val="0"/>
        <w:jc w:val="both"/>
        <w:rPr>
          <w:rFonts w:ascii="Arial" w:hAnsi="Arial" w:cs="Arial"/>
          <w:bCs/>
          <w:sz w:val="22"/>
          <w:szCs w:val="22"/>
        </w:rPr>
      </w:pPr>
      <w:r w:rsidRPr="003C7800">
        <w:rPr>
          <w:rFonts w:ascii="Arial" w:hAnsi="Arial" w:cs="Arial"/>
          <w:bCs/>
          <w:sz w:val="22"/>
          <w:szCs w:val="22"/>
          <w:lang w:val="es-MX"/>
        </w:rPr>
        <w:t xml:space="preserve">Procurar la reforestación, la creación de viveros, la arborización de los Centros de Educación y promover entre </w:t>
      </w:r>
      <w:proofErr w:type="gramStart"/>
      <w:r w:rsidRPr="003C7800">
        <w:rPr>
          <w:rFonts w:ascii="Arial" w:hAnsi="Arial" w:cs="Arial"/>
          <w:bCs/>
          <w:sz w:val="22"/>
          <w:szCs w:val="22"/>
          <w:lang w:val="es-MX"/>
        </w:rPr>
        <w:t>los particulares campañas</w:t>
      </w:r>
      <w:proofErr w:type="gramEnd"/>
      <w:r w:rsidRPr="003C7800">
        <w:rPr>
          <w:rFonts w:ascii="Arial" w:hAnsi="Arial" w:cs="Arial"/>
          <w:bCs/>
          <w:sz w:val="22"/>
          <w:szCs w:val="22"/>
          <w:lang w:val="es-MX"/>
        </w:rPr>
        <w:t xml:space="preserve"> para dichos fines y Cultura Ambiental, en las áreas urbanas de su competencia que carezcan de árboles suficientes para mantener el adecuado equilibrio ecológico de las mismas, conforme a los estudios pertinentes; y</w:t>
      </w:r>
    </w:p>
    <w:p w14:paraId="226EF065" w14:textId="77777777" w:rsidR="003C7800" w:rsidRDefault="003C7800" w:rsidP="003C7800">
      <w:pPr>
        <w:pStyle w:val="Prrafodelista"/>
        <w:rPr>
          <w:rFonts w:ascii="Arial" w:hAnsi="Arial" w:cs="Arial"/>
          <w:bCs/>
          <w:sz w:val="22"/>
          <w:szCs w:val="22"/>
        </w:rPr>
      </w:pPr>
    </w:p>
    <w:p w14:paraId="15090B44" w14:textId="77777777" w:rsidR="003C7800" w:rsidRPr="003C7800" w:rsidRDefault="003C7800" w:rsidP="00720497">
      <w:pPr>
        <w:numPr>
          <w:ilvl w:val="0"/>
          <w:numId w:val="29"/>
        </w:numPr>
        <w:autoSpaceDE w:val="0"/>
        <w:autoSpaceDN w:val="0"/>
        <w:adjustRightInd w:val="0"/>
        <w:jc w:val="both"/>
        <w:rPr>
          <w:rFonts w:ascii="Arial" w:hAnsi="Arial" w:cs="Arial"/>
          <w:bCs/>
          <w:sz w:val="22"/>
          <w:szCs w:val="22"/>
        </w:rPr>
      </w:pPr>
      <w:r w:rsidRPr="003C7800">
        <w:rPr>
          <w:rFonts w:ascii="Arial" w:hAnsi="Arial" w:cs="Arial"/>
          <w:bCs/>
          <w:sz w:val="22"/>
          <w:szCs w:val="22"/>
          <w:lang w:val="es-MX"/>
        </w:rPr>
        <w:t>Las demás a que se refiere esta Ley y demás ordenamientos jurídicos complementarios y supletorios.</w:t>
      </w:r>
    </w:p>
    <w:p w14:paraId="1701E880" w14:textId="45362C89" w:rsidR="003C7800" w:rsidRPr="003C7800" w:rsidRDefault="003C7800" w:rsidP="003C7800">
      <w:pPr>
        <w:autoSpaceDE w:val="0"/>
        <w:autoSpaceDN w:val="0"/>
        <w:adjustRightInd w:val="0"/>
        <w:jc w:val="right"/>
        <w:rPr>
          <w:rFonts w:asciiTheme="minorHAnsi" w:hAnsiTheme="minorHAnsi" w:cstheme="minorHAnsi"/>
          <w:bCs/>
          <w:color w:val="0070C0"/>
          <w:sz w:val="16"/>
          <w:szCs w:val="16"/>
        </w:rPr>
      </w:pPr>
      <w:r>
        <w:rPr>
          <w:rFonts w:asciiTheme="minorHAnsi" w:hAnsiTheme="minorHAnsi" w:cstheme="minorHAnsi"/>
          <w:bCs/>
          <w:color w:val="0070C0"/>
          <w:sz w:val="16"/>
          <w:szCs w:val="16"/>
        </w:rPr>
        <w:t>REFO</w:t>
      </w:r>
      <w:r w:rsidR="00673869">
        <w:rPr>
          <w:rFonts w:asciiTheme="minorHAnsi" w:hAnsiTheme="minorHAnsi" w:cstheme="minorHAnsi"/>
          <w:bCs/>
          <w:color w:val="0070C0"/>
          <w:sz w:val="16"/>
          <w:szCs w:val="16"/>
        </w:rPr>
        <w:t>R</w:t>
      </w:r>
      <w:r>
        <w:rPr>
          <w:rFonts w:asciiTheme="minorHAnsi" w:hAnsiTheme="minorHAnsi" w:cstheme="minorHAnsi"/>
          <w:bCs/>
          <w:color w:val="0070C0"/>
          <w:sz w:val="16"/>
          <w:szCs w:val="16"/>
        </w:rPr>
        <w:t>MADO POR DEC. 362 P.O. 92 BIS DEL 15 DE NOVIEMBRE DE 2020.</w:t>
      </w:r>
    </w:p>
    <w:p w14:paraId="3F414433" w14:textId="77777777" w:rsidR="00185B9A" w:rsidRDefault="00185B9A" w:rsidP="00180DF0">
      <w:pPr>
        <w:autoSpaceDE w:val="0"/>
        <w:autoSpaceDN w:val="0"/>
        <w:adjustRightInd w:val="0"/>
        <w:jc w:val="both"/>
        <w:rPr>
          <w:rFonts w:ascii="Arial" w:hAnsi="Arial" w:cs="Arial"/>
          <w:sz w:val="22"/>
          <w:szCs w:val="22"/>
        </w:rPr>
      </w:pPr>
    </w:p>
    <w:p w14:paraId="1C8EC240" w14:textId="2CD960C1" w:rsidR="000D1A58" w:rsidRPr="000D1A58" w:rsidRDefault="00185B9A" w:rsidP="000D1A58">
      <w:pPr>
        <w:autoSpaceDE w:val="0"/>
        <w:autoSpaceDN w:val="0"/>
        <w:adjustRightInd w:val="0"/>
        <w:jc w:val="both"/>
        <w:rPr>
          <w:rFonts w:ascii="Arial" w:hAnsi="Arial" w:cs="Arial"/>
          <w:bCs/>
          <w:sz w:val="22"/>
          <w:szCs w:val="22"/>
          <w:lang w:val="es-MX"/>
        </w:rPr>
      </w:pPr>
      <w:r w:rsidRPr="00185B9A">
        <w:rPr>
          <w:rFonts w:ascii="Arial" w:hAnsi="Arial" w:cs="Arial"/>
          <w:b/>
          <w:sz w:val="22"/>
          <w:szCs w:val="22"/>
          <w:lang w:val="es-MX"/>
        </w:rPr>
        <w:lastRenderedPageBreak/>
        <w:t>ARTÍCULO 5</w:t>
      </w:r>
      <w:r w:rsidRPr="00185B9A">
        <w:rPr>
          <w:rFonts w:ascii="Arial" w:hAnsi="Arial" w:cs="Arial"/>
          <w:sz w:val="22"/>
          <w:szCs w:val="22"/>
          <w:lang w:val="es-MX"/>
        </w:rPr>
        <w:t xml:space="preserve"> </w:t>
      </w:r>
      <w:r w:rsidRPr="00185B9A">
        <w:rPr>
          <w:rFonts w:ascii="Arial" w:hAnsi="Arial" w:cs="Arial"/>
          <w:b/>
          <w:sz w:val="22"/>
          <w:szCs w:val="22"/>
          <w:lang w:val="es-MX"/>
        </w:rPr>
        <w:t xml:space="preserve">Bis. </w:t>
      </w:r>
      <w:r w:rsidR="000D1A58" w:rsidRPr="000D1A58">
        <w:rPr>
          <w:rFonts w:ascii="Arial" w:hAnsi="Arial" w:cs="Arial"/>
          <w:sz w:val="22"/>
          <w:szCs w:val="22"/>
          <w:lang w:val="es-MX"/>
        </w:rPr>
        <w:t xml:space="preserve">Corresponde a la </w:t>
      </w:r>
      <w:r w:rsidR="000D1A58" w:rsidRPr="000D1A58">
        <w:rPr>
          <w:rFonts w:ascii="Arial" w:hAnsi="Arial" w:cs="Arial"/>
          <w:bCs/>
          <w:sz w:val="22"/>
          <w:szCs w:val="22"/>
          <w:lang w:val="es-MX"/>
        </w:rPr>
        <w:t xml:space="preserve">Secretaría, ejercer las atribuciones de inspección, vigilancia, verificación, auditoría sustentable y el cumplimiento de las disposiciones contenidas en la presente Ley, así como de las demás disposiciones legales, normativas y reglamentarias aplicables, incluyendo todas aquellas que se desprendan de los acuerdos o convenios que se suscriban entre el Estado, la Federación y los Municipios, que tiendan a la preservación y restauración del equilibrio ecológico y la protección del ambiente. </w:t>
      </w:r>
    </w:p>
    <w:p w14:paraId="2BBED36A" w14:textId="77777777" w:rsidR="000D1A58" w:rsidRPr="000D1A58" w:rsidRDefault="000D1A58" w:rsidP="000D1A58">
      <w:pPr>
        <w:autoSpaceDE w:val="0"/>
        <w:autoSpaceDN w:val="0"/>
        <w:adjustRightInd w:val="0"/>
        <w:jc w:val="both"/>
        <w:rPr>
          <w:rFonts w:ascii="Arial" w:hAnsi="Arial" w:cs="Arial"/>
          <w:bCs/>
          <w:sz w:val="22"/>
          <w:szCs w:val="22"/>
          <w:lang w:val="es-MX"/>
        </w:rPr>
      </w:pPr>
    </w:p>
    <w:p w14:paraId="4EA20473" w14:textId="52C14BE5" w:rsidR="00185B9A" w:rsidRPr="00185B9A" w:rsidRDefault="000D1A58" w:rsidP="000D1A58">
      <w:pPr>
        <w:autoSpaceDE w:val="0"/>
        <w:autoSpaceDN w:val="0"/>
        <w:adjustRightInd w:val="0"/>
        <w:jc w:val="both"/>
        <w:rPr>
          <w:rFonts w:ascii="Arial" w:hAnsi="Arial" w:cs="Arial"/>
          <w:sz w:val="22"/>
          <w:szCs w:val="22"/>
          <w:lang w:val="es-MX"/>
        </w:rPr>
      </w:pPr>
      <w:r w:rsidRPr="000D1A58">
        <w:rPr>
          <w:rFonts w:ascii="Arial" w:hAnsi="Arial" w:cs="Arial"/>
          <w:bCs/>
          <w:sz w:val="22"/>
          <w:szCs w:val="22"/>
          <w:lang w:val="es-MX"/>
        </w:rPr>
        <w:t>Las disposiciones de este Título se aplicarán en la realización de actos de inspección y vigilancia, ejecución de medidas de seguridad; determinación de infracciones administrativas y sus sanciones, procedimientos y recursos administrativos, cuando se trate de asuntos de competencia estatal y municipal normados por esta ley, por los reglamentos y bandos de policía y gobierno. A esta Secretaría</w:t>
      </w:r>
      <w:r w:rsidRPr="000D1A58">
        <w:rPr>
          <w:rFonts w:ascii="Arial" w:hAnsi="Arial" w:cs="Arial"/>
          <w:sz w:val="22"/>
          <w:szCs w:val="22"/>
          <w:lang w:val="es-MX"/>
        </w:rPr>
        <w:t xml:space="preserve"> le corresponde particularmente el ejercicio de las siguientes atribuciones:</w:t>
      </w:r>
    </w:p>
    <w:p w14:paraId="38919CF3" w14:textId="77777777" w:rsidR="00185B9A" w:rsidRPr="00185B9A" w:rsidRDefault="00185B9A" w:rsidP="00180DF0">
      <w:pPr>
        <w:autoSpaceDE w:val="0"/>
        <w:autoSpaceDN w:val="0"/>
        <w:adjustRightInd w:val="0"/>
        <w:jc w:val="both"/>
        <w:rPr>
          <w:rFonts w:ascii="Arial" w:hAnsi="Arial" w:cs="Arial"/>
          <w:b/>
          <w:sz w:val="22"/>
          <w:szCs w:val="22"/>
          <w:lang w:val="es-MX"/>
        </w:rPr>
      </w:pPr>
    </w:p>
    <w:p w14:paraId="453EE2B4"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 xml:space="preserve">Prevenir y controlar la contaminación atmosférica generada por fuentes fijas que funcionen como industrias y móviles, que conforme a la Ley General no sean de competencia federal;  </w:t>
      </w:r>
    </w:p>
    <w:p w14:paraId="188BF7B9" w14:textId="77777777" w:rsidR="00185B9A" w:rsidRPr="00185B9A" w:rsidRDefault="00185B9A" w:rsidP="00180DF0">
      <w:pPr>
        <w:autoSpaceDE w:val="0"/>
        <w:autoSpaceDN w:val="0"/>
        <w:adjustRightInd w:val="0"/>
        <w:jc w:val="both"/>
        <w:rPr>
          <w:rFonts w:ascii="Arial" w:hAnsi="Arial" w:cs="Arial"/>
          <w:b/>
          <w:sz w:val="22"/>
          <w:szCs w:val="22"/>
          <w:lang w:val="es-MX"/>
        </w:rPr>
      </w:pPr>
    </w:p>
    <w:p w14:paraId="4CAB3000"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 xml:space="preserve">Prevenir y controlar actividades que generen riesgo, tales como las producidas por empresas de servicio; </w:t>
      </w:r>
    </w:p>
    <w:p w14:paraId="5E5D47E4" w14:textId="77777777" w:rsidR="00185B9A" w:rsidRPr="00185B9A" w:rsidRDefault="00185B9A" w:rsidP="00180DF0">
      <w:pPr>
        <w:autoSpaceDE w:val="0"/>
        <w:autoSpaceDN w:val="0"/>
        <w:adjustRightInd w:val="0"/>
        <w:jc w:val="both"/>
        <w:rPr>
          <w:rFonts w:ascii="Arial" w:hAnsi="Arial" w:cs="Arial"/>
          <w:b/>
          <w:sz w:val="22"/>
          <w:szCs w:val="22"/>
          <w:lang w:val="es-MX"/>
        </w:rPr>
      </w:pPr>
    </w:p>
    <w:p w14:paraId="3B9BD224" w14:textId="77F28717" w:rsidR="00185B9A" w:rsidRPr="00185B9A" w:rsidRDefault="000D1A58" w:rsidP="00720497">
      <w:pPr>
        <w:numPr>
          <w:ilvl w:val="0"/>
          <w:numId w:val="55"/>
        </w:numPr>
        <w:autoSpaceDE w:val="0"/>
        <w:autoSpaceDN w:val="0"/>
        <w:adjustRightInd w:val="0"/>
        <w:jc w:val="both"/>
        <w:rPr>
          <w:rFonts w:ascii="Arial" w:hAnsi="Arial" w:cs="Arial"/>
          <w:sz w:val="22"/>
          <w:szCs w:val="22"/>
          <w:lang w:val="es-MX"/>
        </w:rPr>
      </w:pPr>
      <w:r>
        <w:rPr>
          <w:rFonts w:ascii="Arial" w:hAnsi="Arial" w:cs="Arial"/>
          <w:sz w:val="22"/>
          <w:szCs w:val="22"/>
          <w:lang w:val="es-MX"/>
        </w:rPr>
        <w:t>Se deroga;</w:t>
      </w:r>
      <w:r w:rsidR="00185B9A" w:rsidRPr="00185B9A">
        <w:rPr>
          <w:rFonts w:ascii="Arial" w:hAnsi="Arial" w:cs="Arial"/>
          <w:sz w:val="22"/>
          <w:szCs w:val="22"/>
          <w:lang w:val="es-MX"/>
        </w:rPr>
        <w:t xml:space="preserve">  </w:t>
      </w:r>
    </w:p>
    <w:p w14:paraId="63D98086" w14:textId="77777777" w:rsidR="00185B9A" w:rsidRPr="00185B9A" w:rsidRDefault="00185B9A" w:rsidP="00180DF0">
      <w:pPr>
        <w:autoSpaceDE w:val="0"/>
        <w:autoSpaceDN w:val="0"/>
        <w:adjustRightInd w:val="0"/>
        <w:jc w:val="both"/>
        <w:rPr>
          <w:rFonts w:ascii="Arial" w:hAnsi="Arial" w:cs="Arial"/>
          <w:b/>
          <w:sz w:val="22"/>
          <w:szCs w:val="22"/>
          <w:lang w:val="es-MX"/>
        </w:rPr>
      </w:pPr>
    </w:p>
    <w:p w14:paraId="2A247F87"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 xml:space="preserve">Verificar el cumplimiento de las Normas Oficiales Mexicanas, sobre la materia;  </w:t>
      </w:r>
    </w:p>
    <w:p w14:paraId="553D38A1" w14:textId="77777777" w:rsidR="00185B9A" w:rsidRPr="00185B9A" w:rsidRDefault="00185B9A" w:rsidP="00180DF0">
      <w:pPr>
        <w:autoSpaceDE w:val="0"/>
        <w:autoSpaceDN w:val="0"/>
        <w:adjustRightInd w:val="0"/>
        <w:jc w:val="both"/>
        <w:rPr>
          <w:rFonts w:ascii="Arial" w:hAnsi="Arial" w:cs="Arial"/>
          <w:sz w:val="22"/>
          <w:szCs w:val="22"/>
          <w:lang w:val="es-MX"/>
        </w:rPr>
      </w:pPr>
    </w:p>
    <w:p w14:paraId="28B2697B" w14:textId="659C6345" w:rsidR="00185B9A" w:rsidRPr="00673869" w:rsidRDefault="00DB3787" w:rsidP="00720497">
      <w:pPr>
        <w:numPr>
          <w:ilvl w:val="0"/>
          <w:numId w:val="55"/>
        </w:numPr>
        <w:autoSpaceDE w:val="0"/>
        <w:autoSpaceDN w:val="0"/>
        <w:adjustRightInd w:val="0"/>
        <w:jc w:val="both"/>
        <w:rPr>
          <w:rFonts w:ascii="Arial" w:hAnsi="Arial" w:cs="Arial"/>
          <w:sz w:val="22"/>
          <w:szCs w:val="22"/>
          <w:lang w:val="es-MX"/>
        </w:rPr>
      </w:pPr>
      <w:r w:rsidRPr="00673869">
        <w:rPr>
          <w:rFonts w:ascii="Arial" w:hAnsi="Arial" w:cs="Arial"/>
          <w:sz w:val="22"/>
          <w:szCs w:val="22"/>
        </w:rPr>
        <w:t>Prevenir y controlar la contaminación generada por la emisión de ruido, vibraciones, energía térmica, luz intrusa, radiaciones electromagnéticas no ionizantes y olores perjudiciales al equilibrio ecológico o al ambiente, provenientes de fuentes fijas que funcionen como establecimientos industriales, comerciales o de servicios, así como, en su caso, de fuentes móviles que, conforme a lo establecido en la Ley General, no sean de competencia federal;</w:t>
      </w:r>
      <w:r w:rsidR="00185B9A" w:rsidRPr="00673869">
        <w:rPr>
          <w:rFonts w:ascii="Arial" w:hAnsi="Arial" w:cs="Arial"/>
          <w:sz w:val="22"/>
          <w:szCs w:val="22"/>
          <w:lang w:val="es-MX"/>
        </w:rPr>
        <w:t xml:space="preserve"> </w:t>
      </w:r>
    </w:p>
    <w:p w14:paraId="6653D76F" w14:textId="18738266" w:rsidR="00673869" w:rsidRPr="00673869" w:rsidRDefault="00673869" w:rsidP="00673869">
      <w:pPr>
        <w:pStyle w:val="Prrafodelista"/>
        <w:autoSpaceDE w:val="0"/>
        <w:autoSpaceDN w:val="0"/>
        <w:adjustRightInd w:val="0"/>
        <w:jc w:val="right"/>
        <w:rPr>
          <w:rFonts w:asciiTheme="minorHAnsi" w:hAnsiTheme="minorHAnsi" w:cstheme="minorHAnsi"/>
          <w:bCs/>
          <w:color w:val="0070C0"/>
          <w:sz w:val="16"/>
          <w:szCs w:val="16"/>
        </w:rPr>
      </w:pPr>
      <w:r>
        <w:rPr>
          <w:rFonts w:asciiTheme="minorHAnsi" w:hAnsiTheme="minorHAnsi" w:cstheme="minorHAnsi"/>
          <w:bCs/>
          <w:color w:val="0070C0"/>
          <w:sz w:val="16"/>
          <w:szCs w:val="16"/>
        </w:rPr>
        <w:t xml:space="preserve">FRACCIÓN </w:t>
      </w:r>
      <w:r w:rsidRPr="00673869">
        <w:rPr>
          <w:rFonts w:asciiTheme="minorHAnsi" w:hAnsiTheme="minorHAnsi" w:cstheme="minorHAnsi"/>
          <w:bCs/>
          <w:color w:val="0070C0"/>
          <w:sz w:val="16"/>
          <w:szCs w:val="16"/>
        </w:rPr>
        <w:t>REF</w:t>
      </w:r>
      <w:r>
        <w:rPr>
          <w:rFonts w:asciiTheme="minorHAnsi" w:hAnsiTheme="minorHAnsi" w:cstheme="minorHAnsi"/>
          <w:bCs/>
          <w:color w:val="0070C0"/>
          <w:sz w:val="16"/>
          <w:szCs w:val="16"/>
        </w:rPr>
        <w:t>ORMADA</w:t>
      </w:r>
      <w:r w:rsidRPr="00673869">
        <w:rPr>
          <w:rFonts w:asciiTheme="minorHAnsi" w:hAnsiTheme="minorHAnsi" w:cstheme="minorHAnsi"/>
          <w:bCs/>
          <w:color w:val="0070C0"/>
          <w:sz w:val="16"/>
          <w:szCs w:val="16"/>
        </w:rPr>
        <w:t xml:space="preserve"> POR DEC. </w:t>
      </w:r>
      <w:r>
        <w:rPr>
          <w:rFonts w:asciiTheme="minorHAnsi" w:hAnsiTheme="minorHAnsi" w:cstheme="minorHAnsi"/>
          <w:bCs/>
          <w:color w:val="0070C0"/>
          <w:sz w:val="16"/>
          <w:szCs w:val="16"/>
        </w:rPr>
        <w:t>201</w:t>
      </w:r>
      <w:r w:rsidRPr="00673869">
        <w:rPr>
          <w:rFonts w:asciiTheme="minorHAnsi" w:hAnsiTheme="minorHAnsi" w:cstheme="minorHAnsi"/>
          <w:bCs/>
          <w:color w:val="0070C0"/>
          <w:sz w:val="16"/>
          <w:szCs w:val="16"/>
        </w:rPr>
        <w:t xml:space="preserve"> P.O. </w:t>
      </w:r>
      <w:r>
        <w:rPr>
          <w:rFonts w:asciiTheme="minorHAnsi" w:hAnsiTheme="minorHAnsi" w:cstheme="minorHAnsi"/>
          <w:bCs/>
          <w:color w:val="0070C0"/>
          <w:sz w:val="16"/>
          <w:szCs w:val="16"/>
        </w:rPr>
        <w:t>85</w:t>
      </w:r>
      <w:r w:rsidRPr="00673869">
        <w:rPr>
          <w:rFonts w:asciiTheme="minorHAnsi" w:hAnsiTheme="minorHAnsi" w:cstheme="minorHAnsi"/>
          <w:bCs/>
          <w:color w:val="0070C0"/>
          <w:sz w:val="16"/>
          <w:szCs w:val="16"/>
        </w:rPr>
        <w:t xml:space="preserve"> DEL </w:t>
      </w:r>
      <w:r>
        <w:rPr>
          <w:rFonts w:asciiTheme="minorHAnsi" w:hAnsiTheme="minorHAnsi" w:cstheme="minorHAnsi"/>
          <w:bCs/>
          <w:color w:val="0070C0"/>
          <w:sz w:val="16"/>
          <w:szCs w:val="16"/>
        </w:rPr>
        <w:t>23</w:t>
      </w:r>
      <w:r w:rsidRPr="00673869">
        <w:rPr>
          <w:rFonts w:asciiTheme="minorHAnsi" w:hAnsiTheme="minorHAnsi" w:cstheme="minorHAnsi"/>
          <w:bCs/>
          <w:color w:val="0070C0"/>
          <w:sz w:val="16"/>
          <w:szCs w:val="16"/>
        </w:rPr>
        <w:t xml:space="preserve"> DE </w:t>
      </w:r>
      <w:r>
        <w:rPr>
          <w:rFonts w:asciiTheme="minorHAnsi" w:hAnsiTheme="minorHAnsi" w:cstheme="minorHAnsi"/>
          <w:bCs/>
          <w:color w:val="0070C0"/>
          <w:sz w:val="16"/>
          <w:szCs w:val="16"/>
        </w:rPr>
        <w:t>OCTU</w:t>
      </w:r>
      <w:r w:rsidRPr="00673869">
        <w:rPr>
          <w:rFonts w:asciiTheme="minorHAnsi" w:hAnsiTheme="minorHAnsi" w:cstheme="minorHAnsi"/>
          <w:bCs/>
          <w:color w:val="0070C0"/>
          <w:sz w:val="16"/>
          <w:szCs w:val="16"/>
        </w:rPr>
        <w:t>BRE DE 202</w:t>
      </w:r>
      <w:r>
        <w:rPr>
          <w:rFonts w:asciiTheme="minorHAnsi" w:hAnsiTheme="minorHAnsi" w:cstheme="minorHAnsi"/>
          <w:bCs/>
          <w:color w:val="0070C0"/>
          <w:sz w:val="16"/>
          <w:szCs w:val="16"/>
        </w:rPr>
        <w:t>5</w:t>
      </w:r>
      <w:r w:rsidRPr="00673869">
        <w:rPr>
          <w:rFonts w:asciiTheme="minorHAnsi" w:hAnsiTheme="minorHAnsi" w:cstheme="minorHAnsi"/>
          <w:bCs/>
          <w:color w:val="0070C0"/>
          <w:sz w:val="16"/>
          <w:szCs w:val="16"/>
        </w:rPr>
        <w:t>.</w:t>
      </w:r>
    </w:p>
    <w:p w14:paraId="5F856A39" w14:textId="77777777" w:rsidR="00185B9A" w:rsidRPr="00185B9A" w:rsidRDefault="00185B9A" w:rsidP="00180DF0">
      <w:pPr>
        <w:autoSpaceDE w:val="0"/>
        <w:autoSpaceDN w:val="0"/>
        <w:adjustRightInd w:val="0"/>
        <w:jc w:val="both"/>
        <w:rPr>
          <w:rFonts w:ascii="Arial" w:hAnsi="Arial" w:cs="Arial"/>
          <w:sz w:val="22"/>
          <w:szCs w:val="22"/>
          <w:lang w:val="es-MX"/>
        </w:rPr>
      </w:pPr>
    </w:p>
    <w:p w14:paraId="1C49050B"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Prevenir y controlar la contaminación generada por el aprovechamiento de las sustancias no reservadas a la Federación, que constituyan depósitos de naturaleza similar a los componentes de los terrenos, tales como rocas o productos de su descomposición que sólo puedan utilizarse para la fabricación de materiales para la construcción u ornamento de obras;</w:t>
      </w:r>
    </w:p>
    <w:p w14:paraId="385345E5" w14:textId="77777777" w:rsidR="00185B9A" w:rsidRPr="00185B9A" w:rsidRDefault="00185B9A" w:rsidP="00180DF0">
      <w:pPr>
        <w:autoSpaceDE w:val="0"/>
        <w:autoSpaceDN w:val="0"/>
        <w:adjustRightInd w:val="0"/>
        <w:jc w:val="both"/>
        <w:rPr>
          <w:rFonts w:ascii="Arial" w:hAnsi="Arial" w:cs="Arial"/>
          <w:sz w:val="22"/>
          <w:szCs w:val="22"/>
          <w:lang w:val="es-MX"/>
        </w:rPr>
      </w:pPr>
    </w:p>
    <w:p w14:paraId="6DAD464B"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 xml:space="preserve">Vigilar las áreas naturales protegidas de competencia estatal; </w:t>
      </w:r>
    </w:p>
    <w:p w14:paraId="2B6E9EDD" w14:textId="77777777" w:rsidR="00185B9A" w:rsidRPr="00185B9A" w:rsidRDefault="00185B9A" w:rsidP="00180DF0">
      <w:pPr>
        <w:autoSpaceDE w:val="0"/>
        <w:autoSpaceDN w:val="0"/>
        <w:adjustRightInd w:val="0"/>
        <w:jc w:val="both"/>
        <w:rPr>
          <w:rFonts w:ascii="Arial" w:hAnsi="Arial" w:cs="Arial"/>
          <w:sz w:val="22"/>
          <w:szCs w:val="22"/>
          <w:lang w:val="es-MX"/>
        </w:rPr>
      </w:pPr>
    </w:p>
    <w:p w14:paraId="4DD14240"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 xml:space="preserve">Emitir las recomendaciones a las autoridades competentes en materia ambiental, con el propósito de promover el cumplimiento de la Ley Estatal;  </w:t>
      </w:r>
    </w:p>
    <w:p w14:paraId="6FE77367" w14:textId="77777777" w:rsidR="00185B9A" w:rsidRPr="00185B9A" w:rsidRDefault="00185B9A" w:rsidP="00180DF0">
      <w:pPr>
        <w:autoSpaceDE w:val="0"/>
        <w:autoSpaceDN w:val="0"/>
        <w:adjustRightInd w:val="0"/>
        <w:jc w:val="both"/>
        <w:rPr>
          <w:rFonts w:ascii="Arial" w:hAnsi="Arial" w:cs="Arial"/>
          <w:sz w:val="22"/>
          <w:szCs w:val="22"/>
          <w:lang w:val="es-MX"/>
        </w:rPr>
      </w:pPr>
    </w:p>
    <w:p w14:paraId="1D4334AD"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 xml:space="preserve">Atender de manera coordinada con la Federación en asuntos que afecten el equilibrio ecológico de dos o más Entidades Federativas, cuando así lo consideren conveniente;  </w:t>
      </w:r>
    </w:p>
    <w:p w14:paraId="364886DF" w14:textId="77777777" w:rsidR="00185B9A" w:rsidRPr="00185B9A" w:rsidRDefault="00185B9A" w:rsidP="00180DF0">
      <w:pPr>
        <w:autoSpaceDE w:val="0"/>
        <w:autoSpaceDN w:val="0"/>
        <w:adjustRightInd w:val="0"/>
        <w:jc w:val="both"/>
        <w:rPr>
          <w:rFonts w:ascii="Arial" w:hAnsi="Arial" w:cs="Arial"/>
          <w:sz w:val="22"/>
          <w:szCs w:val="22"/>
          <w:lang w:val="es-MX"/>
        </w:rPr>
      </w:pPr>
    </w:p>
    <w:p w14:paraId="176AF16E"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lastRenderedPageBreak/>
        <w:t xml:space="preserve">Aplicar las medidas correctivas, de seguridad y sanciones administrativas que procedan, por infracciones a esta Ley y su Reglamento, o a las disposiciones que de dichos instrumentos legales emanen; </w:t>
      </w:r>
    </w:p>
    <w:p w14:paraId="7CBCC952" w14:textId="77777777" w:rsidR="00185B9A" w:rsidRPr="00185B9A" w:rsidRDefault="00185B9A" w:rsidP="00180DF0">
      <w:pPr>
        <w:autoSpaceDE w:val="0"/>
        <w:autoSpaceDN w:val="0"/>
        <w:adjustRightInd w:val="0"/>
        <w:jc w:val="both"/>
        <w:rPr>
          <w:rFonts w:ascii="Arial" w:hAnsi="Arial" w:cs="Arial"/>
          <w:sz w:val="22"/>
          <w:szCs w:val="22"/>
          <w:lang w:val="es-MX"/>
        </w:rPr>
      </w:pPr>
    </w:p>
    <w:p w14:paraId="7184501D"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Realizar los convenios generados de procedimientos administrativos;</w:t>
      </w:r>
    </w:p>
    <w:p w14:paraId="7C025627" w14:textId="77777777" w:rsidR="00185B9A" w:rsidRPr="00185B9A" w:rsidRDefault="00185B9A" w:rsidP="00180DF0">
      <w:pPr>
        <w:autoSpaceDE w:val="0"/>
        <w:autoSpaceDN w:val="0"/>
        <w:adjustRightInd w:val="0"/>
        <w:jc w:val="both"/>
        <w:rPr>
          <w:rFonts w:ascii="Arial" w:hAnsi="Arial" w:cs="Arial"/>
          <w:sz w:val="22"/>
          <w:szCs w:val="22"/>
          <w:lang w:val="es-MX"/>
        </w:rPr>
      </w:pPr>
    </w:p>
    <w:p w14:paraId="00B00C7C"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 xml:space="preserve">Ordenar la realización de visitas de inspección para verificar el cumplimiento de los preceptos de la presente Ley, su Reglamento, y demás normas aplicables en materia ambiental, ordenamiento ecológico del territorio, declaratorias de áreas naturales protegidas, programas de manejo y las condicionantes que en materia ambiental se tengan en los registros, documentos y autorizaciones que se emitan; </w:t>
      </w:r>
    </w:p>
    <w:p w14:paraId="7CDB9D53" w14:textId="77777777" w:rsidR="00185B9A" w:rsidRPr="00185B9A" w:rsidRDefault="00185B9A" w:rsidP="00180DF0">
      <w:pPr>
        <w:autoSpaceDE w:val="0"/>
        <w:autoSpaceDN w:val="0"/>
        <w:adjustRightInd w:val="0"/>
        <w:jc w:val="both"/>
        <w:rPr>
          <w:rFonts w:ascii="Arial" w:hAnsi="Arial" w:cs="Arial"/>
          <w:sz w:val="22"/>
          <w:szCs w:val="22"/>
          <w:lang w:val="es-MX"/>
        </w:rPr>
      </w:pPr>
    </w:p>
    <w:p w14:paraId="102F86C5"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 xml:space="preserve">Clausurar y suspender las obras o actividades y en su caso, solicitar la revocación y cancelación de las licencias de construcción y uso de suelo cuando se violenten los criterios y disposiciones de esta Ley y su Reglamento; </w:t>
      </w:r>
    </w:p>
    <w:p w14:paraId="0A51FE20" w14:textId="77777777" w:rsidR="00185B9A" w:rsidRPr="00185B9A" w:rsidRDefault="00185B9A" w:rsidP="00180DF0">
      <w:pPr>
        <w:autoSpaceDE w:val="0"/>
        <w:autoSpaceDN w:val="0"/>
        <w:adjustRightInd w:val="0"/>
        <w:jc w:val="both"/>
        <w:rPr>
          <w:rFonts w:ascii="Arial" w:hAnsi="Arial" w:cs="Arial"/>
          <w:sz w:val="22"/>
          <w:szCs w:val="22"/>
          <w:lang w:val="es-MX"/>
        </w:rPr>
      </w:pPr>
    </w:p>
    <w:p w14:paraId="068EBAD7"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 xml:space="preserve">Emitir las resoluciones que pongan fin al procedimiento de inspección y vigilancia, cualquier actuación administrativa, que sea necesaria de conformidad con la presente Ley; </w:t>
      </w:r>
    </w:p>
    <w:p w14:paraId="2CA279D6"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 xml:space="preserve">Dar trámite y resolver los recursos administrativos que le competen conforme al presente ordenamiento; </w:t>
      </w:r>
    </w:p>
    <w:p w14:paraId="7028D544" w14:textId="77777777" w:rsidR="00185B9A" w:rsidRPr="00185B9A" w:rsidRDefault="00185B9A" w:rsidP="00180DF0">
      <w:pPr>
        <w:autoSpaceDE w:val="0"/>
        <w:autoSpaceDN w:val="0"/>
        <w:adjustRightInd w:val="0"/>
        <w:jc w:val="both"/>
        <w:rPr>
          <w:rFonts w:ascii="Arial" w:hAnsi="Arial" w:cs="Arial"/>
          <w:sz w:val="22"/>
          <w:szCs w:val="22"/>
          <w:lang w:val="es-MX"/>
        </w:rPr>
      </w:pPr>
    </w:p>
    <w:p w14:paraId="698A7954"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 xml:space="preserve">Atender y resolver las denuncias ciudadanas, presentadas conforme a lo </w:t>
      </w:r>
      <w:proofErr w:type="gramStart"/>
      <w:r w:rsidRPr="00185B9A">
        <w:rPr>
          <w:rFonts w:ascii="Arial" w:hAnsi="Arial" w:cs="Arial"/>
          <w:sz w:val="22"/>
          <w:szCs w:val="22"/>
          <w:lang w:val="es-MX"/>
        </w:rPr>
        <w:t>que  establece</w:t>
      </w:r>
      <w:proofErr w:type="gramEnd"/>
      <w:r w:rsidRPr="00185B9A">
        <w:rPr>
          <w:rFonts w:ascii="Arial" w:hAnsi="Arial" w:cs="Arial"/>
          <w:sz w:val="22"/>
          <w:szCs w:val="22"/>
          <w:lang w:val="es-MX"/>
        </w:rPr>
        <w:t xml:space="preserve"> esta Ley, de acuerdo a su competencia; </w:t>
      </w:r>
    </w:p>
    <w:p w14:paraId="005D6D73" w14:textId="77777777" w:rsidR="00185B9A" w:rsidRPr="00185B9A" w:rsidRDefault="00185B9A" w:rsidP="00180DF0">
      <w:pPr>
        <w:autoSpaceDE w:val="0"/>
        <w:autoSpaceDN w:val="0"/>
        <w:adjustRightInd w:val="0"/>
        <w:jc w:val="both"/>
        <w:rPr>
          <w:rFonts w:ascii="Arial" w:hAnsi="Arial" w:cs="Arial"/>
          <w:sz w:val="22"/>
          <w:szCs w:val="22"/>
          <w:lang w:val="es-MX"/>
        </w:rPr>
      </w:pPr>
    </w:p>
    <w:p w14:paraId="1B3C97C4"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 xml:space="preserve">Proporcionar la información pública que le sea solicitada, de conformidad con lo establecido en la ley respectiva; </w:t>
      </w:r>
    </w:p>
    <w:p w14:paraId="7E96FC83" w14:textId="77777777" w:rsidR="00185B9A" w:rsidRPr="00185B9A" w:rsidRDefault="00185B9A" w:rsidP="00180DF0">
      <w:pPr>
        <w:autoSpaceDE w:val="0"/>
        <w:autoSpaceDN w:val="0"/>
        <w:adjustRightInd w:val="0"/>
        <w:jc w:val="both"/>
        <w:rPr>
          <w:rFonts w:ascii="Arial" w:hAnsi="Arial" w:cs="Arial"/>
          <w:sz w:val="22"/>
          <w:szCs w:val="22"/>
          <w:lang w:val="es-MX"/>
        </w:rPr>
      </w:pPr>
    </w:p>
    <w:p w14:paraId="6B3D9F02" w14:textId="77777777" w:rsidR="000D1A58" w:rsidRPr="000D1A58" w:rsidRDefault="000D1A58" w:rsidP="00720497">
      <w:pPr>
        <w:numPr>
          <w:ilvl w:val="0"/>
          <w:numId w:val="55"/>
        </w:numPr>
        <w:autoSpaceDE w:val="0"/>
        <w:autoSpaceDN w:val="0"/>
        <w:adjustRightInd w:val="0"/>
        <w:jc w:val="both"/>
        <w:rPr>
          <w:rFonts w:ascii="Arial" w:hAnsi="Arial" w:cs="Arial"/>
          <w:bCs/>
          <w:sz w:val="22"/>
          <w:szCs w:val="22"/>
          <w:lang w:val="es-MX"/>
        </w:rPr>
      </w:pPr>
      <w:r w:rsidRPr="000D1A58">
        <w:rPr>
          <w:rFonts w:ascii="Arial" w:hAnsi="Arial" w:cs="Arial"/>
          <w:bCs/>
          <w:sz w:val="22"/>
          <w:szCs w:val="22"/>
          <w:lang w:val="es-MX"/>
        </w:rPr>
        <w:t xml:space="preserve">Prevenir, controlar y abatir el uso de bolsas de plástico de un solo </w:t>
      </w:r>
      <w:proofErr w:type="gramStart"/>
      <w:r w:rsidRPr="000D1A58">
        <w:rPr>
          <w:rFonts w:ascii="Arial" w:hAnsi="Arial" w:cs="Arial"/>
          <w:bCs/>
          <w:sz w:val="22"/>
          <w:szCs w:val="22"/>
          <w:lang w:val="es-MX"/>
        </w:rPr>
        <w:t>uso,  que</w:t>
      </w:r>
      <w:proofErr w:type="gramEnd"/>
      <w:r w:rsidRPr="000D1A58">
        <w:rPr>
          <w:rFonts w:ascii="Arial" w:hAnsi="Arial" w:cs="Arial"/>
          <w:bCs/>
          <w:sz w:val="22"/>
          <w:szCs w:val="22"/>
          <w:lang w:val="es-MX"/>
        </w:rPr>
        <w:t xml:space="preserve"> se entreguen a título gratuito, de manera onerosa o con motivo de cualquier acto comercial, para transportación, carga o traslado al consumidor final;</w:t>
      </w:r>
    </w:p>
    <w:p w14:paraId="016232AB" w14:textId="3E58AEFB" w:rsidR="00185B9A" w:rsidRPr="00185B9A" w:rsidRDefault="00185B9A" w:rsidP="000D1A58">
      <w:p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 xml:space="preserve"> </w:t>
      </w:r>
    </w:p>
    <w:p w14:paraId="2F3E6E03" w14:textId="5F96D5F2" w:rsid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 xml:space="preserve">Verificar que las bolsas que se entreguen conforme al artículo 108 Bis de esta Ley, cumplan con los criterios y normas de producción y consumo sustentable de reducción, reciclaje y reutilización, de modo que garanticen la disminución de los impactos ambientales; promoviendo el uso de materias primas provenientes de los recursos naturales, renovables y reciclables; </w:t>
      </w:r>
    </w:p>
    <w:p w14:paraId="389A8D5D" w14:textId="77777777" w:rsidR="000D1A58" w:rsidRPr="00185B9A" w:rsidRDefault="000D1A58" w:rsidP="000D1A58">
      <w:pPr>
        <w:autoSpaceDE w:val="0"/>
        <w:autoSpaceDN w:val="0"/>
        <w:adjustRightInd w:val="0"/>
        <w:jc w:val="both"/>
        <w:rPr>
          <w:rFonts w:ascii="Arial" w:hAnsi="Arial" w:cs="Arial"/>
          <w:sz w:val="22"/>
          <w:szCs w:val="22"/>
          <w:lang w:val="es-MX"/>
        </w:rPr>
      </w:pPr>
    </w:p>
    <w:p w14:paraId="090F4329" w14:textId="2D583817" w:rsidR="00185B9A" w:rsidRDefault="000D1A58" w:rsidP="00720497">
      <w:pPr>
        <w:numPr>
          <w:ilvl w:val="0"/>
          <w:numId w:val="55"/>
        </w:numPr>
        <w:autoSpaceDE w:val="0"/>
        <w:autoSpaceDN w:val="0"/>
        <w:adjustRightInd w:val="0"/>
        <w:jc w:val="both"/>
        <w:rPr>
          <w:rFonts w:ascii="Arial" w:hAnsi="Arial" w:cs="Arial"/>
          <w:bCs/>
          <w:sz w:val="22"/>
          <w:szCs w:val="22"/>
          <w:lang w:val="es-MX"/>
        </w:rPr>
      </w:pPr>
      <w:r w:rsidRPr="000D1A58">
        <w:rPr>
          <w:rFonts w:ascii="Arial" w:hAnsi="Arial" w:cs="Arial"/>
          <w:bCs/>
          <w:sz w:val="22"/>
          <w:szCs w:val="22"/>
          <w:lang w:val="es-MX"/>
        </w:rPr>
        <w:t>Prohibir que se entreguen para transportación, carga o traslado del consumidor final a título gratuito, de manera onerosa, o con motivo de cualquier acto comercial, bolsas de plástico; y</w:t>
      </w:r>
    </w:p>
    <w:p w14:paraId="2C6C94E9" w14:textId="77777777" w:rsidR="000D1A58" w:rsidRPr="000D1A58" w:rsidRDefault="000D1A58" w:rsidP="000D1A58">
      <w:pPr>
        <w:autoSpaceDE w:val="0"/>
        <w:autoSpaceDN w:val="0"/>
        <w:adjustRightInd w:val="0"/>
        <w:jc w:val="both"/>
        <w:rPr>
          <w:rFonts w:ascii="Arial" w:hAnsi="Arial" w:cs="Arial"/>
          <w:bCs/>
          <w:sz w:val="22"/>
          <w:szCs w:val="22"/>
          <w:lang w:val="es-MX"/>
        </w:rPr>
      </w:pPr>
    </w:p>
    <w:p w14:paraId="2990213F" w14:textId="77777777" w:rsidR="00185B9A" w:rsidRPr="00185B9A" w:rsidRDefault="00185B9A" w:rsidP="00720497">
      <w:pPr>
        <w:numPr>
          <w:ilvl w:val="0"/>
          <w:numId w:val="55"/>
        </w:numPr>
        <w:autoSpaceDE w:val="0"/>
        <w:autoSpaceDN w:val="0"/>
        <w:adjustRightInd w:val="0"/>
        <w:jc w:val="both"/>
        <w:rPr>
          <w:rFonts w:ascii="Arial" w:hAnsi="Arial" w:cs="Arial"/>
          <w:sz w:val="22"/>
          <w:szCs w:val="22"/>
          <w:lang w:val="es-MX"/>
        </w:rPr>
      </w:pPr>
      <w:r w:rsidRPr="00185B9A">
        <w:rPr>
          <w:rFonts w:ascii="Arial" w:hAnsi="Arial" w:cs="Arial"/>
          <w:sz w:val="22"/>
          <w:szCs w:val="22"/>
          <w:lang w:val="es-MX"/>
        </w:rPr>
        <w:t>Promover el uso de materias primas provenientes de los recursos naturales renovables y reciclables; y</w:t>
      </w:r>
    </w:p>
    <w:p w14:paraId="19584990" w14:textId="77777777" w:rsidR="00185B9A" w:rsidRPr="00185B9A" w:rsidRDefault="00185B9A" w:rsidP="00180DF0">
      <w:pPr>
        <w:autoSpaceDE w:val="0"/>
        <w:autoSpaceDN w:val="0"/>
        <w:adjustRightInd w:val="0"/>
        <w:jc w:val="both"/>
        <w:rPr>
          <w:rFonts w:ascii="Arial" w:hAnsi="Arial" w:cs="Arial"/>
          <w:sz w:val="22"/>
          <w:szCs w:val="22"/>
          <w:lang w:val="es-MX"/>
        </w:rPr>
      </w:pPr>
    </w:p>
    <w:p w14:paraId="6B0AE912" w14:textId="77777777" w:rsidR="00185B9A" w:rsidRPr="00185B9A" w:rsidRDefault="00185B9A" w:rsidP="00180DF0">
      <w:pPr>
        <w:autoSpaceDE w:val="0"/>
        <w:autoSpaceDN w:val="0"/>
        <w:adjustRightInd w:val="0"/>
        <w:jc w:val="both"/>
        <w:rPr>
          <w:rFonts w:ascii="Arial" w:hAnsi="Arial" w:cs="Arial"/>
          <w:sz w:val="22"/>
          <w:szCs w:val="22"/>
        </w:rPr>
      </w:pPr>
      <w:r w:rsidRPr="00185B9A">
        <w:rPr>
          <w:rFonts w:ascii="Arial" w:hAnsi="Arial" w:cs="Arial"/>
          <w:sz w:val="22"/>
          <w:szCs w:val="22"/>
          <w:lang w:val="es-MX"/>
        </w:rPr>
        <w:t>Las demás a que se refiere esta Ley y demás ordenamientos jurídicos complementarios y supletorios.</w:t>
      </w:r>
    </w:p>
    <w:p w14:paraId="1C9C523D" w14:textId="12D7AF72" w:rsidR="004B6F4D" w:rsidRPr="00CB056C" w:rsidRDefault="00AE1E4B" w:rsidP="00180DF0">
      <w:pPr>
        <w:autoSpaceDE w:val="0"/>
        <w:autoSpaceDN w:val="0"/>
        <w:adjustRightInd w:val="0"/>
        <w:jc w:val="right"/>
        <w:rPr>
          <w:rFonts w:ascii="Arial" w:hAnsi="Arial" w:cs="Arial"/>
          <w:sz w:val="14"/>
          <w:szCs w:val="14"/>
        </w:rPr>
      </w:pPr>
      <w:r w:rsidRPr="00CB056C">
        <w:rPr>
          <w:rFonts w:asciiTheme="minorHAnsi" w:hAnsiTheme="minorHAnsi" w:cs="Arial"/>
          <w:color w:val="0070C0"/>
          <w:sz w:val="14"/>
          <w:szCs w:val="14"/>
          <w:lang w:val="es-ES"/>
        </w:rPr>
        <w:t>ADICIONADO POR DEC. 183, P.O. 92 BIS DEL 17 DE NOVIEMBRE DE 2019.</w:t>
      </w:r>
      <w:r w:rsidR="004B6F4D" w:rsidRPr="00CB056C">
        <w:rPr>
          <w:rFonts w:ascii="Arial" w:hAnsi="Arial" w:cs="Arial"/>
          <w:sz w:val="14"/>
          <w:szCs w:val="14"/>
        </w:rPr>
        <w:t xml:space="preserve">  </w:t>
      </w:r>
    </w:p>
    <w:p w14:paraId="7772590A" w14:textId="72CB3F6C" w:rsidR="00E23313" w:rsidRPr="00CB056C" w:rsidRDefault="00E23313" w:rsidP="00180DF0">
      <w:pPr>
        <w:autoSpaceDE w:val="0"/>
        <w:autoSpaceDN w:val="0"/>
        <w:adjustRightInd w:val="0"/>
        <w:jc w:val="right"/>
        <w:rPr>
          <w:rFonts w:ascii="Arial" w:hAnsi="Arial" w:cs="Arial"/>
          <w:sz w:val="14"/>
          <w:szCs w:val="14"/>
        </w:rPr>
      </w:pPr>
      <w:r w:rsidRPr="00CB056C">
        <w:rPr>
          <w:rFonts w:asciiTheme="minorHAnsi" w:hAnsiTheme="minorHAnsi" w:cstheme="minorHAnsi"/>
          <w:color w:val="0070C0"/>
          <w:sz w:val="14"/>
          <w:szCs w:val="14"/>
        </w:rPr>
        <w:lastRenderedPageBreak/>
        <w:t>REFORMADO POR DEC. 64, P.O. 103 BIS DEL 26 DE DICIEMBRE DE 2021.</w:t>
      </w:r>
    </w:p>
    <w:p w14:paraId="340B9F3D" w14:textId="77777777" w:rsidR="00AE1E4B" w:rsidRPr="00CB056C" w:rsidRDefault="00AE1E4B" w:rsidP="00180DF0">
      <w:pPr>
        <w:autoSpaceDE w:val="0"/>
        <w:autoSpaceDN w:val="0"/>
        <w:adjustRightInd w:val="0"/>
        <w:jc w:val="both"/>
        <w:rPr>
          <w:rFonts w:ascii="Arial" w:hAnsi="Arial" w:cs="Arial"/>
          <w:sz w:val="14"/>
          <w:szCs w:val="14"/>
        </w:rPr>
      </w:pPr>
    </w:p>
    <w:p w14:paraId="3CE8C007" w14:textId="77777777" w:rsidR="004B6F4D" w:rsidRPr="007D0D9E" w:rsidRDefault="006C205E" w:rsidP="00180DF0">
      <w:pPr>
        <w:autoSpaceDE w:val="0"/>
        <w:autoSpaceDN w:val="0"/>
        <w:adjustRightInd w:val="0"/>
        <w:jc w:val="both"/>
        <w:rPr>
          <w:rFonts w:ascii="Arial" w:hAnsi="Arial" w:cs="Arial"/>
          <w:sz w:val="22"/>
          <w:szCs w:val="22"/>
        </w:rPr>
      </w:pPr>
      <w:r>
        <w:rPr>
          <w:rFonts w:ascii="Arial" w:hAnsi="Arial" w:cs="Arial"/>
          <w:b/>
          <w:sz w:val="22"/>
          <w:szCs w:val="22"/>
        </w:rPr>
        <w:t>ARTÍCULO 6.</w:t>
      </w:r>
      <w:r w:rsidRPr="007D0D9E">
        <w:rPr>
          <w:rFonts w:ascii="Arial" w:hAnsi="Arial" w:cs="Arial"/>
          <w:b/>
          <w:sz w:val="22"/>
          <w:szCs w:val="22"/>
        </w:rPr>
        <w:t xml:space="preserve"> </w:t>
      </w:r>
      <w:r w:rsidR="004B6F4D" w:rsidRPr="007D0D9E">
        <w:rPr>
          <w:rFonts w:ascii="Arial" w:hAnsi="Arial" w:cs="Arial"/>
          <w:sz w:val="22"/>
          <w:szCs w:val="22"/>
        </w:rPr>
        <w:t>Corresponde a los Municipios, por conducto de su Ayuntamiento, con la participación del Gobierno del Estado y dentro de sus respectivas circunscripciones territoriales:</w:t>
      </w:r>
    </w:p>
    <w:p w14:paraId="481B905A" w14:textId="77777777" w:rsidR="004B6F4D" w:rsidRPr="007D0D9E" w:rsidRDefault="004B6F4D" w:rsidP="00180DF0">
      <w:pPr>
        <w:autoSpaceDE w:val="0"/>
        <w:autoSpaceDN w:val="0"/>
        <w:adjustRightInd w:val="0"/>
        <w:ind w:firstLine="708"/>
        <w:jc w:val="both"/>
        <w:rPr>
          <w:rFonts w:ascii="Arial" w:hAnsi="Arial" w:cs="Arial"/>
          <w:sz w:val="22"/>
          <w:szCs w:val="22"/>
        </w:rPr>
      </w:pPr>
    </w:p>
    <w:p w14:paraId="647DB54B" w14:textId="77777777" w:rsidR="004B6F4D" w:rsidRPr="007D0D9E" w:rsidRDefault="004B6F4D" w:rsidP="00720497">
      <w:pPr>
        <w:numPr>
          <w:ilvl w:val="0"/>
          <w:numId w:val="30"/>
        </w:numPr>
        <w:autoSpaceDE w:val="0"/>
        <w:autoSpaceDN w:val="0"/>
        <w:adjustRightInd w:val="0"/>
        <w:jc w:val="both"/>
        <w:rPr>
          <w:rFonts w:ascii="Arial" w:hAnsi="Arial" w:cs="Arial"/>
          <w:sz w:val="22"/>
          <w:szCs w:val="22"/>
        </w:rPr>
      </w:pPr>
      <w:r w:rsidRPr="007D0D9E">
        <w:rPr>
          <w:rFonts w:ascii="Arial" w:hAnsi="Arial" w:cs="Arial"/>
          <w:sz w:val="22"/>
          <w:szCs w:val="22"/>
        </w:rPr>
        <w:t>Preservar, prevenir, conservar, remediar y restaurar el ambiente en áreas o zonas de jurisdicción municipal;</w:t>
      </w:r>
    </w:p>
    <w:p w14:paraId="45A0EDF7" w14:textId="77777777" w:rsidR="004B6F4D" w:rsidRPr="007D0D9E" w:rsidRDefault="004B6F4D" w:rsidP="00180DF0">
      <w:pPr>
        <w:autoSpaceDE w:val="0"/>
        <w:autoSpaceDN w:val="0"/>
        <w:adjustRightInd w:val="0"/>
        <w:ind w:left="540"/>
        <w:jc w:val="both"/>
        <w:rPr>
          <w:rFonts w:ascii="Arial" w:hAnsi="Arial" w:cs="Arial"/>
          <w:sz w:val="22"/>
          <w:szCs w:val="22"/>
        </w:rPr>
      </w:pPr>
    </w:p>
    <w:p w14:paraId="49D5EFE7" w14:textId="77777777" w:rsidR="004B6F4D" w:rsidRPr="007D0D9E" w:rsidRDefault="004B6F4D" w:rsidP="00720497">
      <w:pPr>
        <w:numPr>
          <w:ilvl w:val="0"/>
          <w:numId w:val="30"/>
        </w:numPr>
        <w:autoSpaceDE w:val="0"/>
        <w:autoSpaceDN w:val="0"/>
        <w:adjustRightInd w:val="0"/>
        <w:jc w:val="both"/>
        <w:rPr>
          <w:rFonts w:ascii="Arial" w:hAnsi="Arial" w:cs="Arial"/>
          <w:sz w:val="22"/>
          <w:szCs w:val="22"/>
        </w:rPr>
      </w:pPr>
      <w:r w:rsidRPr="007D0D9E">
        <w:rPr>
          <w:rFonts w:ascii="Arial" w:hAnsi="Arial" w:cs="Arial"/>
          <w:sz w:val="22"/>
          <w:szCs w:val="22"/>
        </w:rPr>
        <w:t xml:space="preserve">Orientar, formular, conducir y evaluar la política ambiental municipal que guarde congruencia con la estatal y la federal; </w:t>
      </w:r>
    </w:p>
    <w:p w14:paraId="2F613C39" w14:textId="77777777" w:rsidR="004B6F4D" w:rsidRPr="007D0D9E" w:rsidRDefault="004B6F4D" w:rsidP="00180DF0">
      <w:pPr>
        <w:autoSpaceDE w:val="0"/>
        <w:autoSpaceDN w:val="0"/>
        <w:adjustRightInd w:val="0"/>
        <w:jc w:val="both"/>
        <w:rPr>
          <w:rFonts w:ascii="Arial" w:hAnsi="Arial" w:cs="Arial"/>
          <w:sz w:val="22"/>
          <w:szCs w:val="22"/>
        </w:rPr>
      </w:pPr>
    </w:p>
    <w:p w14:paraId="40501F3D" w14:textId="60F6C91A" w:rsidR="004B6F4D" w:rsidRDefault="004B6F4D" w:rsidP="00720497">
      <w:pPr>
        <w:numPr>
          <w:ilvl w:val="0"/>
          <w:numId w:val="30"/>
        </w:numPr>
        <w:autoSpaceDE w:val="0"/>
        <w:autoSpaceDN w:val="0"/>
        <w:adjustRightInd w:val="0"/>
        <w:jc w:val="both"/>
        <w:rPr>
          <w:rFonts w:ascii="Arial" w:hAnsi="Arial" w:cs="Arial"/>
          <w:sz w:val="22"/>
          <w:szCs w:val="22"/>
        </w:rPr>
      </w:pPr>
      <w:r w:rsidRPr="007D0D9E">
        <w:rPr>
          <w:rFonts w:ascii="Arial" w:hAnsi="Arial" w:cs="Arial"/>
          <w:sz w:val="22"/>
          <w:szCs w:val="22"/>
        </w:rPr>
        <w:t>El ordenamiento ecológico de su territorio;</w:t>
      </w:r>
    </w:p>
    <w:p w14:paraId="39A41FB0" w14:textId="77777777" w:rsidR="00CB056C" w:rsidRDefault="00CB056C" w:rsidP="00CB056C">
      <w:pPr>
        <w:pStyle w:val="Prrafodelista"/>
        <w:rPr>
          <w:rFonts w:ascii="Arial" w:hAnsi="Arial" w:cs="Arial"/>
          <w:sz w:val="22"/>
          <w:szCs w:val="22"/>
        </w:rPr>
      </w:pPr>
    </w:p>
    <w:p w14:paraId="768DD152" w14:textId="7D510E25" w:rsidR="00CB056C" w:rsidRPr="007D0D9E" w:rsidRDefault="00CB056C" w:rsidP="00720497">
      <w:pPr>
        <w:numPr>
          <w:ilvl w:val="0"/>
          <w:numId w:val="30"/>
        </w:numPr>
        <w:autoSpaceDE w:val="0"/>
        <w:autoSpaceDN w:val="0"/>
        <w:adjustRightInd w:val="0"/>
        <w:jc w:val="both"/>
        <w:rPr>
          <w:rFonts w:ascii="Arial" w:hAnsi="Arial" w:cs="Arial"/>
          <w:sz w:val="22"/>
          <w:szCs w:val="22"/>
        </w:rPr>
      </w:pPr>
      <w:r w:rsidRPr="00CB056C">
        <w:rPr>
          <w:rFonts w:ascii="Arial" w:hAnsi="Arial" w:cs="Arial"/>
          <w:sz w:val="22"/>
          <w:szCs w:val="22"/>
        </w:rPr>
        <w:t>La prevención y control de la contaminación del medio ambiente y del suelo en áreas o zonas de jurisdicción municipal, para lo cual podrán generar las estructuras administrativas o coordinaciones que consideren necesarias;</w:t>
      </w:r>
    </w:p>
    <w:p w14:paraId="5CCB3A67" w14:textId="63C1BFA8" w:rsidR="004B6F4D" w:rsidRPr="00CB056C" w:rsidRDefault="00CB056C" w:rsidP="00CB056C">
      <w:pPr>
        <w:autoSpaceDE w:val="0"/>
        <w:autoSpaceDN w:val="0"/>
        <w:adjustRightInd w:val="0"/>
        <w:jc w:val="right"/>
        <w:rPr>
          <w:rFonts w:asciiTheme="minorHAnsi" w:hAnsiTheme="minorHAnsi" w:cstheme="minorHAnsi"/>
          <w:sz w:val="14"/>
          <w:szCs w:val="14"/>
        </w:rPr>
      </w:pPr>
      <w:r w:rsidRPr="00CB056C">
        <w:rPr>
          <w:rFonts w:asciiTheme="minorHAnsi" w:hAnsiTheme="minorHAnsi" w:cstheme="minorHAnsi"/>
          <w:color w:val="0070C0"/>
          <w:sz w:val="14"/>
          <w:szCs w:val="14"/>
        </w:rPr>
        <w:t>FRACCIÓN REFORMADA POR DEC. 233, P.O. 90</w:t>
      </w:r>
      <w:r w:rsidR="0000128D">
        <w:rPr>
          <w:rFonts w:asciiTheme="minorHAnsi" w:hAnsiTheme="minorHAnsi" w:cstheme="minorHAnsi"/>
          <w:color w:val="0070C0"/>
          <w:sz w:val="14"/>
          <w:szCs w:val="14"/>
        </w:rPr>
        <w:t>,</w:t>
      </w:r>
      <w:r w:rsidRPr="00CB056C">
        <w:rPr>
          <w:rFonts w:asciiTheme="minorHAnsi" w:hAnsiTheme="minorHAnsi" w:cstheme="minorHAnsi"/>
          <w:color w:val="0070C0"/>
          <w:sz w:val="14"/>
          <w:szCs w:val="14"/>
        </w:rPr>
        <w:t xml:space="preserve"> DE 10 DE NOVIEMBRE DE 2022.</w:t>
      </w:r>
    </w:p>
    <w:p w14:paraId="61B1EED4" w14:textId="77777777" w:rsidR="004B6F4D" w:rsidRPr="007D0D9E" w:rsidRDefault="004B6F4D" w:rsidP="00720497">
      <w:pPr>
        <w:numPr>
          <w:ilvl w:val="0"/>
          <w:numId w:val="30"/>
        </w:numPr>
        <w:autoSpaceDE w:val="0"/>
        <w:autoSpaceDN w:val="0"/>
        <w:adjustRightInd w:val="0"/>
        <w:jc w:val="both"/>
        <w:rPr>
          <w:rFonts w:ascii="Arial" w:hAnsi="Arial" w:cs="Arial"/>
          <w:sz w:val="22"/>
          <w:szCs w:val="22"/>
        </w:rPr>
      </w:pPr>
      <w:r w:rsidRPr="007D0D9E">
        <w:rPr>
          <w:rFonts w:ascii="Arial" w:hAnsi="Arial" w:cs="Arial"/>
          <w:sz w:val="22"/>
          <w:szCs w:val="22"/>
        </w:rPr>
        <w:t>Celebrar Acuerdos de Coordinación o de Concertación con el Estado, con otros municipios, con personas físicas o morales, con organizaciones sociales y con organismos no gubernamentales, con los sectores social y privado, para el cumplimiento de los objetivos de la presente Ley;</w:t>
      </w:r>
    </w:p>
    <w:p w14:paraId="0224371A" w14:textId="77777777" w:rsidR="004B6F4D" w:rsidRPr="007D0D9E" w:rsidRDefault="004B6F4D" w:rsidP="00180DF0">
      <w:pPr>
        <w:autoSpaceDE w:val="0"/>
        <w:autoSpaceDN w:val="0"/>
        <w:adjustRightInd w:val="0"/>
        <w:jc w:val="both"/>
        <w:rPr>
          <w:rFonts w:ascii="Arial" w:hAnsi="Arial" w:cs="Arial"/>
          <w:sz w:val="22"/>
          <w:szCs w:val="22"/>
        </w:rPr>
      </w:pPr>
    </w:p>
    <w:p w14:paraId="42628C21" w14:textId="77777777" w:rsidR="004B6F4D" w:rsidRPr="007D0D9E" w:rsidRDefault="004B6F4D" w:rsidP="00720497">
      <w:pPr>
        <w:numPr>
          <w:ilvl w:val="0"/>
          <w:numId w:val="30"/>
        </w:numPr>
        <w:autoSpaceDE w:val="0"/>
        <w:autoSpaceDN w:val="0"/>
        <w:adjustRightInd w:val="0"/>
        <w:jc w:val="both"/>
        <w:rPr>
          <w:rFonts w:ascii="Arial" w:hAnsi="Arial" w:cs="Arial"/>
          <w:sz w:val="22"/>
          <w:szCs w:val="22"/>
        </w:rPr>
      </w:pPr>
      <w:r w:rsidRPr="007D0D9E">
        <w:rPr>
          <w:rFonts w:ascii="Arial" w:hAnsi="Arial" w:cs="Arial"/>
          <w:sz w:val="22"/>
          <w:szCs w:val="22"/>
        </w:rPr>
        <w:t>Integrar y mantener actualizado un inventario de fuentes fijas que emitan contaminantes a la atmosfera;</w:t>
      </w:r>
    </w:p>
    <w:p w14:paraId="59A6A3DB" w14:textId="77777777" w:rsidR="004B6F4D" w:rsidRPr="007D0D9E" w:rsidRDefault="004B6F4D" w:rsidP="00180DF0">
      <w:pPr>
        <w:autoSpaceDE w:val="0"/>
        <w:autoSpaceDN w:val="0"/>
        <w:adjustRightInd w:val="0"/>
        <w:jc w:val="both"/>
        <w:rPr>
          <w:rFonts w:ascii="Arial" w:hAnsi="Arial" w:cs="Arial"/>
          <w:sz w:val="22"/>
          <w:szCs w:val="22"/>
        </w:rPr>
      </w:pPr>
    </w:p>
    <w:p w14:paraId="68E8FF8B" w14:textId="77777777" w:rsidR="004B6F4D" w:rsidRPr="007D0D9E" w:rsidRDefault="004B6F4D" w:rsidP="00720497">
      <w:pPr>
        <w:numPr>
          <w:ilvl w:val="0"/>
          <w:numId w:val="30"/>
        </w:numPr>
        <w:autoSpaceDE w:val="0"/>
        <w:autoSpaceDN w:val="0"/>
        <w:adjustRightInd w:val="0"/>
        <w:jc w:val="both"/>
        <w:rPr>
          <w:rFonts w:ascii="Arial" w:hAnsi="Arial" w:cs="Arial"/>
          <w:sz w:val="22"/>
          <w:szCs w:val="22"/>
        </w:rPr>
      </w:pPr>
      <w:r w:rsidRPr="007D0D9E">
        <w:rPr>
          <w:rFonts w:ascii="Arial" w:hAnsi="Arial" w:cs="Arial"/>
          <w:sz w:val="22"/>
          <w:szCs w:val="22"/>
        </w:rPr>
        <w:t xml:space="preserve">Realizar la evaluación del impacto ambiental de obras o actividades dentro de su territorio y que sean de su competencia; </w:t>
      </w:r>
    </w:p>
    <w:p w14:paraId="4DA0626B" w14:textId="77777777" w:rsidR="004B6F4D" w:rsidRPr="007D0D9E" w:rsidRDefault="004B6F4D" w:rsidP="00180DF0">
      <w:pPr>
        <w:autoSpaceDE w:val="0"/>
        <w:autoSpaceDN w:val="0"/>
        <w:adjustRightInd w:val="0"/>
        <w:jc w:val="both"/>
        <w:rPr>
          <w:rFonts w:ascii="Arial" w:hAnsi="Arial" w:cs="Arial"/>
          <w:sz w:val="22"/>
          <w:szCs w:val="22"/>
        </w:rPr>
      </w:pPr>
    </w:p>
    <w:p w14:paraId="1CEC846E" w14:textId="77777777" w:rsidR="004B6F4D" w:rsidRPr="007D0D9E" w:rsidRDefault="004B6F4D" w:rsidP="00720497">
      <w:pPr>
        <w:numPr>
          <w:ilvl w:val="0"/>
          <w:numId w:val="30"/>
        </w:numPr>
        <w:autoSpaceDE w:val="0"/>
        <w:autoSpaceDN w:val="0"/>
        <w:adjustRightInd w:val="0"/>
        <w:jc w:val="both"/>
        <w:rPr>
          <w:rFonts w:ascii="Arial" w:hAnsi="Arial" w:cs="Arial"/>
          <w:sz w:val="22"/>
          <w:szCs w:val="22"/>
        </w:rPr>
      </w:pPr>
      <w:r w:rsidRPr="007D0D9E">
        <w:rPr>
          <w:rFonts w:ascii="Arial" w:hAnsi="Arial" w:cs="Arial"/>
          <w:sz w:val="22"/>
          <w:szCs w:val="22"/>
        </w:rPr>
        <w:t xml:space="preserve">La regulación del aprovechamiento sustentable y la prevención y control de la contaminación de las aguas de jurisdicción municipal, así como las aguas federales que tengan asignadas; </w:t>
      </w:r>
    </w:p>
    <w:p w14:paraId="38A13678" w14:textId="77777777" w:rsidR="004B6F4D" w:rsidRPr="007D0D9E" w:rsidRDefault="004B6F4D" w:rsidP="00180DF0">
      <w:pPr>
        <w:autoSpaceDE w:val="0"/>
        <w:autoSpaceDN w:val="0"/>
        <w:adjustRightInd w:val="0"/>
        <w:jc w:val="both"/>
        <w:rPr>
          <w:rFonts w:ascii="Arial" w:hAnsi="Arial" w:cs="Arial"/>
          <w:sz w:val="22"/>
          <w:szCs w:val="22"/>
        </w:rPr>
      </w:pPr>
    </w:p>
    <w:p w14:paraId="1BB37083" w14:textId="77777777" w:rsidR="004B6F4D" w:rsidRPr="007D0D9E" w:rsidRDefault="004B6F4D" w:rsidP="00720497">
      <w:pPr>
        <w:numPr>
          <w:ilvl w:val="0"/>
          <w:numId w:val="30"/>
        </w:numPr>
        <w:autoSpaceDE w:val="0"/>
        <w:autoSpaceDN w:val="0"/>
        <w:adjustRightInd w:val="0"/>
        <w:jc w:val="both"/>
        <w:rPr>
          <w:rFonts w:ascii="Arial" w:hAnsi="Arial" w:cs="Arial"/>
          <w:sz w:val="22"/>
          <w:szCs w:val="22"/>
        </w:rPr>
      </w:pPr>
      <w:r w:rsidRPr="007D0D9E">
        <w:rPr>
          <w:rFonts w:ascii="Arial" w:hAnsi="Arial" w:cs="Arial"/>
          <w:sz w:val="22"/>
          <w:szCs w:val="22"/>
        </w:rPr>
        <w:t xml:space="preserve">Autorizar la descarga de aguas residuales en los sistemas de drenaje y alcantarillado, de los centros de población y vigilar el estricto cumplimiento a las Normas Oficiales Mexicanas en la materia; </w:t>
      </w:r>
    </w:p>
    <w:p w14:paraId="4DF0200A" w14:textId="77777777" w:rsidR="004B6F4D" w:rsidRPr="007D0D9E" w:rsidRDefault="004B6F4D" w:rsidP="00180DF0">
      <w:pPr>
        <w:autoSpaceDE w:val="0"/>
        <w:autoSpaceDN w:val="0"/>
        <w:adjustRightInd w:val="0"/>
        <w:jc w:val="both"/>
        <w:rPr>
          <w:rFonts w:ascii="Arial" w:hAnsi="Arial" w:cs="Arial"/>
          <w:sz w:val="22"/>
          <w:szCs w:val="22"/>
        </w:rPr>
      </w:pPr>
    </w:p>
    <w:p w14:paraId="100A004B" w14:textId="77777777" w:rsidR="004B6F4D" w:rsidRPr="007D0D9E" w:rsidRDefault="004B6F4D" w:rsidP="00720497">
      <w:pPr>
        <w:numPr>
          <w:ilvl w:val="0"/>
          <w:numId w:val="30"/>
        </w:numPr>
        <w:autoSpaceDE w:val="0"/>
        <w:autoSpaceDN w:val="0"/>
        <w:adjustRightInd w:val="0"/>
        <w:jc w:val="both"/>
        <w:rPr>
          <w:rFonts w:ascii="Arial" w:hAnsi="Arial" w:cs="Arial"/>
          <w:sz w:val="22"/>
          <w:szCs w:val="22"/>
        </w:rPr>
      </w:pPr>
      <w:r w:rsidRPr="007D0D9E">
        <w:rPr>
          <w:rFonts w:ascii="Arial" w:hAnsi="Arial" w:cs="Arial"/>
          <w:sz w:val="22"/>
          <w:szCs w:val="22"/>
        </w:rPr>
        <w:t>Implementar y operar sistemas de tratamiento de aguas residuales;</w:t>
      </w:r>
    </w:p>
    <w:p w14:paraId="6AB9FCDC" w14:textId="77777777" w:rsidR="004B6F4D" w:rsidRPr="007D0D9E" w:rsidRDefault="004B6F4D" w:rsidP="00180DF0">
      <w:pPr>
        <w:autoSpaceDE w:val="0"/>
        <w:autoSpaceDN w:val="0"/>
        <w:adjustRightInd w:val="0"/>
        <w:jc w:val="both"/>
        <w:rPr>
          <w:rFonts w:ascii="Arial" w:hAnsi="Arial" w:cs="Arial"/>
          <w:sz w:val="22"/>
          <w:szCs w:val="22"/>
        </w:rPr>
      </w:pPr>
    </w:p>
    <w:p w14:paraId="7C2665ED" w14:textId="77777777" w:rsidR="004B6F4D" w:rsidRPr="007D0D9E" w:rsidRDefault="004B6F4D" w:rsidP="00720497">
      <w:pPr>
        <w:numPr>
          <w:ilvl w:val="0"/>
          <w:numId w:val="30"/>
        </w:numPr>
        <w:autoSpaceDE w:val="0"/>
        <w:autoSpaceDN w:val="0"/>
        <w:adjustRightInd w:val="0"/>
        <w:jc w:val="both"/>
        <w:rPr>
          <w:rFonts w:ascii="Arial" w:hAnsi="Arial" w:cs="Arial"/>
          <w:sz w:val="22"/>
          <w:szCs w:val="22"/>
        </w:rPr>
      </w:pPr>
      <w:r w:rsidRPr="007D0D9E">
        <w:rPr>
          <w:rFonts w:ascii="Arial" w:hAnsi="Arial" w:cs="Arial"/>
          <w:sz w:val="22"/>
          <w:szCs w:val="22"/>
        </w:rPr>
        <w:t>Implementar y operar sistemas de monitoreo ambiental;</w:t>
      </w:r>
    </w:p>
    <w:p w14:paraId="6821256A" w14:textId="77777777" w:rsidR="004B6F4D" w:rsidRPr="007D0D9E" w:rsidRDefault="004B6F4D" w:rsidP="00180DF0">
      <w:pPr>
        <w:autoSpaceDE w:val="0"/>
        <w:autoSpaceDN w:val="0"/>
        <w:adjustRightInd w:val="0"/>
        <w:jc w:val="both"/>
        <w:rPr>
          <w:rFonts w:ascii="Arial" w:hAnsi="Arial" w:cs="Arial"/>
          <w:sz w:val="22"/>
          <w:szCs w:val="22"/>
        </w:rPr>
      </w:pPr>
    </w:p>
    <w:p w14:paraId="5AA53823" w14:textId="2EEF681F" w:rsidR="004B6F4D" w:rsidRPr="00673869" w:rsidRDefault="00673869" w:rsidP="00720497">
      <w:pPr>
        <w:numPr>
          <w:ilvl w:val="0"/>
          <w:numId w:val="30"/>
        </w:numPr>
        <w:autoSpaceDE w:val="0"/>
        <w:autoSpaceDN w:val="0"/>
        <w:adjustRightInd w:val="0"/>
        <w:jc w:val="both"/>
        <w:rPr>
          <w:rFonts w:ascii="Arial" w:hAnsi="Arial" w:cs="Arial"/>
          <w:sz w:val="22"/>
          <w:szCs w:val="22"/>
        </w:rPr>
      </w:pPr>
      <w:r w:rsidRPr="00673869">
        <w:rPr>
          <w:rFonts w:ascii="Arial" w:hAnsi="Arial" w:cs="Arial"/>
          <w:sz w:val="22"/>
          <w:szCs w:val="22"/>
        </w:rPr>
        <w:t>La prevención y control de la contaminación originada por ruido, vibraciones, energía térmica, luz intrusa, radiaciones electromagnéticas y olores perjudiciales para el equilibrio ecológico y el ambiente provenientes de fuentes fijas y móviles que sean de su competencia;</w:t>
      </w:r>
    </w:p>
    <w:p w14:paraId="5B9A5912" w14:textId="0FB3764D" w:rsidR="00A46091" w:rsidRPr="00673869" w:rsidRDefault="00A46091" w:rsidP="00A46091">
      <w:pPr>
        <w:pStyle w:val="Prrafodelista"/>
        <w:autoSpaceDE w:val="0"/>
        <w:autoSpaceDN w:val="0"/>
        <w:adjustRightInd w:val="0"/>
        <w:jc w:val="right"/>
        <w:rPr>
          <w:rFonts w:asciiTheme="minorHAnsi" w:hAnsiTheme="minorHAnsi" w:cstheme="minorHAnsi"/>
          <w:bCs/>
          <w:color w:val="0070C0"/>
          <w:sz w:val="16"/>
          <w:szCs w:val="16"/>
        </w:rPr>
      </w:pPr>
      <w:r>
        <w:rPr>
          <w:rFonts w:asciiTheme="minorHAnsi" w:hAnsiTheme="minorHAnsi" w:cstheme="minorHAnsi"/>
          <w:bCs/>
          <w:color w:val="0070C0"/>
          <w:sz w:val="16"/>
          <w:szCs w:val="16"/>
        </w:rPr>
        <w:t xml:space="preserve">FRACCIÓN </w:t>
      </w:r>
      <w:r w:rsidRPr="00673869">
        <w:rPr>
          <w:rFonts w:asciiTheme="minorHAnsi" w:hAnsiTheme="minorHAnsi" w:cstheme="minorHAnsi"/>
          <w:bCs/>
          <w:color w:val="0070C0"/>
          <w:sz w:val="16"/>
          <w:szCs w:val="16"/>
        </w:rPr>
        <w:t>REF</w:t>
      </w:r>
      <w:r>
        <w:rPr>
          <w:rFonts w:asciiTheme="minorHAnsi" w:hAnsiTheme="minorHAnsi" w:cstheme="minorHAnsi"/>
          <w:bCs/>
          <w:color w:val="0070C0"/>
          <w:sz w:val="16"/>
          <w:szCs w:val="16"/>
        </w:rPr>
        <w:t>ORMADA</w:t>
      </w:r>
      <w:r w:rsidRPr="00673869">
        <w:rPr>
          <w:rFonts w:asciiTheme="minorHAnsi" w:hAnsiTheme="minorHAnsi" w:cstheme="minorHAnsi"/>
          <w:bCs/>
          <w:color w:val="0070C0"/>
          <w:sz w:val="16"/>
          <w:szCs w:val="16"/>
        </w:rPr>
        <w:t xml:space="preserve"> POR DEC. </w:t>
      </w:r>
      <w:r>
        <w:rPr>
          <w:rFonts w:asciiTheme="minorHAnsi" w:hAnsiTheme="minorHAnsi" w:cstheme="minorHAnsi"/>
          <w:bCs/>
          <w:color w:val="0070C0"/>
          <w:sz w:val="16"/>
          <w:szCs w:val="16"/>
        </w:rPr>
        <w:t>201</w:t>
      </w:r>
      <w:r w:rsidRPr="00673869">
        <w:rPr>
          <w:rFonts w:asciiTheme="minorHAnsi" w:hAnsiTheme="minorHAnsi" w:cstheme="minorHAnsi"/>
          <w:bCs/>
          <w:color w:val="0070C0"/>
          <w:sz w:val="16"/>
          <w:szCs w:val="16"/>
        </w:rPr>
        <w:t xml:space="preserve"> P.O. </w:t>
      </w:r>
      <w:r>
        <w:rPr>
          <w:rFonts w:asciiTheme="minorHAnsi" w:hAnsiTheme="minorHAnsi" w:cstheme="minorHAnsi"/>
          <w:bCs/>
          <w:color w:val="0070C0"/>
          <w:sz w:val="16"/>
          <w:szCs w:val="16"/>
        </w:rPr>
        <w:t>85</w:t>
      </w:r>
      <w:r w:rsidRPr="00673869">
        <w:rPr>
          <w:rFonts w:asciiTheme="minorHAnsi" w:hAnsiTheme="minorHAnsi" w:cstheme="minorHAnsi"/>
          <w:bCs/>
          <w:color w:val="0070C0"/>
          <w:sz w:val="16"/>
          <w:szCs w:val="16"/>
        </w:rPr>
        <w:t xml:space="preserve"> DEL </w:t>
      </w:r>
      <w:r>
        <w:rPr>
          <w:rFonts w:asciiTheme="minorHAnsi" w:hAnsiTheme="minorHAnsi" w:cstheme="minorHAnsi"/>
          <w:bCs/>
          <w:color w:val="0070C0"/>
          <w:sz w:val="16"/>
          <w:szCs w:val="16"/>
        </w:rPr>
        <w:t>23</w:t>
      </w:r>
      <w:r w:rsidRPr="00673869">
        <w:rPr>
          <w:rFonts w:asciiTheme="minorHAnsi" w:hAnsiTheme="minorHAnsi" w:cstheme="minorHAnsi"/>
          <w:bCs/>
          <w:color w:val="0070C0"/>
          <w:sz w:val="16"/>
          <w:szCs w:val="16"/>
        </w:rPr>
        <w:t xml:space="preserve"> DE </w:t>
      </w:r>
      <w:r>
        <w:rPr>
          <w:rFonts w:asciiTheme="minorHAnsi" w:hAnsiTheme="minorHAnsi" w:cstheme="minorHAnsi"/>
          <w:bCs/>
          <w:color w:val="0070C0"/>
          <w:sz w:val="16"/>
          <w:szCs w:val="16"/>
        </w:rPr>
        <w:t>OCTU</w:t>
      </w:r>
      <w:r w:rsidRPr="00673869">
        <w:rPr>
          <w:rFonts w:asciiTheme="minorHAnsi" w:hAnsiTheme="minorHAnsi" w:cstheme="minorHAnsi"/>
          <w:bCs/>
          <w:color w:val="0070C0"/>
          <w:sz w:val="16"/>
          <w:szCs w:val="16"/>
        </w:rPr>
        <w:t>BRE DE 202</w:t>
      </w:r>
      <w:r>
        <w:rPr>
          <w:rFonts w:asciiTheme="minorHAnsi" w:hAnsiTheme="minorHAnsi" w:cstheme="minorHAnsi"/>
          <w:bCs/>
          <w:color w:val="0070C0"/>
          <w:sz w:val="16"/>
          <w:szCs w:val="16"/>
        </w:rPr>
        <w:t>5</w:t>
      </w:r>
      <w:r w:rsidRPr="00673869">
        <w:rPr>
          <w:rFonts w:asciiTheme="minorHAnsi" w:hAnsiTheme="minorHAnsi" w:cstheme="minorHAnsi"/>
          <w:bCs/>
          <w:color w:val="0070C0"/>
          <w:sz w:val="16"/>
          <w:szCs w:val="16"/>
        </w:rPr>
        <w:t>.</w:t>
      </w:r>
    </w:p>
    <w:p w14:paraId="0F676E62" w14:textId="77777777" w:rsidR="004B6F4D" w:rsidRPr="007D0D9E" w:rsidRDefault="004B6F4D" w:rsidP="00180DF0">
      <w:pPr>
        <w:autoSpaceDE w:val="0"/>
        <w:autoSpaceDN w:val="0"/>
        <w:adjustRightInd w:val="0"/>
        <w:jc w:val="both"/>
        <w:rPr>
          <w:rFonts w:ascii="Arial" w:hAnsi="Arial" w:cs="Arial"/>
          <w:sz w:val="22"/>
          <w:szCs w:val="22"/>
        </w:rPr>
      </w:pPr>
    </w:p>
    <w:p w14:paraId="0E026D03" w14:textId="77777777" w:rsidR="004B6F4D" w:rsidRPr="007D0D9E" w:rsidRDefault="004B6F4D" w:rsidP="00720497">
      <w:pPr>
        <w:numPr>
          <w:ilvl w:val="0"/>
          <w:numId w:val="30"/>
        </w:numPr>
        <w:autoSpaceDE w:val="0"/>
        <w:autoSpaceDN w:val="0"/>
        <w:adjustRightInd w:val="0"/>
        <w:jc w:val="both"/>
        <w:rPr>
          <w:rFonts w:ascii="Arial" w:hAnsi="Arial" w:cs="Arial"/>
          <w:sz w:val="22"/>
          <w:szCs w:val="22"/>
        </w:rPr>
      </w:pPr>
      <w:r w:rsidRPr="007D0D9E">
        <w:rPr>
          <w:rFonts w:ascii="Arial" w:hAnsi="Arial" w:cs="Arial"/>
          <w:sz w:val="22"/>
          <w:szCs w:val="22"/>
        </w:rPr>
        <w:t>La prevención y control de la contaminación visual;</w:t>
      </w:r>
    </w:p>
    <w:p w14:paraId="0E1CC38A" w14:textId="77777777" w:rsidR="004B6F4D" w:rsidRPr="007D0D9E" w:rsidRDefault="004B6F4D" w:rsidP="00180DF0">
      <w:pPr>
        <w:autoSpaceDE w:val="0"/>
        <w:autoSpaceDN w:val="0"/>
        <w:adjustRightInd w:val="0"/>
        <w:jc w:val="both"/>
        <w:rPr>
          <w:rFonts w:ascii="Arial" w:hAnsi="Arial" w:cs="Arial"/>
          <w:sz w:val="22"/>
          <w:szCs w:val="22"/>
        </w:rPr>
      </w:pPr>
    </w:p>
    <w:p w14:paraId="0086487F" w14:textId="77777777" w:rsidR="004B6F4D" w:rsidRPr="007D0D9E" w:rsidRDefault="004B6F4D" w:rsidP="00720497">
      <w:pPr>
        <w:numPr>
          <w:ilvl w:val="0"/>
          <w:numId w:val="30"/>
        </w:numPr>
        <w:autoSpaceDE w:val="0"/>
        <w:autoSpaceDN w:val="0"/>
        <w:adjustRightInd w:val="0"/>
        <w:jc w:val="both"/>
        <w:rPr>
          <w:rFonts w:ascii="Arial" w:hAnsi="Arial" w:cs="Arial"/>
          <w:sz w:val="22"/>
          <w:szCs w:val="22"/>
        </w:rPr>
      </w:pPr>
      <w:r w:rsidRPr="007D0D9E">
        <w:rPr>
          <w:rFonts w:ascii="Arial" w:hAnsi="Arial" w:cs="Arial"/>
          <w:sz w:val="22"/>
          <w:szCs w:val="22"/>
        </w:rPr>
        <w:lastRenderedPageBreak/>
        <w:t>La preservación y restauración del equilibrio ecológico y la protección al ambiente, en los centros de población en relación con los efectos derivados de los servicios de alcantarillado, limpia, mercados y centrales de abastos, panteones, rastros, tránsito y transportes locales, siempre y cuando no se trate de facultades otorgadas a la Federación o a los Estados;</w:t>
      </w:r>
    </w:p>
    <w:p w14:paraId="3A97EEED" w14:textId="77777777" w:rsidR="004B6F4D" w:rsidRPr="007D0D9E" w:rsidRDefault="004B6F4D" w:rsidP="00180DF0">
      <w:pPr>
        <w:autoSpaceDE w:val="0"/>
        <w:autoSpaceDN w:val="0"/>
        <w:adjustRightInd w:val="0"/>
        <w:jc w:val="both"/>
        <w:rPr>
          <w:rFonts w:ascii="Arial" w:hAnsi="Arial" w:cs="Arial"/>
          <w:sz w:val="22"/>
          <w:szCs w:val="22"/>
        </w:rPr>
      </w:pPr>
    </w:p>
    <w:p w14:paraId="71B5DC2D" w14:textId="77777777" w:rsidR="004B6F4D" w:rsidRPr="007D0D9E" w:rsidRDefault="004B6F4D" w:rsidP="00720497">
      <w:pPr>
        <w:numPr>
          <w:ilvl w:val="0"/>
          <w:numId w:val="30"/>
        </w:numPr>
        <w:autoSpaceDE w:val="0"/>
        <w:autoSpaceDN w:val="0"/>
        <w:adjustRightInd w:val="0"/>
        <w:jc w:val="both"/>
        <w:rPr>
          <w:rFonts w:ascii="Arial" w:hAnsi="Arial" w:cs="Arial"/>
          <w:sz w:val="22"/>
          <w:szCs w:val="22"/>
        </w:rPr>
      </w:pPr>
      <w:r w:rsidRPr="007D0D9E">
        <w:rPr>
          <w:rFonts w:ascii="Arial" w:hAnsi="Arial" w:cs="Arial"/>
          <w:sz w:val="22"/>
          <w:szCs w:val="22"/>
        </w:rPr>
        <w:t>La creación y administración de zonas de preservación ecológica de los centros de población, parques urbanos, jardines públicos y demás áreas análogas previstas en la Ley;</w:t>
      </w:r>
    </w:p>
    <w:p w14:paraId="68CCAD18" w14:textId="77777777" w:rsidR="004B6F4D" w:rsidRPr="007D0D9E" w:rsidRDefault="004B6F4D" w:rsidP="00180DF0">
      <w:pPr>
        <w:autoSpaceDE w:val="0"/>
        <w:autoSpaceDN w:val="0"/>
        <w:adjustRightInd w:val="0"/>
        <w:jc w:val="both"/>
        <w:rPr>
          <w:rFonts w:ascii="Arial" w:hAnsi="Arial" w:cs="Arial"/>
          <w:sz w:val="22"/>
          <w:szCs w:val="22"/>
        </w:rPr>
      </w:pPr>
    </w:p>
    <w:p w14:paraId="0F197093" w14:textId="77777777" w:rsidR="004B6F4D" w:rsidRPr="007D0D9E" w:rsidRDefault="004B6F4D" w:rsidP="00720497">
      <w:pPr>
        <w:numPr>
          <w:ilvl w:val="0"/>
          <w:numId w:val="30"/>
        </w:numPr>
        <w:autoSpaceDE w:val="0"/>
        <w:autoSpaceDN w:val="0"/>
        <w:adjustRightInd w:val="0"/>
        <w:jc w:val="both"/>
        <w:rPr>
          <w:rFonts w:ascii="Arial" w:hAnsi="Arial" w:cs="Arial"/>
          <w:sz w:val="22"/>
          <w:szCs w:val="22"/>
        </w:rPr>
      </w:pPr>
      <w:r w:rsidRPr="007D0D9E">
        <w:rPr>
          <w:rFonts w:ascii="Arial" w:hAnsi="Arial" w:cs="Arial"/>
          <w:sz w:val="22"/>
          <w:szCs w:val="22"/>
        </w:rPr>
        <w:t>La formulación y conducción de la política municipal de información y difusión en materia ambiental, así como el establecimiento y promoción de programas de educación ambiental;</w:t>
      </w:r>
    </w:p>
    <w:p w14:paraId="5E007EBC" w14:textId="77777777" w:rsidR="004B6F4D" w:rsidRPr="007D0D9E" w:rsidRDefault="004B6F4D" w:rsidP="00180DF0">
      <w:pPr>
        <w:autoSpaceDE w:val="0"/>
        <w:autoSpaceDN w:val="0"/>
        <w:adjustRightInd w:val="0"/>
        <w:jc w:val="both"/>
        <w:rPr>
          <w:rFonts w:ascii="Arial" w:hAnsi="Arial" w:cs="Arial"/>
          <w:sz w:val="22"/>
          <w:szCs w:val="22"/>
        </w:rPr>
      </w:pPr>
    </w:p>
    <w:p w14:paraId="540AC923" w14:textId="77777777" w:rsidR="004B6F4D" w:rsidRPr="007D0D9E" w:rsidRDefault="004B6F4D" w:rsidP="00720497">
      <w:pPr>
        <w:numPr>
          <w:ilvl w:val="0"/>
          <w:numId w:val="30"/>
        </w:numPr>
        <w:autoSpaceDE w:val="0"/>
        <w:autoSpaceDN w:val="0"/>
        <w:adjustRightInd w:val="0"/>
        <w:jc w:val="both"/>
        <w:rPr>
          <w:rFonts w:ascii="Arial" w:hAnsi="Arial" w:cs="Arial"/>
          <w:sz w:val="22"/>
          <w:szCs w:val="22"/>
        </w:rPr>
      </w:pPr>
      <w:r w:rsidRPr="007D0D9E">
        <w:rPr>
          <w:rFonts w:ascii="Arial" w:hAnsi="Arial" w:cs="Arial"/>
          <w:sz w:val="22"/>
          <w:szCs w:val="22"/>
        </w:rPr>
        <w:t xml:space="preserve">La aplicación de los instrumentos de política ambiental previstos en la Ley Estatal, para la prevención y control de la contaminación atmosférica generada por fuentes fijas o móviles, de establecimientos mercantiles o de servicios que no sean considerados de competencia federal o estatal; </w:t>
      </w:r>
    </w:p>
    <w:p w14:paraId="3CD3318F" w14:textId="77777777" w:rsidR="004B6F4D" w:rsidRPr="007D0D9E" w:rsidRDefault="004B6F4D" w:rsidP="00180DF0">
      <w:pPr>
        <w:autoSpaceDE w:val="0"/>
        <w:autoSpaceDN w:val="0"/>
        <w:adjustRightInd w:val="0"/>
        <w:jc w:val="both"/>
        <w:rPr>
          <w:rFonts w:ascii="Arial" w:hAnsi="Arial" w:cs="Arial"/>
          <w:sz w:val="22"/>
          <w:szCs w:val="22"/>
        </w:rPr>
      </w:pPr>
    </w:p>
    <w:p w14:paraId="0D211FBB" w14:textId="77777777" w:rsidR="004B6F4D" w:rsidRPr="007D0D9E" w:rsidRDefault="004B6F4D" w:rsidP="00720497">
      <w:pPr>
        <w:pStyle w:val="Textoindependiente3"/>
        <w:numPr>
          <w:ilvl w:val="0"/>
          <w:numId w:val="30"/>
        </w:numPr>
        <w:autoSpaceDE w:val="0"/>
        <w:autoSpaceDN w:val="0"/>
        <w:adjustRightInd w:val="0"/>
        <w:jc w:val="both"/>
        <w:rPr>
          <w:rFonts w:ascii="Arial" w:hAnsi="Arial" w:cs="Arial"/>
          <w:bCs/>
          <w:sz w:val="22"/>
          <w:szCs w:val="22"/>
        </w:rPr>
      </w:pPr>
      <w:r w:rsidRPr="007D0D9E">
        <w:rPr>
          <w:rFonts w:ascii="Arial" w:hAnsi="Arial" w:cs="Arial"/>
          <w:sz w:val="22"/>
          <w:szCs w:val="22"/>
        </w:rPr>
        <w:t xml:space="preserve">La aplicación de los instrumentos de política ambiental previstos en las leyes locales y la preservación y restauración del equilibrio ecológico y la protección al ambiente en bienes y zonas de jurisdicción municipal, en las materias que no estén expresamente atribuidas a la Federación o a los Estados; </w:t>
      </w:r>
    </w:p>
    <w:p w14:paraId="4ACB082C" w14:textId="77777777" w:rsidR="004B6F4D" w:rsidRPr="007D0D9E" w:rsidRDefault="004B6F4D" w:rsidP="00180DF0">
      <w:pPr>
        <w:pStyle w:val="Textoindependiente3"/>
        <w:jc w:val="both"/>
        <w:rPr>
          <w:rFonts w:ascii="Arial" w:hAnsi="Arial" w:cs="Arial"/>
          <w:bCs/>
          <w:sz w:val="22"/>
          <w:szCs w:val="22"/>
        </w:rPr>
      </w:pPr>
    </w:p>
    <w:p w14:paraId="6A056583" w14:textId="77777777" w:rsidR="004B6F4D" w:rsidRPr="007D0D9E" w:rsidRDefault="004B6F4D" w:rsidP="00720497">
      <w:pPr>
        <w:pStyle w:val="Textoindependiente3"/>
        <w:numPr>
          <w:ilvl w:val="0"/>
          <w:numId w:val="30"/>
        </w:numPr>
        <w:autoSpaceDE w:val="0"/>
        <w:autoSpaceDN w:val="0"/>
        <w:adjustRightInd w:val="0"/>
        <w:jc w:val="both"/>
        <w:rPr>
          <w:rFonts w:ascii="Arial" w:hAnsi="Arial" w:cs="Arial"/>
          <w:bCs/>
          <w:sz w:val="22"/>
          <w:szCs w:val="22"/>
        </w:rPr>
      </w:pPr>
      <w:r w:rsidRPr="007D0D9E">
        <w:rPr>
          <w:rFonts w:ascii="Arial" w:hAnsi="Arial" w:cs="Arial"/>
          <w:sz w:val="22"/>
          <w:szCs w:val="22"/>
        </w:rPr>
        <w:t xml:space="preserve">La participación en emergencias y contingencias ambientales conforme a las políticas y programas de protección civil que existan en el municipio o que se establezcan para tal efecto; </w:t>
      </w:r>
    </w:p>
    <w:p w14:paraId="6C143126" w14:textId="77777777" w:rsidR="004B6F4D" w:rsidRPr="007D0D9E" w:rsidRDefault="004B6F4D" w:rsidP="00180DF0">
      <w:pPr>
        <w:pStyle w:val="Prrafodelista"/>
        <w:rPr>
          <w:rFonts w:ascii="Arial" w:hAnsi="Arial" w:cs="Arial"/>
          <w:bCs/>
          <w:sz w:val="22"/>
          <w:szCs w:val="22"/>
        </w:rPr>
      </w:pPr>
    </w:p>
    <w:p w14:paraId="5DAE617C" w14:textId="5F26E7B4" w:rsidR="004B6F4D" w:rsidRPr="00587679" w:rsidRDefault="003C7800" w:rsidP="00720497">
      <w:pPr>
        <w:pStyle w:val="Textoindependiente3"/>
        <w:numPr>
          <w:ilvl w:val="0"/>
          <w:numId w:val="30"/>
        </w:numPr>
        <w:autoSpaceDE w:val="0"/>
        <w:autoSpaceDN w:val="0"/>
        <w:adjustRightInd w:val="0"/>
        <w:jc w:val="both"/>
        <w:rPr>
          <w:rFonts w:ascii="Arial" w:hAnsi="Arial" w:cs="Arial"/>
          <w:bCs/>
          <w:sz w:val="22"/>
          <w:szCs w:val="22"/>
        </w:rPr>
      </w:pPr>
      <w:r w:rsidRPr="003C7800">
        <w:rPr>
          <w:rFonts w:ascii="Arial" w:hAnsi="Arial" w:cs="Arial"/>
          <w:bCs/>
          <w:sz w:val="22"/>
          <w:szCs w:val="22"/>
          <w:lang w:val="es-MX"/>
        </w:rPr>
        <w:t>El diseño, la ejecución y evaluación del programa municipal de protección al ambiente</w:t>
      </w:r>
      <w:r w:rsidR="004B6F4D" w:rsidRPr="007D0D9E">
        <w:rPr>
          <w:rFonts w:ascii="Arial" w:hAnsi="Arial" w:cs="Arial"/>
          <w:sz w:val="22"/>
          <w:szCs w:val="22"/>
        </w:rPr>
        <w:t>;</w:t>
      </w:r>
    </w:p>
    <w:p w14:paraId="2ACD255D" w14:textId="77777777" w:rsidR="00587679" w:rsidRDefault="00587679" w:rsidP="00587679">
      <w:pPr>
        <w:pStyle w:val="Prrafodelista"/>
        <w:rPr>
          <w:rFonts w:ascii="Arial" w:hAnsi="Arial" w:cs="Arial"/>
          <w:bCs/>
          <w:sz w:val="22"/>
          <w:szCs w:val="22"/>
        </w:rPr>
      </w:pPr>
    </w:p>
    <w:p w14:paraId="7293CA84" w14:textId="5F47F4ED" w:rsidR="00587679" w:rsidRPr="007D0D9E" w:rsidRDefault="00587679" w:rsidP="00720497">
      <w:pPr>
        <w:pStyle w:val="Textoindependiente3"/>
        <w:numPr>
          <w:ilvl w:val="0"/>
          <w:numId w:val="30"/>
        </w:numPr>
        <w:autoSpaceDE w:val="0"/>
        <w:autoSpaceDN w:val="0"/>
        <w:adjustRightInd w:val="0"/>
        <w:jc w:val="both"/>
        <w:rPr>
          <w:rFonts w:ascii="Arial" w:hAnsi="Arial" w:cs="Arial"/>
          <w:bCs/>
          <w:sz w:val="22"/>
          <w:szCs w:val="22"/>
        </w:rPr>
      </w:pPr>
      <w:r w:rsidRPr="00587679">
        <w:rPr>
          <w:rFonts w:ascii="Arial" w:hAnsi="Arial" w:cs="Arial"/>
          <w:bCs/>
          <w:sz w:val="22"/>
          <w:szCs w:val="22"/>
          <w:lang w:val="es-ES_tradnl"/>
        </w:rPr>
        <w:t>Procurar la reforestación, arborización y la promoción entre los particulares de campañas para dicho fin, en las áreas urbanas de su competencia entendiéndose estas como lo son banquetas, camellones o plazas que carezcan de árboles suficientes para el adecuado equilibrio ecológico de las mismas, conforme a los estudios pertinentes;</w:t>
      </w:r>
    </w:p>
    <w:p w14:paraId="05DEB46E" w14:textId="77777777" w:rsidR="004B6F4D" w:rsidRPr="007D0D9E" w:rsidRDefault="004B6F4D" w:rsidP="00180DF0">
      <w:pPr>
        <w:pStyle w:val="Textoindependiente3"/>
        <w:jc w:val="both"/>
        <w:rPr>
          <w:rFonts w:ascii="Arial" w:hAnsi="Arial" w:cs="Arial"/>
          <w:bCs/>
          <w:sz w:val="22"/>
          <w:szCs w:val="22"/>
        </w:rPr>
      </w:pPr>
    </w:p>
    <w:p w14:paraId="20FF3C87" w14:textId="77777777" w:rsidR="00587679" w:rsidRDefault="00587679" w:rsidP="00720497">
      <w:pPr>
        <w:numPr>
          <w:ilvl w:val="0"/>
          <w:numId w:val="30"/>
        </w:numPr>
        <w:autoSpaceDE w:val="0"/>
        <w:autoSpaceDN w:val="0"/>
        <w:adjustRightInd w:val="0"/>
        <w:jc w:val="both"/>
        <w:rPr>
          <w:rFonts w:ascii="Arial" w:hAnsi="Arial" w:cs="Arial"/>
          <w:bCs/>
          <w:sz w:val="22"/>
          <w:szCs w:val="22"/>
        </w:rPr>
      </w:pPr>
      <w:r w:rsidRPr="00587679">
        <w:rPr>
          <w:rFonts w:ascii="Arial" w:hAnsi="Arial" w:cs="Arial"/>
          <w:bCs/>
          <w:sz w:val="22"/>
          <w:szCs w:val="22"/>
        </w:rPr>
        <w:t xml:space="preserve">Determinarán las políticas públicas, estrategias, programas, proyectos y acciones encaminadas a la concientización entre la población sobre la separación, reutilización y reciclado de los residuos sólidos y basura, así como los beneficios medioambientales de estas prácticas. </w:t>
      </w:r>
    </w:p>
    <w:p w14:paraId="7AC1C3BB" w14:textId="77777777" w:rsidR="00587679" w:rsidRDefault="00587679" w:rsidP="00587679">
      <w:pPr>
        <w:pStyle w:val="Prrafodelista"/>
        <w:rPr>
          <w:rFonts w:ascii="Arial" w:hAnsi="Arial" w:cs="Arial"/>
          <w:bCs/>
          <w:sz w:val="22"/>
          <w:szCs w:val="22"/>
        </w:rPr>
      </w:pPr>
    </w:p>
    <w:p w14:paraId="31E4A626" w14:textId="75DCA059" w:rsidR="003C7800" w:rsidRPr="005B21AE" w:rsidRDefault="005B21AE" w:rsidP="00587679">
      <w:pPr>
        <w:autoSpaceDE w:val="0"/>
        <w:autoSpaceDN w:val="0"/>
        <w:adjustRightInd w:val="0"/>
        <w:ind w:left="720"/>
        <w:jc w:val="both"/>
        <w:rPr>
          <w:rFonts w:ascii="Arial" w:hAnsi="Arial" w:cs="Arial"/>
          <w:bCs/>
          <w:sz w:val="22"/>
          <w:szCs w:val="22"/>
        </w:rPr>
      </w:pPr>
      <w:r w:rsidRPr="005B21AE">
        <w:rPr>
          <w:rFonts w:ascii="Arial" w:hAnsi="Arial" w:cs="Arial"/>
          <w:sz w:val="22"/>
          <w:szCs w:val="22"/>
        </w:rPr>
        <w:t>Lo anterior, incluirá la promoción de la educación ambiental de la ciudadanía para separar los residuos sólidos desde casa;</w:t>
      </w:r>
    </w:p>
    <w:p w14:paraId="41B345AA" w14:textId="77777777" w:rsidR="00587679" w:rsidRDefault="00587679" w:rsidP="00587679">
      <w:pPr>
        <w:autoSpaceDE w:val="0"/>
        <w:autoSpaceDN w:val="0"/>
        <w:adjustRightInd w:val="0"/>
        <w:ind w:left="720"/>
        <w:jc w:val="both"/>
        <w:rPr>
          <w:rFonts w:ascii="Arial" w:hAnsi="Arial" w:cs="Arial"/>
          <w:bCs/>
          <w:sz w:val="22"/>
          <w:szCs w:val="22"/>
        </w:rPr>
      </w:pPr>
    </w:p>
    <w:p w14:paraId="3CF0D487" w14:textId="6D10322F" w:rsidR="005B21AE" w:rsidRPr="005B21AE" w:rsidRDefault="005B21AE" w:rsidP="00720497">
      <w:pPr>
        <w:numPr>
          <w:ilvl w:val="0"/>
          <w:numId w:val="30"/>
        </w:numPr>
        <w:autoSpaceDE w:val="0"/>
        <w:autoSpaceDN w:val="0"/>
        <w:adjustRightInd w:val="0"/>
        <w:jc w:val="both"/>
        <w:rPr>
          <w:rFonts w:ascii="Arial" w:hAnsi="Arial" w:cs="Arial"/>
          <w:bCs/>
          <w:sz w:val="22"/>
          <w:szCs w:val="22"/>
        </w:rPr>
      </w:pPr>
      <w:r w:rsidRPr="005B21AE">
        <w:rPr>
          <w:rFonts w:ascii="Arial" w:hAnsi="Arial" w:cs="Arial"/>
          <w:sz w:val="22"/>
          <w:szCs w:val="22"/>
        </w:rPr>
        <w:t>Aplicar las disposiciones jurídicas en materia de prevención y control de la contaminación atmosférica generada por fuentes fijas que funcionen como establecimientos mercantiles o de servicios, así como de emisiones de contaminantes a la atmósfera, provenientes de fuentes móviles que no sean consideradas de jurisdicción federal.</w:t>
      </w:r>
    </w:p>
    <w:p w14:paraId="21621E33" w14:textId="4C2D5E5F" w:rsidR="005B21AE" w:rsidRPr="005B21AE" w:rsidRDefault="005B21AE" w:rsidP="005B21AE">
      <w:pPr>
        <w:autoSpaceDE w:val="0"/>
        <w:autoSpaceDN w:val="0"/>
        <w:adjustRightInd w:val="0"/>
        <w:ind w:left="720"/>
        <w:jc w:val="both"/>
        <w:rPr>
          <w:rFonts w:ascii="Arial" w:hAnsi="Arial" w:cs="Arial"/>
          <w:sz w:val="22"/>
          <w:szCs w:val="22"/>
        </w:rPr>
      </w:pPr>
    </w:p>
    <w:p w14:paraId="038A462C" w14:textId="4256058E" w:rsidR="005B21AE" w:rsidRPr="005B21AE" w:rsidRDefault="005B21AE" w:rsidP="005B21AE">
      <w:pPr>
        <w:autoSpaceDE w:val="0"/>
        <w:autoSpaceDN w:val="0"/>
        <w:adjustRightInd w:val="0"/>
        <w:ind w:left="720"/>
        <w:jc w:val="both"/>
        <w:rPr>
          <w:rFonts w:ascii="Arial" w:hAnsi="Arial" w:cs="Arial"/>
          <w:sz w:val="22"/>
          <w:szCs w:val="22"/>
        </w:rPr>
      </w:pPr>
      <w:r w:rsidRPr="005B21AE">
        <w:rPr>
          <w:rFonts w:ascii="Arial" w:hAnsi="Arial" w:cs="Arial"/>
          <w:sz w:val="22"/>
          <w:szCs w:val="22"/>
        </w:rPr>
        <w:lastRenderedPageBreak/>
        <w:t>Los establecimientos mercantiles o de servicios deberán apegar sus acciones de producción con el cuidado del medio ambiente, implementando medidas de prevención y atención a la problemática ambiental que sus procesos diarios pudieran generar, y</w:t>
      </w:r>
    </w:p>
    <w:p w14:paraId="791FF6EB" w14:textId="77777777" w:rsidR="005B21AE" w:rsidRDefault="005B21AE" w:rsidP="005B21AE">
      <w:pPr>
        <w:autoSpaceDE w:val="0"/>
        <w:autoSpaceDN w:val="0"/>
        <w:adjustRightInd w:val="0"/>
        <w:ind w:left="720"/>
        <w:jc w:val="both"/>
        <w:rPr>
          <w:rFonts w:ascii="Arial" w:hAnsi="Arial" w:cs="Arial"/>
          <w:bCs/>
          <w:sz w:val="22"/>
          <w:szCs w:val="22"/>
        </w:rPr>
      </w:pPr>
    </w:p>
    <w:p w14:paraId="5ECED651" w14:textId="47A2B0A4" w:rsidR="00587679" w:rsidRPr="005B21AE" w:rsidRDefault="005B21AE" w:rsidP="00720497">
      <w:pPr>
        <w:numPr>
          <w:ilvl w:val="0"/>
          <w:numId w:val="30"/>
        </w:numPr>
        <w:autoSpaceDE w:val="0"/>
        <w:autoSpaceDN w:val="0"/>
        <w:adjustRightInd w:val="0"/>
        <w:jc w:val="both"/>
        <w:rPr>
          <w:rFonts w:ascii="Arial" w:hAnsi="Arial" w:cs="Arial"/>
          <w:bCs/>
          <w:sz w:val="22"/>
          <w:szCs w:val="22"/>
        </w:rPr>
      </w:pPr>
      <w:r w:rsidRPr="005B21AE">
        <w:rPr>
          <w:rFonts w:ascii="Arial" w:hAnsi="Arial" w:cs="Arial"/>
          <w:sz w:val="22"/>
          <w:szCs w:val="22"/>
        </w:rPr>
        <w:t>Las demás a que se refiere esta Ley y demás ordenamientos jurídicos complementarios y supletorios.</w:t>
      </w:r>
    </w:p>
    <w:p w14:paraId="2BC6E017" w14:textId="158472E9" w:rsidR="003C7800" w:rsidRPr="00A13142" w:rsidRDefault="003C7800" w:rsidP="003C7800">
      <w:pPr>
        <w:autoSpaceDE w:val="0"/>
        <w:autoSpaceDN w:val="0"/>
        <w:adjustRightInd w:val="0"/>
        <w:jc w:val="right"/>
        <w:rPr>
          <w:rFonts w:asciiTheme="minorHAnsi" w:hAnsiTheme="minorHAnsi" w:cstheme="minorHAnsi"/>
          <w:bCs/>
          <w:color w:val="0070C0"/>
          <w:sz w:val="16"/>
          <w:szCs w:val="16"/>
        </w:rPr>
      </w:pPr>
      <w:r w:rsidRPr="00A13142">
        <w:rPr>
          <w:rFonts w:asciiTheme="minorHAnsi" w:hAnsiTheme="minorHAnsi" w:cstheme="minorHAnsi"/>
          <w:bCs/>
          <w:color w:val="0070C0"/>
          <w:sz w:val="16"/>
          <w:szCs w:val="16"/>
        </w:rPr>
        <w:t>REFORMADO POR DEC. 362 P.O. 92 BIS DEL 15 DE NOV. DE 2020.</w:t>
      </w:r>
    </w:p>
    <w:p w14:paraId="15391A8E" w14:textId="5B488F87" w:rsidR="00587679" w:rsidRPr="00A13142" w:rsidRDefault="00587679" w:rsidP="003C7800">
      <w:pPr>
        <w:autoSpaceDE w:val="0"/>
        <w:autoSpaceDN w:val="0"/>
        <w:adjustRightInd w:val="0"/>
        <w:jc w:val="right"/>
        <w:rPr>
          <w:rFonts w:asciiTheme="minorHAnsi" w:hAnsiTheme="minorHAnsi" w:cstheme="minorHAnsi"/>
          <w:bCs/>
          <w:color w:val="0070C0"/>
          <w:sz w:val="16"/>
          <w:szCs w:val="16"/>
        </w:rPr>
      </w:pPr>
      <w:r w:rsidRPr="00A13142">
        <w:rPr>
          <w:rFonts w:asciiTheme="minorHAnsi" w:hAnsiTheme="minorHAnsi" w:cstheme="minorHAnsi"/>
          <w:bCs/>
          <w:color w:val="0070C0"/>
          <w:sz w:val="16"/>
          <w:szCs w:val="16"/>
        </w:rPr>
        <w:t>REFORMADO POR DEC. 254, P.O. 93, DEL 20 DE NOVIEMBRE DE 2022.</w:t>
      </w:r>
    </w:p>
    <w:p w14:paraId="4D29F5BB" w14:textId="4F8EC269" w:rsidR="005B21AE" w:rsidRPr="00A13142" w:rsidRDefault="005B21AE" w:rsidP="005B21AE">
      <w:pPr>
        <w:autoSpaceDE w:val="0"/>
        <w:autoSpaceDN w:val="0"/>
        <w:adjustRightInd w:val="0"/>
        <w:jc w:val="right"/>
        <w:rPr>
          <w:rFonts w:asciiTheme="minorHAnsi" w:hAnsiTheme="minorHAnsi" w:cstheme="minorHAnsi"/>
          <w:bCs/>
          <w:color w:val="0070C0"/>
          <w:sz w:val="16"/>
          <w:szCs w:val="16"/>
        </w:rPr>
      </w:pPr>
      <w:r w:rsidRPr="00A13142">
        <w:rPr>
          <w:rFonts w:asciiTheme="minorHAnsi" w:hAnsiTheme="minorHAnsi" w:cstheme="minorHAnsi"/>
          <w:bCs/>
          <w:color w:val="0070C0"/>
          <w:sz w:val="16"/>
          <w:szCs w:val="16"/>
        </w:rPr>
        <w:t>ARTÍCULO REFORMADO POR DEC. 234, P.O. 9</w:t>
      </w:r>
      <w:r w:rsidR="007300CE" w:rsidRPr="00A13142">
        <w:rPr>
          <w:rFonts w:asciiTheme="minorHAnsi" w:hAnsiTheme="minorHAnsi" w:cstheme="minorHAnsi"/>
          <w:bCs/>
          <w:color w:val="0070C0"/>
          <w:sz w:val="16"/>
          <w:szCs w:val="16"/>
        </w:rPr>
        <w:t>2 BIS</w:t>
      </w:r>
      <w:r w:rsidRPr="00A13142">
        <w:rPr>
          <w:rFonts w:asciiTheme="minorHAnsi" w:hAnsiTheme="minorHAnsi" w:cstheme="minorHAnsi"/>
          <w:bCs/>
          <w:color w:val="0070C0"/>
          <w:sz w:val="16"/>
          <w:szCs w:val="16"/>
        </w:rPr>
        <w:t xml:space="preserve">, DEL </w:t>
      </w:r>
      <w:r w:rsidR="007300CE" w:rsidRPr="00A13142">
        <w:rPr>
          <w:rFonts w:asciiTheme="minorHAnsi" w:hAnsiTheme="minorHAnsi" w:cstheme="minorHAnsi"/>
          <w:bCs/>
          <w:color w:val="0070C0"/>
          <w:sz w:val="16"/>
          <w:szCs w:val="16"/>
        </w:rPr>
        <w:t>16</w:t>
      </w:r>
      <w:r w:rsidRPr="00A13142">
        <w:rPr>
          <w:rFonts w:asciiTheme="minorHAnsi" w:hAnsiTheme="minorHAnsi" w:cstheme="minorHAnsi"/>
          <w:bCs/>
          <w:color w:val="0070C0"/>
          <w:sz w:val="16"/>
          <w:szCs w:val="16"/>
        </w:rPr>
        <w:t xml:space="preserve"> DE NOVIEMBRE DE 202</w:t>
      </w:r>
      <w:r w:rsidR="007300CE" w:rsidRPr="00A13142">
        <w:rPr>
          <w:rFonts w:asciiTheme="minorHAnsi" w:hAnsiTheme="minorHAnsi" w:cstheme="minorHAnsi"/>
          <w:bCs/>
          <w:color w:val="0070C0"/>
          <w:sz w:val="16"/>
          <w:szCs w:val="16"/>
        </w:rPr>
        <w:t>5</w:t>
      </w:r>
      <w:r w:rsidRPr="00A13142">
        <w:rPr>
          <w:rFonts w:asciiTheme="minorHAnsi" w:hAnsiTheme="minorHAnsi" w:cstheme="minorHAnsi"/>
          <w:bCs/>
          <w:color w:val="0070C0"/>
          <w:sz w:val="16"/>
          <w:szCs w:val="16"/>
        </w:rPr>
        <w:t>.</w:t>
      </w:r>
    </w:p>
    <w:p w14:paraId="078F957F" w14:textId="77777777" w:rsidR="004B6F4D" w:rsidRPr="00587679" w:rsidRDefault="004B6F4D" w:rsidP="00180DF0">
      <w:pPr>
        <w:tabs>
          <w:tab w:val="num" w:pos="0"/>
        </w:tabs>
        <w:autoSpaceDE w:val="0"/>
        <w:autoSpaceDN w:val="0"/>
        <w:adjustRightInd w:val="0"/>
        <w:jc w:val="both"/>
        <w:rPr>
          <w:rFonts w:ascii="Arial" w:hAnsi="Arial" w:cs="Arial"/>
          <w:sz w:val="14"/>
          <w:szCs w:val="14"/>
        </w:rPr>
      </w:pPr>
    </w:p>
    <w:p w14:paraId="2A66D306"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7.</w:t>
      </w:r>
      <w:r w:rsidRPr="00414411">
        <w:rPr>
          <w:rFonts w:ascii="Arial" w:hAnsi="Arial" w:cs="Arial"/>
          <w:b/>
          <w:sz w:val="22"/>
          <w:szCs w:val="22"/>
        </w:rPr>
        <w:t xml:space="preserve"> </w:t>
      </w:r>
      <w:r w:rsidR="004B6F4D" w:rsidRPr="007D0D9E">
        <w:rPr>
          <w:rFonts w:ascii="Arial" w:hAnsi="Arial" w:cs="Arial"/>
          <w:sz w:val="22"/>
          <w:szCs w:val="22"/>
        </w:rPr>
        <w:t>El Gobierno del Estado</w:t>
      </w:r>
      <w:r w:rsidR="004B6F4D" w:rsidRPr="007D0D9E">
        <w:rPr>
          <w:rFonts w:ascii="Arial" w:hAnsi="Arial" w:cs="Arial"/>
          <w:b/>
          <w:sz w:val="22"/>
          <w:szCs w:val="22"/>
        </w:rPr>
        <w:t>,</w:t>
      </w:r>
      <w:r w:rsidR="004B6F4D" w:rsidRPr="007D0D9E">
        <w:rPr>
          <w:rFonts w:ascii="Arial" w:hAnsi="Arial" w:cs="Arial"/>
          <w:sz w:val="22"/>
          <w:szCs w:val="22"/>
        </w:rPr>
        <w:t xml:space="preserve"> por conducto de la Secretaría</w:t>
      </w:r>
      <w:r w:rsidR="004B6F4D" w:rsidRPr="007D0D9E">
        <w:rPr>
          <w:rFonts w:ascii="Arial" w:hAnsi="Arial" w:cs="Arial"/>
          <w:b/>
          <w:sz w:val="22"/>
          <w:szCs w:val="22"/>
        </w:rPr>
        <w:t>,</w:t>
      </w:r>
      <w:r w:rsidR="004B6F4D" w:rsidRPr="007D0D9E">
        <w:rPr>
          <w:rFonts w:ascii="Arial" w:hAnsi="Arial" w:cs="Arial"/>
          <w:sz w:val="22"/>
          <w:szCs w:val="22"/>
        </w:rPr>
        <w:t xml:space="preserve"> expedirá normas técnicas ambientales</w:t>
      </w:r>
      <w:r w:rsidR="004B6F4D" w:rsidRPr="007D0D9E">
        <w:rPr>
          <w:rFonts w:ascii="Arial" w:hAnsi="Arial" w:cs="Arial"/>
          <w:b/>
          <w:sz w:val="22"/>
          <w:szCs w:val="22"/>
        </w:rPr>
        <w:t>,</w:t>
      </w:r>
      <w:r w:rsidR="004B6F4D" w:rsidRPr="007D0D9E">
        <w:rPr>
          <w:rFonts w:ascii="Arial" w:hAnsi="Arial" w:cs="Arial"/>
          <w:sz w:val="22"/>
          <w:szCs w:val="22"/>
        </w:rPr>
        <w:t xml:space="preserve"> considerando la razón científica y técnica que deberá soportar su formulación y la determinación específica para la emisión de contaminantes a fin de asegurar la protección al ambiente, así como la preservación y aprovechamiento sustentables de los elementos naturales.</w:t>
      </w:r>
    </w:p>
    <w:p w14:paraId="45BA5543" w14:textId="77777777" w:rsidR="004B6F4D" w:rsidRPr="007D0D9E" w:rsidRDefault="004B6F4D" w:rsidP="00180DF0">
      <w:pPr>
        <w:autoSpaceDE w:val="0"/>
        <w:autoSpaceDN w:val="0"/>
        <w:adjustRightInd w:val="0"/>
        <w:ind w:firstLine="708"/>
        <w:jc w:val="both"/>
        <w:rPr>
          <w:rFonts w:ascii="Arial" w:hAnsi="Arial" w:cs="Arial"/>
          <w:sz w:val="22"/>
          <w:szCs w:val="22"/>
        </w:rPr>
      </w:pPr>
    </w:p>
    <w:p w14:paraId="1865BB24"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Los Ayuntamientos expedirán en sus Bandos de Policía y Gobierno, reglamentos, circulares y bases generales, disposiciones administrativas de observancia general dentro de sus respectivas jurisdicciones, en las materias que conforme a esta Ley Estatal les corresponda.</w:t>
      </w:r>
    </w:p>
    <w:p w14:paraId="6AC5E6A4" w14:textId="77777777" w:rsidR="004B6F4D" w:rsidRPr="007D0D9E" w:rsidRDefault="004B6F4D" w:rsidP="00180DF0">
      <w:pPr>
        <w:pStyle w:val="Ttulo2"/>
        <w:rPr>
          <w:rFonts w:cs="Arial"/>
          <w:szCs w:val="22"/>
        </w:rPr>
      </w:pPr>
    </w:p>
    <w:p w14:paraId="452E0A54" w14:textId="77777777" w:rsidR="004B6F4D" w:rsidRPr="007D0D9E" w:rsidRDefault="004B6F4D" w:rsidP="00180DF0">
      <w:pPr>
        <w:pStyle w:val="Ttulo2"/>
        <w:rPr>
          <w:rFonts w:eastAsia="Arial Unicode MS" w:cs="Arial"/>
          <w:szCs w:val="22"/>
        </w:rPr>
      </w:pPr>
      <w:r w:rsidRPr="007D0D9E">
        <w:rPr>
          <w:rFonts w:cs="Arial"/>
          <w:szCs w:val="22"/>
        </w:rPr>
        <w:t>TITULO SEGUNDO</w:t>
      </w:r>
    </w:p>
    <w:p w14:paraId="124F0FF6" w14:textId="77777777" w:rsidR="004B6F4D" w:rsidRPr="007D0D9E" w:rsidRDefault="004B6F4D" w:rsidP="00180DF0">
      <w:pPr>
        <w:pStyle w:val="Ttulo3"/>
        <w:spacing w:line="240" w:lineRule="auto"/>
        <w:rPr>
          <w:rFonts w:ascii="Arial" w:hAnsi="Arial" w:cs="Arial"/>
          <w:b w:val="0"/>
          <w:bCs/>
          <w:sz w:val="22"/>
          <w:szCs w:val="22"/>
        </w:rPr>
      </w:pPr>
      <w:r w:rsidRPr="007D0D9E">
        <w:rPr>
          <w:rFonts w:ascii="Arial" w:hAnsi="Arial" w:cs="Arial"/>
          <w:bCs/>
          <w:sz w:val="22"/>
          <w:szCs w:val="22"/>
        </w:rPr>
        <w:t>POLÍTICA ESTATAL AMBIENTAL</w:t>
      </w:r>
    </w:p>
    <w:p w14:paraId="7E2402DE" w14:textId="77777777" w:rsidR="004B6F4D" w:rsidRPr="007D0D9E" w:rsidRDefault="004B6F4D" w:rsidP="00180DF0">
      <w:pPr>
        <w:rPr>
          <w:rFonts w:ascii="Arial" w:hAnsi="Arial" w:cs="Arial"/>
          <w:sz w:val="22"/>
          <w:szCs w:val="22"/>
        </w:rPr>
      </w:pPr>
    </w:p>
    <w:p w14:paraId="468EE8D2" w14:textId="77777777" w:rsidR="004B6F4D" w:rsidRPr="007D0D9E" w:rsidRDefault="004B6F4D" w:rsidP="00180DF0">
      <w:pPr>
        <w:jc w:val="center"/>
        <w:rPr>
          <w:rFonts w:ascii="Arial" w:eastAsia="Arial Unicode MS" w:hAnsi="Arial" w:cs="Arial"/>
          <w:b/>
          <w:sz w:val="22"/>
          <w:szCs w:val="22"/>
        </w:rPr>
      </w:pPr>
      <w:r w:rsidRPr="007D0D9E">
        <w:rPr>
          <w:rFonts w:ascii="Arial" w:eastAsia="Arial Unicode MS" w:hAnsi="Arial" w:cs="Arial"/>
          <w:b/>
          <w:sz w:val="22"/>
          <w:szCs w:val="22"/>
        </w:rPr>
        <w:t>CAPÍTULO I</w:t>
      </w:r>
    </w:p>
    <w:p w14:paraId="7386A8F6" w14:textId="77777777" w:rsidR="004B6F4D" w:rsidRPr="007D0D9E" w:rsidRDefault="004B6F4D" w:rsidP="00180DF0">
      <w:pPr>
        <w:jc w:val="center"/>
        <w:rPr>
          <w:rFonts w:ascii="Arial" w:eastAsia="Arial Unicode MS" w:hAnsi="Arial" w:cs="Arial"/>
          <w:b/>
          <w:sz w:val="22"/>
          <w:szCs w:val="22"/>
        </w:rPr>
      </w:pPr>
      <w:r w:rsidRPr="007D0D9E">
        <w:rPr>
          <w:rFonts w:ascii="Arial" w:eastAsia="Arial Unicode MS" w:hAnsi="Arial" w:cs="Arial"/>
          <w:b/>
          <w:sz w:val="22"/>
          <w:szCs w:val="22"/>
        </w:rPr>
        <w:t>POLÍTICA AMBIENTAL</w:t>
      </w:r>
    </w:p>
    <w:p w14:paraId="100CDC0F" w14:textId="77777777" w:rsidR="004B6F4D" w:rsidRPr="007D0D9E" w:rsidRDefault="004B6F4D" w:rsidP="00180DF0">
      <w:pPr>
        <w:rPr>
          <w:rFonts w:ascii="Arial" w:eastAsia="Arial Unicode MS" w:hAnsi="Arial" w:cs="Arial"/>
          <w:sz w:val="22"/>
          <w:szCs w:val="22"/>
        </w:rPr>
      </w:pPr>
    </w:p>
    <w:p w14:paraId="5862D422"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8.</w:t>
      </w:r>
      <w:r w:rsidRPr="00414411">
        <w:rPr>
          <w:rFonts w:ascii="Arial" w:hAnsi="Arial" w:cs="Arial"/>
          <w:b/>
          <w:sz w:val="22"/>
          <w:szCs w:val="22"/>
        </w:rPr>
        <w:t xml:space="preserve"> </w:t>
      </w:r>
      <w:r w:rsidR="004B6F4D" w:rsidRPr="007D0D9E">
        <w:rPr>
          <w:rFonts w:ascii="Arial" w:hAnsi="Arial" w:cs="Arial"/>
          <w:sz w:val="22"/>
          <w:szCs w:val="22"/>
        </w:rPr>
        <w:t>La política ambiental y los criterios de preservación y restauración ecológica en el Estado de Durango serán congruentes con los establecidos a nivel nacional y se fijan entre otros, los siguientes principios:</w:t>
      </w:r>
    </w:p>
    <w:p w14:paraId="62710E64" w14:textId="77777777" w:rsidR="004B6F4D" w:rsidRPr="007D0D9E" w:rsidRDefault="004B6F4D" w:rsidP="00180DF0">
      <w:pPr>
        <w:autoSpaceDE w:val="0"/>
        <w:autoSpaceDN w:val="0"/>
        <w:adjustRightInd w:val="0"/>
        <w:ind w:firstLine="708"/>
        <w:jc w:val="both"/>
        <w:rPr>
          <w:rFonts w:ascii="Arial" w:hAnsi="Arial" w:cs="Arial"/>
          <w:sz w:val="22"/>
          <w:szCs w:val="22"/>
        </w:rPr>
      </w:pPr>
    </w:p>
    <w:p w14:paraId="2641FDB4" w14:textId="77777777" w:rsidR="004B6F4D" w:rsidRPr="007D0D9E" w:rsidRDefault="004B6F4D" w:rsidP="00720497">
      <w:pPr>
        <w:numPr>
          <w:ilvl w:val="0"/>
          <w:numId w:val="31"/>
        </w:numPr>
        <w:autoSpaceDE w:val="0"/>
        <w:autoSpaceDN w:val="0"/>
        <w:adjustRightInd w:val="0"/>
        <w:jc w:val="both"/>
        <w:rPr>
          <w:rFonts w:ascii="Arial" w:hAnsi="Arial" w:cs="Arial"/>
          <w:sz w:val="22"/>
          <w:szCs w:val="22"/>
        </w:rPr>
      </w:pPr>
      <w:r w:rsidRPr="007D0D9E">
        <w:rPr>
          <w:rFonts w:ascii="Arial" w:hAnsi="Arial" w:cs="Arial"/>
          <w:sz w:val="22"/>
          <w:szCs w:val="22"/>
        </w:rPr>
        <w:t xml:space="preserve">Considerar que la prevención y control de las causas que generan la contaminación ambiental es tan importante como procurar la conservación, protección, preservación, mejoramiento y restauración del ambiente para elevar la calidad </w:t>
      </w:r>
      <w:proofErr w:type="gramStart"/>
      <w:r w:rsidRPr="007D0D9E">
        <w:rPr>
          <w:rFonts w:ascii="Arial" w:hAnsi="Arial" w:cs="Arial"/>
          <w:sz w:val="22"/>
          <w:szCs w:val="22"/>
        </w:rPr>
        <w:t>de  vida</w:t>
      </w:r>
      <w:proofErr w:type="gramEnd"/>
      <w:r w:rsidRPr="007D0D9E">
        <w:rPr>
          <w:rFonts w:ascii="Arial" w:hAnsi="Arial" w:cs="Arial"/>
          <w:sz w:val="22"/>
          <w:szCs w:val="22"/>
        </w:rPr>
        <w:t xml:space="preserve"> de la población; </w:t>
      </w:r>
    </w:p>
    <w:p w14:paraId="4CAEA108" w14:textId="77777777" w:rsidR="004B6F4D" w:rsidRPr="007D0D9E" w:rsidRDefault="004B6F4D" w:rsidP="00180DF0">
      <w:pPr>
        <w:autoSpaceDE w:val="0"/>
        <w:autoSpaceDN w:val="0"/>
        <w:adjustRightInd w:val="0"/>
        <w:ind w:left="540"/>
        <w:jc w:val="both"/>
        <w:rPr>
          <w:rFonts w:ascii="Arial" w:hAnsi="Arial" w:cs="Arial"/>
          <w:sz w:val="22"/>
          <w:szCs w:val="22"/>
        </w:rPr>
      </w:pPr>
    </w:p>
    <w:p w14:paraId="6264840D" w14:textId="77777777" w:rsidR="004B6F4D" w:rsidRPr="007D0D9E" w:rsidRDefault="004B6F4D" w:rsidP="00720497">
      <w:pPr>
        <w:numPr>
          <w:ilvl w:val="0"/>
          <w:numId w:val="31"/>
        </w:numPr>
        <w:autoSpaceDE w:val="0"/>
        <w:autoSpaceDN w:val="0"/>
        <w:adjustRightInd w:val="0"/>
        <w:jc w:val="both"/>
        <w:rPr>
          <w:rFonts w:ascii="Arial" w:hAnsi="Arial" w:cs="Arial"/>
          <w:sz w:val="22"/>
          <w:szCs w:val="22"/>
        </w:rPr>
      </w:pPr>
      <w:r w:rsidRPr="007D0D9E">
        <w:rPr>
          <w:rFonts w:ascii="Arial" w:hAnsi="Arial" w:cs="Arial"/>
          <w:sz w:val="22"/>
          <w:szCs w:val="22"/>
        </w:rPr>
        <w:t xml:space="preserve">Reconocer que el ambiente es patrimonio común de los habitantes del Estado, y que es responsabilidad de autoridades y particulares comprendiendo a individuos, grupos y organizaciones sociales para mantener el equilibrio ecológico, tanto las condiciones presentes como las que determinarán la calidad de vida de las futuras generaciones; </w:t>
      </w:r>
    </w:p>
    <w:p w14:paraId="452ABFE3" w14:textId="77777777" w:rsidR="004B6F4D" w:rsidRPr="007D0D9E" w:rsidRDefault="004B6F4D" w:rsidP="00180DF0">
      <w:pPr>
        <w:autoSpaceDE w:val="0"/>
        <w:autoSpaceDN w:val="0"/>
        <w:adjustRightInd w:val="0"/>
        <w:jc w:val="both"/>
        <w:rPr>
          <w:rFonts w:ascii="Arial" w:hAnsi="Arial" w:cs="Arial"/>
          <w:sz w:val="22"/>
          <w:szCs w:val="22"/>
        </w:rPr>
      </w:pPr>
    </w:p>
    <w:p w14:paraId="14104727" w14:textId="77777777" w:rsidR="004B6F4D" w:rsidRPr="007D0D9E" w:rsidRDefault="004B6F4D" w:rsidP="00720497">
      <w:pPr>
        <w:numPr>
          <w:ilvl w:val="0"/>
          <w:numId w:val="31"/>
        </w:numPr>
        <w:autoSpaceDE w:val="0"/>
        <w:autoSpaceDN w:val="0"/>
        <w:adjustRightInd w:val="0"/>
        <w:jc w:val="both"/>
        <w:rPr>
          <w:rFonts w:ascii="Arial" w:hAnsi="Arial" w:cs="Arial"/>
          <w:sz w:val="22"/>
          <w:szCs w:val="22"/>
        </w:rPr>
      </w:pPr>
      <w:r w:rsidRPr="007D0D9E">
        <w:rPr>
          <w:rFonts w:ascii="Arial" w:hAnsi="Arial" w:cs="Arial"/>
          <w:sz w:val="22"/>
          <w:szCs w:val="22"/>
        </w:rPr>
        <w:t>Considerar que son partícipes de este patrimonio las comunidades indígenas de la entidad y debe garantizarse su derecho a la protección, preservación, uso y aprovechamiento sustentable de los recursos naturales y la salvaguarda y uso de la biodiversidad, de acuerdo a los que determine esta Ley;</w:t>
      </w:r>
    </w:p>
    <w:p w14:paraId="4F8654EB" w14:textId="77777777" w:rsidR="004B6F4D" w:rsidRPr="007D0D9E" w:rsidRDefault="004B6F4D" w:rsidP="00180DF0">
      <w:pPr>
        <w:autoSpaceDE w:val="0"/>
        <w:autoSpaceDN w:val="0"/>
        <w:adjustRightInd w:val="0"/>
        <w:jc w:val="both"/>
        <w:rPr>
          <w:rFonts w:ascii="Arial" w:hAnsi="Arial" w:cs="Arial"/>
          <w:sz w:val="22"/>
          <w:szCs w:val="22"/>
        </w:rPr>
      </w:pPr>
    </w:p>
    <w:p w14:paraId="6F74AC96" w14:textId="77777777" w:rsidR="004B6F4D" w:rsidRPr="007D0D9E" w:rsidRDefault="004B6F4D" w:rsidP="00720497">
      <w:pPr>
        <w:numPr>
          <w:ilvl w:val="0"/>
          <w:numId w:val="31"/>
        </w:numPr>
        <w:autoSpaceDE w:val="0"/>
        <w:autoSpaceDN w:val="0"/>
        <w:adjustRightInd w:val="0"/>
        <w:jc w:val="both"/>
        <w:rPr>
          <w:rFonts w:ascii="Arial" w:hAnsi="Arial" w:cs="Arial"/>
          <w:sz w:val="22"/>
          <w:szCs w:val="22"/>
        </w:rPr>
      </w:pPr>
      <w:r w:rsidRPr="007D0D9E">
        <w:rPr>
          <w:rFonts w:ascii="Arial" w:hAnsi="Arial" w:cs="Arial"/>
          <w:sz w:val="22"/>
          <w:szCs w:val="22"/>
        </w:rPr>
        <w:lastRenderedPageBreak/>
        <w:t xml:space="preserve">Procurar que los programas sectoriales contemplen los problemas ambientales de manera integral, para efecto de coordinar las acciones para mejorar la calidad de vida y el mejoramiento del entorno natural en los asentamientos humanos; </w:t>
      </w:r>
    </w:p>
    <w:p w14:paraId="6A0DE1F0" w14:textId="77777777" w:rsidR="004B6F4D" w:rsidRPr="007D0D9E" w:rsidRDefault="004B6F4D" w:rsidP="00180DF0">
      <w:pPr>
        <w:autoSpaceDE w:val="0"/>
        <w:autoSpaceDN w:val="0"/>
        <w:adjustRightInd w:val="0"/>
        <w:jc w:val="both"/>
        <w:rPr>
          <w:rFonts w:ascii="Arial" w:hAnsi="Arial" w:cs="Arial"/>
          <w:sz w:val="22"/>
          <w:szCs w:val="22"/>
        </w:rPr>
      </w:pPr>
    </w:p>
    <w:p w14:paraId="31A1A04F" w14:textId="77777777" w:rsidR="004B6F4D" w:rsidRDefault="004B6F4D" w:rsidP="00720497">
      <w:pPr>
        <w:numPr>
          <w:ilvl w:val="0"/>
          <w:numId w:val="31"/>
        </w:numPr>
        <w:autoSpaceDE w:val="0"/>
        <w:autoSpaceDN w:val="0"/>
        <w:adjustRightInd w:val="0"/>
        <w:jc w:val="both"/>
        <w:rPr>
          <w:rFonts w:ascii="Arial" w:hAnsi="Arial" w:cs="Arial"/>
          <w:sz w:val="22"/>
          <w:szCs w:val="22"/>
        </w:rPr>
      </w:pPr>
      <w:r w:rsidRPr="007D0D9E">
        <w:rPr>
          <w:rFonts w:ascii="Arial" w:hAnsi="Arial" w:cs="Arial"/>
          <w:sz w:val="22"/>
          <w:szCs w:val="22"/>
        </w:rPr>
        <w:t xml:space="preserve">Planear el desarrollo de las ciudades bajo criterios ecológicos que aseguren el equilibrio del ambiente y vigilar que la tecnología aplicada a los procesos productivos no genere daños al ambiente y mitigue los efectos nocivos del impacto ambiental;  </w:t>
      </w:r>
    </w:p>
    <w:p w14:paraId="208FD4A9" w14:textId="77777777" w:rsidR="004E5E49" w:rsidRDefault="004E5E49" w:rsidP="00180DF0">
      <w:pPr>
        <w:pStyle w:val="Prrafodelista"/>
        <w:rPr>
          <w:rFonts w:ascii="Arial" w:hAnsi="Arial" w:cs="Arial"/>
          <w:sz w:val="22"/>
          <w:szCs w:val="22"/>
        </w:rPr>
      </w:pPr>
    </w:p>
    <w:p w14:paraId="48DE28B1" w14:textId="77777777" w:rsidR="004E5E49" w:rsidRPr="007D0D9E" w:rsidRDefault="004E5E49" w:rsidP="00720497">
      <w:pPr>
        <w:numPr>
          <w:ilvl w:val="0"/>
          <w:numId w:val="31"/>
        </w:numPr>
        <w:autoSpaceDE w:val="0"/>
        <w:autoSpaceDN w:val="0"/>
        <w:adjustRightInd w:val="0"/>
        <w:jc w:val="both"/>
        <w:rPr>
          <w:rFonts w:ascii="Arial" w:hAnsi="Arial" w:cs="Arial"/>
          <w:sz w:val="22"/>
          <w:szCs w:val="22"/>
        </w:rPr>
      </w:pPr>
      <w:r w:rsidRPr="004E5E49">
        <w:rPr>
          <w:rFonts w:ascii="Arial" w:hAnsi="Arial" w:cs="Arial"/>
          <w:sz w:val="22"/>
          <w:szCs w:val="22"/>
        </w:rPr>
        <w:t>Diseñar y aplicar instrumentos de política ambiental para la preservación y restauración del equilibrio ecológico y la protección al ambiente que se realice en bienes y zonas de jurisdicción estatal, donde se practiquen deportes extremos motores y no motores en las materias que no estén expresamente atribuidas a la Federación;</w:t>
      </w:r>
      <w:r>
        <w:rPr>
          <w:rFonts w:ascii="Arial" w:hAnsi="Arial" w:cs="Arial"/>
          <w:sz w:val="22"/>
          <w:szCs w:val="22"/>
        </w:rPr>
        <w:t xml:space="preserve"> e</w:t>
      </w:r>
    </w:p>
    <w:p w14:paraId="0DCBEB37" w14:textId="77777777" w:rsidR="00C84191" w:rsidRPr="006C205E" w:rsidRDefault="00C84191" w:rsidP="00180DF0">
      <w:pPr>
        <w:pStyle w:val="Prrafodelista"/>
        <w:jc w:val="right"/>
        <w:rPr>
          <w:rFonts w:ascii="Arial" w:eastAsiaTheme="minorHAnsi" w:hAnsi="Arial" w:cs="Arial"/>
          <w:b/>
          <w:color w:val="0070C0"/>
          <w:sz w:val="14"/>
          <w:szCs w:val="14"/>
        </w:rPr>
      </w:pPr>
      <w:r w:rsidRPr="006C205E">
        <w:rPr>
          <w:rFonts w:asciiTheme="minorHAnsi" w:hAnsiTheme="minorHAnsi" w:cs="Arial"/>
          <w:i/>
          <w:color w:val="0070C0"/>
          <w:sz w:val="14"/>
          <w:szCs w:val="14"/>
        </w:rPr>
        <w:t xml:space="preserve">FRACCIÓN REFORMADO POR DEC. 181, P. O. </w:t>
      </w:r>
      <w:proofErr w:type="gramStart"/>
      <w:r w:rsidRPr="006C205E">
        <w:rPr>
          <w:rFonts w:asciiTheme="minorHAnsi" w:hAnsiTheme="minorHAnsi" w:cs="Arial"/>
          <w:i/>
          <w:color w:val="0070C0"/>
          <w:sz w:val="14"/>
          <w:szCs w:val="14"/>
        </w:rPr>
        <w:t>92,  DE</w:t>
      </w:r>
      <w:proofErr w:type="gramEnd"/>
      <w:r w:rsidRPr="006C205E">
        <w:rPr>
          <w:rFonts w:asciiTheme="minorHAnsi" w:hAnsiTheme="minorHAnsi" w:cs="Arial"/>
          <w:i/>
          <w:color w:val="0070C0"/>
          <w:sz w:val="14"/>
          <w:szCs w:val="14"/>
        </w:rPr>
        <w:t xml:space="preserve"> 16 DE NOVIEMBRE DE 2014.</w:t>
      </w:r>
    </w:p>
    <w:p w14:paraId="630B5972" w14:textId="77777777" w:rsidR="004B6F4D" w:rsidRPr="00C84191" w:rsidRDefault="004B6F4D" w:rsidP="00180DF0">
      <w:pPr>
        <w:autoSpaceDE w:val="0"/>
        <w:autoSpaceDN w:val="0"/>
        <w:adjustRightInd w:val="0"/>
        <w:jc w:val="both"/>
        <w:rPr>
          <w:rFonts w:ascii="Arial" w:hAnsi="Arial" w:cs="Arial"/>
          <w:sz w:val="22"/>
          <w:szCs w:val="22"/>
          <w:lang w:val="es-ES"/>
        </w:rPr>
      </w:pPr>
    </w:p>
    <w:p w14:paraId="45735AA8" w14:textId="77777777" w:rsidR="004B6F4D" w:rsidRPr="007D0D9E" w:rsidRDefault="004B6F4D" w:rsidP="00720497">
      <w:pPr>
        <w:numPr>
          <w:ilvl w:val="0"/>
          <w:numId w:val="31"/>
        </w:numPr>
        <w:autoSpaceDE w:val="0"/>
        <w:autoSpaceDN w:val="0"/>
        <w:adjustRightInd w:val="0"/>
        <w:jc w:val="both"/>
        <w:rPr>
          <w:rFonts w:ascii="Arial" w:hAnsi="Arial" w:cs="Arial"/>
          <w:sz w:val="22"/>
          <w:szCs w:val="22"/>
        </w:rPr>
      </w:pPr>
      <w:r w:rsidRPr="007D0D9E">
        <w:rPr>
          <w:rFonts w:ascii="Arial" w:hAnsi="Arial" w:cs="Arial"/>
          <w:sz w:val="22"/>
          <w:szCs w:val="22"/>
        </w:rPr>
        <w:t xml:space="preserve">Instrumentar los mecanismos para que la educación sea una herramienta, para evitar el deterioro ambiental y los desequilibrios ecológicos, así como sus daños, a través de la prevención. </w:t>
      </w:r>
    </w:p>
    <w:p w14:paraId="7569BC9D" w14:textId="77777777" w:rsidR="000805DB" w:rsidRPr="007D0D9E" w:rsidRDefault="000805DB" w:rsidP="00180DF0">
      <w:pPr>
        <w:pStyle w:val="Prrafodelista"/>
        <w:rPr>
          <w:rFonts w:ascii="Arial" w:hAnsi="Arial" w:cs="Arial"/>
          <w:sz w:val="22"/>
          <w:szCs w:val="22"/>
        </w:rPr>
      </w:pPr>
    </w:p>
    <w:p w14:paraId="7475CE37" w14:textId="77777777" w:rsidR="000805DB" w:rsidRPr="007D0D9E" w:rsidRDefault="006C205E" w:rsidP="00180DF0">
      <w:pPr>
        <w:autoSpaceDE w:val="0"/>
        <w:autoSpaceDN w:val="0"/>
        <w:adjustRightInd w:val="0"/>
        <w:jc w:val="both"/>
        <w:rPr>
          <w:rFonts w:ascii="Arial" w:hAnsi="Arial" w:cs="Arial"/>
          <w:sz w:val="22"/>
          <w:szCs w:val="22"/>
        </w:rPr>
      </w:pPr>
      <w:r>
        <w:rPr>
          <w:rFonts w:ascii="Arial" w:hAnsi="Arial" w:cs="Arial"/>
          <w:b/>
          <w:sz w:val="22"/>
          <w:szCs w:val="22"/>
        </w:rPr>
        <w:t>ARTÍCULO 8 BIS.</w:t>
      </w:r>
      <w:r w:rsidRPr="007D0D9E">
        <w:rPr>
          <w:rFonts w:ascii="Arial" w:hAnsi="Arial" w:cs="Arial"/>
          <w:sz w:val="22"/>
          <w:szCs w:val="22"/>
        </w:rPr>
        <w:t xml:space="preserve"> </w:t>
      </w:r>
      <w:r w:rsidR="000805DB" w:rsidRPr="007D0D9E">
        <w:rPr>
          <w:rFonts w:ascii="Arial" w:hAnsi="Arial" w:cs="Arial"/>
          <w:sz w:val="22"/>
          <w:szCs w:val="22"/>
        </w:rPr>
        <w:t>Las dependencias de la Administración Pública Centralizada, el Poder Legislativo, el Poder Judicial, los Órganos Constitucionales Autónomos del Estado y los Ayuntamientos, en los inmuebles a su cargo, promoverán la instalación de sistemas de captación de agua pluvial, debiendo atender los requerimientos de la zona geográfica en que se encuentren atendiendo a la posibilidad física, técnica y financiera que resulte conveniente para cada caso. Esta se utilizará en los baños, en las labores de limpieza de pisos y ventanas, y en el riego de jardines y árboles de ornato en su caso, dichas aguas pluviales no podrán ser utilizadas para el consumo humano, salvo autorización expresa de la Secretaría de Salud en su caso.</w:t>
      </w:r>
    </w:p>
    <w:p w14:paraId="6675057F" w14:textId="77777777" w:rsidR="000805DB" w:rsidRPr="007D0D9E" w:rsidRDefault="000805DB" w:rsidP="00180DF0">
      <w:pPr>
        <w:autoSpaceDE w:val="0"/>
        <w:autoSpaceDN w:val="0"/>
        <w:adjustRightInd w:val="0"/>
        <w:jc w:val="both"/>
        <w:rPr>
          <w:rFonts w:ascii="Arial" w:hAnsi="Arial" w:cs="Arial"/>
          <w:sz w:val="22"/>
          <w:szCs w:val="22"/>
        </w:rPr>
      </w:pPr>
    </w:p>
    <w:p w14:paraId="3260BA2C" w14:textId="77777777" w:rsidR="000805DB" w:rsidRPr="007D0D9E" w:rsidRDefault="000805DB" w:rsidP="00180DF0">
      <w:pPr>
        <w:autoSpaceDE w:val="0"/>
        <w:autoSpaceDN w:val="0"/>
        <w:adjustRightInd w:val="0"/>
        <w:jc w:val="both"/>
        <w:rPr>
          <w:rFonts w:ascii="Arial" w:hAnsi="Arial" w:cs="Arial"/>
          <w:sz w:val="22"/>
          <w:szCs w:val="22"/>
        </w:rPr>
      </w:pPr>
      <w:r w:rsidRPr="007D0D9E">
        <w:rPr>
          <w:rFonts w:ascii="Arial" w:hAnsi="Arial" w:cs="Arial"/>
          <w:sz w:val="22"/>
          <w:szCs w:val="22"/>
        </w:rPr>
        <w:t>La instalación del sistema de captación de agua pluvial en aquellos inmuebles, declarados monumentos artísticos e históricos en términos de lo dispuesto por la Ley Federal de Monumentos y Zonas Arqueológicos, Artísticos e Históricos se llevará a cabo bajo la rigurosa supervisión de expertos del Instituto Nacional de Antropología e Historia o del Instituto Nacional de Bellas Artes, según corresponda, con objeto de evitar afectaciones a dichos inmuebles.</w:t>
      </w:r>
    </w:p>
    <w:p w14:paraId="43D2E614" w14:textId="77777777" w:rsidR="004B6F4D" w:rsidRDefault="001220B3" w:rsidP="00180DF0">
      <w:pPr>
        <w:jc w:val="right"/>
        <w:rPr>
          <w:rFonts w:asciiTheme="minorHAnsi" w:hAnsiTheme="minorHAnsi" w:cs="Arial"/>
          <w:i/>
          <w:color w:val="0070C0"/>
          <w:sz w:val="14"/>
          <w:szCs w:val="14"/>
        </w:rPr>
      </w:pPr>
      <w:r w:rsidRPr="006C205E">
        <w:rPr>
          <w:rFonts w:asciiTheme="minorHAnsi" w:hAnsiTheme="minorHAnsi" w:cs="Arial"/>
          <w:i/>
          <w:color w:val="0070C0"/>
          <w:sz w:val="14"/>
          <w:szCs w:val="14"/>
        </w:rPr>
        <w:t xml:space="preserve">ARTÍCULO ADICIONADO POR DEC. 163, P. O. </w:t>
      </w:r>
      <w:proofErr w:type="gramStart"/>
      <w:r w:rsidRPr="006C205E">
        <w:rPr>
          <w:rFonts w:asciiTheme="minorHAnsi" w:hAnsiTheme="minorHAnsi" w:cs="Arial"/>
          <w:i/>
          <w:color w:val="0070C0"/>
          <w:sz w:val="14"/>
          <w:szCs w:val="14"/>
        </w:rPr>
        <w:t>54,  DE</w:t>
      </w:r>
      <w:proofErr w:type="gramEnd"/>
      <w:r w:rsidRPr="006C205E">
        <w:rPr>
          <w:rFonts w:asciiTheme="minorHAnsi" w:hAnsiTheme="minorHAnsi" w:cs="Arial"/>
          <w:i/>
          <w:color w:val="0070C0"/>
          <w:sz w:val="14"/>
          <w:szCs w:val="14"/>
        </w:rPr>
        <w:t xml:space="preserve"> 6 E JULIO DE 2014.</w:t>
      </w:r>
    </w:p>
    <w:p w14:paraId="0CD15AAC" w14:textId="77777777" w:rsidR="006C205E" w:rsidRDefault="006C205E" w:rsidP="00180DF0">
      <w:pPr>
        <w:jc w:val="right"/>
        <w:rPr>
          <w:rFonts w:asciiTheme="minorHAnsi" w:hAnsiTheme="minorHAnsi" w:cs="Arial"/>
          <w:i/>
          <w:color w:val="0070C0"/>
          <w:sz w:val="14"/>
          <w:szCs w:val="14"/>
        </w:rPr>
      </w:pPr>
    </w:p>
    <w:p w14:paraId="56901DF3" w14:textId="77777777" w:rsidR="006C205E" w:rsidRPr="006C205E" w:rsidRDefault="006C205E" w:rsidP="00180DF0">
      <w:pPr>
        <w:jc w:val="right"/>
        <w:rPr>
          <w:rFonts w:ascii="Arial" w:eastAsiaTheme="minorHAnsi" w:hAnsi="Arial" w:cs="Arial"/>
          <w:b/>
          <w:color w:val="0070C0"/>
          <w:sz w:val="14"/>
          <w:szCs w:val="14"/>
          <w:lang w:val="es-ES"/>
        </w:rPr>
      </w:pPr>
    </w:p>
    <w:p w14:paraId="71D9C638" w14:textId="77777777" w:rsidR="004B6F4D" w:rsidRPr="007D0D9E" w:rsidRDefault="004B6F4D" w:rsidP="00180DF0">
      <w:pPr>
        <w:pStyle w:val="Ttulo2"/>
        <w:rPr>
          <w:rFonts w:eastAsia="Arial Unicode MS" w:cs="Arial"/>
          <w:bCs/>
          <w:szCs w:val="22"/>
        </w:rPr>
      </w:pPr>
      <w:r w:rsidRPr="007D0D9E">
        <w:rPr>
          <w:rFonts w:cs="Arial"/>
          <w:szCs w:val="22"/>
        </w:rPr>
        <w:t>CAPITULO II</w:t>
      </w:r>
    </w:p>
    <w:p w14:paraId="4A965578" w14:textId="77777777" w:rsidR="004B6F4D" w:rsidRPr="007D0D9E" w:rsidRDefault="004B6F4D" w:rsidP="00180DF0">
      <w:pPr>
        <w:pStyle w:val="Ttulo2"/>
        <w:rPr>
          <w:rFonts w:eastAsia="Arial Unicode MS" w:cs="Arial"/>
          <w:bCs/>
          <w:szCs w:val="22"/>
        </w:rPr>
      </w:pPr>
      <w:r w:rsidRPr="007D0D9E">
        <w:rPr>
          <w:rFonts w:cs="Arial"/>
          <w:szCs w:val="22"/>
        </w:rPr>
        <w:t>PLANEACIÓN AMBIENTAL</w:t>
      </w:r>
    </w:p>
    <w:p w14:paraId="0459B1A4"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 xml:space="preserve"> </w:t>
      </w:r>
    </w:p>
    <w:p w14:paraId="00009A47" w14:textId="77777777" w:rsidR="004B6F4D" w:rsidRPr="007D0D9E" w:rsidRDefault="006C205E" w:rsidP="00180DF0">
      <w:pPr>
        <w:autoSpaceDE w:val="0"/>
        <w:autoSpaceDN w:val="0"/>
        <w:adjustRightInd w:val="0"/>
        <w:jc w:val="both"/>
        <w:rPr>
          <w:rFonts w:ascii="Arial" w:hAnsi="Arial" w:cs="Arial"/>
          <w:sz w:val="22"/>
          <w:szCs w:val="22"/>
        </w:rPr>
      </w:pPr>
      <w:r>
        <w:rPr>
          <w:rFonts w:ascii="Arial" w:hAnsi="Arial" w:cs="Arial"/>
          <w:b/>
          <w:sz w:val="22"/>
          <w:szCs w:val="22"/>
        </w:rPr>
        <w:t>ARTICULO 9.</w:t>
      </w:r>
      <w:r w:rsidRPr="007D0D9E">
        <w:rPr>
          <w:rFonts w:ascii="Arial" w:hAnsi="Arial" w:cs="Arial"/>
          <w:sz w:val="22"/>
          <w:szCs w:val="22"/>
        </w:rPr>
        <w:t xml:space="preserve"> </w:t>
      </w:r>
      <w:r w:rsidR="004B6F4D" w:rsidRPr="007D0D9E">
        <w:rPr>
          <w:rFonts w:ascii="Arial" w:hAnsi="Arial" w:cs="Arial"/>
          <w:sz w:val="22"/>
          <w:szCs w:val="22"/>
        </w:rPr>
        <w:t>En la planeación ambiental para el desarrollo estatal será considerada la política ambiental y el ordenamiento ecológico que se establezcan en esta Ley y demás disposiciones aplicables, así mismo el gobierno del Estado promoverá la participación de los grupos sociales en programas de preservación y restauración del equilibrio ecológico y la protección al ambiente.</w:t>
      </w:r>
    </w:p>
    <w:p w14:paraId="322B4406" w14:textId="77777777" w:rsidR="004B6F4D" w:rsidRPr="007D0D9E" w:rsidRDefault="004B6F4D" w:rsidP="00180DF0">
      <w:pPr>
        <w:autoSpaceDE w:val="0"/>
        <w:autoSpaceDN w:val="0"/>
        <w:adjustRightInd w:val="0"/>
        <w:rPr>
          <w:rFonts w:ascii="Arial" w:hAnsi="Arial" w:cs="Arial"/>
          <w:sz w:val="22"/>
          <w:szCs w:val="22"/>
        </w:rPr>
      </w:pPr>
    </w:p>
    <w:p w14:paraId="40DD76CB"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10.</w:t>
      </w:r>
      <w:r w:rsidRPr="007D0D9E">
        <w:rPr>
          <w:rFonts w:ascii="Arial" w:hAnsi="Arial" w:cs="Arial"/>
          <w:sz w:val="22"/>
          <w:szCs w:val="22"/>
        </w:rPr>
        <w:t xml:space="preserve"> </w:t>
      </w:r>
      <w:r w:rsidR="004B6F4D" w:rsidRPr="007D0D9E">
        <w:rPr>
          <w:rFonts w:ascii="Arial" w:hAnsi="Arial" w:cs="Arial"/>
          <w:sz w:val="22"/>
          <w:szCs w:val="22"/>
        </w:rPr>
        <w:t>El Gobierno del Estado y los Ayuntamientos, llevarán a cabo el proceso de planeación ambiental de conformidad con el contenido de esta Ley y las demás disposiciones en la materia.</w:t>
      </w:r>
    </w:p>
    <w:p w14:paraId="5D558BF5"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lastRenderedPageBreak/>
        <w:t xml:space="preserve">En la planeación y realización de acciones conforme a las atribuciones que le </w:t>
      </w:r>
      <w:proofErr w:type="gramStart"/>
      <w:r w:rsidRPr="007D0D9E">
        <w:rPr>
          <w:rFonts w:ascii="Arial" w:hAnsi="Arial" w:cs="Arial"/>
          <w:sz w:val="22"/>
          <w:szCs w:val="22"/>
        </w:rPr>
        <w:t>corresponde  el</w:t>
      </w:r>
      <w:proofErr w:type="gramEnd"/>
      <w:r w:rsidRPr="007D0D9E">
        <w:rPr>
          <w:rFonts w:ascii="Arial" w:hAnsi="Arial" w:cs="Arial"/>
          <w:sz w:val="22"/>
          <w:szCs w:val="22"/>
        </w:rPr>
        <w:t xml:space="preserve"> Estado deberá  regular, promover, restringir, prohibir, orientar y en general inducir a los particulares en el aspecto social y económico así como en la elaboración de programas de preservación y restauración del equilibrio ecológico  y la protección al ambiente. </w:t>
      </w:r>
    </w:p>
    <w:p w14:paraId="35E71B15" w14:textId="77777777" w:rsidR="004B6F4D" w:rsidRPr="007D0D9E" w:rsidRDefault="004B6F4D" w:rsidP="00180DF0">
      <w:pPr>
        <w:autoSpaceDE w:val="0"/>
        <w:autoSpaceDN w:val="0"/>
        <w:adjustRightInd w:val="0"/>
        <w:jc w:val="both"/>
        <w:rPr>
          <w:rFonts w:ascii="Arial" w:hAnsi="Arial" w:cs="Arial"/>
          <w:sz w:val="22"/>
          <w:szCs w:val="22"/>
        </w:rPr>
      </w:pPr>
    </w:p>
    <w:p w14:paraId="7E06CFBD"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El ambiente y sus elementos serán objeto de regulación a través de instrumentos de política ambiental, considerando a la planeación ambiental, al ordenamiento ecológico, a los instrumentos económicos, así como las normas técnicas que al efecto se expidan.</w:t>
      </w:r>
    </w:p>
    <w:p w14:paraId="665C8111" w14:textId="77777777" w:rsidR="004B6F4D" w:rsidRPr="007D0D9E" w:rsidRDefault="004B6F4D" w:rsidP="00180DF0">
      <w:pPr>
        <w:autoSpaceDE w:val="0"/>
        <w:autoSpaceDN w:val="0"/>
        <w:adjustRightInd w:val="0"/>
        <w:ind w:firstLine="708"/>
        <w:jc w:val="both"/>
        <w:rPr>
          <w:rFonts w:ascii="Arial" w:hAnsi="Arial" w:cs="Arial"/>
          <w:sz w:val="22"/>
          <w:szCs w:val="22"/>
        </w:rPr>
      </w:pPr>
    </w:p>
    <w:p w14:paraId="22993744" w14:textId="77777777" w:rsidR="00876B05" w:rsidRDefault="00876B05" w:rsidP="00180DF0">
      <w:pPr>
        <w:autoSpaceDE w:val="0"/>
        <w:autoSpaceDN w:val="0"/>
        <w:adjustRightInd w:val="0"/>
        <w:jc w:val="center"/>
        <w:rPr>
          <w:rFonts w:ascii="Arial" w:hAnsi="Arial" w:cs="Arial"/>
          <w:b/>
          <w:sz w:val="22"/>
          <w:szCs w:val="22"/>
        </w:rPr>
      </w:pPr>
    </w:p>
    <w:p w14:paraId="19984BF6"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CAPÍTULO III</w:t>
      </w:r>
    </w:p>
    <w:p w14:paraId="02A6E3DA"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DEL ORDENAMIENTO ECOLÓGICO</w:t>
      </w:r>
    </w:p>
    <w:p w14:paraId="577FE09C" w14:textId="77777777" w:rsidR="004B6F4D" w:rsidRPr="007D0D9E" w:rsidRDefault="004B6F4D" w:rsidP="00180DF0">
      <w:pPr>
        <w:autoSpaceDE w:val="0"/>
        <w:autoSpaceDN w:val="0"/>
        <w:adjustRightInd w:val="0"/>
        <w:jc w:val="center"/>
        <w:rPr>
          <w:rFonts w:ascii="Arial" w:hAnsi="Arial" w:cs="Arial"/>
          <w:b/>
          <w:sz w:val="22"/>
          <w:szCs w:val="22"/>
        </w:rPr>
      </w:pPr>
    </w:p>
    <w:p w14:paraId="5FD8A646"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11.</w:t>
      </w:r>
      <w:r w:rsidRPr="007D0D9E">
        <w:rPr>
          <w:rFonts w:ascii="Arial" w:hAnsi="Arial" w:cs="Arial"/>
          <w:sz w:val="22"/>
          <w:szCs w:val="22"/>
        </w:rPr>
        <w:t xml:space="preserve"> </w:t>
      </w:r>
      <w:r w:rsidR="004B6F4D" w:rsidRPr="007D0D9E">
        <w:rPr>
          <w:rFonts w:ascii="Arial" w:hAnsi="Arial" w:cs="Arial"/>
          <w:sz w:val="22"/>
          <w:szCs w:val="22"/>
        </w:rPr>
        <w:t xml:space="preserve">El programa estatal de ordenamiento ecológico valorará las características de los elementos del ambiente y establecerá las modalidades del uso del suelo, del aprovechamiento y conservación de los recursos naturales en áreas </w:t>
      </w:r>
      <w:r w:rsidR="001C7FFE" w:rsidRPr="007D0D9E">
        <w:rPr>
          <w:rFonts w:ascii="Arial" w:hAnsi="Arial" w:cs="Arial"/>
          <w:sz w:val="22"/>
          <w:szCs w:val="22"/>
        </w:rPr>
        <w:t>específicas</w:t>
      </w:r>
      <w:r w:rsidR="004B6F4D" w:rsidRPr="007D0D9E">
        <w:rPr>
          <w:rFonts w:ascii="Arial" w:hAnsi="Arial" w:cs="Arial"/>
          <w:sz w:val="22"/>
          <w:szCs w:val="22"/>
        </w:rPr>
        <w:t xml:space="preserve"> y se deberán considerar los siguientes criterios:</w:t>
      </w:r>
    </w:p>
    <w:p w14:paraId="156FC7F7" w14:textId="77777777" w:rsidR="004B6F4D" w:rsidRPr="007D0D9E" w:rsidRDefault="004B6F4D" w:rsidP="00180DF0">
      <w:pPr>
        <w:autoSpaceDE w:val="0"/>
        <w:autoSpaceDN w:val="0"/>
        <w:adjustRightInd w:val="0"/>
        <w:jc w:val="both"/>
        <w:rPr>
          <w:rFonts w:ascii="Arial" w:hAnsi="Arial" w:cs="Arial"/>
          <w:sz w:val="22"/>
          <w:szCs w:val="22"/>
        </w:rPr>
      </w:pPr>
    </w:p>
    <w:p w14:paraId="7C56FDDB" w14:textId="77777777" w:rsidR="004B6F4D" w:rsidRPr="007D0D9E" w:rsidRDefault="004B6F4D" w:rsidP="00720497">
      <w:pPr>
        <w:numPr>
          <w:ilvl w:val="0"/>
          <w:numId w:val="32"/>
        </w:numPr>
        <w:autoSpaceDE w:val="0"/>
        <w:autoSpaceDN w:val="0"/>
        <w:adjustRightInd w:val="0"/>
        <w:jc w:val="both"/>
        <w:rPr>
          <w:rFonts w:ascii="Arial" w:hAnsi="Arial" w:cs="Arial"/>
          <w:sz w:val="22"/>
          <w:szCs w:val="22"/>
        </w:rPr>
      </w:pPr>
      <w:r w:rsidRPr="007D0D9E">
        <w:rPr>
          <w:rFonts w:ascii="Arial" w:hAnsi="Arial" w:cs="Arial"/>
          <w:sz w:val="22"/>
          <w:szCs w:val="22"/>
        </w:rPr>
        <w:t>La orientación, formulación, expedición, ejecución y evaluación del ordenamiento ecológico del Estado deberá llevarse a cabo, de conformidad con los lineamientos señalados por esta Ley y las demás de la materia, debiéndose además promover la participación de toda clase de grupos sociales de acuerdo a lo que establezca esta Ley;</w:t>
      </w:r>
    </w:p>
    <w:p w14:paraId="3055C46E" w14:textId="77777777" w:rsidR="004B6F4D" w:rsidRPr="007D0D9E" w:rsidRDefault="004B6F4D" w:rsidP="00180DF0">
      <w:pPr>
        <w:autoSpaceDE w:val="0"/>
        <w:autoSpaceDN w:val="0"/>
        <w:adjustRightInd w:val="0"/>
        <w:ind w:left="720"/>
        <w:jc w:val="both"/>
        <w:rPr>
          <w:rFonts w:ascii="Arial" w:hAnsi="Arial" w:cs="Arial"/>
          <w:sz w:val="22"/>
          <w:szCs w:val="22"/>
        </w:rPr>
      </w:pPr>
    </w:p>
    <w:p w14:paraId="655D6BD4" w14:textId="77777777" w:rsidR="004B6F4D" w:rsidRPr="007D0D9E" w:rsidRDefault="004B6F4D" w:rsidP="00720497">
      <w:pPr>
        <w:numPr>
          <w:ilvl w:val="0"/>
          <w:numId w:val="32"/>
        </w:numPr>
        <w:autoSpaceDE w:val="0"/>
        <w:autoSpaceDN w:val="0"/>
        <w:adjustRightInd w:val="0"/>
        <w:jc w:val="both"/>
        <w:rPr>
          <w:rFonts w:ascii="Arial" w:hAnsi="Arial" w:cs="Arial"/>
          <w:sz w:val="22"/>
          <w:szCs w:val="22"/>
        </w:rPr>
      </w:pPr>
      <w:r w:rsidRPr="007D0D9E">
        <w:rPr>
          <w:rFonts w:ascii="Arial" w:hAnsi="Arial" w:cs="Arial"/>
          <w:sz w:val="22"/>
          <w:szCs w:val="22"/>
        </w:rPr>
        <w:t>Se deberán formular en el caso de que se abarquen una parte o la totalidad del territorio de otro Estado, programas de ordenamiento ecológico regional;</w:t>
      </w:r>
    </w:p>
    <w:p w14:paraId="4BFE82E0" w14:textId="77777777" w:rsidR="004B6F4D" w:rsidRPr="007D0D9E" w:rsidRDefault="004B6F4D" w:rsidP="00180DF0">
      <w:pPr>
        <w:pStyle w:val="Prrafodelista"/>
        <w:rPr>
          <w:rFonts w:ascii="Arial" w:hAnsi="Arial" w:cs="Arial"/>
          <w:sz w:val="22"/>
          <w:szCs w:val="22"/>
        </w:rPr>
      </w:pPr>
    </w:p>
    <w:p w14:paraId="7DEFA390" w14:textId="77777777" w:rsidR="004B6F4D" w:rsidRPr="007D0D9E" w:rsidRDefault="004B6F4D" w:rsidP="00720497">
      <w:pPr>
        <w:numPr>
          <w:ilvl w:val="0"/>
          <w:numId w:val="32"/>
        </w:numPr>
        <w:autoSpaceDE w:val="0"/>
        <w:autoSpaceDN w:val="0"/>
        <w:adjustRightInd w:val="0"/>
        <w:jc w:val="both"/>
        <w:rPr>
          <w:rFonts w:ascii="Arial" w:hAnsi="Arial" w:cs="Arial"/>
          <w:sz w:val="22"/>
          <w:szCs w:val="22"/>
        </w:rPr>
      </w:pPr>
      <w:r w:rsidRPr="007D0D9E">
        <w:rPr>
          <w:rFonts w:ascii="Arial" w:hAnsi="Arial" w:cs="Arial"/>
          <w:sz w:val="22"/>
          <w:szCs w:val="22"/>
        </w:rPr>
        <w:t>Los programas de ordenamiento ecológico local serán realizados por los municipios de acuerdo a su escala y términos de referencia, y en base a las leyes locales en materia ambiental;</w:t>
      </w:r>
    </w:p>
    <w:p w14:paraId="6D62C37F" w14:textId="77777777" w:rsidR="004B6F4D" w:rsidRPr="007D0D9E" w:rsidRDefault="004B6F4D" w:rsidP="00180DF0">
      <w:pPr>
        <w:autoSpaceDE w:val="0"/>
        <w:autoSpaceDN w:val="0"/>
        <w:adjustRightInd w:val="0"/>
        <w:ind w:left="540"/>
        <w:jc w:val="both"/>
        <w:rPr>
          <w:rFonts w:ascii="Arial" w:hAnsi="Arial" w:cs="Arial"/>
          <w:sz w:val="22"/>
          <w:szCs w:val="22"/>
        </w:rPr>
      </w:pPr>
    </w:p>
    <w:p w14:paraId="00F2C678" w14:textId="77777777" w:rsidR="004B6F4D" w:rsidRPr="007D0D9E" w:rsidRDefault="004B6F4D" w:rsidP="00720497">
      <w:pPr>
        <w:numPr>
          <w:ilvl w:val="0"/>
          <w:numId w:val="32"/>
        </w:numPr>
        <w:autoSpaceDE w:val="0"/>
        <w:autoSpaceDN w:val="0"/>
        <w:adjustRightInd w:val="0"/>
        <w:jc w:val="both"/>
        <w:rPr>
          <w:rFonts w:ascii="Arial" w:hAnsi="Arial" w:cs="Arial"/>
          <w:sz w:val="22"/>
          <w:szCs w:val="22"/>
        </w:rPr>
      </w:pPr>
      <w:r w:rsidRPr="007D0D9E">
        <w:rPr>
          <w:rFonts w:ascii="Arial" w:hAnsi="Arial" w:cs="Arial"/>
          <w:sz w:val="22"/>
          <w:szCs w:val="22"/>
        </w:rPr>
        <w:t>Los usos del suelo se regularán con el propósito de proteger el ambiente y preservar, restaurar, y aprovechar los recursos naturales, en el caso de que se lleven a cabo fuera de los centros de población, y, cuando se trate de los referidos usos del suelo, dentro de éstos se establecerán criterios para su regulación a fin de considerarlos en los programas de desarrollo urbano;</w:t>
      </w:r>
    </w:p>
    <w:p w14:paraId="7CB48949" w14:textId="77777777" w:rsidR="004B6F4D" w:rsidRPr="007D0D9E" w:rsidRDefault="004B6F4D" w:rsidP="00180DF0">
      <w:pPr>
        <w:autoSpaceDE w:val="0"/>
        <w:autoSpaceDN w:val="0"/>
        <w:adjustRightInd w:val="0"/>
        <w:jc w:val="both"/>
        <w:rPr>
          <w:rFonts w:ascii="Arial" w:hAnsi="Arial" w:cs="Arial"/>
          <w:sz w:val="22"/>
          <w:szCs w:val="22"/>
        </w:rPr>
      </w:pPr>
    </w:p>
    <w:p w14:paraId="3503AF5B" w14:textId="77777777" w:rsidR="004B6F4D" w:rsidRPr="007D0D9E" w:rsidRDefault="004B6F4D" w:rsidP="00720497">
      <w:pPr>
        <w:numPr>
          <w:ilvl w:val="0"/>
          <w:numId w:val="32"/>
        </w:numPr>
        <w:autoSpaceDE w:val="0"/>
        <w:autoSpaceDN w:val="0"/>
        <w:adjustRightInd w:val="0"/>
        <w:jc w:val="both"/>
        <w:rPr>
          <w:rFonts w:ascii="Arial" w:hAnsi="Arial" w:cs="Arial"/>
          <w:sz w:val="22"/>
          <w:szCs w:val="22"/>
        </w:rPr>
      </w:pPr>
      <w:r w:rsidRPr="007D0D9E">
        <w:rPr>
          <w:rFonts w:ascii="Arial" w:hAnsi="Arial" w:cs="Arial"/>
          <w:sz w:val="22"/>
          <w:szCs w:val="22"/>
        </w:rPr>
        <w:t xml:space="preserve">Se realizará la delimitación del área ecológica que comprenda la región a ordenar; </w:t>
      </w:r>
    </w:p>
    <w:p w14:paraId="696B0269" w14:textId="77777777" w:rsidR="004B6F4D" w:rsidRPr="007D0D9E" w:rsidRDefault="004B6F4D" w:rsidP="00180DF0">
      <w:pPr>
        <w:autoSpaceDE w:val="0"/>
        <w:autoSpaceDN w:val="0"/>
        <w:adjustRightInd w:val="0"/>
        <w:jc w:val="both"/>
        <w:rPr>
          <w:rFonts w:ascii="Arial" w:hAnsi="Arial" w:cs="Arial"/>
          <w:sz w:val="22"/>
          <w:szCs w:val="22"/>
        </w:rPr>
      </w:pPr>
    </w:p>
    <w:p w14:paraId="49485381" w14:textId="77777777" w:rsidR="004B6F4D" w:rsidRPr="007D0D9E" w:rsidRDefault="004B6F4D" w:rsidP="00720497">
      <w:pPr>
        <w:numPr>
          <w:ilvl w:val="0"/>
          <w:numId w:val="32"/>
        </w:numPr>
        <w:autoSpaceDE w:val="0"/>
        <w:autoSpaceDN w:val="0"/>
        <w:adjustRightInd w:val="0"/>
        <w:jc w:val="both"/>
        <w:rPr>
          <w:rFonts w:ascii="Arial" w:hAnsi="Arial" w:cs="Arial"/>
          <w:sz w:val="22"/>
          <w:szCs w:val="22"/>
        </w:rPr>
      </w:pPr>
      <w:r w:rsidRPr="007D0D9E">
        <w:rPr>
          <w:rFonts w:ascii="Arial" w:hAnsi="Arial" w:cs="Arial"/>
          <w:sz w:val="22"/>
          <w:szCs w:val="22"/>
        </w:rPr>
        <w:t>Se deberá tomar en cuenta la fundamentación técnica y beneficios sociales inherentes; y</w:t>
      </w:r>
    </w:p>
    <w:p w14:paraId="76B86223" w14:textId="77777777" w:rsidR="004B6F4D" w:rsidRPr="007D0D9E" w:rsidRDefault="004B6F4D" w:rsidP="00180DF0">
      <w:pPr>
        <w:autoSpaceDE w:val="0"/>
        <w:autoSpaceDN w:val="0"/>
        <w:adjustRightInd w:val="0"/>
        <w:jc w:val="both"/>
        <w:rPr>
          <w:rFonts w:ascii="Arial" w:hAnsi="Arial" w:cs="Arial"/>
          <w:sz w:val="22"/>
          <w:szCs w:val="22"/>
        </w:rPr>
      </w:pPr>
    </w:p>
    <w:p w14:paraId="1A99D699" w14:textId="77777777" w:rsidR="004B6F4D" w:rsidRPr="007D0D9E" w:rsidRDefault="004B6F4D" w:rsidP="00720497">
      <w:pPr>
        <w:pStyle w:val="Textoindependiente2"/>
        <w:numPr>
          <w:ilvl w:val="0"/>
          <w:numId w:val="32"/>
        </w:numPr>
        <w:autoSpaceDE w:val="0"/>
        <w:autoSpaceDN w:val="0"/>
        <w:adjustRightInd w:val="0"/>
        <w:spacing w:line="240" w:lineRule="auto"/>
        <w:rPr>
          <w:rFonts w:ascii="Arial" w:hAnsi="Arial" w:cs="Arial"/>
          <w:b w:val="0"/>
          <w:bCs/>
          <w:sz w:val="22"/>
          <w:szCs w:val="22"/>
        </w:rPr>
      </w:pPr>
      <w:r w:rsidRPr="007D0D9E">
        <w:rPr>
          <w:rFonts w:ascii="Arial" w:hAnsi="Arial" w:cs="Arial"/>
          <w:b w:val="0"/>
          <w:sz w:val="22"/>
          <w:szCs w:val="22"/>
        </w:rPr>
        <w:t xml:space="preserve">Las declaratorias del uso del suelo que se decreten deberán derivarse </w:t>
      </w:r>
      <w:proofErr w:type="gramStart"/>
      <w:r w:rsidRPr="007D0D9E">
        <w:rPr>
          <w:rFonts w:ascii="Arial" w:hAnsi="Arial" w:cs="Arial"/>
          <w:b w:val="0"/>
          <w:sz w:val="22"/>
          <w:szCs w:val="22"/>
        </w:rPr>
        <w:t>del  programa</w:t>
      </w:r>
      <w:proofErr w:type="gramEnd"/>
      <w:r w:rsidRPr="007D0D9E">
        <w:rPr>
          <w:rFonts w:ascii="Arial" w:hAnsi="Arial" w:cs="Arial"/>
          <w:b w:val="0"/>
          <w:sz w:val="22"/>
          <w:szCs w:val="22"/>
        </w:rPr>
        <w:t xml:space="preserve"> estatal de ordenamiento ecológico y se deberán publicar en el Periódico Oficial del Gobierno Constitucional del Estado de Durango. </w:t>
      </w:r>
    </w:p>
    <w:p w14:paraId="453EEE2D" w14:textId="77777777" w:rsidR="00F4041C" w:rsidRDefault="00F4041C" w:rsidP="00180DF0">
      <w:pPr>
        <w:autoSpaceDE w:val="0"/>
        <w:autoSpaceDN w:val="0"/>
        <w:adjustRightInd w:val="0"/>
        <w:jc w:val="both"/>
      </w:pPr>
    </w:p>
    <w:p w14:paraId="1ACA650E" w14:textId="60840EF6" w:rsidR="004B6F4D" w:rsidRPr="00F4041C" w:rsidRDefault="00F4041C" w:rsidP="00180DF0">
      <w:pPr>
        <w:autoSpaceDE w:val="0"/>
        <w:autoSpaceDN w:val="0"/>
        <w:adjustRightInd w:val="0"/>
        <w:jc w:val="both"/>
        <w:rPr>
          <w:rFonts w:ascii="Arial" w:hAnsi="Arial" w:cs="Arial"/>
          <w:sz w:val="22"/>
          <w:szCs w:val="22"/>
        </w:rPr>
      </w:pPr>
      <w:r w:rsidRPr="00F4041C">
        <w:rPr>
          <w:rFonts w:ascii="Arial" w:hAnsi="Arial" w:cs="Arial"/>
          <w:sz w:val="22"/>
          <w:szCs w:val="22"/>
        </w:rPr>
        <w:t xml:space="preserve">El contenido del programa estatal de ordenamiento ecológico del Estado de Durango se deberá considerar dentro de la planeación e implementación de programas que realicen las instituciones de </w:t>
      </w:r>
      <w:r w:rsidRPr="00F4041C">
        <w:rPr>
          <w:rFonts w:ascii="Arial" w:hAnsi="Arial" w:cs="Arial"/>
          <w:sz w:val="22"/>
          <w:szCs w:val="22"/>
        </w:rPr>
        <w:lastRenderedPageBreak/>
        <w:t>Gobierno Estatal, así mismo dentro de los lineamientos establecidos para la asignación de recursos que apliquen en el territorio.</w:t>
      </w:r>
    </w:p>
    <w:p w14:paraId="61896121" w14:textId="77777777" w:rsidR="00F4041C" w:rsidRPr="00A13142" w:rsidRDefault="00F4041C" w:rsidP="00F4041C">
      <w:pPr>
        <w:autoSpaceDE w:val="0"/>
        <w:autoSpaceDN w:val="0"/>
        <w:adjustRightInd w:val="0"/>
        <w:jc w:val="right"/>
        <w:rPr>
          <w:rFonts w:asciiTheme="minorHAnsi" w:hAnsiTheme="minorHAnsi" w:cstheme="minorHAnsi"/>
          <w:bCs/>
          <w:color w:val="0070C0"/>
          <w:sz w:val="16"/>
          <w:szCs w:val="16"/>
        </w:rPr>
      </w:pPr>
      <w:r w:rsidRPr="00A13142">
        <w:rPr>
          <w:rFonts w:asciiTheme="minorHAnsi" w:hAnsiTheme="minorHAnsi" w:cstheme="minorHAnsi"/>
          <w:bCs/>
          <w:color w:val="0070C0"/>
          <w:sz w:val="16"/>
          <w:szCs w:val="16"/>
        </w:rPr>
        <w:t>PÁRRAFO ADICIONADO POR DEC. 234, P.O. 92 BIS, DEL 16 DE NOVIEMBRE DE 2025.</w:t>
      </w:r>
    </w:p>
    <w:p w14:paraId="0EDBBF4B" w14:textId="1F466568" w:rsidR="00F4041C" w:rsidRDefault="00F4041C" w:rsidP="00180DF0">
      <w:pPr>
        <w:autoSpaceDE w:val="0"/>
        <w:autoSpaceDN w:val="0"/>
        <w:adjustRightInd w:val="0"/>
        <w:jc w:val="both"/>
      </w:pPr>
    </w:p>
    <w:p w14:paraId="6AAD135B" w14:textId="67DE5C0F" w:rsidR="00F4041C" w:rsidRPr="00F4041C" w:rsidRDefault="00F4041C" w:rsidP="00180DF0">
      <w:pPr>
        <w:autoSpaceDE w:val="0"/>
        <w:autoSpaceDN w:val="0"/>
        <w:adjustRightInd w:val="0"/>
        <w:jc w:val="both"/>
        <w:rPr>
          <w:rFonts w:ascii="Arial" w:hAnsi="Arial" w:cs="Arial"/>
          <w:sz w:val="22"/>
          <w:szCs w:val="22"/>
        </w:rPr>
      </w:pPr>
      <w:r w:rsidRPr="00F4041C">
        <w:rPr>
          <w:rFonts w:ascii="Arial" w:hAnsi="Arial" w:cs="Arial"/>
          <w:sz w:val="22"/>
          <w:szCs w:val="22"/>
        </w:rPr>
        <w:t>Para la calificación de solicitudes de apoyo en programas de impacto territorial señaladas en convocatorias de instituciones Estatales, se deberá considerar la aptitud territorial establecida en el programa estatal de ordenamiento ecológico del Estado de Durango.</w:t>
      </w:r>
    </w:p>
    <w:p w14:paraId="1E9678D2" w14:textId="1F3C9D49" w:rsidR="00F4041C" w:rsidRPr="00A13142" w:rsidRDefault="00F4041C" w:rsidP="00F4041C">
      <w:pPr>
        <w:autoSpaceDE w:val="0"/>
        <w:autoSpaceDN w:val="0"/>
        <w:adjustRightInd w:val="0"/>
        <w:jc w:val="right"/>
        <w:rPr>
          <w:rFonts w:asciiTheme="minorHAnsi" w:hAnsiTheme="minorHAnsi" w:cstheme="minorHAnsi"/>
          <w:bCs/>
          <w:color w:val="0070C0"/>
          <w:sz w:val="16"/>
          <w:szCs w:val="16"/>
        </w:rPr>
      </w:pPr>
      <w:r w:rsidRPr="00A13142">
        <w:rPr>
          <w:rFonts w:asciiTheme="minorHAnsi" w:hAnsiTheme="minorHAnsi" w:cstheme="minorHAnsi"/>
          <w:bCs/>
          <w:color w:val="0070C0"/>
          <w:sz w:val="16"/>
          <w:szCs w:val="16"/>
        </w:rPr>
        <w:t>PÁRRAFO ADICIONADO POR DEC. 234, P.O. 92 BIS, DEL 16 DE NOVIEMBRE DE 2025.</w:t>
      </w:r>
    </w:p>
    <w:p w14:paraId="0924FCF2" w14:textId="77777777" w:rsidR="00F4041C" w:rsidRPr="007D0D9E" w:rsidRDefault="00F4041C" w:rsidP="00180DF0">
      <w:pPr>
        <w:autoSpaceDE w:val="0"/>
        <w:autoSpaceDN w:val="0"/>
        <w:adjustRightInd w:val="0"/>
        <w:jc w:val="both"/>
        <w:rPr>
          <w:rFonts w:ascii="Arial" w:hAnsi="Arial" w:cs="Arial"/>
          <w:sz w:val="22"/>
          <w:szCs w:val="22"/>
        </w:rPr>
      </w:pPr>
    </w:p>
    <w:p w14:paraId="619389C6"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12.</w:t>
      </w:r>
      <w:r w:rsidRPr="007D0D9E">
        <w:rPr>
          <w:rFonts w:ascii="Arial" w:hAnsi="Arial" w:cs="Arial"/>
          <w:sz w:val="22"/>
          <w:szCs w:val="22"/>
        </w:rPr>
        <w:t xml:space="preserve"> </w:t>
      </w:r>
      <w:r w:rsidR="004B6F4D" w:rsidRPr="007D0D9E">
        <w:rPr>
          <w:rFonts w:ascii="Arial" w:hAnsi="Arial" w:cs="Arial"/>
          <w:sz w:val="22"/>
          <w:szCs w:val="22"/>
        </w:rPr>
        <w:t xml:space="preserve">El ejercicio del derecho de propiedad estará sujeto a las limitaciones y modalidades que establezcan las declaratorias del uso del suelo. </w:t>
      </w:r>
    </w:p>
    <w:p w14:paraId="0B9ADF1E" w14:textId="77777777" w:rsidR="004B6F4D" w:rsidRPr="007D0D9E" w:rsidRDefault="004B6F4D" w:rsidP="00180DF0">
      <w:pPr>
        <w:pStyle w:val="Textoindependiente2"/>
        <w:spacing w:line="240" w:lineRule="auto"/>
        <w:rPr>
          <w:rFonts w:ascii="Arial" w:hAnsi="Arial" w:cs="Arial"/>
          <w:b w:val="0"/>
          <w:bCs/>
          <w:color w:val="000000"/>
          <w:sz w:val="22"/>
          <w:szCs w:val="22"/>
        </w:rPr>
      </w:pPr>
      <w:r w:rsidRPr="007D0D9E">
        <w:rPr>
          <w:rFonts w:ascii="Arial" w:hAnsi="Arial" w:cs="Arial"/>
          <w:b w:val="0"/>
          <w:color w:val="000000"/>
          <w:sz w:val="22"/>
          <w:szCs w:val="22"/>
        </w:rPr>
        <w:t xml:space="preserve">Se </w:t>
      </w:r>
      <w:proofErr w:type="gramStart"/>
      <w:r w:rsidRPr="007D0D9E">
        <w:rPr>
          <w:rFonts w:ascii="Arial" w:hAnsi="Arial" w:cs="Arial"/>
          <w:b w:val="0"/>
          <w:color w:val="000000"/>
          <w:sz w:val="22"/>
          <w:szCs w:val="22"/>
        </w:rPr>
        <w:t>regularán  las</w:t>
      </w:r>
      <w:proofErr w:type="gramEnd"/>
      <w:r w:rsidRPr="007D0D9E">
        <w:rPr>
          <w:rFonts w:ascii="Arial" w:hAnsi="Arial" w:cs="Arial"/>
          <w:b w:val="0"/>
          <w:color w:val="000000"/>
          <w:sz w:val="22"/>
          <w:szCs w:val="22"/>
        </w:rPr>
        <w:t xml:space="preserve"> áreas para  el crecimiento de los asentamientos humanos, evitando que se ubiquen en lugares riesgosos o dañinos para la salud y la vida  de la población. </w:t>
      </w:r>
      <w:proofErr w:type="gramStart"/>
      <w:r w:rsidRPr="007D0D9E">
        <w:rPr>
          <w:rFonts w:ascii="Arial" w:hAnsi="Arial" w:cs="Arial"/>
          <w:b w:val="0"/>
          <w:color w:val="000000"/>
          <w:sz w:val="22"/>
          <w:szCs w:val="22"/>
        </w:rPr>
        <w:t>Asimismo</w:t>
      </w:r>
      <w:proofErr w:type="gramEnd"/>
      <w:r w:rsidRPr="007D0D9E">
        <w:rPr>
          <w:rFonts w:ascii="Arial" w:hAnsi="Arial" w:cs="Arial"/>
          <w:b w:val="0"/>
          <w:color w:val="000000"/>
          <w:sz w:val="22"/>
          <w:szCs w:val="22"/>
        </w:rPr>
        <w:t xml:space="preserve"> se evitará que dichos asentamientos afecten las áreas de preservación ecológica. </w:t>
      </w:r>
    </w:p>
    <w:p w14:paraId="4F6E4077" w14:textId="77777777" w:rsidR="004B6F4D" w:rsidRPr="007D0D9E" w:rsidRDefault="004B6F4D" w:rsidP="00180DF0">
      <w:pPr>
        <w:autoSpaceDE w:val="0"/>
        <w:autoSpaceDN w:val="0"/>
        <w:adjustRightInd w:val="0"/>
        <w:jc w:val="both"/>
        <w:rPr>
          <w:rFonts w:ascii="Arial" w:hAnsi="Arial" w:cs="Arial"/>
          <w:sz w:val="22"/>
          <w:szCs w:val="22"/>
        </w:rPr>
      </w:pPr>
    </w:p>
    <w:p w14:paraId="53ABE268" w14:textId="77777777" w:rsidR="004B6F4D" w:rsidRPr="007D0D9E" w:rsidRDefault="006C205E" w:rsidP="00180DF0">
      <w:pPr>
        <w:tabs>
          <w:tab w:val="left" w:pos="3443"/>
        </w:tabs>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13.</w:t>
      </w:r>
      <w:r w:rsidRPr="00414411">
        <w:rPr>
          <w:rFonts w:ascii="Arial" w:hAnsi="Arial" w:cs="Arial"/>
          <w:b/>
          <w:sz w:val="22"/>
          <w:szCs w:val="22"/>
        </w:rPr>
        <w:t xml:space="preserve"> </w:t>
      </w:r>
      <w:r w:rsidR="004B6F4D" w:rsidRPr="007D0D9E">
        <w:rPr>
          <w:rFonts w:ascii="Arial" w:hAnsi="Arial" w:cs="Arial"/>
          <w:sz w:val="22"/>
          <w:szCs w:val="22"/>
        </w:rPr>
        <w:t>No se expedirán permisos, licencias o autorizaciones que contravengan lo establecido en las declaratorias de usos de suelo, los que se expidan no obstante esta prohibición, serán nulos.</w:t>
      </w:r>
    </w:p>
    <w:p w14:paraId="04198D12" w14:textId="77777777" w:rsidR="004B6F4D" w:rsidRPr="007D0D9E" w:rsidRDefault="004B6F4D" w:rsidP="00180DF0">
      <w:pPr>
        <w:autoSpaceDE w:val="0"/>
        <w:autoSpaceDN w:val="0"/>
        <w:adjustRightInd w:val="0"/>
        <w:jc w:val="both"/>
        <w:rPr>
          <w:rFonts w:ascii="Arial" w:hAnsi="Arial" w:cs="Arial"/>
          <w:sz w:val="22"/>
          <w:szCs w:val="22"/>
        </w:rPr>
      </w:pPr>
    </w:p>
    <w:p w14:paraId="6345A47C" w14:textId="77777777" w:rsidR="004B6F4D" w:rsidRPr="007D0D9E" w:rsidRDefault="004B6F4D" w:rsidP="00180DF0">
      <w:pPr>
        <w:autoSpaceDE w:val="0"/>
        <w:autoSpaceDN w:val="0"/>
        <w:adjustRightInd w:val="0"/>
        <w:jc w:val="both"/>
        <w:rPr>
          <w:rFonts w:ascii="Arial" w:hAnsi="Arial" w:cs="Arial"/>
          <w:sz w:val="22"/>
          <w:szCs w:val="22"/>
        </w:rPr>
      </w:pPr>
    </w:p>
    <w:p w14:paraId="47780467" w14:textId="77777777" w:rsidR="00A13142" w:rsidRDefault="00A13142" w:rsidP="00180DF0">
      <w:pPr>
        <w:autoSpaceDE w:val="0"/>
        <w:autoSpaceDN w:val="0"/>
        <w:adjustRightInd w:val="0"/>
        <w:jc w:val="center"/>
        <w:rPr>
          <w:rFonts w:ascii="Arial" w:hAnsi="Arial" w:cs="Arial"/>
          <w:b/>
          <w:sz w:val="22"/>
          <w:szCs w:val="22"/>
        </w:rPr>
      </w:pPr>
    </w:p>
    <w:p w14:paraId="01C404B0" w14:textId="1FF2FA46"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CAPÍTULO IV</w:t>
      </w:r>
    </w:p>
    <w:p w14:paraId="57F48D08"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INSTRUMENTOS ECONÓMICOS</w:t>
      </w:r>
    </w:p>
    <w:p w14:paraId="5BD3557B" w14:textId="77777777" w:rsidR="004B6F4D" w:rsidRPr="007D0D9E" w:rsidRDefault="004B6F4D" w:rsidP="00180DF0">
      <w:pPr>
        <w:autoSpaceDE w:val="0"/>
        <w:autoSpaceDN w:val="0"/>
        <w:adjustRightInd w:val="0"/>
        <w:jc w:val="both"/>
        <w:rPr>
          <w:rFonts w:ascii="Arial" w:hAnsi="Arial" w:cs="Arial"/>
          <w:b/>
          <w:sz w:val="22"/>
          <w:szCs w:val="22"/>
        </w:rPr>
      </w:pPr>
    </w:p>
    <w:p w14:paraId="55833DE7"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14.</w:t>
      </w:r>
      <w:r w:rsidRPr="00414411">
        <w:rPr>
          <w:rFonts w:ascii="Arial" w:hAnsi="Arial" w:cs="Arial"/>
          <w:b/>
          <w:sz w:val="22"/>
          <w:szCs w:val="22"/>
        </w:rPr>
        <w:t xml:space="preserve"> </w:t>
      </w:r>
      <w:r w:rsidR="004B6F4D" w:rsidRPr="007D0D9E">
        <w:rPr>
          <w:rFonts w:ascii="Arial" w:hAnsi="Arial" w:cs="Arial"/>
          <w:sz w:val="22"/>
          <w:szCs w:val="22"/>
        </w:rPr>
        <w:t>Para incentivar el cumplimiento a lo establecido en esta Ley en materia de política ambiental</w:t>
      </w:r>
      <w:r w:rsidR="004B6F4D" w:rsidRPr="007D0D9E">
        <w:rPr>
          <w:rFonts w:ascii="Arial" w:hAnsi="Arial" w:cs="Arial"/>
          <w:b/>
          <w:sz w:val="22"/>
          <w:szCs w:val="22"/>
        </w:rPr>
        <w:t>,</w:t>
      </w:r>
      <w:r w:rsidR="004B6F4D" w:rsidRPr="007D0D9E">
        <w:rPr>
          <w:rFonts w:ascii="Arial" w:hAnsi="Arial" w:cs="Arial"/>
          <w:sz w:val="22"/>
          <w:szCs w:val="22"/>
        </w:rPr>
        <w:t xml:space="preserve"> el Gobierno del Estado constituirá instrumentos económicos, para:</w:t>
      </w:r>
    </w:p>
    <w:p w14:paraId="26EAA82D" w14:textId="77777777" w:rsidR="004B6F4D" w:rsidRPr="007D0D9E" w:rsidRDefault="004B6F4D" w:rsidP="00180DF0">
      <w:pPr>
        <w:autoSpaceDE w:val="0"/>
        <w:autoSpaceDN w:val="0"/>
        <w:adjustRightInd w:val="0"/>
        <w:jc w:val="both"/>
        <w:rPr>
          <w:rFonts w:ascii="Arial" w:hAnsi="Arial" w:cs="Arial"/>
          <w:sz w:val="22"/>
          <w:szCs w:val="22"/>
        </w:rPr>
      </w:pPr>
    </w:p>
    <w:p w14:paraId="13429759" w14:textId="77777777" w:rsidR="004B6F4D" w:rsidRPr="007D0D9E" w:rsidRDefault="004B6F4D" w:rsidP="00720497">
      <w:pPr>
        <w:numPr>
          <w:ilvl w:val="0"/>
          <w:numId w:val="35"/>
        </w:numPr>
        <w:autoSpaceDE w:val="0"/>
        <w:autoSpaceDN w:val="0"/>
        <w:adjustRightInd w:val="0"/>
        <w:jc w:val="both"/>
        <w:rPr>
          <w:rFonts w:ascii="Arial" w:hAnsi="Arial" w:cs="Arial"/>
          <w:sz w:val="22"/>
          <w:szCs w:val="22"/>
        </w:rPr>
      </w:pPr>
      <w:r w:rsidRPr="007D0D9E">
        <w:rPr>
          <w:rFonts w:ascii="Arial" w:hAnsi="Arial" w:cs="Arial"/>
          <w:sz w:val="22"/>
          <w:szCs w:val="22"/>
        </w:rPr>
        <w:t>Motivar a las personas que se dedican a la industria, comercio o prestación de servicios, para que sus intereses sean compatibles con los criterios de sustentabilidad y de protección ambiental;</w:t>
      </w:r>
    </w:p>
    <w:p w14:paraId="7CB4F25E" w14:textId="77777777" w:rsidR="004B6F4D" w:rsidRPr="007D0D9E" w:rsidRDefault="004B6F4D" w:rsidP="00180DF0">
      <w:pPr>
        <w:autoSpaceDE w:val="0"/>
        <w:autoSpaceDN w:val="0"/>
        <w:adjustRightInd w:val="0"/>
        <w:ind w:left="540"/>
        <w:jc w:val="both"/>
        <w:rPr>
          <w:rFonts w:ascii="Arial" w:hAnsi="Arial" w:cs="Arial"/>
          <w:sz w:val="22"/>
          <w:szCs w:val="22"/>
        </w:rPr>
      </w:pPr>
    </w:p>
    <w:p w14:paraId="44C2F377" w14:textId="77777777" w:rsidR="004B6F4D" w:rsidRPr="007D0D9E" w:rsidRDefault="004B6F4D" w:rsidP="00720497">
      <w:pPr>
        <w:numPr>
          <w:ilvl w:val="0"/>
          <w:numId w:val="35"/>
        </w:numPr>
        <w:autoSpaceDE w:val="0"/>
        <w:autoSpaceDN w:val="0"/>
        <w:adjustRightInd w:val="0"/>
        <w:jc w:val="both"/>
        <w:rPr>
          <w:rFonts w:ascii="Arial" w:hAnsi="Arial" w:cs="Arial"/>
          <w:sz w:val="22"/>
          <w:szCs w:val="22"/>
        </w:rPr>
      </w:pPr>
      <w:r w:rsidRPr="007D0D9E">
        <w:rPr>
          <w:rFonts w:ascii="Arial" w:hAnsi="Arial" w:cs="Arial"/>
          <w:sz w:val="22"/>
          <w:szCs w:val="22"/>
        </w:rPr>
        <w:t>Incorporar la información del costo económico que representa la variable ambiental;</w:t>
      </w:r>
    </w:p>
    <w:p w14:paraId="0602E4B1" w14:textId="77777777" w:rsidR="004B6F4D" w:rsidRPr="007D0D9E" w:rsidRDefault="004B6F4D" w:rsidP="00180DF0">
      <w:pPr>
        <w:pStyle w:val="Prrafodelista"/>
        <w:rPr>
          <w:rFonts w:ascii="Arial" w:hAnsi="Arial" w:cs="Arial"/>
          <w:sz w:val="22"/>
          <w:szCs w:val="22"/>
        </w:rPr>
      </w:pPr>
    </w:p>
    <w:p w14:paraId="380C0037" w14:textId="77777777" w:rsidR="004B6F4D" w:rsidRPr="007D0D9E" w:rsidRDefault="004B6F4D" w:rsidP="00720497">
      <w:pPr>
        <w:numPr>
          <w:ilvl w:val="0"/>
          <w:numId w:val="35"/>
        </w:numPr>
        <w:autoSpaceDE w:val="0"/>
        <w:autoSpaceDN w:val="0"/>
        <w:adjustRightInd w:val="0"/>
        <w:jc w:val="both"/>
        <w:rPr>
          <w:rFonts w:ascii="Arial" w:hAnsi="Arial" w:cs="Arial"/>
          <w:sz w:val="22"/>
          <w:szCs w:val="22"/>
        </w:rPr>
      </w:pPr>
      <w:r w:rsidRPr="007D0D9E">
        <w:rPr>
          <w:rFonts w:ascii="Arial" w:hAnsi="Arial" w:cs="Arial"/>
          <w:sz w:val="22"/>
          <w:szCs w:val="22"/>
        </w:rPr>
        <w:t>Reconocer e incentivar a quien realice acciones a favor del medio ambiente y de la sustentabilidad en el aprovechamiento de los recursos naturales;</w:t>
      </w:r>
    </w:p>
    <w:p w14:paraId="3F711460" w14:textId="77777777" w:rsidR="004B6F4D" w:rsidRPr="007D0D9E" w:rsidRDefault="004B6F4D" w:rsidP="00180DF0">
      <w:pPr>
        <w:autoSpaceDE w:val="0"/>
        <w:autoSpaceDN w:val="0"/>
        <w:adjustRightInd w:val="0"/>
        <w:ind w:left="540"/>
        <w:jc w:val="both"/>
        <w:rPr>
          <w:rFonts w:ascii="Arial" w:hAnsi="Arial" w:cs="Arial"/>
          <w:sz w:val="22"/>
          <w:szCs w:val="22"/>
        </w:rPr>
      </w:pPr>
    </w:p>
    <w:p w14:paraId="70276AE8" w14:textId="77777777" w:rsidR="004B6F4D" w:rsidRPr="007D0D9E" w:rsidRDefault="004B6F4D" w:rsidP="00720497">
      <w:pPr>
        <w:numPr>
          <w:ilvl w:val="0"/>
          <w:numId w:val="35"/>
        </w:numPr>
        <w:autoSpaceDE w:val="0"/>
        <w:autoSpaceDN w:val="0"/>
        <w:adjustRightInd w:val="0"/>
        <w:jc w:val="both"/>
        <w:rPr>
          <w:rFonts w:ascii="Arial" w:hAnsi="Arial" w:cs="Arial"/>
          <w:sz w:val="22"/>
          <w:szCs w:val="22"/>
        </w:rPr>
      </w:pPr>
      <w:r w:rsidRPr="007D0D9E">
        <w:rPr>
          <w:rFonts w:ascii="Arial" w:hAnsi="Arial" w:cs="Arial"/>
          <w:sz w:val="22"/>
          <w:szCs w:val="22"/>
        </w:rPr>
        <w:t xml:space="preserve">Procurar que quienes dañen al ambiente asuman los costos de indemnización y reparación correspondientes; </w:t>
      </w:r>
    </w:p>
    <w:p w14:paraId="333D43CA" w14:textId="77777777" w:rsidR="004B6F4D" w:rsidRPr="007D0D9E" w:rsidRDefault="004B6F4D" w:rsidP="00180DF0">
      <w:pPr>
        <w:autoSpaceDE w:val="0"/>
        <w:autoSpaceDN w:val="0"/>
        <w:adjustRightInd w:val="0"/>
        <w:jc w:val="both"/>
        <w:rPr>
          <w:rFonts w:ascii="Arial" w:hAnsi="Arial" w:cs="Arial"/>
          <w:sz w:val="22"/>
          <w:szCs w:val="22"/>
        </w:rPr>
      </w:pPr>
    </w:p>
    <w:p w14:paraId="505E5973" w14:textId="73F03028" w:rsidR="004B6F4D" w:rsidRPr="00F4041C" w:rsidRDefault="00F4041C" w:rsidP="00720497">
      <w:pPr>
        <w:numPr>
          <w:ilvl w:val="0"/>
          <w:numId w:val="35"/>
        </w:numPr>
        <w:autoSpaceDE w:val="0"/>
        <w:autoSpaceDN w:val="0"/>
        <w:adjustRightInd w:val="0"/>
        <w:jc w:val="both"/>
        <w:rPr>
          <w:rFonts w:ascii="Arial" w:hAnsi="Arial" w:cs="Arial"/>
          <w:sz w:val="22"/>
          <w:szCs w:val="22"/>
        </w:rPr>
      </w:pPr>
      <w:r w:rsidRPr="00F4041C">
        <w:rPr>
          <w:rFonts w:ascii="Arial" w:hAnsi="Arial" w:cs="Arial"/>
          <w:sz w:val="22"/>
          <w:szCs w:val="22"/>
        </w:rPr>
        <w:t>Promover l</w:t>
      </w:r>
      <w:r w:rsidR="0030744E">
        <w:rPr>
          <w:rFonts w:ascii="Arial" w:hAnsi="Arial" w:cs="Arial"/>
          <w:sz w:val="22"/>
          <w:szCs w:val="22"/>
        </w:rPr>
        <w:t>a</w:t>
      </w:r>
      <w:r w:rsidRPr="00F4041C">
        <w:rPr>
          <w:rFonts w:ascii="Arial" w:hAnsi="Arial" w:cs="Arial"/>
          <w:sz w:val="22"/>
          <w:szCs w:val="22"/>
        </w:rPr>
        <w:t xml:space="preserve"> polític</w:t>
      </w:r>
      <w:r w:rsidR="0030744E">
        <w:rPr>
          <w:rFonts w:ascii="Arial" w:hAnsi="Arial" w:cs="Arial"/>
          <w:sz w:val="22"/>
          <w:szCs w:val="22"/>
        </w:rPr>
        <w:t>a</w:t>
      </w:r>
      <w:r w:rsidRPr="00F4041C">
        <w:rPr>
          <w:rFonts w:ascii="Arial" w:hAnsi="Arial" w:cs="Arial"/>
          <w:sz w:val="22"/>
          <w:szCs w:val="22"/>
        </w:rPr>
        <w:t xml:space="preserve"> ambiental que incluye el aprovechamiento del recurso natural como factor social para superar la pobreza;</w:t>
      </w:r>
    </w:p>
    <w:p w14:paraId="4E9A6C0A" w14:textId="77777777" w:rsidR="004B6F4D" w:rsidRPr="007D0D9E" w:rsidRDefault="004B6F4D" w:rsidP="00180DF0">
      <w:pPr>
        <w:autoSpaceDE w:val="0"/>
        <w:autoSpaceDN w:val="0"/>
        <w:adjustRightInd w:val="0"/>
        <w:jc w:val="both"/>
        <w:rPr>
          <w:rFonts w:ascii="Arial" w:hAnsi="Arial" w:cs="Arial"/>
          <w:sz w:val="22"/>
          <w:szCs w:val="22"/>
        </w:rPr>
      </w:pPr>
    </w:p>
    <w:p w14:paraId="152F9E9E" w14:textId="6C2DE676" w:rsidR="004B6F4D" w:rsidRDefault="00F4041C" w:rsidP="00720497">
      <w:pPr>
        <w:numPr>
          <w:ilvl w:val="0"/>
          <w:numId w:val="35"/>
        </w:numPr>
        <w:autoSpaceDE w:val="0"/>
        <w:autoSpaceDN w:val="0"/>
        <w:adjustRightInd w:val="0"/>
        <w:jc w:val="both"/>
        <w:rPr>
          <w:rFonts w:ascii="Arial" w:hAnsi="Arial" w:cs="Arial"/>
          <w:sz w:val="22"/>
          <w:szCs w:val="22"/>
        </w:rPr>
      </w:pPr>
      <w:r w:rsidRPr="00F4041C">
        <w:rPr>
          <w:rFonts w:ascii="Arial" w:hAnsi="Arial" w:cs="Arial"/>
          <w:sz w:val="22"/>
          <w:szCs w:val="22"/>
        </w:rPr>
        <w:t>Conjugar todos los instrumentos de polític</w:t>
      </w:r>
      <w:r w:rsidR="0030744E">
        <w:rPr>
          <w:rFonts w:ascii="Arial" w:hAnsi="Arial" w:cs="Arial"/>
          <w:sz w:val="22"/>
          <w:szCs w:val="22"/>
        </w:rPr>
        <w:t>a</w:t>
      </w:r>
      <w:r w:rsidRPr="00F4041C">
        <w:rPr>
          <w:rFonts w:ascii="Arial" w:hAnsi="Arial" w:cs="Arial"/>
          <w:sz w:val="22"/>
          <w:szCs w:val="22"/>
        </w:rPr>
        <w:t xml:space="preserve"> ambiental con el fin de salvaguardar la integridad y el equilibrio de los ecosistemas, así como la salud y el bienestar de la población;</w:t>
      </w:r>
    </w:p>
    <w:p w14:paraId="7BA3ECC0" w14:textId="77777777" w:rsidR="00F4041C" w:rsidRDefault="00F4041C" w:rsidP="00F4041C">
      <w:pPr>
        <w:pStyle w:val="Prrafodelista"/>
        <w:rPr>
          <w:rFonts w:ascii="Arial" w:hAnsi="Arial" w:cs="Arial"/>
          <w:sz w:val="22"/>
          <w:szCs w:val="22"/>
        </w:rPr>
      </w:pPr>
    </w:p>
    <w:p w14:paraId="6FFDEE17" w14:textId="3C64530E" w:rsidR="00F4041C" w:rsidRPr="008575D7" w:rsidRDefault="00F4041C" w:rsidP="00720497">
      <w:pPr>
        <w:numPr>
          <w:ilvl w:val="0"/>
          <w:numId w:val="35"/>
        </w:numPr>
        <w:autoSpaceDE w:val="0"/>
        <w:autoSpaceDN w:val="0"/>
        <w:adjustRightInd w:val="0"/>
        <w:jc w:val="both"/>
        <w:rPr>
          <w:rFonts w:ascii="Arial" w:hAnsi="Arial" w:cs="Arial"/>
          <w:sz w:val="22"/>
          <w:szCs w:val="22"/>
        </w:rPr>
      </w:pPr>
      <w:r w:rsidRPr="008575D7">
        <w:rPr>
          <w:rFonts w:ascii="Arial" w:hAnsi="Arial" w:cs="Arial"/>
          <w:sz w:val="22"/>
          <w:szCs w:val="22"/>
        </w:rPr>
        <w:t>Promover las estrategias de comercialización o transacción de emisiones, a través de bonos;</w:t>
      </w:r>
    </w:p>
    <w:p w14:paraId="106E2C95" w14:textId="77777777" w:rsidR="00F4041C" w:rsidRPr="008575D7" w:rsidRDefault="00F4041C" w:rsidP="00F4041C">
      <w:pPr>
        <w:pStyle w:val="Prrafodelista"/>
        <w:rPr>
          <w:rFonts w:ascii="Arial" w:hAnsi="Arial" w:cs="Arial"/>
          <w:sz w:val="22"/>
          <w:szCs w:val="22"/>
        </w:rPr>
      </w:pPr>
    </w:p>
    <w:p w14:paraId="6FD318E0" w14:textId="1C89394F" w:rsidR="00F4041C" w:rsidRPr="008575D7" w:rsidRDefault="00F4041C" w:rsidP="00720497">
      <w:pPr>
        <w:numPr>
          <w:ilvl w:val="0"/>
          <w:numId w:val="35"/>
        </w:numPr>
        <w:autoSpaceDE w:val="0"/>
        <w:autoSpaceDN w:val="0"/>
        <w:adjustRightInd w:val="0"/>
        <w:jc w:val="both"/>
        <w:rPr>
          <w:rFonts w:ascii="Arial" w:hAnsi="Arial" w:cs="Arial"/>
          <w:sz w:val="22"/>
          <w:szCs w:val="22"/>
        </w:rPr>
      </w:pPr>
      <w:r w:rsidRPr="008575D7">
        <w:rPr>
          <w:rFonts w:ascii="Arial" w:hAnsi="Arial" w:cs="Arial"/>
          <w:sz w:val="22"/>
          <w:szCs w:val="22"/>
        </w:rPr>
        <w:t>Gestionar descuentos en los pagos de derechos por la obtención de licencias y permisos estatales y municipales;</w:t>
      </w:r>
    </w:p>
    <w:p w14:paraId="5737FCE7" w14:textId="77777777" w:rsidR="00F4041C" w:rsidRPr="008575D7" w:rsidRDefault="00F4041C" w:rsidP="00F4041C">
      <w:pPr>
        <w:pStyle w:val="Prrafodelista"/>
        <w:rPr>
          <w:rFonts w:ascii="Arial" w:hAnsi="Arial" w:cs="Arial"/>
          <w:sz w:val="22"/>
          <w:szCs w:val="22"/>
        </w:rPr>
      </w:pPr>
    </w:p>
    <w:p w14:paraId="57684BFD" w14:textId="624DCD5D" w:rsidR="00F4041C" w:rsidRDefault="008575D7" w:rsidP="00720497">
      <w:pPr>
        <w:numPr>
          <w:ilvl w:val="0"/>
          <w:numId w:val="35"/>
        </w:numPr>
        <w:autoSpaceDE w:val="0"/>
        <w:autoSpaceDN w:val="0"/>
        <w:adjustRightInd w:val="0"/>
        <w:jc w:val="both"/>
        <w:rPr>
          <w:rFonts w:ascii="Arial" w:hAnsi="Arial" w:cs="Arial"/>
          <w:sz w:val="22"/>
          <w:szCs w:val="22"/>
        </w:rPr>
      </w:pPr>
      <w:r w:rsidRPr="008575D7">
        <w:rPr>
          <w:rFonts w:ascii="Arial" w:hAnsi="Arial" w:cs="Arial"/>
          <w:sz w:val="22"/>
          <w:szCs w:val="22"/>
        </w:rPr>
        <w:t>Conmutar sanciones económicas por obras o acciones de beneficio ambiental;</w:t>
      </w:r>
    </w:p>
    <w:p w14:paraId="04F8CE31" w14:textId="77777777" w:rsidR="00A13142" w:rsidRDefault="00A13142" w:rsidP="00A13142">
      <w:pPr>
        <w:pStyle w:val="Prrafodelista"/>
        <w:rPr>
          <w:rFonts w:ascii="Arial" w:hAnsi="Arial" w:cs="Arial"/>
          <w:sz w:val="22"/>
          <w:szCs w:val="22"/>
        </w:rPr>
      </w:pPr>
    </w:p>
    <w:p w14:paraId="5DCC62D8" w14:textId="7FE7FF19" w:rsidR="00A13142" w:rsidRPr="00A13142" w:rsidRDefault="00A13142" w:rsidP="00720497">
      <w:pPr>
        <w:numPr>
          <w:ilvl w:val="0"/>
          <w:numId w:val="35"/>
        </w:numPr>
        <w:autoSpaceDE w:val="0"/>
        <w:autoSpaceDN w:val="0"/>
        <w:adjustRightInd w:val="0"/>
        <w:jc w:val="both"/>
        <w:rPr>
          <w:rFonts w:ascii="Arial" w:hAnsi="Arial" w:cs="Arial"/>
          <w:sz w:val="22"/>
          <w:szCs w:val="22"/>
        </w:rPr>
      </w:pPr>
      <w:r w:rsidRPr="00A13142">
        <w:rPr>
          <w:rFonts w:ascii="Arial" w:hAnsi="Arial" w:cs="Arial"/>
          <w:sz w:val="22"/>
          <w:szCs w:val="22"/>
        </w:rPr>
        <w:t>Aplicar mecanismos de compensación ambiental, y</w:t>
      </w:r>
    </w:p>
    <w:p w14:paraId="633ECD43" w14:textId="77777777" w:rsidR="00A13142" w:rsidRPr="00A13142" w:rsidRDefault="00A13142" w:rsidP="00A13142">
      <w:pPr>
        <w:pStyle w:val="Prrafodelista"/>
        <w:rPr>
          <w:rFonts w:ascii="Arial" w:hAnsi="Arial" w:cs="Arial"/>
          <w:sz w:val="22"/>
          <w:szCs w:val="22"/>
        </w:rPr>
      </w:pPr>
    </w:p>
    <w:p w14:paraId="02326AFB" w14:textId="58792E75" w:rsidR="00A13142" w:rsidRPr="00A13142" w:rsidRDefault="00A13142" w:rsidP="00720497">
      <w:pPr>
        <w:numPr>
          <w:ilvl w:val="0"/>
          <w:numId w:val="35"/>
        </w:numPr>
        <w:autoSpaceDE w:val="0"/>
        <w:autoSpaceDN w:val="0"/>
        <w:adjustRightInd w:val="0"/>
        <w:jc w:val="both"/>
        <w:rPr>
          <w:rFonts w:ascii="Arial" w:hAnsi="Arial" w:cs="Arial"/>
          <w:sz w:val="22"/>
          <w:szCs w:val="22"/>
        </w:rPr>
      </w:pPr>
      <w:r w:rsidRPr="00A13142">
        <w:rPr>
          <w:rFonts w:ascii="Arial" w:hAnsi="Arial" w:cs="Arial"/>
          <w:sz w:val="22"/>
          <w:szCs w:val="22"/>
        </w:rPr>
        <w:t>Generar beneficios en los programas que deriven de esta Ley por el uso de tecnologías más limpias en fuentes de emisión fija o móvil.</w:t>
      </w:r>
    </w:p>
    <w:p w14:paraId="1C372D88" w14:textId="3D0C67B2" w:rsidR="00F4041C" w:rsidRPr="00A13142" w:rsidRDefault="00A13142" w:rsidP="00F4041C">
      <w:pPr>
        <w:autoSpaceDE w:val="0"/>
        <w:autoSpaceDN w:val="0"/>
        <w:adjustRightInd w:val="0"/>
        <w:jc w:val="right"/>
        <w:rPr>
          <w:rFonts w:asciiTheme="minorHAnsi" w:hAnsiTheme="minorHAnsi" w:cstheme="minorHAnsi"/>
          <w:bCs/>
          <w:color w:val="0070C0"/>
          <w:sz w:val="16"/>
          <w:szCs w:val="16"/>
        </w:rPr>
      </w:pPr>
      <w:r w:rsidRPr="00A13142">
        <w:rPr>
          <w:rFonts w:asciiTheme="minorHAnsi" w:hAnsiTheme="minorHAnsi" w:cstheme="minorHAnsi"/>
          <w:bCs/>
          <w:color w:val="0070C0"/>
          <w:sz w:val="16"/>
          <w:szCs w:val="16"/>
        </w:rPr>
        <w:t>ARTÍCULO REFORMADO</w:t>
      </w:r>
      <w:r w:rsidR="00F4041C" w:rsidRPr="00A13142">
        <w:rPr>
          <w:rFonts w:asciiTheme="minorHAnsi" w:hAnsiTheme="minorHAnsi" w:cstheme="minorHAnsi"/>
          <w:bCs/>
          <w:color w:val="0070C0"/>
          <w:sz w:val="16"/>
          <w:szCs w:val="16"/>
        </w:rPr>
        <w:t xml:space="preserve"> POR DEC. 234, P.O. 92 BIS, DEL 16 DE NOVIEMBRE DE 2025.</w:t>
      </w:r>
    </w:p>
    <w:p w14:paraId="59E65A84" w14:textId="77777777" w:rsidR="00F4041C" w:rsidRPr="00A13142" w:rsidRDefault="00F4041C" w:rsidP="00F4041C">
      <w:pPr>
        <w:autoSpaceDE w:val="0"/>
        <w:autoSpaceDN w:val="0"/>
        <w:adjustRightInd w:val="0"/>
        <w:jc w:val="both"/>
        <w:rPr>
          <w:rFonts w:ascii="Arial" w:hAnsi="Arial" w:cs="Arial"/>
          <w:sz w:val="16"/>
          <w:szCs w:val="16"/>
        </w:rPr>
      </w:pPr>
    </w:p>
    <w:p w14:paraId="0960B48B" w14:textId="77777777" w:rsidR="000805DB" w:rsidRPr="007D0D9E" w:rsidRDefault="006C205E" w:rsidP="00180DF0">
      <w:pPr>
        <w:autoSpaceDE w:val="0"/>
        <w:autoSpaceDN w:val="0"/>
        <w:adjustRightInd w:val="0"/>
        <w:jc w:val="both"/>
        <w:rPr>
          <w:rFonts w:ascii="Arial" w:hAnsi="Arial" w:cs="Arial"/>
          <w:sz w:val="22"/>
          <w:szCs w:val="22"/>
        </w:rPr>
      </w:pPr>
      <w:r>
        <w:rPr>
          <w:rFonts w:ascii="Arial" w:hAnsi="Arial" w:cs="Arial"/>
          <w:b/>
          <w:sz w:val="22"/>
          <w:szCs w:val="22"/>
        </w:rPr>
        <w:t>ARTÍCULO 14 BIS.</w:t>
      </w:r>
      <w:r w:rsidRPr="007D0D9E">
        <w:rPr>
          <w:rFonts w:ascii="Arial" w:hAnsi="Arial" w:cs="Arial"/>
          <w:sz w:val="22"/>
          <w:szCs w:val="22"/>
        </w:rPr>
        <w:t xml:space="preserve"> </w:t>
      </w:r>
      <w:r w:rsidR="000805DB" w:rsidRPr="007D0D9E">
        <w:rPr>
          <w:rFonts w:ascii="Arial" w:hAnsi="Arial" w:cs="Arial"/>
          <w:sz w:val="22"/>
          <w:szCs w:val="22"/>
        </w:rPr>
        <w:t xml:space="preserve">Las Dependencias de la Administración Pública Estatal y Municipales, el Poder Legislativo, el Poder Judicial y los órganos constitucionales </w:t>
      </w:r>
      <w:proofErr w:type="gramStart"/>
      <w:r w:rsidR="000805DB" w:rsidRPr="007D0D9E">
        <w:rPr>
          <w:rFonts w:ascii="Arial" w:hAnsi="Arial" w:cs="Arial"/>
          <w:sz w:val="22"/>
          <w:szCs w:val="22"/>
        </w:rPr>
        <w:t>autónomos,  procurarán</w:t>
      </w:r>
      <w:proofErr w:type="gramEnd"/>
      <w:r w:rsidR="000805DB" w:rsidRPr="007D0D9E">
        <w:rPr>
          <w:rFonts w:ascii="Arial" w:hAnsi="Arial" w:cs="Arial"/>
          <w:sz w:val="22"/>
          <w:szCs w:val="22"/>
        </w:rPr>
        <w:t xml:space="preserve"> contar con sistema de celdas solares en sus inmuebles, el cual se podrá establecer de manera progresiva hasta que el total del consumo de energía eléctrica sea a través de dicho sistema, de acuerdo con la posibilidad física, técnica y financiera que resulte conveniente para cada caso.</w:t>
      </w:r>
    </w:p>
    <w:p w14:paraId="5DFAE7B3" w14:textId="77777777" w:rsidR="001220B3" w:rsidRPr="006C205E" w:rsidRDefault="001220B3" w:rsidP="00180DF0">
      <w:pPr>
        <w:jc w:val="right"/>
        <w:rPr>
          <w:rFonts w:ascii="Arial" w:eastAsiaTheme="minorHAnsi" w:hAnsi="Arial" w:cs="Arial"/>
          <w:b/>
          <w:color w:val="0070C0"/>
          <w:sz w:val="14"/>
          <w:szCs w:val="14"/>
          <w:lang w:val="es-ES"/>
        </w:rPr>
      </w:pPr>
      <w:r w:rsidRPr="006C205E">
        <w:rPr>
          <w:rFonts w:asciiTheme="minorHAnsi" w:hAnsiTheme="minorHAnsi" w:cs="Arial"/>
          <w:i/>
          <w:color w:val="0070C0"/>
          <w:sz w:val="14"/>
          <w:szCs w:val="14"/>
        </w:rPr>
        <w:t xml:space="preserve">ARTÍCULO ADICIONADO POR DEC. 163, P. O. </w:t>
      </w:r>
      <w:proofErr w:type="gramStart"/>
      <w:r w:rsidRPr="006C205E">
        <w:rPr>
          <w:rFonts w:asciiTheme="minorHAnsi" w:hAnsiTheme="minorHAnsi" w:cs="Arial"/>
          <w:i/>
          <w:color w:val="0070C0"/>
          <w:sz w:val="14"/>
          <w:szCs w:val="14"/>
        </w:rPr>
        <w:t>54,  DE</w:t>
      </w:r>
      <w:proofErr w:type="gramEnd"/>
      <w:r w:rsidRPr="006C205E">
        <w:rPr>
          <w:rFonts w:asciiTheme="minorHAnsi" w:hAnsiTheme="minorHAnsi" w:cs="Arial"/>
          <w:i/>
          <w:color w:val="0070C0"/>
          <w:sz w:val="14"/>
          <w:szCs w:val="14"/>
        </w:rPr>
        <w:t xml:space="preserve"> 6 E JULIO DE 2014.</w:t>
      </w:r>
    </w:p>
    <w:p w14:paraId="7D97A87F" w14:textId="77777777" w:rsidR="000805DB" w:rsidRPr="001220B3" w:rsidRDefault="000805DB" w:rsidP="00180DF0">
      <w:pPr>
        <w:autoSpaceDE w:val="0"/>
        <w:autoSpaceDN w:val="0"/>
        <w:adjustRightInd w:val="0"/>
        <w:jc w:val="both"/>
        <w:rPr>
          <w:rFonts w:ascii="Arial" w:hAnsi="Arial" w:cs="Arial"/>
          <w:sz w:val="22"/>
          <w:szCs w:val="22"/>
          <w:lang w:val="es-ES"/>
        </w:rPr>
      </w:pPr>
    </w:p>
    <w:p w14:paraId="3E28149C" w14:textId="7A02CCA4" w:rsidR="004B6F4D" w:rsidRPr="00E166F7"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15.</w:t>
      </w:r>
      <w:r w:rsidRPr="007D0D9E">
        <w:rPr>
          <w:rFonts w:ascii="Arial" w:hAnsi="Arial" w:cs="Arial"/>
          <w:sz w:val="22"/>
          <w:szCs w:val="22"/>
        </w:rPr>
        <w:t xml:space="preserve"> </w:t>
      </w:r>
      <w:r w:rsidR="00E166F7" w:rsidRPr="00E166F7">
        <w:rPr>
          <w:rFonts w:ascii="Arial" w:hAnsi="Arial" w:cs="Arial"/>
          <w:sz w:val="22"/>
          <w:szCs w:val="22"/>
        </w:rPr>
        <w:t>Los instrumentos económicos entendidos como mecanismos normativos, administrativos, así como los costos ambientales que se generen por actividades económicas, podrán ser:</w:t>
      </w:r>
    </w:p>
    <w:p w14:paraId="22AB83E8" w14:textId="77777777" w:rsidR="004B6F4D" w:rsidRPr="007D0D9E" w:rsidRDefault="004B6F4D" w:rsidP="00180DF0">
      <w:pPr>
        <w:autoSpaceDE w:val="0"/>
        <w:autoSpaceDN w:val="0"/>
        <w:adjustRightInd w:val="0"/>
        <w:ind w:firstLine="708"/>
        <w:jc w:val="both"/>
        <w:rPr>
          <w:rFonts w:ascii="Arial" w:hAnsi="Arial" w:cs="Arial"/>
          <w:sz w:val="22"/>
          <w:szCs w:val="22"/>
        </w:rPr>
      </w:pPr>
    </w:p>
    <w:p w14:paraId="28F02FF4" w14:textId="4E18FD91" w:rsidR="004B6F4D" w:rsidRPr="007D0D9E" w:rsidRDefault="00E06D8B" w:rsidP="00720497">
      <w:pPr>
        <w:numPr>
          <w:ilvl w:val="0"/>
          <w:numId w:val="39"/>
        </w:numPr>
        <w:autoSpaceDE w:val="0"/>
        <w:autoSpaceDN w:val="0"/>
        <w:adjustRightInd w:val="0"/>
        <w:ind w:left="567" w:firstLine="0"/>
        <w:jc w:val="both"/>
        <w:rPr>
          <w:rFonts w:ascii="Arial" w:hAnsi="Arial" w:cs="Arial"/>
          <w:sz w:val="22"/>
          <w:szCs w:val="22"/>
        </w:rPr>
      </w:pPr>
      <w:r>
        <w:rPr>
          <w:rFonts w:ascii="Arial" w:hAnsi="Arial" w:cs="Arial"/>
          <w:sz w:val="22"/>
          <w:szCs w:val="22"/>
        </w:rPr>
        <w:t xml:space="preserve"> </w:t>
      </w:r>
      <w:r w:rsidR="004B6F4D" w:rsidRPr="007D0D9E">
        <w:rPr>
          <w:rFonts w:ascii="Arial" w:hAnsi="Arial" w:cs="Arial"/>
          <w:sz w:val="22"/>
          <w:szCs w:val="22"/>
        </w:rPr>
        <w:t>Fiscales;</w:t>
      </w:r>
    </w:p>
    <w:p w14:paraId="216C60DC" w14:textId="77777777" w:rsidR="004B6F4D" w:rsidRPr="007D0D9E" w:rsidRDefault="004B6F4D" w:rsidP="00180DF0">
      <w:pPr>
        <w:autoSpaceDE w:val="0"/>
        <w:autoSpaceDN w:val="0"/>
        <w:adjustRightInd w:val="0"/>
        <w:ind w:left="567"/>
        <w:jc w:val="both"/>
        <w:rPr>
          <w:rFonts w:ascii="Arial" w:hAnsi="Arial" w:cs="Arial"/>
          <w:sz w:val="22"/>
          <w:szCs w:val="22"/>
        </w:rPr>
      </w:pPr>
    </w:p>
    <w:p w14:paraId="55CC9AC2" w14:textId="0D419899" w:rsidR="004B6F4D" w:rsidRPr="00B97253" w:rsidRDefault="00B97253" w:rsidP="00720497">
      <w:pPr>
        <w:numPr>
          <w:ilvl w:val="0"/>
          <w:numId w:val="39"/>
        </w:numPr>
        <w:autoSpaceDE w:val="0"/>
        <w:autoSpaceDN w:val="0"/>
        <w:adjustRightInd w:val="0"/>
        <w:ind w:left="567" w:firstLine="0"/>
        <w:jc w:val="both"/>
        <w:rPr>
          <w:rFonts w:ascii="Arial" w:hAnsi="Arial" w:cs="Arial"/>
          <w:sz w:val="22"/>
          <w:szCs w:val="22"/>
        </w:rPr>
      </w:pPr>
      <w:r>
        <w:rPr>
          <w:rFonts w:ascii="Arial" w:hAnsi="Arial" w:cs="Arial"/>
          <w:sz w:val="22"/>
          <w:szCs w:val="22"/>
        </w:rPr>
        <w:t xml:space="preserve"> </w:t>
      </w:r>
      <w:r w:rsidRPr="00B97253">
        <w:rPr>
          <w:rFonts w:ascii="Arial" w:hAnsi="Arial" w:cs="Arial"/>
          <w:sz w:val="22"/>
          <w:szCs w:val="22"/>
        </w:rPr>
        <w:t>Financieros;</w:t>
      </w:r>
    </w:p>
    <w:p w14:paraId="796C33FD" w14:textId="77777777" w:rsidR="00E166F7" w:rsidRDefault="00E166F7" w:rsidP="00E166F7">
      <w:pPr>
        <w:pStyle w:val="Prrafodelista"/>
        <w:rPr>
          <w:rFonts w:ascii="Arial" w:hAnsi="Arial" w:cs="Arial"/>
          <w:sz w:val="22"/>
          <w:szCs w:val="22"/>
        </w:rPr>
      </w:pPr>
    </w:p>
    <w:p w14:paraId="03D5198D" w14:textId="52610F83" w:rsidR="004B6F4D" w:rsidRPr="00B97253" w:rsidRDefault="00E06D8B" w:rsidP="00720497">
      <w:pPr>
        <w:numPr>
          <w:ilvl w:val="0"/>
          <w:numId w:val="39"/>
        </w:numPr>
        <w:autoSpaceDE w:val="0"/>
        <w:autoSpaceDN w:val="0"/>
        <w:adjustRightInd w:val="0"/>
        <w:ind w:left="567" w:firstLine="0"/>
        <w:jc w:val="both"/>
        <w:rPr>
          <w:rFonts w:ascii="Arial" w:hAnsi="Arial" w:cs="Arial"/>
          <w:sz w:val="22"/>
          <w:szCs w:val="22"/>
        </w:rPr>
      </w:pPr>
      <w:r>
        <w:rPr>
          <w:rFonts w:ascii="Arial" w:hAnsi="Arial" w:cs="Arial"/>
          <w:sz w:val="22"/>
          <w:szCs w:val="22"/>
        </w:rPr>
        <w:t xml:space="preserve"> </w:t>
      </w:r>
      <w:r w:rsidR="00B97253" w:rsidRPr="00B97253">
        <w:rPr>
          <w:rFonts w:ascii="Arial" w:hAnsi="Arial" w:cs="Arial"/>
          <w:sz w:val="22"/>
          <w:szCs w:val="22"/>
        </w:rPr>
        <w:t>De mercado;</w:t>
      </w:r>
    </w:p>
    <w:p w14:paraId="136820B1" w14:textId="77777777" w:rsidR="00E06D8B" w:rsidRDefault="00E06D8B" w:rsidP="00E06D8B">
      <w:pPr>
        <w:pStyle w:val="Prrafodelista"/>
        <w:rPr>
          <w:rFonts w:ascii="Arial" w:hAnsi="Arial" w:cs="Arial"/>
          <w:sz w:val="22"/>
          <w:szCs w:val="22"/>
        </w:rPr>
      </w:pPr>
    </w:p>
    <w:p w14:paraId="007B408D" w14:textId="21780180" w:rsidR="00E06D8B" w:rsidRPr="00E06D8B" w:rsidRDefault="00E06D8B" w:rsidP="00720497">
      <w:pPr>
        <w:numPr>
          <w:ilvl w:val="0"/>
          <w:numId w:val="39"/>
        </w:numPr>
        <w:autoSpaceDE w:val="0"/>
        <w:autoSpaceDN w:val="0"/>
        <w:adjustRightInd w:val="0"/>
        <w:ind w:left="567" w:firstLine="0"/>
        <w:jc w:val="both"/>
        <w:rPr>
          <w:rFonts w:ascii="Arial" w:hAnsi="Arial" w:cs="Arial"/>
          <w:sz w:val="22"/>
          <w:szCs w:val="22"/>
        </w:rPr>
      </w:pPr>
      <w:r>
        <w:rPr>
          <w:rFonts w:ascii="Arial" w:hAnsi="Arial" w:cs="Arial"/>
          <w:sz w:val="22"/>
          <w:szCs w:val="22"/>
        </w:rPr>
        <w:t xml:space="preserve"> </w:t>
      </w:r>
      <w:r w:rsidRPr="00E06D8B">
        <w:rPr>
          <w:rFonts w:ascii="Arial" w:hAnsi="Arial" w:cs="Arial"/>
          <w:sz w:val="22"/>
          <w:szCs w:val="22"/>
        </w:rPr>
        <w:t>Impuestos ambientales y</w:t>
      </w:r>
    </w:p>
    <w:p w14:paraId="53EB82E9" w14:textId="77777777" w:rsidR="00E06D8B" w:rsidRPr="00E06D8B" w:rsidRDefault="00E06D8B" w:rsidP="00E06D8B">
      <w:pPr>
        <w:pStyle w:val="Prrafodelista"/>
        <w:rPr>
          <w:rFonts w:ascii="Arial" w:hAnsi="Arial" w:cs="Arial"/>
          <w:sz w:val="22"/>
          <w:szCs w:val="22"/>
        </w:rPr>
      </w:pPr>
    </w:p>
    <w:p w14:paraId="13DE583B" w14:textId="259DB0F6" w:rsidR="00E06D8B" w:rsidRPr="00E06D8B" w:rsidRDefault="00E06D8B" w:rsidP="00720497">
      <w:pPr>
        <w:numPr>
          <w:ilvl w:val="0"/>
          <w:numId w:val="39"/>
        </w:numPr>
        <w:autoSpaceDE w:val="0"/>
        <w:autoSpaceDN w:val="0"/>
        <w:adjustRightInd w:val="0"/>
        <w:ind w:left="567" w:firstLine="0"/>
        <w:jc w:val="both"/>
        <w:rPr>
          <w:rFonts w:ascii="Arial" w:hAnsi="Arial" w:cs="Arial"/>
          <w:sz w:val="22"/>
          <w:szCs w:val="22"/>
        </w:rPr>
      </w:pPr>
      <w:r w:rsidRPr="00E06D8B">
        <w:rPr>
          <w:rFonts w:ascii="Arial" w:hAnsi="Arial" w:cs="Arial"/>
          <w:sz w:val="22"/>
          <w:szCs w:val="22"/>
        </w:rPr>
        <w:t xml:space="preserve"> Pagos de derechos en trámites por un mayor análisis del área de influencia ambiental, que supone una mayor valoración de los servicios ambientales del área de influencia o cuenca.</w:t>
      </w:r>
    </w:p>
    <w:p w14:paraId="2141DE29" w14:textId="77777777" w:rsidR="004B6F4D" w:rsidRPr="007D0D9E" w:rsidRDefault="004B6F4D" w:rsidP="00180DF0">
      <w:pPr>
        <w:autoSpaceDE w:val="0"/>
        <w:autoSpaceDN w:val="0"/>
        <w:adjustRightInd w:val="0"/>
        <w:jc w:val="both"/>
        <w:rPr>
          <w:rFonts w:ascii="Arial" w:hAnsi="Arial" w:cs="Arial"/>
          <w:sz w:val="22"/>
          <w:szCs w:val="22"/>
        </w:rPr>
      </w:pPr>
    </w:p>
    <w:p w14:paraId="76F49D9D"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Los Fiscales son aquellos que incentivan el cumplimiento de los objetivos de la política ambiental.</w:t>
      </w:r>
    </w:p>
    <w:p w14:paraId="214F7E42" w14:textId="77777777" w:rsidR="004B6F4D" w:rsidRPr="007D0D9E" w:rsidRDefault="004B6F4D" w:rsidP="00180DF0">
      <w:pPr>
        <w:autoSpaceDE w:val="0"/>
        <w:autoSpaceDN w:val="0"/>
        <w:adjustRightInd w:val="0"/>
        <w:jc w:val="both"/>
        <w:rPr>
          <w:rFonts w:ascii="Arial" w:hAnsi="Arial" w:cs="Arial"/>
          <w:sz w:val="22"/>
          <w:szCs w:val="22"/>
        </w:rPr>
      </w:pPr>
    </w:p>
    <w:p w14:paraId="01AB64F3"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Los Financieros son los créditos, fianzas, seguros de responsabilidad civil, los fondos y los fideicomisos, cuando se destinen a la preservación, restauración o aprovechamiento sustentable de los recursos naturales y el ambiente, así como el financiamiento de programas, proyectos, estudios e investigación científica y tecnológica, para la preservación del equilibrio ecológico, la protección al ambiente y el inventario de la biodiversidad.</w:t>
      </w:r>
    </w:p>
    <w:p w14:paraId="274C6FE2" w14:textId="77777777" w:rsidR="004B6F4D" w:rsidRPr="007D0D9E" w:rsidRDefault="004B6F4D" w:rsidP="00180DF0">
      <w:pPr>
        <w:autoSpaceDE w:val="0"/>
        <w:autoSpaceDN w:val="0"/>
        <w:adjustRightInd w:val="0"/>
        <w:jc w:val="both"/>
        <w:rPr>
          <w:rFonts w:ascii="Arial" w:hAnsi="Arial" w:cs="Arial"/>
          <w:sz w:val="22"/>
          <w:szCs w:val="22"/>
        </w:rPr>
      </w:pPr>
    </w:p>
    <w:p w14:paraId="3A6CEE05"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 xml:space="preserve">De Mercado, son las concesiones, autorizaciones, licencias, permisos, bonos o certificados, que corresponden a volúmenes preestablecidos de emisiones de contaminantes en el aire, agua o suelo, </w:t>
      </w:r>
      <w:r w:rsidRPr="007D0D9E">
        <w:rPr>
          <w:rFonts w:ascii="Arial" w:hAnsi="Arial" w:cs="Arial"/>
          <w:sz w:val="22"/>
          <w:szCs w:val="22"/>
        </w:rPr>
        <w:lastRenderedPageBreak/>
        <w:t>así como los límites de aprovechamiento de recursos naturales o de construcción en áreas naturales protegidas, o de conservación, protección o restauración de áreas naturales que ofrezcan las posibilidades de ofertar servicios ambientales.</w:t>
      </w:r>
    </w:p>
    <w:p w14:paraId="7FF41A24" w14:textId="77777777" w:rsidR="004B6F4D" w:rsidRPr="007D0D9E" w:rsidRDefault="004B6F4D" w:rsidP="00180DF0">
      <w:pPr>
        <w:autoSpaceDE w:val="0"/>
        <w:autoSpaceDN w:val="0"/>
        <w:adjustRightInd w:val="0"/>
        <w:jc w:val="both"/>
        <w:rPr>
          <w:rFonts w:ascii="Arial" w:hAnsi="Arial" w:cs="Arial"/>
          <w:sz w:val="22"/>
          <w:szCs w:val="22"/>
        </w:rPr>
      </w:pPr>
    </w:p>
    <w:p w14:paraId="529BDF99" w14:textId="27542C83" w:rsidR="004B6F4D"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Las prerrogativas derivadas de los instrumentos económicos de mercado, son transferibles, no gravables y quedan sujetas al interés público y al aprovechamiento sustentable de los recursos naturales.</w:t>
      </w:r>
    </w:p>
    <w:p w14:paraId="633C6106" w14:textId="1E630F4E" w:rsidR="00E06D8B" w:rsidRDefault="00E06D8B" w:rsidP="00180DF0">
      <w:pPr>
        <w:autoSpaceDE w:val="0"/>
        <w:autoSpaceDN w:val="0"/>
        <w:adjustRightInd w:val="0"/>
        <w:jc w:val="both"/>
        <w:rPr>
          <w:rFonts w:ascii="Arial" w:hAnsi="Arial" w:cs="Arial"/>
          <w:sz w:val="22"/>
          <w:szCs w:val="22"/>
        </w:rPr>
      </w:pPr>
    </w:p>
    <w:p w14:paraId="594EDAEE" w14:textId="0209CCDC" w:rsidR="00E06D8B" w:rsidRPr="00E06D8B" w:rsidRDefault="00E06D8B" w:rsidP="00180DF0">
      <w:pPr>
        <w:autoSpaceDE w:val="0"/>
        <w:autoSpaceDN w:val="0"/>
        <w:adjustRightInd w:val="0"/>
        <w:jc w:val="both"/>
        <w:rPr>
          <w:rFonts w:ascii="Arial" w:hAnsi="Arial" w:cs="Arial"/>
          <w:sz w:val="22"/>
          <w:szCs w:val="22"/>
        </w:rPr>
      </w:pPr>
      <w:r w:rsidRPr="00E06D8B">
        <w:rPr>
          <w:rFonts w:ascii="Arial" w:hAnsi="Arial" w:cs="Arial"/>
          <w:sz w:val="22"/>
          <w:szCs w:val="22"/>
        </w:rPr>
        <w:t>Los impuestos ambientales tienen como propósito reducir o impedir que produzcan emisiones que dañen efectivamente el ambiente, los cuales serán destinado para la restauración de daños ocasionados en el entorno natural.</w:t>
      </w:r>
    </w:p>
    <w:p w14:paraId="4D04CAD8" w14:textId="4BE69FC8" w:rsidR="00E06D8B" w:rsidRPr="00E06D8B" w:rsidRDefault="00E06D8B" w:rsidP="00180DF0">
      <w:pPr>
        <w:autoSpaceDE w:val="0"/>
        <w:autoSpaceDN w:val="0"/>
        <w:adjustRightInd w:val="0"/>
        <w:jc w:val="both"/>
        <w:rPr>
          <w:rFonts w:ascii="Arial" w:hAnsi="Arial" w:cs="Arial"/>
          <w:sz w:val="22"/>
          <w:szCs w:val="22"/>
        </w:rPr>
      </w:pPr>
    </w:p>
    <w:p w14:paraId="698C87EE" w14:textId="69055EBD" w:rsidR="00E06D8B" w:rsidRPr="00E06D8B" w:rsidRDefault="00E06D8B" w:rsidP="00180DF0">
      <w:pPr>
        <w:autoSpaceDE w:val="0"/>
        <w:autoSpaceDN w:val="0"/>
        <w:adjustRightInd w:val="0"/>
        <w:jc w:val="both"/>
        <w:rPr>
          <w:rFonts w:ascii="Arial" w:hAnsi="Arial" w:cs="Arial"/>
          <w:sz w:val="22"/>
          <w:szCs w:val="22"/>
        </w:rPr>
      </w:pPr>
      <w:r w:rsidRPr="00E06D8B">
        <w:rPr>
          <w:rFonts w:ascii="Arial" w:hAnsi="Arial" w:cs="Arial"/>
          <w:sz w:val="22"/>
          <w:szCs w:val="22"/>
        </w:rPr>
        <w:t>Los pagos de derechos, es el cumplimiento de una obligación y el principal modo de extinguir las obligaciones.</w:t>
      </w:r>
    </w:p>
    <w:p w14:paraId="20EBFE7D" w14:textId="77777777" w:rsidR="00E06D8B" w:rsidRPr="00A13142" w:rsidRDefault="00E06D8B" w:rsidP="00E06D8B">
      <w:pPr>
        <w:autoSpaceDE w:val="0"/>
        <w:autoSpaceDN w:val="0"/>
        <w:adjustRightInd w:val="0"/>
        <w:jc w:val="right"/>
        <w:rPr>
          <w:rFonts w:asciiTheme="minorHAnsi" w:hAnsiTheme="minorHAnsi" w:cstheme="minorHAnsi"/>
          <w:bCs/>
          <w:color w:val="0070C0"/>
          <w:sz w:val="16"/>
          <w:szCs w:val="16"/>
        </w:rPr>
      </w:pPr>
      <w:r w:rsidRPr="00A13142">
        <w:rPr>
          <w:rFonts w:asciiTheme="minorHAnsi" w:hAnsiTheme="minorHAnsi" w:cstheme="minorHAnsi"/>
          <w:bCs/>
          <w:color w:val="0070C0"/>
          <w:sz w:val="16"/>
          <w:szCs w:val="16"/>
        </w:rPr>
        <w:t>ARTÍCULO REFORMADO POR DEC. 234, P.O. 92 BIS, DEL 16 DE NOVIEMBRE DE 2025.</w:t>
      </w:r>
    </w:p>
    <w:p w14:paraId="40DDC8A0" w14:textId="77777777" w:rsidR="004B6F4D" w:rsidRPr="007D0D9E" w:rsidRDefault="004B6F4D" w:rsidP="00180DF0">
      <w:pPr>
        <w:autoSpaceDE w:val="0"/>
        <w:autoSpaceDN w:val="0"/>
        <w:adjustRightInd w:val="0"/>
        <w:jc w:val="both"/>
        <w:rPr>
          <w:rFonts w:ascii="Arial" w:hAnsi="Arial" w:cs="Arial"/>
          <w:sz w:val="22"/>
          <w:szCs w:val="22"/>
        </w:rPr>
      </w:pPr>
    </w:p>
    <w:p w14:paraId="17666603"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16.</w:t>
      </w:r>
      <w:r w:rsidRPr="007D0D9E">
        <w:rPr>
          <w:rFonts w:ascii="Arial" w:hAnsi="Arial" w:cs="Arial"/>
          <w:sz w:val="22"/>
          <w:szCs w:val="22"/>
        </w:rPr>
        <w:t xml:space="preserve"> </w:t>
      </w:r>
      <w:r w:rsidR="004B6F4D" w:rsidRPr="007D0D9E">
        <w:rPr>
          <w:rFonts w:ascii="Arial" w:hAnsi="Arial" w:cs="Arial"/>
          <w:sz w:val="22"/>
          <w:szCs w:val="22"/>
        </w:rPr>
        <w:t>Los estímulos fiscales deberán establecerse conforme a la Ley de Ingresos del Estado y de los Municipios, dando prioridad a:</w:t>
      </w:r>
    </w:p>
    <w:p w14:paraId="4E644A4B" w14:textId="77777777" w:rsidR="004B6F4D" w:rsidRPr="007D0D9E" w:rsidRDefault="004B6F4D" w:rsidP="00180DF0">
      <w:pPr>
        <w:autoSpaceDE w:val="0"/>
        <w:autoSpaceDN w:val="0"/>
        <w:adjustRightInd w:val="0"/>
        <w:jc w:val="both"/>
        <w:rPr>
          <w:rFonts w:ascii="Arial" w:hAnsi="Arial" w:cs="Arial"/>
          <w:sz w:val="22"/>
          <w:szCs w:val="22"/>
        </w:rPr>
      </w:pPr>
    </w:p>
    <w:p w14:paraId="78830AD7" w14:textId="77777777" w:rsidR="004B6F4D" w:rsidRPr="007D0D9E" w:rsidRDefault="004B6F4D" w:rsidP="00720497">
      <w:pPr>
        <w:numPr>
          <w:ilvl w:val="0"/>
          <w:numId w:val="16"/>
        </w:numPr>
        <w:autoSpaceDE w:val="0"/>
        <w:autoSpaceDN w:val="0"/>
        <w:adjustRightInd w:val="0"/>
        <w:jc w:val="both"/>
        <w:rPr>
          <w:rFonts w:ascii="Arial" w:hAnsi="Arial" w:cs="Arial"/>
          <w:sz w:val="22"/>
          <w:szCs w:val="22"/>
        </w:rPr>
      </w:pPr>
      <w:r w:rsidRPr="007D0D9E">
        <w:rPr>
          <w:rFonts w:ascii="Arial" w:hAnsi="Arial" w:cs="Arial"/>
          <w:sz w:val="22"/>
          <w:szCs w:val="22"/>
        </w:rPr>
        <w:t>La investigación, incorporación o utilización de mecanismos, equipos, tecnologías que tengan por objeto evitar, reducir o controlar la contaminación o deterioro ambiental, así como el uso eficiente de recursos naturales y energía;</w:t>
      </w:r>
    </w:p>
    <w:p w14:paraId="5643D403" w14:textId="77777777" w:rsidR="004B6F4D" w:rsidRPr="007D0D9E" w:rsidRDefault="004B6F4D" w:rsidP="00180DF0">
      <w:pPr>
        <w:autoSpaceDE w:val="0"/>
        <w:autoSpaceDN w:val="0"/>
        <w:adjustRightInd w:val="0"/>
        <w:ind w:left="720"/>
        <w:jc w:val="both"/>
        <w:rPr>
          <w:rFonts w:ascii="Arial" w:hAnsi="Arial" w:cs="Arial"/>
          <w:sz w:val="22"/>
          <w:szCs w:val="22"/>
        </w:rPr>
      </w:pPr>
    </w:p>
    <w:p w14:paraId="03296550" w14:textId="77777777" w:rsidR="004B6F4D" w:rsidRPr="007D0D9E" w:rsidRDefault="004B6F4D" w:rsidP="00720497">
      <w:pPr>
        <w:numPr>
          <w:ilvl w:val="0"/>
          <w:numId w:val="16"/>
        </w:numPr>
        <w:autoSpaceDE w:val="0"/>
        <w:autoSpaceDN w:val="0"/>
        <w:adjustRightInd w:val="0"/>
        <w:jc w:val="both"/>
        <w:rPr>
          <w:rFonts w:ascii="Arial" w:hAnsi="Arial" w:cs="Arial"/>
          <w:sz w:val="22"/>
          <w:szCs w:val="22"/>
        </w:rPr>
      </w:pPr>
      <w:r w:rsidRPr="007D0D9E">
        <w:rPr>
          <w:rFonts w:ascii="Arial" w:hAnsi="Arial" w:cs="Arial"/>
          <w:sz w:val="22"/>
          <w:szCs w:val="22"/>
        </w:rPr>
        <w:t xml:space="preserve">La investigación e incorporación de sistemas de ahorro de energía y de utilización </w:t>
      </w:r>
      <w:proofErr w:type="gramStart"/>
      <w:r w:rsidRPr="007D0D9E">
        <w:rPr>
          <w:rFonts w:ascii="Arial" w:hAnsi="Arial" w:cs="Arial"/>
          <w:sz w:val="22"/>
          <w:szCs w:val="22"/>
        </w:rPr>
        <w:t>de  fuentes</w:t>
      </w:r>
      <w:proofErr w:type="gramEnd"/>
      <w:r w:rsidRPr="007D0D9E">
        <w:rPr>
          <w:rFonts w:ascii="Arial" w:hAnsi="Arial" w:cs="Arial"/>
          <w:sz w:val="22"/>
          <w:szCs w:val="22"/>
        </w:rPr>
        <w:t xml:space="preserve"> de energía menos contaminantes;</w:t>
      </w:r>
    </w:p>
    <w:p w14:paraId="662068F4" w14:textId="77777777" w:rsidR="004B6F4D" w:rsidRPr="007D0D9E" w:rsidRDefault="004B6F4D" w:rsidP="00180DF0">
      <w:pPr>
        <w:pStyle w:val="Prrafodelista"/>
        <w:rPr>
          <w:rFonts w:ascii="Arial" w:hAnsi="Arial" w:cs="Arial"/>
          <w:sz w:val="22"/>
          <w:szCs w:val="22"/>
        </w:rPr>
      </w:pPr>
    </w:p>
    <w:p w14:paraId="04675002" w14:textId="77777777" w:rsidR="004B6F4D" w:rsidRPr="007D0D9E" w:rsidRDefault="004B6F4D" w:rsidP="00720497">
      <w:pPr>
        <w:numPr>
          <w:ilvl w:val="0"/>
          <w:numId w:val="16"/>
        </w:numPr>
        <w:autoSpaceDE w:val="0"/>
        <w:autoSpaceDN w:val="0"/>
        <w:adjustRightInd w:val="0"/>
        <w:jc w:val="both"/>
        <w:rPr>
          <w:rFonts w:ascii="Arial" w:hAnsi="Arial" w:cs="Arial"/>
          <w:sz w:val="22"/>
          <w:szCs w:val="22"/>
        </w:rPr>
      </w:pPr>
      <w:r w:rsidRPr="007D0D9E">
        <w:rPr>
          <w:rFonts w:ascii="Arial" w:hAnsi="Arial" w:cs="Arial"/>
          <w:sz w:val="22"/>
          <w:szCs w:val="22"/>
        </w:rPr>
        <w:t>El ahorro y el aprovechamiento sustentable y la prevención de la contaminación del agua;</w:t>
      </w:r>
    </w:p>
    <w:p w14:paraId="0A750E68" w14:textId="77777777" w:rsidR="004B6F4D" w:rsidRPr="007D0D9E" w:rsidRDefault="004B6F4D" w:rsidP="00180DF0">
      <w:pPr>
        <w:autoSpaceDE w:val="0"/>
        <w:autoSpaceDN w:val="0"/>
        <w:adjustRightInd w:val="0"/>
        <w:jc w:val="both"/>
        <w:rPr>
          <w:rFonts w:ascii="Arial" w:hAnsi="Arial" w:cs="Arial"/>
          <w:sz w:val="22"/>
          <w:szCs w:val="22"/>
        </w:rPr>
      </w:pPr>
    </w:p>
    <w:p w14:paraId="47B66FAB" w14:textId="77777777" w:rsidR="004B6F4D" w:rsidRPr="007D0D9E" w:rsidRDefault="004B6F4D" w:rsidP="00720497">
      <w:pPr>
        <w:numPr>
          <w:ilvl w:val="0"/>
          <w:numId w:val="16"/>
        </w:numPr>
        <w:autoSpaceDE w:val="0"/>
        <w:autoSpaceDN w:val="0"/>
        <w:adjustRightInd w:val="0"/>
        <w:jc w:val="both"/>
        <w:rPr>
          <w:rFonts w:ascii="Arial" w:hAnsi="Arial" w:cs="Arial"/>
          <w:sz w:val="22"/>
          <w:szCs w:val="22"/>
        </w:rPr>
      </w:pPr>
      <w:r w:rsidRPr="007D0D9E">
        <w:rPr>
          <w:rFonts w:ascii="Arial" w:hAnsi="Arial" w:cs="Arial"/>
          <w:sz w:val="22"/>
          <w:szCs w:val="22"/>
        </w:rPr>
        <w:t>La ubicación y reubicación de las instalaciones industriales, comerciales y de servicios en áreas ambientales adecuadas;</w:t>
      </w:r>
    </w:p>
    <w:p w14:paraId="3CE6BC54" w14:textId="77777777" w:rsidR="004B6F4D" w:rsidRPr="007D0D9E" w:rsidRDefault="004B6F4D" w:rsidP="00180DF0">
      <w:pPr>
        <w:autoSpaceDE w:val="0"/>
        <w:autoSpaceDN w:val="0"/>
        <w:adjustRightInd w:val="0"/>
        <w:jc w:val="both"/>
        <w:rPr>
          <w:rFonts w:ascii="Arial" w:hAnsi="Arial" w:cs="Arial"/>
          <w:sz w:val="22"/>
          <w:szCs w:val="22"/>
        </w:rPr>
      </w:pPr>
    </w:p>
    <w:p w14:paraId="7AD3A7BF" w14:textId="77777777" w:rsidR="004B6F4D" w:rsidRPr="007D0D9E" w:rsidRDefault="004B6F4D" w:rsidP="00720497">
      <w:pPr>
        <w:numPr>
          <w:ilvl w:val="0"/>
          <w:numId w:val="16"/>
        </w:numPr>
        <w:autoSpaceDE w:val="0"/>
        <w:autoSpaceDN w:val="0"/>
        <w:adjustRightInd w:val="0"/>
        <w:jc w:val="both"/>
        <w:rPr>
          <w:rFonts w:ascii="Arial" w:hAnsi="Arial" w:cs="Arial"/>
          <w:sz w:val="22"/>
          <w:szCs w:val="22"/>
        </w:rPr>
      </w:pPr>
      <w:r w:rsidRPr="007D0D9E">
        <w:rPr>
          <w:rFonts w:ascii="Arial" w:hAnsi="Arial" w:cs="Arial"/>
          <w:sz w:val="22"/>
          <w:szCs w:val="22"/>
        </w:rPr>
        <w:t>El establecimiento, manejo y vigilancia de áreas naturales protegidas;</w:t>
      </w:r>
    </w:p>
    <w:p w14:paraId="24D7444C" w14:textId="77777777" w:rsidR="004B6F4D" w:rsidRPr="007D0D9E" w:rsidRDefault="004B6F4D" w:rsidP="00180DF0">
      <w:pPr>
        <w:autoSpaceDE w:val="0"/>
        <w:autoSpaceDN w:val="0"/>
        <w:adjustRightInd w:val="0"/>
        <w:jc w:val="both"/>
        <w:rPr>
          <w:rFonts w:ascii="Arial" w:hAnsi="Arial" w:cs="Arial"/>
          <w:sz w:val="22"/>
          <w:szCs w:val="22"/>
        </w:rPr>
      </w:pPr>
    </w:p>
    <w:p w14:paraId="7163DF77" w14:textId="77777777" w:rsidR="004B6F4D" w:rsidRPr="007D0D9E" w:rsidRDefault="004B6F4D" w:rsidP="00720497">
      <w:pPr>
        <w:numPr>
          <w:ilvl w:val="0"/>
          <w:numId w:val="16"/>
        </w:numPr>
        <w:autoSpaceDE w:val="0"/>
        <w:autoSpaceDN w:val="0"/>
        <w:adjustRightInd w:val="0"/>
        <w:jc w:val="both"/>
        <w:rPr>
          <w:rFonts w:ascii="Arial" w:hAnsi="Arial" w:cs="Arial"/>
          <w:sz w:val="22"/>
          <w:szCs w:val="22"/>
        </w:rPr>
      </w:pPr>
      <w:r w:rsidRPr="007D0D9E">
        <w:rPr>
          <w:rFonts w:ascii="Arial" w:hAnsi="Arial" w:cs="Arial"/>
          <w:sz w:val="22"/>
          <w:szCs w:val="22"/>
        </w:rPr>
        <w:t>A los planes de manejo en los aprovechamientos de los recursos naturales que aseguren la sustentabilidad; y</w:t>
      </w:r>
    </w:p>
    <w:p w14:paraId="1F80B97D" w14:textId="77777777" w:rsidR="004B6F4D" w:rsidRPr="007D0D9E" w:rsidRDefault="004B6F4D" w:rsidP="00180DF0">
      <w:pPr>
        <w:autoSpaceDE w:val="0"/>
        <w:autoSpaceDN w:val="0"/>
        <w:adjustRightInd w:val="0"/>
        <w:jc w:val="both"/>
        <w:rPr>
          <w:rFonts w:ascii="Arial" w:hAnsi="Arial" w:cs="Arial"/>
          <w:sz w:val="22"/>
          <w:szCs w:val="22"/>
        </w:rPr>
      </w:pPr>
    </w:p>
    <w:p w14:paraId="2858C18F" w14:textId="77777777" w:rsidR="004B6F4D" w:rsidRPr="007D0D9E" w:rsidRDefault="004B6F4D" w:rsidP="00720497">
      <w:pPr>
        <w:numPr>
          <w:ilvl w:val="0"/>
          <w:numId w:val="16"/>
        </w:numPr>
        <w:autoSpaceDE w:val="0"/>
        <w:autoSpaceDN w:val="0"/>
        <w:adjustRightInd w:val="0"/>
        <w:jc w:val="both"/>
        <w:rPr>
          <w:rFonts w:ascii="Arial" w:hAnsi="Arial" w:cs="Arial"/>
          <w:sz w:val="22"/>
          <w:szCs w:val="22"/>
        </w:rPr>
      </w:pPr>
      <w:r w:rsidRPr="007D0D9E">
        <w:rPr>
          <w:rFonts w:ascii="Arial" w:hAnsi="Arial" w:cs="Arial"/>
          <w:sz w:val="22"/>
          <w:szCs w:val="22"/>
        </w:rPr>
        <w:t>En general, todas aquellas actividades encaminadas a la preservación y restauración del equilibrio ecológico y la protección ambiental.</w:t>
      </w:r>
    </w:p>
    <w:p w14:paraId="700659EC" w14:textId="77777777" w:rsidR="004B6F4D" w:rsidRPr="007D0D9E" w:rsidRDefault="004B6F4D" w:rsidP="00180DF0">
      <w:pPr>
        <w:pStyle w:val="Ttulo2"/>
        <w:rPr>
          <w:rFonts w:cs="Arial"/>
          <w:szCs w:val="22"/>
        </w:rPr>
      </w:pPr>
    </w:p>
    <w:p w14:paraId="3216D768"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CAPÍTULO V</w:t>
      </w:r>
    </w:p>
    <w:p w14:paraId="31527604"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EVALUACIÓN DEL IMPACTO AMBIENTAL</w:t>
      </w:r>
    </w:p>
    <w:p w14:paraId="43864B00" w14:textId="77777777" w:rsidR="004B6F4D" w:rsidRPr="007D0D9E" w:rsidRDefault="004B6F4D" w:rsidP="00180DF0">
      <w:pPr>
        <w:autoSpaceDE w:val="0"/>
        <w:autoSpaceDN w:val="0"/>
        <w:adjustRightInd w:val="0"/>
        <w:jc w:val="center"/>
        <w:rPr>
          <w:rFonts w:ascii="Arial" w:hAnsi="Arial" w:cs="Arial"/>
          <w:sz w:val="22"/>
          <w:szCs w:val="22"/>
        </w:rPr>
      </w:pPr>
    </w:p>
    <w:p w14:paraId="11F806C9"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17.</w:t>
      </w:r>
      <w:r w:rsidRPr="00414411">
        <w:rPr>
          <w:rFonts w:ascii="Arial" w:hAnsi="Arial" w:cs="Arial"/>
          <w:b/>
          <w:sz w:val="22"/>
          <w:szCs w:val="22"/>
        </w:rPr>
        <w:t xml:space="preserve"> </w:t>
      </w:r>
      <w:r w:rsidR="004B6F4D" w:rsidRPr="007D0D9E">
        <w:rPr>
          <w:rFonts w:ascii="Arial" w:hAnsi="Arial" w:cs="Arial"/>
          <w:sz w:val="22"/>
          <w:szCs w:val="22"/>
        </w:rPr>
        <w:t xml:space="preserve">La evaluación del impacto ambiental es el procedimiento mediante el cual la Secretaría o el Municipio que corresponda, establecen la autorización previa a la construcción, modificación o </w:t>
      </w:r>
      <w:r w:rsidR="004B6F4D" w:rsidRPr="007D0D9E">
        <w:rPr>
          <w:rFonts w:ascii="Arial" w:hAnsi="Arial" w:cs="Arial"/>
          <w:sz w:val="22"/>
          <w:szCs w:val="22"/>
        </w:rPr>
        <w:lastRenderedPageBreak/>
        <w:t>ampliación de obras públicas o privadas; así como cualquier actividad que pueda ocasionar impacto ambiental o rebasar los límites y condiciones establecidas en las disposiciones aplicables. El reglamento en esta materia, determinará las obras o actividades que requieren la autorización previa de impacto ambiental.</w:t>
      </w:r>
    </w:p>
    <w:p w14:paraId="732900F1" w14:textId="77777777" w:rsidR="004B6F4D" w:rsidRPr="007D0D9E" w:rsidRDefault="004B6F4D" w:rsidP="00180DF0">
      <w:pPr>
        <w:autoSpaceDE w:val="0"/>
        <w:autoSpaceDN w:val="0"/>
        <w:adjustRightInd w:val="0"/>
        <w:jc w:val="both"/>
        <w:rPr>
          <w:rFonts w:ascii="Arial" w:hAnsi="Arial" w:cs="Arial"/>
          <w:sz w:val="22"/>
          <w:szCs w:val="22"/>
        </w:rPr>
      </w:pPr>
    </w:p>
    <w:p w14:paraId="07161909"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18.</w:t>
      </w:r>
      <w:r w:rsidRPr="007D0D9E">
        <w:rPr>
          <w:rFonts w:ascii="Arial" w:hAnsi="Arial" w:cs="Arial"/>
          <w:sz w:val="22"/>
          <w:szCs w:val="22"/>
        </w:rPr>
        <w:t xml:space="preserve"> </w:t>
      </w:r>
      <w:r w:rsidR="004B6F4D" w:rsidRPr="007D0D9E">
        <w:rPr>
          <w:rFonts w:ascii="Arial" w:hAnsi="Arial" w:cs="Arial"/>
          <w:sz w:val="22"/>
          <w:szCs w:val="22"/>
        </w:rPr>
        <w:t>Las obras o actividades que correspondan a asuntos de competencia estatal, que puedan causar desequilibrios ecológicos graves, deberán ser evaluadas previamente con relación al impacto ambiental a fin de evitar o reducir al mínimo sus efectos negativos sobre el medio ambiente. Los criterios para calificar las obras y acciones a que se refiere el artículo anterior, serán alguno o algunos de los siguientes:</w:t>
      </w:r>
    </w:p>
    <w:p w14:paraId="75CB2EEE" w14:textId="77777777" w:rsidR="004B6F4D" w:rsidRPr="007D0D9E" w:rsidRDefault="004B6F4D" w:rsidP="00180DF0">
      <w:pPr>
        <w:autoSpaceDE w:val="0"/>
        <w:autoSpaceDN w:val="0"/>
        <w:adjustRightInd w:val="0"/>
        <w:jc w:val="both"/>
        <w:rPr>
          <w:rFonts w:ascii="Arial" w:hAnsi="Arial" w:cs="Arial"/>
          <w:sz w:val="22"/>
          <w:szCs w:val="22"/>
        </w:rPr>
      </w:pPr>
    </w:p>
    <w:p w14:paraId="0ED4574D" w14:textId="77777777" w:rsidR="004B6F4D" w:rsidRPr="007D0D9E" w:rsidRDefault="004B6F4D" w:rsidP="00720497">
      <w:pPr>
        <w:numPr>
          <w:ilvl w:val="0"/>
          <w:numId w:val="17"/>
        </w:numPr>
        <w:autoSpaceDE w:val="0"/>
        <w:autoSpaceDN w:val="0"/>
        <w:adjustRightInd w:val="0"/>
        <w:jc w:val="both"/>
        <w:rPr>
          <w:rFonts w:ascii="Arial" w:hAnsi="Arial" w:cs="Arial"/>
          <w:sz w:val="22"/>
          <w:szCs w:val="22"/>
        </w:rPr>
      </w:pPr>
      <w:r w:rsidRPr="007D0D9E">
        <w:rPr>
          <w:rFonts w:ascii="Arial" w:hAnsi="Arial" w:cs="Arial"/>
          <w:sz w:val="22"/>
          <w:szCs w:val="22"/>
        </w:rPr>
        <w:t>Por su localización;</w:t>
      </w:r>
    </w:p>
    <w:p w14:paraId="0325DBC0" w14:textId="77777777" w:rsidR="004B6F4D" w:rsidRPr="007D0D9E" w:rsidRDefault="004B6F4D" w:rsidP="00180DF0">
      <w:pPr>
        <w:autoSpaceDE w:val="0"/>
        <w:autoSpaceDN w:val="0"/>
        <w:adjustRightInd w:val="0"/>
        <w:ind w:left="540"/>
        <w:jc w:val="both"/>
        <w:rPr>
          <w:rFonts w:ascii="Arial" w:hAnsi="Arial" w:cs="Arial"/>
          <w:sz w:val="22"/>
          <w:szCs w:val="22"/>
        </w:rPr>
      </w:pPr>
    </w:p>
    <w:p w14:paraId="5E6BFFC2" w14:textId="77777777" w:rsidR="004B6F4D" w:rsidRPr="007D0D9E" w:rsidRDefault="004B6F4D" w:rsidP="00720497">
      <w:pPr>
        <w:numPr>
          <w:ilvl w:val="0"/>
          <w:numId w:val="17"/>
        </w:numPr>
        <w:autoSpaceDE w:val="0"/>
        <w:autoSpaceDN w:val="0"/>
        <w:adjustRightInd w:val="0"/>
        <w:jc w:val="both"/>
        <w:rPr>
          <w:rFonts w:ascii="Arial" w:hAnsi="Arial" w:cs="Arial"/>
          <w:sz w:val="22"/>
          <w:szCs w:val="22"/>
        </w:rPr>
      </w:pPr>
      <w:r w:rsidRPr="007D0D9E">
        <w:rPr>
          <w:rFonts w:ascii="Arial" w:hAnsi="Arial" w:cs="Arial"/>
          <w:sz w:val="22"/>
          <w:szCs w:val="22"/>
        </w:rPr>
        <w:t>Por la naturaleza de sus actividades;</w:t>
      </w:r>
    </w:p>
    <w:p w14:paraId="703F995B" w14:textId="77777777" w:rsidR="004B6F4D" w:rsidRPr="007D0D9E" w:rsidRDefault="004B6F4D" w:rsidP="00180DF0">
      <w:pPr>
        <w:pStyle w:val="Prrafodelista"/>
        <w:rPr>
          <w:rFonts w:ascii="Arial" w:hAnsi="Arial" w:cs="Arial"/>
          <w:sz w:val="22"/>
          <w:szCs w:val="22"/>
        </w:rPr>
      </w:pPr>
    </w:p>
    <w:p w14:paraId="52EB2DC5" w14:textId="77777777" w:rsidR="004B6F4D" w:rsidRPr="007D0D9E" w:rsidRDefault="004B6F4D" w:rsidP="00720497">
      <w:pPr>
        <w:numPr>
          <w:ilvl w:val="0"/>
          <w:numId w:val="17"/>
        </w:numPr>
        <w:autoSpaceDE w:val="0"/>
        <w:autoSpaceDN w:val="0"/>
        <w:adjustRightInd w:val="0"/>
        <w:jc w:val="both"/>
        <w:rPr>
          <w:rFonts w:ascii="Arial" w:hAnsi="Arial" w:cs="Arial"/>
          <w:sz w:val="22"/>
          <w:szCs w:val="22"/>
        </w:rPr>
      </w:pPr>
      <w:r w:rsidRPr="007D0D9E">
        <w:rPr>
          <w:rFonts w:ascii="Arial" w:hAnsi="Arial" w:cs="Arial"/>
          <w:sz w:val="22"/>
          <w:szCs w:val="22"/>
        </w:rPr>
        <w:t>Por la incompatibilidad con otras actividades;</w:t>
      </w:r>
    </w:p>
    <w:p w14:paraId="2347C632" w14:textId="77777777" w:rsidR="004B6F4D" w:rsidRPr="007D0D9E" w:rsidRDefault="004B6F4D" w:rsidP="00180DF0">
      <w:pPr>
        <w:autoSpaceDE w:val="0"/>
        <w:autoSpaceDN w:val="0"/>
        <w:adjustRightInd w:val="0"/>
        <w:ind w:left="540"/>
        <w:jc w:val="both"/>
        <w:rPr>
          <w:rFonts w:ascii="Arial" w:hAnsi="Arial" w:cs="Arial"/>
          <w:sz w:val="22"/>
          <w:szCs w:val="22"/>
        </w:rPr>
      </w:pPr>
    </w:p>
    <w:p w14:paraId="138B27A9" w14:textId="77777777" w:rsidR="004B6F4D" w:rsidRPr="007D0D9E" w:rsidRDefault="004B6F4D" w:rsidP="00720497">
      <w:pPr>
        <w:numPr>
          <w:ilvl w:val="0"/>
          <w:numId w:val="17"/>
        </w:numPr>
        <w:autoSpaceDE w:val="0"/>
        <w:autoSpaceDN w:val="0"/>
        <w:adjustRightInd w:val="0"/>
        <w:jc w:val="both"/>
        <w:rPr>
          <w:rFonts w:ascii="Arial" w:hAnsi="Arial" w:cs="Arial"/>
          <w:sz w:val="22"/>
          <w:szCs w:val="22"/>
        </w:rPr>
      </w:pPr>
      <w:r w:rsidRPr="007D0D9E">
        <w:rPr>
          <w:rFonts w:ascii="Arial" w:hAnsi="Arial" w:cs="Arial"/>
          <w:sz w:val="22"/>
          <w:szCs w:val="22"/>
        </w:rPr>
        <w:t>Por la cantidad y calidad de los recursos naturales que se afecten; y</w:t>
      </w:r>
    </w:p>
    <w:p w14:paraId="5C7D3A69" w14:textId="77777777" w:rsidR="004B6F4D" w:rsidRPr="007D0D9E" w:rsidRDefault="004B6F4D" w:rsidP="00180DF0">
      <w:pPr>
        <w:autoSpaceDE w:val="0"/>
        <w:autoSpaceDN w:val="0"/>
        <w:adjustRightInd w:val="0"/>
        <w:jc w:val="both"/>
        <w:rPr>
          <w:rFonts w:ascii="Arial" w:hAnsi="Arial" w:cs="Arial"/>
          <w:sz w:val="22"/>
          <w:szCs w:val="22"/>
        </w:rPr>
      </w:pPr>
    </w:p>
    <w:p w14:paraId="4B36BAF1" w14:textId="77777777" w:rsidR="004B6F4D" w:rsidRPr="007D0D9E" w:rsidRDefault="004B6F4D" w:rsidP="00720497">
      <w:pPr>
        <w:pStyle w:val="Textoindependiente"/>
        <w:numPr>
          <w:ilvl w:val="0"/>
          <w:numId w:val="17"/>
        </w:numPr>
        <w:tabs>
          <w:tab w:val="clear" w:pos="907"/>
        </w:tabs>
        <w:autoSpaceDE w:val="0"/>
        <w:autoSpaceDN w:val="0"/>
        <w:adjustRightInd w:val="0"/>
        <w:rPr>
          <w:rFonts w:cs="Arial"/>
          <w:szCs w:val="22"/>
        </w:rPr>
      </w:pPr>
      <w:r w:rsidRPr="007D0D9E">
        <w:rPr>
          <w:rFonts w:cs="Arial"/>
          <w:szCs w:val="22"/>
        </w:rPr>
        <w:t>En general, porque su realización deteriore o pueda deteriorar el ambiente.</w:t>
      </w:r>
    </w:p>
    <w:p w14:paraId="0DAE7F81" w14:textId="77777777" w:rsidR="004B6F4D" w:rsidRPr="007D0D9E" w:rsidRDefault="004B6F4D" w:rsidP="00180DF0">
      <w:pPr>
        <w:pStyle w:val="Textoindependiente"/>
        <w:rPr>
          <w:rFonts w:cs="Arial"/>
          <w:szCs w:val="22"/>
        </w:rPr>
      </w:pPr>
    </w:p>
    <w:p w14:paraId="7A5E2411"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19.</w:t>
      </w:r>
      <w:r w:rsidRPr="00414411">
        <w:rPr>
          <w:rFonts w:ascii="Arial" w:hAnsi="Arial" w:cs="Arial"/>
          <w:b/>
          <w:sz w:val="22"/>
          <w:szCs w:val="22"/>
        </w:rPr>
        <w:t xml:space="preserve"> </w:t>
      </w:r>
      <w:r w:rsidR="004B6F4D" w:rsidRPr="007D0D9E">
        <w:rPr>
          <w:rFonts w:ascii="Arial" w:hAnsi="Arial" w:cs="Arial"/>
          <w:sz w:val="22"/>
          <w:szCs w:val="22"/>
        </w:rPr>
        <w:t>Para obtener la autorización de estímulos fiscales a que se refiere el artículo 16 de esta Ley, los interesados deberán presentar ante la Secretaría, una manifestación de impacto ambiental, la cual deberá contener por lo menos una descripción de los posibles efectos por la obra o actividad de que se trate, considerando el conjunto de los elementos que conforman dichos ecosistemas, así como las medidas preventivas de mitigación y las demás necesarias para evitar y reducir al mínimo los efectos negativos sobre el ambiente.</w:t>
      </w:r>
    </w:p>
    <w:p w14:paraId="089AA6D3" w14:textId="77777777" w:rsidR="004B6F4D" w:rsidRPr="007D0D9E" w:rsidRDefault="004B6F4D" w:rsidP="00180DF0">
      <w:pPr>
        <w:pStyle w:val="Sangra3detindependiente"/>
        <w:spacing w:after="0"/>
        <w:rPr>
          <w:rFonts w:ascii="Arial" w:hAnsi="Arial" w:cs="Arial"/>
          <w:sz w:val="22"/>
          <w:szCs w:val="22"/>
        </w:rPr>
      </w:pPr>
    </w:p>
    <w:p w14:paraId="2FFEAFDD" w14:textId="77777777" w:rsidR="004B6F4D" w:rsidRPr="007D0D9E" w:rsidRDefault="004B6F4D" w:rsidP="00180DF0">
      <w:pPr>
        <w:pStyle w:val="Sangra3detindependiente"/>
        <w:spacing w:after="0"/>
        <w:ind w:left="0"/>
        <w:rPr>
          <w:rFonts w:ascii="Arial" w:hAnsi="Arial" w:cs="Arial"/>
          <w:sz w:val="22"/>
          <w:szCs w:val="22"/>
        </w:rPr>
      </w:pPr>
      <w:r w:rsidRPr="007D0D9E">
        <w:rPr>
          <w:rFonts w:ascii="Arial" w:hAnsi="Arial" w:cs="Arial"/>
          <w:sz w:val="22"/>
          <w:szCs w:val="22"/>
        </w:rPr>
        <w:t xml:space="preserve">En caso de que se considere como actividad riesgosa, dicha manifestación deberá ir acompañada de un estudio de riesgo de la obra, de sus modificaciones o de las actividades previstas, consistentes en las medidas técnicas preventivas y correctivas para mitigar los efectos adversos al ambiente durante su ejecución, en su operación normal y en caso de accidente. </w:t>
      </w:r>
    </w:p>
    <w:p w14:paraId="58AD8880" w14:textId="77777777" w:rsidR="004B6F4D" w:rsidRPr="007D0D9E" w:rsidRDefault="004B6F4D" w:rsidP="00180DF0">
      <w:pPr>
        <w:autoSpaceDE w:val="0"/>
        <w:autoSpaceDN w:val="0"/>
        <w:adjustRightInd w:val="0"/>
        <w:jc w:val="both"/>
        <w:rPr>
          <w:rFonts w:ascii="Arial" w:hAnsi="Arial" w:cs="Arial"/>
          <w:sz w:val="22"/>
          <w:szCs w:val="22"/>
        </w:rPr>
      </w:pPr>
    </w:p>
    <w:p w14:paraId="145A80D4"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20.</w:t>
      </w:r>
      <w:r w:rsidRPr="00414411">
        <w:rPr>
          <w:rFonts w:ascii="Arial" w:hAnsi="Arial" w:cs="Arial"/>
          <w:b/>
          <w:sz w:val="22"/>
          <w:szCs w:val="22"/>
        </w:rPr>
        <w:t xml:space="preserve"> </w:t>
      </w:r>
      <w:r w:rsidR="004B6F4D" w:rsidRPr="007D0D9E">
        <w:rPr>
          <w:rFonts w:ascii="Arial" w:hAnsi="Arial" w:cs="Arial"/>
          <w:sz w:val="22"/>
          <w:szCs w:val="22"/>
        </w:rPr>
        <w:t xml:space="preserve">La Secretaría y los Ayuntamientos, previo estudio de la evaluación de impacto y de riesgo ambiental, resolverán lo </w:t>
      </w:r>
      <w:proofErr w:type="gramStart"/>
      <w:r w:rsidR="004B6F4D" w:rsidRPr="007D0D9E">
        <w:rPr>
          <w:rFonts w:ascii="Arial" w:hAnsi="Arial" w:cs="Arial"/>
          <w:sz w:val="22"/>
          <w:szCs w:val="22"/>
        </w:rPr>
        <w:t>conducente  en</w:t>
      </w:r>
      <w:proofErr w:type="gramEnd"/>
      <w:r w:rsidR="004B6F4D" w:rsidRPr="007D0D9E">
        <w:rPr>
          <w:rFonts w:ascii="Arial" w:hAnsi="Arial" w:cs="Arial"/>
          <w:sz w:val="22"/>
          <w:szCs w:val="22"/>
        </w:rPr>
        <w:t xml:space="preserve"> el ámbito de sus respectivas competencias y cuando así proceda, podrán conceder la autorización simple o condicionada. Se concederá a los interesados el derecho de reserva de información, que de hacerse público pudiera afectar derechos de propiedad industrial, intelectual o intereses lícitos de naturaleza mercantil. </w:t>
      </w:r>
    </w:p>
    <w:p w14:paraId="6F0CEED3" w14:textId="77777777" w:rsidR="004B6F4D" w:rsidRPr="007D0D9E" w:rsidRDefault="004B6F4D" w:rsidP="00180DF0">
      <w:pPr>
        <w:autoSpaceDE w:val="0"/>
        <w:autoSpaceDN w:val="0"/>
        <w:adjustRightInd w:val="0"/>
        <w:jc w:val="both"/>
        <w:rPr>
          <w:rFonts w:ascii="Arial" w:hAnsi="Arial" w:cs="Arial"/>
          <w:sz w:val="22"/>
          <w:szCs w:val="22"/>
        </w:rPr>
      </w:pPr>
    </w:p>
    <w:p w14:paraId="5E32FC20"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 xml:space="preserve">La </w:t>
      </w:r>
      <w:proofErr w:type="gramStart"/>
      <w:r w:rsidRPr="007D0D9E">
        <w:rPr>
          <w:rFonts w:ascii="Arial" w:hAnsi="Arial" w:cs="Arial"/>
          <w:sz w:val="22"/>
          <w:szCs w:val="22"/>
        </w:rPr>
        <w:t>evaluación  de</w:t>
      </w:r>
      <w:proofErr w:type="gramEnd"/>
      <w:r w:rsidRPr="007D0D9E">
        <w:rPr>
          <w:rFonts w:ascii="Arial" w:hAnsi="Arial" w:cs="Arial"/>
          <w:sz w:val="22"/>
          <w:szCs w:val="22"/>
        </w:rPr>
        <w:t xml:space="preserve"> impacto ambiental procederá  de acuerdo a la autorización del uso de suelo de construcciones,  fraccionamientos y otros más que establezcan y se determinen por parte de las leyes estatales y aquellas disposiciones que se deriven, y se podrán establecer sistemas de autorregulación y auditorías ambientales que correspondan también  a la competencia estatal y municipal.</w:t>
      </w:r>
    </w:p>
    <w:p w14:paraId="64FF51FB" w14:textId="77777777" w:rsidR="004B6F4D" w:rsidRPr="007D0D9E" w:rsidRDefault="004B6F4D" w:rsidP="00180DF0">
      <w:pPr>
        <w:autoSpaceDE w:val="0"/>
        <w:autoSpaceDN w:val="0"/>
        <w:adjustRightInd w:val="0"/>
        <w:ind w:firstLine="708"/>
        <w:jc w:val="both"/>
        <w:rPr>
          <w:rFonts w:ascii="Arial" w:hAnsi="Arial" w:cs="Arial"/>
          <w:sz w:val="22"/>
          <w:szCs w:val="22"/>
        </w:rPr>
      </w:pPr>
    </w:p>
    <w:p w14:paraId="31F8FBC7"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lastRenderedPageBreak/>
        <w:t xml:space="preserve">El trámite para la autorización de la </w:t>
      </w:r>
      <w:proofErr w:type="gramStart"/>
      <w:r w:rsidRPr="007D0D9E">
        <w:rPr>
          <w:rFonts w:ascii="Arial" w:hAnsi="Arial" w:cs="Arial"/>
          <w:sz w:val="22"/>
          <w:szCs w:val="22"/>
        </w:rPr>
        <w:t>evaluación  de</w:t>
      </w:r>
      <w:proofErr w:type="gramEnd"/>
      <w:r w:rsidRPr="007D0D9E">
        <w:rPr>
          <w:rFonts w:ascii="Arial" w:hAnsi="Arial" w:cs="Arial"/>
          <w:sz w:val="22"/>
          <w:szCs w:val="22"/>
        </w:rPr>
        <w:t xml:space="preserve"> impacto ambiental se deberá de llevar acabo conforme a lo que establece el reglamento de la propia Ley en materia de Impacto Ambiental</w:t>
      </w:r>
    </w:p>
    <w:p w14:paraId="37DFC2DB" w14:textId="77777777" w:rsidR="004B6F4D" w:rsidRPr="007D0D9E" w:rsidRDefault="004B6F4D" w:rsidP="00180DF0">
      <w:pPr>
        <w:autoSpaceDE w:val="0"/>
        <w:autoSpaceDN w:val="0"/>
        <w:adjustRightInd w:val="0"/>
        <w:jc w:val="both"/>
        <w:rPr>
          <w:rFonts w:ascii="Arial" w:hAnsi="Arial" w:cs="Arial"/>
          <w:sz w:val="22"/>
          <w:szCs w:val="22"/>
        </w:rPr>
      </w:pPr>
    </w:p>
    <w:p w14:paraId="1E4322ED"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21.</w:t>
      </w:r>
      <w:r w:rsidRPr="00414411">
        <w:rPr>
          <w:rFonts w:ascii="Arial" w:hAnsi="Arial" w:cs="Arial"/>
          <w:b/>
          <w:sz w:val="22"/>
          <w:szCs w:val="22"/>
        </w:rPr>
        <w:t xml:space="preserve"> </w:t>
      </w:r>
      <w:r w:rsidR="004B6F4D" w:rsidRPr="007D0D9E">
        <w:rPr>
          <w:rFonts w:ascii="Arial" w:hAnsi="Arial" w:cs="Arial"/>
          <w:sz w:val="22"/>
          <w:szCs w:val="22"/>
        </w:rPr>
        <w:t xml:space="preserve">Las personas físicas o morales, que pretendan realizar obras o actividades de carácter público o privado que requieran de </w:t>
      </w:r>
      <w:r w:rsidR="00CE1366" w:rsidRPr="007D0D9E">
        <w:rPr>
          <w:rFonts w:ascii="Arial" w:hAnsi="Arial" w:cs="Arial"/>
          <w:sz w:val="22"/>
          <w:szCs w:val="22"/>
        </w:rPr>
        <w:t>prórrogas</w:t>
      </w:r>
      <w:r w:rsidR="004B6F4D" w:rsidRPr="007D0D9E">
        <w:rPr>
          <w:rFonts w:ascii="Arial" w:hAnsi="Arial" w:cs="Arial"/>
          <w:sz w:val="22"/>
          <w:szCs w:val="22"/>
        </w:rPr>
        <w:t xml:space="preserve"> en las evaluaciones de Impacto Ambiental deberán ajustarse a lo que establece el Reglamento de la Ley Estatal, en materia de Impacto Ambiental.</w:t>
      </w:r>
    </w:p>
    <w:p w14:paraId="109FAFFF" w14:textId="77777777" w:rsidR="004B6F4D" w:rsidRPr="007D0D9E" w:rsidRDefault="004B6F4D" w:rsidP="00180DF0">
      <w:pPr>
        <w:autoSpaceDE w:val="0"/>
        <w:autoSpaceDN w:val="0"/>
        <w:adjustRightInd w:val="0"/>
        <w:jc w:val="both"/>
        <w:rPr>
          <w:rFonts w:ascii="Arial" w:hAnsi="Arial" w:cs="Arial"/>
          <w:sz w:val="22"/>
          <w:szCs w:val="22"/>
        </w:rPr>
      </w:pPr>
    </w:p>
    <w:p w14:paraId="592F9191"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22.</w:t>
      </w:r>
      <w:r w:rsidRPr="00414411">
        <w:rPr>
          <w:rFonts w:ascii="Arial" w:hAnsi="Arial" w:cs="Arial"/>
          <w:b/>
          <w:sz w:val="22"/>
          <w:szCs w:val="22"/>
        </w:rPr>
        <w:t xml:space="preserve"> </w:t>
      </w:r>
      <w:r w:rsidR="004B6F4D" w:rsidRPr="007D0D9E">
        <w:rPr>
          <w:rFonts w:ascii="Arial" w:hAnsi="Arial" w:cs="Arial"/>
          <w:sz w:val="22"/>
          <w:szCs w:val="22"/>
        </w:rPr>
        <w:t xml:space="preserve">Las personas físicas y morales que </w:t>
      </w:r>
      <w:proofErr w:type="gramStart"/>
      <w:r w:rsidR="004B6F4D" w:rsidRPr="007D0D9E">
        <w:rPr>
          <w:rFonts w:ascii="Arial" w:hAnsi="Arial" w:cs="Arial"/>
          <w:sz w:val="22"/>
          <w:szCs w:val="22"/>
        </w:rPr>
        <w:t>comiencen  a</w:t>
      </w:r>
      <w:proofErr w:type="gramEnd"/>
      <w:r w:rsidR="004B6F4D" w:rsidRPr="007D0D9E">
        <w:rPr>
          <w:rFonts w:ascii="Arial" w:hAnsi="Arial" w:cs="Arial"/>
          <w:sz w:val="22"/>
          <w:szCs w:val="22"/>
        </w:rPr>
        <w:t xml:space="preserve"> realizar obras o inicien  actividades de carácter público o privado sin la respectiva evaluación de impacto ambiental serán acreedoras a la  sanción o sanciones correspondientes.</w:t>
      </w:r>
    </w:p>
    <w:p w14:paraId="10F04FE7" w14:textId="77777777" w:rsidR="004B6F4D" w:rsidRPr="007D0D9E" w:rsidRDefault="004B6F4D" w:rsidP="00180DF0">
      <w:pPr>
        <w:autoSpaceDE w:val="0"/>
        <w:autoSpaceDN w:val="0"/>
        <w:adjustRightInd w:val="0"/>
        <w:jc w:val="both"/>
        <w:rPr>
          <w:rFonts w:ascii="Arial" w:hAnsi="Arial" w:cs="Arial"/>
          <w:sz w:val="22"/>
          <w:szCs w:val="22"/>
        </w:rPr>
      </w:pPr>
    </w:p>
    <w:p w14:paraId="6E361DCB" w14:textId="3A8F62A8"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23.</w:t>
      </w:r>
      <w:r w:rsidRPr="007D0D9E">
        <w:rPr>
          <w:rFonts w:ascii="Arial" w:hAnsi="Arial" w:cs="Arial"/>
          <w:sz w:val="22"/>
          <w:szCs w:val="22"/>
        </w:rPr>
        <w:t xml:space="preserve"> </w:t>
      </w:r>
      <w:r w:rsidR="004B6F4D" w:rsidRPr="007D0D9E">
        <w:rPr>
          <w:rFonts w:ascii="Arial" w:hAnsi="Arial" w:cs="Arial"/>
          <w:sz w:val="22"/>
          <w:szCs w:val="22"/>
        </w:rPr>
        <w:t>La Secretaría emitirá preferentemente en formato electromagnético, los correspondientes a la manifestación de impacto ambiental, informe preventivo, estudio de riesgo ambiental, de igual manera la Secretaría autorizará las prórrogas de las respectivas autorizaciones.</w:t>
      </w:r>
    </w:p>
    <w:p w14:paraId="2D21DC86" w14:textId="77777777" w:rsidR="004B6F4D" w:rsidRPr="007D0D9E" w:rsidRDefault="004B6F4D" w:rsidP="00180DF0">
      <w:pPr>
        <w:autoSpaceDE w:val="0"/>
        <w:autoSpaceDN w:val="0"/>
        <w:adjustRightInd w:val="0"/>
        <w:ind w:firstLine="708"/>
        <w:jc w:val="both"/>
        <w:rPr>
          <w:rFonts w:ascii="Arial" w:hAnsi="Arial" w:cs="Arial"/>
          <w:sz w:val="22"/>
          <w:szCs w:val="22"/>
        </w:rPr>
      </w:pPr>
    </w:p>
    <w:p w14:paraId="09063A53" w14:textId="77777777" w:rsidR="00E06D8B" w:rsidRDefault="00E06D8B" w:rsidP="00E06D8B">
      <w:pPr>
        <w:autoSpaceDE w:val="0"/>
        <w:autoSpaceDN w:val="0"/>
        <w:adjustRightInd w:val="0"/>
        <w:jc w:val="right"/>
        <w:rPr>
          <w:rFonts w:asciiTheme="minorHAnsi" w:hAnsiTheme="minorHAnsi" w:cstheme="minorHAnsi"/>
          <w:bCs/>
          <w:color w:val="0070C0"/>
          <w:sz w:val="16"/>
          <w:szCs w:val="16"/>
        </w:rPr>
      </w:pPr>
    </w:p>
    <w:p w14:paraId="247024AD" w14:textId="3F6F27D6" w:rsidR="00E06D8B" w:rsidRPr="00A0742A" w:rsidRDefault="00E06D8B" w:rsidP="00E06D8B">
      <w:pPr>
        <w:autoSpaceDE w:val="0"/>
        <w:autoSpaceDN w:val="0"/>
        <w:adjustRightInd w:val="0"/>
        <w:jc w:val="both"/>
        <w:rPr>
          <w:rFonts w:ascii="Arial" w:hAnsi="Arial" w:cs="Arial"/>
          <w:sz w:val="22"/>
          <w:szCs w:val="22"/>
        </w:rPr>
      </w:pPr>
      <w:r w:rsidRPr="003A75B5">
        <w:rPr>
          <w:rFonts w:ascii="Arial" w:hAnsi="Arial" w:cs="Arial"/>
          <w:b/>
          <w:bCs/>
          <w:sz w:val="22"/>
          <w:szCs w:val="22"/>
        </w:rPr>
        <w:t>ARTÍCULO 23 BIS.</w:t>
      </w:r>
      <w:r w:rsidRPr="00A0742A">
        <w:rPr>
          <w:rFonts w:ascii="Arial" w:hAnsi="Arial" w:cs="Arial"/>
          <w:sz w:val="22"/>
          <w:szCs w:val="22"/>
        </w:rPr>
        <w:t xml:space="preserve"> La Secretaría podrá exigir el otorgamiento de seguros o garantías respecto del cumplimiento de las condiciones establecidas en las autorizaciones, cuando durante la realización de las obras puedan producirse daños graves a los ecosistemas.</w:t>
      </w:r>
    </w:p>
    <w:p w14:paraId="26580D38" w14:textId="1AFFD3F8" w:rsidR="00E06D8B" w:rsidRPr="00A0742A" w:rsidRDefault="00E06D8B" w:rsidP="00E06D8B">
      <w:pPr>
        <w:autoSpaceDE w:val="0"/>
        <w:autoSpaceDN w:val="0"/>
        <w:adjustRightInd w:val="0"/>
        <w:jc w:val="both"/>
        <w:rPr>
          <w:rFonts w:ascii="Arial" w:hAnsi="Arial" w:cs="Arial"/>
          <w:sz w:val="22"/>
          <w:szCs w:val="22"/>
        </w:rPr>
      </w:pPr>
    </w:p>
    <w:p w14:paraId="63739487" w14:textId="00444F1B" w:rsidR="00E06D8B" w:rsidRPr="00A0742A" w:rsidRDefault="00E06D8B" w:rsidP="00E06D8B">
      <w:pPr>
        <w:autoSpaceDE w:val="0"/>
        <w:autoSpaceDN w:val="0"/>
        <w:adjustRightInd w:val="0"/>
        <w:jc w:val="both"/>
        <w:rPr>
          <w:rFonts w:ascii="Arial" w:hAnsi="Arial" w:cs="Arial"/>
          <w:sz w:val="22"/>
          <w:szCs w:val="22"/>
        </w:rPr>
      </w:pPr>
      <w:r w:rsidRPr="00A0742A">
        <w:rPr>
          <w:rFonts w:ascii="Arial" w:hAnsi="Arial" w:cs="Arial"/>
          <w:sz w:val="22"/>
          <w:szCs w:val="22"/>
        </w:rPr>
        <w:t>Se considerará que pueden producirse daños graves a los ecosistemas cuando:</w:t>
      </w:r>
    </w:p>
    <w:p w14:paraId="579B7AE6" w14:textId="02C6BD53" w:rsidR="00E06D8B" w:rsidRPr="00A0742A" w:rsidRDefault="00E06D8B" w:rsidP="00E06D8B">
      <w:pPr>
        <w:autoSpaceDE w:val="0"/>
        <w:autoSpaceDN w:val="0"/>
        <w:adjustRightInd w:val="0"/>
        <w:jc w:val="both"/>
        <w:rPr>
          <w:rFonts w:ascii="Arial" w:hAnsi="Arial" w:cs="Arial"/>
          <w:sz w:val="22"/>
          <w:szCs w:val="22"/>
        </w:rPr>
      </w:pPr>
    </w:p>
    <w:p w14:paraId="1D59CD01" w14:textId="35B55CD6" w:rsidR="00E06D8B" w:rsidRPr="00A0742A" w:rsidRDefault="00E06D8B" w:rsidP="003A75B5">
      <w:pPr>
        <w:autoSpaceDE w:val="0"/>
        <w:autoSpaceDN w:val="0"/>
        <w:adjustRightInd w:val="0"/>
        <w:jc w:val="both"/>
        <w:rPr>
          <w:rFonts w:ascii="Arial" w:hAnsi="Arial" w:cs="Arial"/>
          <w:sz w:val="22"/>
          <w:szCs w:val="22"/>
        </w:rPr>
      </w:pPr>
      <w:r w:rsidRPr="003A75B5">
        <w:rPr>
          <w:rFonts w:ascii="Arial" w:hAnsi="Arial" w:cs="Arial"/>
          <w:b/>
          <w:bCs/>
          <w:sz w:val="22"/>
          <w:szCs w:val="22"/>
        </w:rPr>
        <w:t>I.</w:t>
      </w:r>
      <w:r w:rsidRPr="00A0742A">
        <w:rPr>
          <w:rFonts w:ascii="Arial" w:hAnsi="Arial" w:cs="Arial"/>
          <w:sz w:val="22"/>
          <w:szCs w:val="22"/>
        </w:rPr>
        <w:t xml:space="preserve"> Puedan liberarse sustancias que al contacto con el ambiente se transformen en tóxicas persistentes y bioacumulables;</w:t>
      </w:r>
    </w:p>
    <w:p w14:paraId="09B75629" w14:textId="04098D3B" w:rsidR="00E06D8B" w:rsidRPr="00A0742A" w:rsidRDefault="00E06D8B" w:rsidP="003A75B5">
      <w:pPr>
        <w:autoSpaceDE w:val="0"/>
        <w:autoSpaceDN w:val="0"/>
        <w:adjustRightInd w:val="0"/>
        <w:jc w:val="both"/>
        <w:rPr>
          <w:rFonts w:ascii="Arial" w:hAnsi="Arial" w:cs="Arial"/>
          <w:bCs/>
          <w:color w:val="0070C0"/>
          <w:sz w:val="22"/>
          <w:szCs w:val="22"/>
        </w:rPr>
      </w:pPr>
    </w:p>
    <w:p w14:paraId="7D7BCFBF" w14:textId="2E29DCF4" w:rsidR="00E06D8B" w:rsidRPr="00A0742A" w:rsidRDefault="00E06D8B" w:rsidP="003A75B5">
      <w:pPr>
        <w:autoSpaceDE w:val="0"/>
        <w:autoSpaceDN w:val="0"/>
        <w:adjustRightInd w:val="0"/>
        <w:jc w:val="both"/>
        <w:rPr>
          <w:rFonts w:ascii="Arial" w:hAnsi="Arial" w:cs="Arial"/>
          <w:bCs/>
          <w:color w:val="0070C0"/>
          <w:sz w:val="22"/>
          <w:szCs w:val="22"/>
        </w:rPr>
      </w:pPr>
      <w:r w:rsidRPr="003A75B5">
        <w:rPr>
          <w:rFonts w:ascii="Arial" w:hAnsi="Arial" w:cs="Arial"/>
          <w:b/>
          <w:bCs/>
          <w:sz w:val="22"/>
          <w:szCs w:val="22"/>
        </w:rPr>
        <w:t>II.</w:t>
      </w:r>
      <w:r w:rsidRPr="00A0742A">
        <w:rPr>
          <w:rFonts w:ascii="Arial" w:hAnsi="Arial" w:cs="Arial"/>
          <w:sz w:val="22"/>
          <w:szCs w:val="22"/>
        </w:rPr>
        <w:t xml:space="preserve"> En los lugares en los que se pretenda realizar la obra o actividad, existan cuerpos de agua, especies de flora y fauna silvestre o especies endémicas, amenazadas, en peligro de extinción o sujetas a protección especial;</w:t>
      </w:r>
    </w:p>
    <w:p w14:paraId="1B8FAD50" w14:textId="77777777" w:rsidR="00E06D8B" w:rsidRPr="00A0742A" w:rsidRDefault="00E06D8B" w:rsidP="003A75B5">
      <w:pPr>
        <w:autoSpaceDE w:val="0"/>
        <w:autoSpaceDN w:val="0"/>
        <w:adjustRightInd w:val="0"/>
        <w:jc w:val="both"/>
        <w:rPr>
          <w:rFonts w:ascii="Arial" w:hAnsi="Arial" w:cs="Arial"/>
          <w:bCs/>
          <w:color w:val="0070C0"/>
          <w:sz w:val="22"/>
          <w:szCs w:val="22"/>
        </w:rPr>
      </w:pPr>
    </w:p>
    <w:p w14:paraId="6A8FB8F6" w14:textId="3561FB0C" w:rsidR="00E06D8B" w:rsidRPr="00A0742A" w:rsidRDefault="00E06D8B" w:rsidP="003A75B5">
      <w:pPr>
        <w:autoSpaceDE w:val="0"/>
        <w:autoSpaceDN w:val="0"/>
        <w:adjustRightInd w:val="0"/>
        <w:jc w:val="both"/>
        <w:rPr>
          <w:rFonts w:ascii="Arial" w:hAnsi="Arial" w:cs="Arial"/>
          <w:bCs/>
          <w:color w:val="0070C0"/>
          <w:sz w:val="22"/>
          <w:szCs w:val="22"/>
        </w:rPr>
      </w:pPr>
      <w:r w:rsidRPr="003A75B5">
        <w:rPr>
          <w:rFonts w:ascii="Arial" w:hAnsi="Arial" w:cs="Arial"/>
          <w:b/>
          <w:bCs/>
          <w:sz w:val="22"/>
          <w:szCs w:val="22"/>
        </w:rPr>
        <w:t>III.</w:t>
      </w:r>
      <w:r w:rsidRPr="00A0742A">
        <w:rPr>
          <w:rFonts w:ascii="Arial" w:hAnsi="Arial" w:cs="Arial"/>
          <w:sz w:val="22"/>
          <w:szCs w:val="22"/>
        </w:rPr>
        <w:t xml:space="preserve"> Los proyectos que impliquen la realización de actividades consideradas altamente riesgosas conforme a la Ley, el Reglamento respectivo y demás disposiciones aplicables, y</w:t>
      </w:r>
    </w:p>
    <w:p w14:paraId="6E4ACFE7" w14:textId="77777777" w:rsidR="00E06D8B" w:rsidRPr="00A0742A" w:rsidRDefault="00E06D8B" w:rsidP="003A75B5">
      <w:pPr>
        <w:autoSpaceDE w:val="0"/>
        <w:autoSpaceDN w:val="0"/>
        <w:adjustRightInd w:val="0"/>
        <w:jc w:val="both"/>
        <w:rPr>
          <w:rFonts w:ascii="Arial" w:hAnsi="Arial" w:cs="Arial"/>
          <w:bCs/>
          <w:color w:val="0070C0"/>
          <w:sz w:val="22"/>
          <w:szCs w:val="22"/>
        </w:rPr>
      </w:pPr>
    </w:p>
    <w:p w14:paraId="0FF8D523" w14:textId="0460C885" w:rsidR="00E06D8B" w:rsidRPr="00A0742A" w:rsidRDefault="00E06D8B" w:rsidP="003A75B5">
      <w:pPr>
        <w:tabs>
          <w:tab w:val="right" w:pos="9972"/>
        </w:tabs>
        <w:autoSpaceDE w:val="0"/>
        <w:autoSpaceDN w:val="0"/>
        <w:adjustRightInd w:val="0"/>
        <w:jc w:val="both"/>
        <w:rPr>
          <w:rFonts w:ascii="Arial" w:hAnsi="Arial" w:cs="Arial"/>
          <w:bCs/>
          <w:color w:val="0070C0"/>
          <w:sz w:val="22"/>
          <w:szCs w:val="22"/>
        </w:rPr>
      </w:pPr>
      <w:r w:rsidRPr="003A75B5">
        <w:rPr>
          <w:rFonts w:ascii="Arial" w:hAnsi="Arial" w:cs="Arial"/>
          <w:b/>
          <w:bCs/>
          <w:sz w:val="22"/>
          <w:szCs w:val="22"/>
        </w:rPr>
        <w:t>IV.</w:t>
      </w:r>
      <w:r w:rsidRPr="00A0742A">
        <w:rPr>
          <w:rFonts w:ascii="Arial" w:hAnsi="Arial" w:cs="Arial"/>
          <w:sz w:val="22"/>
          <w:szCs w:val="22"/>
        </w:rPr>
        <w:t xml:space="preserve"> Las obras o actividades que se lleven a cabo en Áreas Naturales Protegidas de competencia Estatal.</w:t>
      </w:r>
    </w:p>
    <w:p w14:paraId="465EA260" w14:textId="77777777" w:rsidR="00E06D8B" w:rsidRPr="00A0742A" w:rsidRDefault="00E06D8B" w:rsidP="003A75B5">
      <w:pPr>
        <w:tabs>
          <w:tab w:val="right" w:pos="9972"/>
        </w:tabs>
        <w:autoSpaceDE w:val="0"/>
        <w:autoSpaceDN w:val="0"/>
        <w:adjustRightInd w:val="0"/>
        <w:jc w:val="both"/>
        <w:rPr>
          <w:rFonts w:ascii="Arial" w:hAnsi="Arial" w:cs="Arial"/>
          <w:bCs/>
          <w:color w:val="0070C0"/>
          <w:sz w:val="22"/>
          <w:szCs w:val="22"/>
        </w:rPr>
      </w:pPr>
    </w:p>
    <w:p w14:paraId="7C7749A8" w14:textId="51D688F3" w:rsidR="00E06D8B" w:rsidRPr="00A0742A" w:rsidRDefault="00E06D8B" w:rsidP="00A0742A">
      <w:pPr>
        <w:tabs>
          <w:tab w:val="right" w:pos="9972"/>
        </w:tabs>
        <w:autoSpaceDE w:val="0"/>
        <w:autoSpaceDN w:val="0"/>
        <w:adjustRightInd w:val="0"/>
        <w:jc w:val="both"/>
        <w:rPr>
          <w:rFonts w:ascii="Arial" w:hAnsi="Arial" w:cs="Arial"/>
          <w:bCs/>
          <w:color w:val="0070C0"/>
          <w:sz w:val="22"/>
          <w:szCs w:val="22"/>
        </w:rPr>
      </w:pPr>
      <w:r w:rsidRPr="00A0742A">
        <w:rPr>
          <w:rFonts w:ascii="Arial" w:hAnsi="Arial" w:cs="Arial"/>
          <w:sz w:val="22"/>
          <w:szCs w:val="22"/>
        </w:rPr>
        <w:t>La Secretaría fijará el monto de los seguros y garantías atendiendo al valor de la reparación de los daños que pudieran ocasionarse por el incumplimiento de las condicionantes impuestas en las autorizaciones.</w:t>
      </w:r>
    </w:p>
    <w:p w14:paraId="620A722B" w14:textId="77777777" w:rsidR="00E06D8B" w:rsidRPr="00A0742A" w:rsidRDefault="00E06D8B" w:rsidP="00E06D8B">
      <w:pPr>
        <w:tabs>
          <w:tab w:val="right" w:pos="9972"/>
        </w:tabs>
        <w:autoSpaceDE w:val="0"/>
        <w:autoSpaceDN w:val="0"/>
        <w:adjustRightInd w:val="0"/>
        <w:rPr>
          <w:rFonts w:ascii="Arial" w:hAnsi="Arial" w:cs="Arial"/>
          <w:bCs/>
          <w:color w:val="0070C0"/>
          <w:sz w:val="22"/>
          <w:szCs w:val="22"/>
        </w:rPr>
      </w:pPr>
    </w:p>
    <w:p w14:paraId="426F041D" w14:textId="70C35725" w:rsidR="00E06D8B" w:rsidRPr="00A0742A" w:rsidRDefault="00E06D8B" w:rsidP="00A0742A">
      <w:pPr>
        <w:tabs>
          <w:tab w:val="right" w:pos="9972"/>
        </w:tabs>
        <w:autoSpaceDE w:val="0"/>
        <w:autoSpaceDN w:val="0"/>
        <w:adjustRightInd w:val="0"/>
        <w:jc w:val="both"/>
        <w:rPr>
          <w:rFonts w:ascii="Arial" w:hAnsi="Arial" w:cs="Arial"/>
          <w:sz w:val="22"/>
          <w:szCs w:val="22"/>
        </w:rPr>
      </w:pPr>
      <w:r w:rsidRPr="00A0742A">
        <w:rPr>
          <w:rFonts w:ascii="Arial" w:hAnsi="Arial" w:cs="Arial"/>
          <w:sz w:val="22"/>
          <w:szCs w:val="22"/>
        </w:rPr>
        <w:t>En todo caso, el promovente podrá otorgar sólo los seguros, o garantías que correspondan a la etapa del proyecto que se encuentre realizando. Si el promovente dejará de otorgar los seguros y las garantías requeridas, la Secretaría podrá ordenar la suspensión temporal, parcial o total, de la obra o actividad hasta en tanto no se cumpla con el requerimiento.</w:t>
      </w:r>
    </w:p>
    <w:p w14:paraId="10F32646" w14:textId="5B0FFA69" w:rsidR="00E06D8B" w:rsidRPr="00A0742A" w:rsidRDefault="00E06D8B" w:rsidP="00E06D8B">
      <w:pPr>
        <w:tabs>
          <w:tab w:val="right" w:pos="9972"/>
        </w:tabs>
        <w:autoSpaceDE w:val="0"/>
        <w:autoSpaceDN w:val="0"/>
        <w:adjustRightInd w:val="0"/>
        <w:rPr>
          <w:rFonts w:ascii="Arial" w:hAnsi="Arial" w:cs="Arial"/>
          <w:sz w:val="22"/>
          <w:szCs w:val="22"/>
        </w:rPr>
      </w:pPr>
    </w:p>
    <w:p w14:paraId="0F0663B7" w14:textId="2472063F" w:rsidR="00E06D8B" w:rsidRPr="00A0742A" w:rsidRDefault="00E06D8B" w:rsidP="00A0742A">
      <w:pPr>
        <w:tabs>
          <w:tab w:val="right" w:pos="9972"/>
        </w:tabs>
        <w:autoSpaceDE w:val="0"/>
        <w:autoSpaceDN w:val="0"/>
        <w:adjustRightInd w:val="0"/>
        <w:jc w:val="both"/>
        <w:rPr>
          <w:rFonts w:ascii="Arial" w:hAnsi="Arial" w:cs="Arial"/>
          <w:sz w:val="22"/>
          <w:szCs w:val="22"/>
        </w:rPr>
      </w:pPr>
      <w:r w:rsidRPr="00A0742A">
        <w:rPr>
          <w:rFonts w:ascii="Arial" w:hAnsi="Arial" w:cs="Arial"/>
          <w:sz w:val="22"/>
          <w:szCs w:val="22"/>
        </w:rPr>
        <w:lastRenderedPageBreak/>
        <w:t>El promovente deberá, en su caso, renovar o actualizar anualmente los montos de los seguros o garantías que haya otorgado.</w:t>
      </w:r>
    </w:p>
    <w:p w14:paraId="4566731B" w14:textId="065AB2F2" w:rsidR="00E06D8B" w:rsidRPr="00A0742A" w:rsidRDefault="00E06D8B" w:rsidP="00E06D8B">
      <w:pPr>
        <w:tabs>
          <w:tab w:val="right" w:pos="9972"/>
        </w:tabs>
        <w:autoSpaceDE w:val="0"/>
        <w:autoSpaceDN w:val="0"/>
        <w:adjustRightInd w:val="0"/>
        <w:rPr>
          <w:rFonts w:ascii="Arial" w:hAnsi="Arial" w:cs="Arial"/>
          <w:sz w:val="22"/>
          <w:szCs w:val="22"/>
        </w:rPr>
      </w:pPr>
    </w:p>
    <w:p w14:paraId="608FA31D" w14:textId="70B7C294" w:rsidR="00E06D8B" w:rsidRPr="00A0742A" w:rsidRDefault="00E06D8B" w:rsidP="00A0742A">
      <w:pPr>
        <w:tabs>
          <w:tab w:val="right" w:pos="9972"/>
        </w:tabs>
        <w:autoSpaceDE w:val="0"/>
        <w:autoSpaceDN w:val="0"/>
        <w:adjustRightInd w:val="0"/>
        <w:jc w:val="both"/>
        <w:rPr>
          <w:rFonts w:ascii="Arial" w:hAnsi="Arial" w:cs="Arial"/>
          <w:sz w:val="22"/>
          <w:szCs w:val="22"/>
        </w:rPr>
      </w:pPr>
      <w:r w:rsidRPr="00A0742A">
        <w:rPr>
          <w:rFonts w:ascii="Arial" w:hAnsi="Arial" w:cs="Arial"/>
          <w:sz w:val="22"/>
          <w:szCs w:val="22"/>
        </w:rPr>
        <w:t>La Secretaría, dentro de un plazo de diez días hábiles, ordenará la cancelación de los seguros o garantías cuando el promovente acredite que ha cumplido con todas las condiciones que les dieron origen y haga la solicitud correspondiente.</w:t>
      </w:r>
    </w:p>
    <w:p w14:paraId="54B0A844" w14:textId="18342653" w:rsidR="00E06D8B" w:rsidRPr="00A0742A" w:rsidRDefault="00E06D8B" w:rsidP="00A0742A">
      <w:pPr>
        <w:tabs>
          <w:tab w:val="right" w:pos="9972"/>
        </w:tabs>
        <w:autoSpaceDE w:val="0"/>
        <w:autoSpaceDN w:val="0"/>
        <w:adjustRightInd w:val="0"/>
        <w:jc w:val="both"/>
        <w:rPr>
          <w:rFonts w:ascii="Arial" w:hAnsi="Arial" w:cs="Arial"/>
          <w:sz w:val="22"/>
          <w:szCs w:val="22"/>
        </w:rPr>
      </w:pPr>
    </w:p>
    <w:p w14:paraId="23AF0E07" w14:textId="2662BDF1" w:rsidR="00E06D8B" w:rsidRPr="00A0742A" w:rsidRDefault="00E06D8B" w:rsidP="00A0742A">
      <w:pPr>
        <w:tabs>
          <w:tab w:val="right" w:pos="9972"/>
        </w:tabs>
        <w:autoSpaceDE w:val="0"/>
        <w:autoSpaceDN w:val="0"/>
        <w:adjustRightInd w:val="0"/>
        <w:jc w:val="both"/>
        <w:rPr>
          <w:rFonts w:ascii="Arial" w:hAnsi="Arial" w:cs="Arial"/>
          <w:sz w:val="22"/>
          <w:szCs w:val="22"/>
        </w:rPr>
      </w:pPr>
      <w:r w:rsidRPr="00A0742A">
        <w:rPr>
          <w:rFonts w:ascii="Arial" w:hAnsi="Arial" w:cs="Arial"/>
          <w:sz w:val="22"/>
          <w:szCs w:val="22"/>
        </w:rPr>
        <w:t>Los recursos que se obtengan por el cobro de seguros o la ejecución de garantías serán aplicados a la reparación de los daños causados por la realización de las obras o actividades cuando así lo determine.</w:t>
      </w:r>
    </w:p>
    <w:p w14:paraId="351D99A6" w14:textId="4B9C39A4" w:rsidR="00E06D8B" w:rsidRPr="00A0742A" w:rsidRDefault="00E06D8B" w:rsidP="00A0742A">
      <w:pPr>
        <w:tabs>
          <w:tab w:val="right" w:pos="9972"/>
        </w:tabs>
        <w:autoSpaceDE w:val="0"/>
        <w:autoSpaceDN w:val="0"/>
        <w:adjustRightInd w:val="0"/>
        <w:jc w:val="both"/>
        <w:rPr>
          <w:rFonts w:ascii="Arial" w:hAnsi="Arial" w:cs="Arial"/>
          <w:sz w:val="22"/>
          <w:szCs w:val="22"/>
        </w:rPr>
      </w:pPr>
    </w:p>
    <w:p w14:paraId="435C153B" w14:textId="6B53C8A4" w:rsidR="00E06D8B" w:rsidRPr="00A0742A" w:rsidRDefault="00E06D8B" w:rsidP="00A0742A">
      <w:pPr>
        <w:tabs>
          <w:tab w:val="right" w:pos="9972"/>
        </w:tabs>
        <w:autoSpaceDE w:val="0"/>
        <w:autoSpaceDN w:val="0"/>
        <w:adjustRightInd w:val="0"/>
        <w:jc w:val="both"/>
        <w:rPr>
          <w:rFonts w:ascii="Arial" w:hAnsi="Arial" w:cs="Arial"/>
          <w:sz w:val="22"/>
          <w:szCs w:val="22"/>
        </w:rPr>
      </w:pPr>
      <w:r w:rsidRPr="00A0742A">
        <w:rPr>
          <w:rFonts w:ascii="Arial" w:hAnsi="Arial" w:cs="Arial"/>
          <w:sz w:val="22"/>
          <w:szCs w:val="22"/>
        </w:rPr>
        <w:t>La Secretaría, emitirá los lineamientos correspondientes mediante los cuales se establecerán los montos, condiciones y obligaciones específicas por virtud de los cuales se sujetará el otorgamiento de los seguros o garantías, de conformidad a lo establecido en la legislación aplicable. En lo relativo a los siguientes supuestos:</w:t>
      </w:r>
    </w:p>
    <w:p w14:paraId="084525FB" w14:textId="5FCEBEF6" w:rsidR="00E06D8B" w:rsidRPr="00A0742A" w:rsidRDefault="00E06D8B" w:rsidP="00A0742A">
      <w:pPr>
        <w:tabs>
          <w:tab w:val="right" w:pos="9972"/>
        </w:tabs>
        <w:autoSpaceDE w:val="0"/>
        <w:autoSpaceDN w:val="0"/>
        <w:adjustRightInd w:val="0"/>
        <w:jc w:val="both"/>
        <w:rPr>
          <w:rFonts w:ascii="Arial" w:hAnsi="Arial" w:cs="Arial"/>
          <w:sz w:val="22"/>
          <w:szCs w:val="22"/>
        </w:rPr>
      </w:pPr>
    </w:p>
    <w:p w14:paraId="1980C6BA" w14:textId="2CC02933" w:rsidR="00E06D8B" w:rsidRPr="00A0742A" w:rsidRDefault="00E06D8B" w:rsidP="003A75B5">
      <w:pPr>
        <w:pStyle w:val="Prrafodelista"/>
        <w:numPr>
          <w:ilvl w:val="0"/>
          <w:numId w:val="62"/>
        </w:numPr>
        <w:tabs>
          <w:tab w:val="right" w:pos="9972"/>
        </w:tabs>
        <w:autoSpaceDE w:val="0"/>
        <w:autoSpaceDN w:val="0"/>
        <w:adjustRightInd w:val="0"/>
        <w:jc w:val="both"/>
        <w:rPr>
          <w:rFonts w:ascii="Arial" w:hAnsi="Arial" w:cs="Arial"/>
          <w:sz w:val="22"/>
          <w:szCs w:val="22"/>
        </w:rPr>
      </w:pPr>
      <w:r w:rsidRPr="00A0742A">
        <w:rPr>
          <w:rFonts w:ascii="Arial" w:hAnsi="Arial" w:cs="Arial"/>
          <w:sz w:val="22"/>
          <w:szCs w:val="22"/>
        </w:rPr>
        <w:t>Actividades de competencia federal que, mediante convenio de coordinación, en conformidad, la Federación haya cedido al Estado para su realización.</w:t>
      </w:r>
    </w:p>
    <w:p w14:paraId="62F96144" w14:textId="77777777" w:rsidR="00E06D8B" w:rsidRPr="00A0742A" w:rsidRDefault="00E06D8B" w:rsidP="003A75B5">
      <w:pPr>
        <w:pStyle w:val="Prrafodelista"/>
        <w:tabs>
          <w:tab w:val="right" w:pos="9972"/>
        </w:tabs>
        <w:autoSpaceDE w:val="0"/>
        <w:autoSpaceDN w:val="0"/>
        <w:adjustRightInd w:val="0"/>
        <w:jc w:val="both"/>
        <w:rPr>
          <w:rFonts w:ascii="Arial" w:hAnsi="Arial" w:cs="Arial"/>
          <w:sz w:val="22"/>
          <w:szCs w:val="22"/>
        </w:rPr>
      </w:pPr>
    </w:p>
    <w:p w14:paraId="57110B8C" w14:textId="563EF505" w:rsidR="00E06D8B" w:rsidRPr="00A0742A" w:rsidRDefault="00E06D8B" w:rsidP="003A75B5">
      <w:pPr>
        <w:pStyle w:val="Prrafodelista"/>
        <w:numPr>
          <w:ilvl w:val="0"/>
          <w:numId w:val="62"/>
        </w:numPr>
        <w:tabs>
          <w:tab w:val="right" w:pos="9972"/>
        </w:tabs>
        <w:autoSpaceDE w:val="0"/>
        <w:autoSpaceDN w:val="0"/>
        <w:adjustRightInd w:val="0"/>
        <w:jc w:val="both"/>
        <w:rPr>
          <w:rFonts w:ascii="Arial" w:hAnsi="Arial" w:cs="Arial"/>
          <w:sz w:val="22"/>
          <w:szCs w:val="22"/>
        </w:rPr>
      </w:pPr>
      <w:r w:rsidRPr="00A0742A">
        <w:rPr>
          <w:rFonts w:ascii="Arial" w:hAnsi="Arial" w:cs="Arial"/>
          <w:sz w:val="22"/>
          <w:szCs w:val="22"/>
        </w:rPr>
        <w:t>Cuando se haya obtenido previamente una autorización en materia de impacto ambiental, por parte de la autoridad federal, no se requerirá la autorización, si en la resolución de dicha autoridad fue considerada la opinión correspondiente de la Secretaría.</w:t>
      </w:r>
    </w:p>
    <w:p w14:paraId="737E1159" w14:textId="77777777" w:rsidR="00E06D8B" w:rsidRPr="00E06D8B" w:rsidRDefault="00E06D8B" w:rsidP="003A75B5">
      <w:pPr>
        <w:pStyle w:val="Prrafodelista"/>
        <w:tabs>
          <w:tab w:val="right" w:pos="9972"/>
        </w:tabs>
        <w:autoSpaceDE w:val="0"/>
        <w:autoSpaceDN w:val="0"/>
        <w:adjustRightInd w:val="0"/>
        <w:jc w:val="both"/>
        <w:rPr>
          <w:rFonts w:asciiTheme="minorHAnsi" w:hAnsiTheme="minorHAnsi" w:cstheme="minorHAnsi"/>
          <w:bCs/>
          <w:color w:val="0070C0"/>
          <w:sz w:val="16"/>
          <w:szCs w:val="16"/>
        </w:rPr>
      </w:pPr>
    </w:p>
    <w:p w14:paraId="29C89D33" w14:textId="15D80649" w:rsidR="00E06D8B" w:rsidRPr="00A13142" w:rsidRDefault="00E06D8B" w:rsidP="00E06D8B">
      <w:pPr>
        <w:tabs>
          <w:tab w:val="right" w:pos="9972"/>
        </w:tabs>
        <w:autoSpaceDE w:val="0"/>
        <w:autoSpaceDN w:val="0"/>
        <w:adjustRightInd w:val="0"/>
        <w:rPr>
          <w:rFonts w:asciiTheme="minorHAnsi" w:hAnsiTheme="minorHAnsi" w:cstheme="minorHAnsi"/>
          <w:bCs/>
          <w:color w:val="0070C0"/>
          <w:sz w:val="16"/>
          <w:szCs w:val="16"/>
        </w:rPr>
      </w:pPr>
      <w:r>
        <w:rPr>
          <w:rFonts w:asciiTheme="minorHAnsi" w:hAnsiTheme="minorHAnsi" w:cstheme="minorHAnsi"/>
          <w:bCs/>
          <w:color w:val="0070C0"/>
          <w:sz w:val="16"/>
          <w:szCs w:val="16"/>
        </w:rPr>
        <w:tab/>
      </w:r>
      <w:r w:rsidRPr="00A13142">
        <w:rPr>
          <w:rFonts w:asciiTheme="minorHAnsi" w:hAnsiTheme="minorHAnsi" w:cstheme="minorHAnsi"/>
          <w:bCs/>
          <w:color w:val="0070C0"/>
          <w:sz w:val="16"/>
          <w:szCs w:val="16"/>
        </w:rPr>
        <w:t xml:space="preserve">ARTÍCULO </w:t>
      </w:r>
      <w:r w:rsidR="00A0742A">
        <w:rPr>
          <w:rFonts w:asciiTheme="minorHAnsi" w:hAnsiTheme="minorHAnsi" w:cstheme="minorHAnsi"/>
          <w:bCs/>
          <w:color w:val="0070C0"/>
          <w:sz w:val="16"/>
          <w:szCs w:val="16"/>
        </w:rPr>
        <w:t>ADICIONADO</w:t>
      </w:r>
      <w:r w:rsidRPr="00A13142">
        <w:rPr>
          <w:rFonts w:asciiTheme="minorHAnsi" w:hAnsiTheme="minorHAnsi" w:cstheme="minorHAnsi"/>
          <w:bCs/>
          <w:color w:val="0070C0"/>
          <w:sz w:val="16"/>
          <w:szCs w:val="16"/>
        </w:rPr>
        <w:t xml:space="preserve"> POR DEC. 234, P.O. 92 BIS, DEL 16 DE NOVIEMBRE DE 2025.</w:t>
      </w:r>
    </w:p>
    <w:p w14:paraId="0715CA30" w14:textId="28C9A0C1" w:rsidR="004B6F4D" w:rsidRDefault="004B6F4D" w:rsidP="00E06D8B">
      <w:pPr>
        <w:autoSpaceDE w:val="0"/>
        <w:autoSpaceDN w:val="0"/>
        <w:adjustRightInd w:val="0"/>
        <w:jc w:val="both"/>
        <w:rPr>
          <w:rFonts w:ascii="Arial" w:hAnsi="Arial" w:cs="Arial"/>
          <w:sz w:val="22"/>
          <w:szCs w:val="22"/>
        </w:rPr>
      </w:pPr>
    </w:p>
    <w:p w14:paraId="5A28D34B" w14:textId="6B3ED383" w:rsidR="00A0742A" w:rsidRDefault="00A0742A" w:rsidP="00E06D8B">
      <w:pPr>
        <w:autoSpaceDE w:val="0"/>
        <w:autoSpaceDN w:val="0"/>
        <w:adjustRightInd w:val="0"/>
        <w:jc w:val="both"/>
        <w:rPr>
          <w:rFonts w:ascii="Arial" w:hAnsi="Arial" w:cs="Arial"/>
          <w:sz w:val="22"/>
          <w:szCs w:val="22"/>
        </w:rPr>
      </w:pPr>
    </w:p>
    <w:p w14:paraId="64453EAD" w14:textId="77777777" w:rsidR="00A0742A" w:rsidRPr="007D0D9E" w:rsidRDefault="00A0742A" w:rsidP="00E06D8B">
      <w:pPr>
        <w:autoSpaceDE w:val="0"/>
        <w:autoSpaceDN w:val="0"/>
        <w:adjustRightInd w:val="0"/>
        <w:jc w:val="both"/>
        <w:rPr>
          <w:rFonts w:ascii="Arial" w:hAnsi="Arial" w:cs="Arial"/>
          <w:sz w:val="22"/>
          <w:szCs w:val="22"/>
        </w:rPr>
      </w:pPr>
    </w:p>
    <w:p w14:paraId="69FA4E2E" w14:textId="77777777" w:rsidR="004B6F4D" w:rsidRPr="00414411" w:rsidRDefault="004B6F4D" w:rsidP="00180DF0">
      <w:pPr>
        <w:pStyle w:val="Ttulo7"/>
        <w:spacing w:before="0"/>
        <w:jc w:val="center"/>
        <w:rPr>
          <w:rFonts w:ascii="Arial" w:hAnsi="Arial" w:cs="Arial"/>
          <w:b/>
          <w:i w:val="0"/>
          <w:color w:val="000000" w:themeColor="text1"/>
          <w:sz w:val="22"/>
          <w:szCs w:val="22"/>
        </w:rPr>
      </w:pPr>
      <w:r w:rsidRPr="00414411">
        <w:rPr>
          <w:rFonts w:ascii="Arial" w:hAnsi="Arial" w:cs="Arial"/>
          <w:b/>
          <w:i w:val="0"/>
          <w:color w:val="000000" w:themeColor="text1"/>
          <w:sz w:val="22"/>
          <w:szCs w:val="22"/>
        </w:rPr>
        <w:t>TÍTULO TERCERO</w:t>
      </w:r>
    </w:p>
    <w:p w14:paraId="42962423" w14:textId="77777777" w:rsidR="004B6F4D" w:rsidRPr="007D0D9E" w:rsidRDefault="004B6F4D" w:rsidP="00180DF0">
      <w:pPr>
        <w:autoSpaceDE w:val="0"/>
        <w:autoSpaceDN w:val="0"/>
        <w:adjustRightInd w:val="0"/>
        <w:jc w:val="center"/>
        <w:rPr>
          <w:rFonts w:ascii="Arial" w:hAnsi="Arial" w:cs="Arial"/>
          <w:b/>
          <w:bCs/>
          <w:sz w:val="22"/>
          <w:szCs w:val="22"/>
        </w:rPr>
      </w:pPr>
      <w:r w:rsidRPr="007D0D9E">
        <w:rPr>
          <w:rFonts w:ascii="Arial" w:hAnsi="Arial" w:cs="Arial"/>
          <w:b/>
          <w:bCs/>
          <w:sz w:val="22"/>
          <w:szCs w:val="22"/>
        </w:rPr>
        <w:t>DE LA PRESTACIÓN DE SERVICIOS, REGULACIÓN, EDUCACIÓN</w:t>
      </w:r>
    </w:p>
    <w:p w14:paraId="14F51BFF" w14:textId="1936E413" w:rsidR="004B6F4D" w:rsidRPr="007D0D9E" w:rsidRDefault="004B6F4D" w:rsidP="00180DF0">
      <w:pPr>
        <w:autoSpaceDE w:val="0"/>
        <w:autoSpaceDN w:val="0"/>
        <w:adjustRightInd w:val="0"/>
        <w:jc w:val="center"/>
        <w:rPr>
          <w:rFonts w:ascii="Arial" w:hAnsi="Arial" w:cs="Arial"/>
          <w:b/>
          <w:bCs/>
          <w:sz w:val="22"/>
          <w:szCs w:val="22"/>
        </w:rPr>
      </w:pPr>
      <w:r w:rsidRPr="007D0D9E">
        <w:rPr>
          <w:rFonts w:ascii="Arial" w:hAnsi="Arial" w:cs="Arial"/>
          <w:b/>
          <w:bCs/>
          <w:sz w:val="22"/>
          <w:szCs w:val="22"/>
        </w:rPr>
        <w:t xml:space="preserve">E </w:t>
      </w:r>
      <w:r w:rsidR="00587679" w:rsidRPr="007D0D9E">
        <w:rPr>
          <w:rFonts w:ascii="Arial" w:hAnsi="Arial" w:cs="Arial"/>
          <w:b/>
          <w:bCs/>
          <w:sz w:val="22"/>
          <w:szCs w:val="22"/>
        </w:rPr>
        <w:t>INVESTIGACIÓN AMBIENTAL</w:t>
      </w:r>
      <w:r w:rsidRPr="007D0D9E">
        <w:rPr>
          <w:rFonts w:ascii="Arial" w:hAnsi="Arial" w:cs="Arial"/>
          <w:b/>
          <w:bCs/>
          <w:sz w:val="22"/>
          <w:szCs w:val="22"/>
        </w:rPr>
        <w:t xml:space="preserve"> </w:t>
      </w:r>
    </w:p>
    <w:p w14:paraId="1A3FD1D7" w14:textId="77777777" w:rsidR="004B6F4D" w:rsidRPr="007D0D9E" w:rsidRDefault="004B6F4D" w:rsidP="00180DF0">
      <w:pPr>
        <w:autoSpaceDE w:val="0"/>
        <w:autoSpaceDN w:val="0"/>
        <w:adjustRightInd w:val="0"/>
        <w:jc w:val="center"/>
        <w:rPr>
          <w:rFonts w:ascii="Arial" w:hAnsi="Arial" w:cs="Arial"/>
          <w:b/>
          <w:sz w:val="22"/>
          <w:szCs w:val="22"/>
        </w:rPr>
      </w:pPr>
    </w:p>
    <w:p w14:paraId="1D61F488"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CAPÍTULO I</w:t>
      </w:r>
    </w:p>
    <w:p w14:paraId="51EECD90"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DISPOSICIONES GENERALES</w:t>
      </w:r>
    </w:p>
    <w:p w14:paraId="5150E414" w14:textId="77777777" w:rsidR="004B6F4D" w:rsidRPr="007D0D9E" w:rsidRDefault="004B6F4D" w:rsidP="00180DF0">
      <w:pPr>
        <w:autoSpaceDE w:val="0"/>
        <w:autoSpaceDN w:val="0"/>
        <w:adjustRightInd w:val="0"/>
        <w:jc w:val="center"/>
        <w:rPr>
          <w:rFonts w:ascii="Arial" w:hAnsi="Arial" w:cs="Arial"/>
          <w:sz w:val="22"/>
          <w:szCs w:val="22"/>
        </w:rPr>
      </w:pPr>
    </w:p>
    <w:p w14:paraId="274ABA25"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24.</w:t>
      </w:r>
      <w:r w:rsidRPr="007D0D9E">
        <w:rPr>
          <w:rFonts w:ascii="Arial" w:hAnsi="Arial" w:cs="Arial"/>
          <w:sz w:val="22"/>
          <w:szCs w:val="22"/>
        </w:rPr>
        <w:t xml:space="preserve"> </w:t>
      </w:r>
      <w:r w:rsidR="004B6F4D" w:rsidRPr="007D0D9E">
        <w:rPr>
          <w:rFonts w:ascii="Arial" w:hAnsi="Arial" w:cs="Arial"/>
          <w:sz w:val="22"/>
          <w:szCs w:val="22"/>
        </w:rPr>
        <w:t>Los derechos por la prestación de servicios públicos en el Estado, se causarán en el momento en el que el particular solicite la prestación del servicio, salvo disposición en contrario.</w:t>
      </w:r>
    </w:p>
    <w:p w14:paraId="78D3DFF9" w14:textId="77777777" w:rsidR="004B6F4D" w:rsidRPr="007D0D9E" w:rsidRDefault="004B6F4D" w:rsidP="00180DF0">
      <w:pPr>
        <w:autoSpaceDE w:val="0"/>
        <w:autoSpaceDN w:val="0"/>
        <w:adjustRightInd w:val="0"/>
        <w:jc w:val="both"/>
        <w:rPr>
          <w:rFonts w:ascii="Arial" w:hAnsi="Arial" w:cs="Arial"/>
          <w:sz w:val="22"/>
          <w:szCs w:val="22"/>
        </w:rPr>
      </w:pPr>
    </w:p>
    <w:p w14:paraId="73445F0C"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25.</w:t>
      </w:r>
      <w:r w:rsidRPr="00414411">
        <w:rPr>
          <w:rFonts w:ascii="Arial" w:hAnsi="Arial" w:cs="Arial"/>
          <w:b/>
          <w:sz w:val="22"/>
          <w:szCs w:val="22"/>
        </w:rPr>
        <w:t xml:space="preserve"> </w:t>
      </w:r>
      <w:r w:rsidR="004B6F4D" w:rsidRPr="007D0D9E">
        <w:rPr>
          <w:rFonts w:ascii="Arial" w:hAnsi="Arial" w:cs="Arial"/>
          <w:sz w:val="22"/>
          <w:szCs w:val="22"/>
        </w:rPr>
        <w:t xml:space="preserve">Los derechos que señala este ordenamiento deberán ser </w:t>
      </w:r>
      <w:proofErr w:type="spellStart"/>
      <w:r w:rsidR="004B6F4D" w:rsidRPr="007D0D9E">
        <w:rPr>
          <w:rFonts w:ascii="Arial" w:hAnsi="Arial" w:cs="Arial"/>
          <w:sz w:val="22"/>
          <w:szCs w:val="22"/>
        </w:rPr>
        <w:t>enterados</w:t>
      </w:r>
      <w:proofErr w:type="spellEnd"/>
      <w:r w:rsidR="004B6F4D" w:rsidRPr="007D0D9E">
        <w:rPr>
          <w:rFonts w:ascii="Arial" w:hAnsi="Arial" w:cs="Arial"/>
          <w:sz w:val="22"/>
          <w:szCs w:val="22"/>
        </w:rPr>
        <w:t xml:space="preserve"> en la oficina respectiva de la Secretaría de Finanzas y de Administración del Gobierno del Estado o el lugar que para tal efecto señale la Secretaría.</w:t>
      </w:r>
    </w:p>
    <w:p w14:paraId="20FF387C" w14:textId="77777777" w:rsidR="004B6F4D" w:rsidRPr="007D0D9E" w:rsidRDefault="004B6F4D" w:rsidP="00180DF0">
      <w:pPr>
        <w:autoSpaceDE w:val="0"/>
        <w:autoSpaceDN w:val="0"/>
        <w:adjustRightInd w:val="0"/>
        <w:jc w:val="both"/>
        <w:rPr>
          <w:rFonts w:ascii="Arial" w:hAnsi="Arial" w:cs="Arial"/>
          <w:sz w:val="22"/>
          <w:szCs w:val="22"/>
        </w:rPr>
      </w:pPr>
    </w:p>
    <w:p w14:paraId="7A26C0E3"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sidRPr="00414411">
        <w:rPr>
          <w:rFonts w:ascii="Arial" w:hAnsi="Arial" w:cs="Arial"/>
          <w:b/>
          <w:sz w:val="22"/>
          <w:szCs w:val="22"/>
        </w:rPr>
        <w:t>RTÍCUL</w:t>
      </w:r>
      <w:r>
        <w:rPr>
          <w:rFonts w:ascii="Arial" w:hAnsi="Arial" w:cs="Arial"/>
          <w:b/>
          <w:sz w:val="22"/>
          <w:szCs w:val="22"/>
        </w:rPr>
        <w:t>O 26.</w:t>
      </w:r>
      <w:r w:rsidRPr="00414411">
        <w:rPr>
          <w:rFonts w:ascii="Arial" w:hAnsi="Arial" w:cs="Arial"/>
          <w:b/>
          <w:sz w:val="22"/>
          <w:szCs w:val="22"/>
        </w:rPr>
        <w:t xml:space="preserve"> </w:t>
      </w:r>
      <w:r w:rsidR="004B6F4D" w:rsidRPr="007D0D9E">
        <w:rPr>
          <w:rFonts w:ascii="Arial" w:hAnsi="Arial" w:cs="Arial"/>
          <w:sz w:val="22"/>
          <w:szCs w:val="22"/>
        </w:rPr>
        <w:t xml:space="preserve">El Servicio se prestará al presentar el promovente el recibo que acredite su pago ante la oficina respectiva o el lugar que al efecto señale la Secretaría. </w:t>
      </w:r>
    </w:p>
    <w:p w14:paraId="3BC2CE7C" w14:textId="77777777" w:rsidR="004B6F4D" w:rsidRPr="007D0D9E" w:rsidRDefault="004B6F4D" w:rsidP="00180DF0">
      <w:pPr>
        <w:autoSpaceDE w:val="0"/>
        <w:autoSpaceDN w:val="0"/>
        <w:adjustRightInd w:val="0"/>
        <w:jc w:val="both"/>
        <w:rPr>
          <w:rFonts w:ascii="Arial" w:hAnsi="Arial" w:cs="Arial"/>
          <w:sz w:val="22"/>
          <w:szCs w:val="22"/>
        </w:rPr>
      </w:pPr>
    </w:p>
    <w:p w14:paraId="3B783500"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lastRenderedPageBreak/>
        <w:t>A</w:t>
      </w:r>
      <w:r>
        <w:rPr>
          <w:rFonts w:ascii="Arial" w:hAnsi="Arial" w:cs="Arial"/>
          <w:b/>
          <w:sz w:val="22"/>
          <w:szCs w:val="22"/>
        </w:rPr>
        <w:t>RTÍCULO 27.</w:t>
      </w:r>
      <w:r w:rsidRPr="00414411">
        <w:rPr>
          <w:rFonts w:ascii="Arial" w:hAnsi="Arial" w:cs="Arial"/>
          <w:b/>
          <w:sz w:val="22"/>
          <w:szCs w:val="22"/>
        </w:rPr>
        <w:t xml:space="preserve"> </w:t>
      </w:r>
      <w:r w:rsidR="004B6F4D" w:rsidRPr="007D0D9E">
        <w:rPr>
          <w:rFonts w:ascii="Arial" w:hAnsi="Arial" w:cs="Arial"/>
          <w:sz w:val="22"/>
          <w:szCs w:val="22"/>
        </w:rPr>
        <w:t>El servidor público que facilite algún servicio por el cual se preste un derecho, en contravención a lo dispuesto en los artículos anteriores, será solidariamente responsable de su pago sin perjuicio de las demás sanciones procedentes.</w:t>
      </w:r>
    </w:p>
    <w:p w14:paraId="0D96258F" w14:textId="77777777" w:rsidR="004B6F4D" w:rsidRPr="007D0D9E" w:rsidRDefault="004B6F4D" w:rsidP="00180DF0">
      <w:pPr>
        <w:autoSpaceDE w:val="0"/>
        <w:autoSpaceDN w:val="0"/>
        <w:adjustRightInd w:val="0"/>
        <w:jc w:val="both"/>
        <w:rPr>
          <w:rFonts w:ascii="Arial" w:hAnsi="Arial" w:cs="Arial"/>
          <w:sz w:val="22"/>
          <w:szCs w:val="22"/>
        </w:rPr>
      </w:pPr>
    </w:p>
    <w:p w14:paraId="542B8948"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28.</w:t>
      </w:r>
      <w:r w:rsidRPr="007D0D9E">
        <w:rPr>
          <w:rFonts w:ascii="Arial" w:hAnsi="Arial" w:cs="Arial"/>
          <w:sz w:val="22"/>
          <w:szCs w:val="22"/>
        </w:rPr>
        <w:t xml:space="preserve"> </w:t>
      </w:r>
      <w:r w:rsidR="004B6F4D" w:rsidRPr="007D0D9E">
        <w:rPr>
          <w:rFonts w:ascii="Arial" w:hAnsi="Arial" w:cs="Arial"/>
          <w:sz w:val="22"/>
          <w:szCs w:val="22"/>
        </w:rPr>
        <w:t>En caso de existir discrepancia en cuanto a la procedencia o cuantía del derecho, cuando de su pago dependa la prestación del servicio, el entero del importe fijado por la Secretaría, en los términos establecidos por este ordenamiento, dará lugar a la prestación de dicho servicio.</w:t>
      </w:r>
    </w:p>
    <w:p w14:paraId="253E810D" w14:textId="77777777" w:rsidR="004B6F4D" w:rsidRPr="007D0D9E" w:rsidRDefault="004B6F4D" w:rsidP="00180DF0">
      <w:pPr>
        <w:autoSpaceDE w:val="0"/>
        <w:autoSpaceDN w:val="0"/>
        <w:adjustRightInd w:val="0"/>
        <w:jc w:val="both"/>
        <w:rPr>
          <w:rFonts w:ascii="Arial" w:hAnsi="Arial" w:cs="Arial"/>
          <w:sz w:val="22"/>
          <w:szCs w:val="22"/>
        </w:rPr>
      </w:pPr>
    </w:p>
    <w:p w14:paraId="69E986CB" w14:textId="77777777" w:rsidR="004B6F4D"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29.</w:t>
      </w:r>
      <w:r w:rsidRPr="007D0D9E">
        <w:rPr>
          <w:rFonts w:ascii="Arial" w:hAnsi="Arial" w:cs="Arial"/>
          <w:sz w:val="22"/>
          <w:szCs w:val="22"/>
        </w:rPr>
        <w:t xml:space="preserve"> </w:t>
      </w:r>
      <w:r w:rsidR="00495DB6" w:rsidRPr="00495DB6">
        <w:rPr>
          <w:rFonts w:ascii="Arial" w:hAnsi="Arial" w:cs="Arial"/>
          <w:sz w:val="22"/>
          <w:szCs w:val="22"/>
        </w:rPr>
        <w:t>Para los efectos de este Título, se entiende por Unidad de Medida y Actualización, como la unidad de cuenta, índice, base, medida o referencia para determinar la cuantía del pago de las obligaciones y supuestos previstos en las leyes federales, de la</w:t>
      </w:r>
      <w:r w:rsidR="00495DB6">
        <w:rPr>
          <w:rFonts w:ascii="Arial" w:hAnsi="Arial" w:cs="Arial"/>
          <w:sz w:val="22"/>
          <w:szCs w:val="22"/>
        </w:rPr>
        <w:t>s</w:t>
      </w:r>
      <w:r w:rsidR="00495DB6" w:rsidRPr="00495DB6">
        <w:rPr>
          <w:rFonts w:ascii="Arial" w:hAnsi="Arial" w:cs="Arial"/>
          <w:sz w:val="22"/>
          <w:szCs w:val="22"/>
        </w:rPr>
        <w:t xml:space="preserve"> entidades federativas y del Distrito Federal, así como en las disposiciones jurídicas que emanen de todas las anteriores</w:t>
      </w:r>
      <w:r w:rsidR="004B6F4D" w:rsidRPr="007D0D9E">
        <w:rPr>
          <w:rFonts w:ascii="Arial" w:hAnsi="Arial" w:cs="Arial"/>
          <w:sz w:val="22"/>
          <w:szCs w:val="22"/>
        </w:rPr>
        <w:t>.</w:t>
      </w:r>
    </w:p>
    <w:p w14:paraId="3EE506FE" w14:textId="77777777" w:rsidR="00C12457" w:rsidRPr="00C12457" w:rsidRDefault="00C12457" w:rsidP="00180DF0">
      <w:pPr>
        <w:autoSpaceDE w:val="0"/>
        <w:autoSpaceDN w:val="0"/>
        <w:adjustRightInd w:val="0"/>
        <w:jc w:val="right"/>
        <w:rPr>
          <w:rFonts w:asciiTheme="minorHAnsi" w:hAnsiTheme="minorHAnsi" w:cs="Arial"/>
          <w:color w:val="0070C0"/>
          <w:sz w:val="14"/>
          <w:szCs w:val="14"/>
        </w:rPr>
      </w:pPr>
      <w:r>
        <w:rPr>
          <w:rFonts w:asciiTheme="minorHAnsi" w:hAnsiTheme="minorHAnsi" w:cs="Arial"/>
          <w:color w:val="0070C0"/>
          <w:sz w:val="14"/>
          <w:szCs w:val="14"/>
        </w:rPr>
        <w:t>ARTICULO REFORMADO POR DEC. 72, P.O. 19 DE 5 DE MARZO DE 2017.</w:t>
      </w:r>
    </w:p>
    <w:p w14:paraId="734A11AA" w14:textId="77777777" w:rsidR="004B6F4D" w:rsidRPr="007D0D9E" w:rsidRDefault="004B6F4D" w:rsidP="00180DF0">
      <w:pPr>
        <w:autoSpaceDE w:val="0"/>
        <w:autoSpaceDN w:val="0"/>
        <w:adjustRightInd w:val="0"/>
        <w:jc w:val="both"/>
        <w:rPr>
          <w:rFonts w:ascii="Arial" w:hAnsi="Arial" w:cs="Arial"/>
          <w:sz w:val="22"/>
          <w:szCs w:val="22"/>
        </w:rPr>
      </w:pPr>
    </w:p>
    <w:p w14:paraId="7B94AD53"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30</w:t>
      </w:r>
      <w:r>
        <w:rPr>
          <w:rFonts w:ascii="Arial" w:hAnsi="Arial" w:cs="Arial"/>
          <w:b/>
          <w:sz w:val="22"/>
          <w:szCs w:val="22"/>
        </w:rPr>
        <w:t>.</w:t>
      </w:r>
      <w:r w:rsidRPr="007D0D9E">
        <w:rPr>
          <w:rFonts w:ascii="Arial" w:hAnsi="Arial" w:cs="Arial"/>
          <w:sz w:val="22"/>
          <w:szCs w:val="22"/>
        </w:rPr>
        <w:t xml:space="preserve"> </w:t>
      </w:r>
      <w:r w:rsidR="004B6F4D" w:rsidRPr="007D0D9E">
        <w:rPr>
          <w:rFonts w:ascii="Arial" w:hAnsi="Arial" w:cs="Arial"/>
          <w:sz w:val="22"/>
          <w:szCs w:val="22"/>
        </w:rPr>
        <w:t>El pago de derechos de Impacto y Riesgo Ambiental se efectuará en base y conforme al monto de la inversión de la obra.</w:t>
      </w:r>
    </w:p>
    <w:p w14:paraId="11CA520D" w14:textId="77777777" w:rsidR="004B6F4D" w:rsidRPr="007D0D9E" w:rsidRDefault="004B6F4D" w:rsidP="00180DF0">
      <w:pPr>
        <w:autoSpaceDE w:val="0"/>
        <w:autoSpaceDN w:val="0"/>
        <w:adjustRightInd w:val="0"/>
        <w:jc w:val="both"/>
        <w:rPr>
          <w:rFonts w:ascii="Arial" w:hAnsi="Arial" w:cs="Arial"/>
          <w:sz w:val="22"/>
          <w:szCs w:val="22"/>
        </w:rPr>
      </w:pPr>
    </w:p>
    <w:p w14:paraId="19BA6ACE" w14:textId="77777777" w:rsidR="004B6F4D" w:rsidRPr="007D0D9E"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31</w:t>
      </w:r>
      <w:r>
        <w:rPr>
          <w:rFonts w:ascii="Arial" w:hAnsi="Arial" w:cs="Arial"/>
          <w:b/>
          <w:sz w:val="22"/>
          <w:szCs w:val="22"/>
        </w:rPr>
        <w:t>.</w:t>
      </w:r>
      <w:r w:rsidRPr="007D0D9E">
        <w:rPr>
          <w:rFonts w:ascii="Arial" w:hAnsi="Arial" w:cs="Arial"/>
          <w:sz w:val="22"/>
          <w:szCs w:val="22"/>
        </w:rPr>
        <w:t xml:space="preserve"> </w:t>
      </w:r>
      <w:r w:rsidR="004B6F4D" w:rsidRPr="007D0D9E">
        <w:rPr>
          <w:rFonts w:ascii="Arial" w:hAnsi="Arial" w:cs="Arial"/>
          <w:sz w:val="22"/>
          <w:szCs w:val="22"/>
        </w:rPr>
        <w:t>El monto del pago de prórrogas será de acuerdo al plazo de la prórroga solicitada.</w:t>
      </w:r>
    </w:p>
    <w:p w14:paraId="1FA02F83" w14:textId="77777777" w:rsidR="004B6F4D" w:rsidRPr="007D0D9E" w:rsidRDefault="004B6F4D" w:rsidP="00180DF0">
      <w:pPr>
        <w:autoSpaceDE w:val="0"/>
        <w:autoSpaceDN w:val="0"/>
        <w:adjustRightInd w:val="0"/>
        <w:jc w:val="both"/>
        <w:rPr>
          <w:rFonts w:ascii="Arial" w:hAnsi="Arial" w:cs="Arial"/>
          <w:sz w:val="22"/>
          <w:szCs w:val="22"/>
        </w:rPr>
      </w:pPr>
    </w:p>
    <w:p w14:paraId="5F4B83CA" w14:textId="77777777" w:rsidR="004B6F4D" w:rsidRPr="007D0D9E" w:rsidRDefault="004B6F4D" w:rsidP="00180DF0">
      <w:pPr>
        <w:autoSpaceDE w:val="0"/>
        <w:autoSpaceDN w:val="0"/>
        <w:adjustRightInd w:val="0"/>
        <w:jc w:val="both"/>
        <w:rPr>
          <w:rFonts w:ascii="Arial" w:hAnsi="Arial" w:cs="Arial"/>
          <w:sz w:val="22"/>
          <w:szCs w:val="22"/>
        </w:rPr>
      </w:pPr>
    </w:p>
    <w:p w14:paraId="6F0BB5FF"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CAPÍTULO II</w:t>
      </w:r>
    </w:p>
    <w:p w14:paraId="2F51DAC5"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DE LOS INSTRUMENTOS DE AUTORREGULACIÓN</w:t>
      </w:r>
    </w:p>
    <w:p w14:paraId="72427707" w14:textId="77777777" w:rsidR="004B6F4D"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 xml:space="preserve">Y AUDITORÍAS </w:t>
      </w:r>
      <w:r w:rsidR="003C4F86">
        <w:rPr>
          <w:rFonts w:ascii="Arial" w:hAnsi="Arial" w:cs="Arial"/>
          <w:b/>
          <w:sz w:val="22"/>
          <w:szCs w:val="22"/>
        </w:rPr>
        <w:t>SUSTENTABLES</w:t>
      </w:r>
    </w:p>
    <w:p w14:paraId="7ADD41F9" w14:textId="77777777" w:rsidR="00AE1E4B" w:rsidRPr="007D0D9E" w:rsidRDefault="00AE1E4B" w:rsidP="00180DF0">
      <w:pPr>
        <w:autoSpaceDE w:val="0"/>
        <w:autoSpaceDN w:val="0"/>
        <w:adjustRightInd w:val="0"/>
        <w:jc w:val="center"/>
        <w:rPr>
          <w:rFonts w:ascii="Arial" w:hAnsi="Arial" w:cs="Arial"/>
          <w:sz w:val="22"/>
          <w:szCs w:val="22"/>
        </w:rPr>
      </w:pPr>
      <w:r>
        <w:rPr>
          <w:rFonts w:asciiTheme="minorHAnsi" w:hAnsiTheme="minorHAnsi" w:cs="Arial"/>
          <w:color w:val="0070C0"/>
          <w:sz w:val="16"/>
          <w:szCs w:val="16"/>
          <w:lang w:val="es-ES"/>
        </w:rPr>
        <w:t>REFORMADO POR DEC. 183, P.O. 92 BIS DEL 17 DE NOVIEMBRE DE 2019.</w:t>
      </w:r>
    </w:p>
    <w:p w14:paraId="1538E62B" w14:textId="61035E61" w:rsidR="004B6F4D" w:rsidRDefault="006C205E"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32.</w:t>
      </w:r>
      <w:r w:rsidRPr="007D0D9E">
        <w:rPr>
          <w:rFonts w:ascii="Arial" w:hAnsi="Arial" w:cs="Arial"/>
          <w:sz w:val="22"/>
          <w:szCs w:val="22"/>
        </w:rPr>
        <w:t xml:space="preserve"> </w:t>
      </w:r>
      <w:r w:rsidR="000D1A58" w:rsidRPr="000D1A58">
        <w:rPr>
          <w:rFonts w:ascii="Arial" w:hAnsi="Arial" w:cs="Arial"/>
          <w:sz w:val="22"/>
          <w:szCs w:val="22"/>
          <w:lang w:val="es-MX"/>
        </w:rPr>
        <w:t xml:space="preserve">Las empresas u organizaciones empresariales podrán desarrollar procesos voluntarios de autorregulación ambiental, a través de los cuales mejoren su desempeño ambiental, respetando los ordenamientos aplicables a la materia y se comprometan a cumplir o alcanzar las metas y beneficios en materia de protección ambiental, para tal efecto </w:t>
      </w:r>
      <w:r w:rsidR="000D1A58" w:rsidRPr="000D1A58">
        <w:rPr>
          <w:rFonts w:ascii="Arial" w:hAnsi="Arial" w:cs="Arial"/>
          <w:bCs/>
          <w:sz w:val="22"/>
          <w:szCs w:val="22"/>
          <w:lang w:val="es-MX"/>
        </w:rPr>
        <w:t>la Secretaría</w:t>
      </w:r>
      <w:r w:rsidR="000D1A58" w:rsidRPr="000D1A58">
        <w:rPr>
          <w:rFonts w:ascii="Arial" w:hAnsi="Arial" w:cs="Arial"/>
          <w:sz w:val="22"/>
          <w:szCs w:val="22"/>
          <w:lang w:val="es-MX"/>
        </w:rPr>
        <w:t xml:space="preserve"> inducirá o concretará:</w:t>
      </w:r>
    </w:p>
    <w:p w14:paraId="42E2CB13" w14:textId="7A4CF7AF" w:rsidR="00AE1E4B" w:rsidRDefault="00AE1E4B" w:rsidP="00180DF0">
      <w:pPr>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75C6F2AD" w14:textId="6C58CBA9" w:rsidR="00E23313" w:rsidRPr="007D0D9E" w:rsidRDefault="00E23313" w:rsidP="00180DF0">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11956E5F" w14:textId="77777777" w:rsidR="004B6F4D" w:rsidRPr="007D0D9E" w:rsidRDefault="004B6F4D" w:rsidP="00180DF0">
      <w:pPr>
        <w:autoSpaceDE w:val="0"/>
        <w:autoSpaceDN w:val="0"/>
        <w:adjustRightInd w:val="0"/>
        <w:jc w:val="both"/>
        <w:rPr>
          <w:rFonts w:ascii="Arial" w:hAnsi="Arial" w:cs="Arial"/>
          <w:sz w:val="22"/>
          <w:szCs w:val="22"/>
        </w:rPr>
      </w:pPr>
    </w:p>
    <w:p w14:paraId="2CB7FD84" w14:textId="77777777" w:rsidR="004B6F4D" w:rsidRPr="007D0D9E" w:rsidRDefault="004B6F4D" w:rsidP="00720497">
      <w:pPr>
        <w:numPr>
          <w:ilvl w:val="0"/>
          <w:numId w:val="40"/>
        </w:numPr>
        <w:autoSpaceDE w:val="0"/>
        <w:autoSpaceDN w:val="0"/>
        <w:adjustRightInd w:val="0"/>
        <w:ind w:left="709" w:hanging="289"/>
        <w:jc w:val="both"/>
        <w:rPr>
          <w:rFonts w:ascii="Arial" w:hAnsi="Arial" w:cs="Arial"/>
          <w:sz w:val="22"/>
          <w:szCs w:val="22"/>
        </w:rPr>
      </w:pPr>
      <w:r w:rsidRPr="007D0D9E">
        <w:rPr>
          <w:rFonts w:ascii="Arial" w:hAnsi="Arial" w:cs="Arial"/>
          <w:sz w:val="22"/>
          <w:szCs w:val="22"/>
        </w:rPr>
        <w:t>El desarrollo de los procesos productivos eficientes y compatibles con el ambiente, así como sistemas de protección y restauración en la materia, convenidos con asociaciones o cámaras de industria, comercio, servicios y otras actividades productivas, organizaciones representativas de una zona o región, instituciones de investigación científica y tecnológica y otras organizaciones interesadas;</w:t>
      </w:r>
    </w:p>
    <w:p w14:paraId="298583FA" w14:textId="77777777" w:rsidR="004B6F4D" w:rsidRPr="007D0D9E" w:rsidRDefault="004B6F4D" w:rsidP="00180DF0">
      <w:pPr>
        <w:autoSpaceDE w:val="0"/>
        <w:autoSpaceDN w:val="0"/>
        <w:adjustRightInd w:val="0"/>
        <w:ind w:left="420"/>
        <w:jc w:val="both"/>
        <w:rPr>
          <w:rFonts w:ascii="Arial" w:hAnsi="Arial" w:cs="Arial"/>
          <w:sz w:val="22"/>
          <w:szCs w:val="22"/>
        </w:rPr>
      </w:pPr>
    </w:p>
    <w:p w14:paraId="0224CB31" w14:textId="77777777" w:rsidR="004B6F4D" w:rsidRPr="007D0D9E" w:rsidRDefault="004B6F4D" w:rsidP="00720497">
      <w:pPr>
        <w:numPr>
          <w:ilvl w:val="0"/>
          <w:numId w:val="40"/>
        </w:numPr>
        <w:autoSpaceDE w:val="0"/>
        <w:autoSpaceDN w:val="0"/>
        <w:adjustRightInd w:val="0"/>
        <w:ind w:left="709" w:hanging="289"/>
        <w:jc w:val="both"/>
        <w:rPr>
          <w:rFonts w:ascii="Arial" w:hAnsi="Arial" w:cs="Arial"/>
          <w:sz w:val="22"/>
          <w:szCs w:val="22"/>
        </w:rPr>
      </w:pPr>
      <w:r w:rsidRPr="007D0D9E">
        <w:rPr>
          <w:rFonts w:ascii="Arial" w:hAnsi="Arial" w:cs="Arial"/>
          <w:sz w:val="22"/>
          <w:szCs w:val="22"/>
        </w:rPr>
        <w:t>El cumplimiento de normas voluntarias o especificaciones técnicas en materia ambiental, sin menos cabo de lo que dispongan las respectivas Normas Oficiales Mexicanas en la materia, las cuales serán establecidas de común acuerdo con los particulares o con asociaciones u organizaciones que los representan;</w:t>
      </w:r>
    </w:p>
    <w:p w14:paraId="5893C136" w14:textId="77777777" w:rsidR="004B6F4D" w:rsidRPr="007D0D9E" w:rsidRDefault="004B6F4D" w:rsidP="00180DF0">
      <w:pPr>
        <w:autoSpaceDE w:val="0"/>
        <w:autoSpaceDN w:val="0"/>
        <w:adjustRightInd w:val="0"/>
        <w:jc w:val="both"/>
        <w:rPr>
          <w:rFonts w:ascii="Arial" w:hAnsi="Arial" w:cs="Arial"/>
          <w:sz w:val="22"/>
          <w:szCs w:val="22"/>
        </w:rPr>
      </w:pPr>
    </w:p>
    <w:p w14:paraId="3768071E" w14:textId="77777777" w:rsidR="004B6F4D" w:rsidRPr="007D0D9E" w:rsidRDefault="004B6F4D" w:rsidP="00720497">
      <w:pPr>
        <w:numPr>
          <w:ilvl w:val="0"/>
          <w:numId w:val="40"/>
        </w:numPr>
        <w:autoSpaceDE w:val="0"/>
        <w:autoSpaceDN w:val="0"/>
        <w:adjustRightInd w:val="0"/>
        <w:ind w:left="709" w:hanging="289"/>
        <w:jc w:val="both"/>
        <w:rPr>
          <w:rFonts w:ascii="Arial" w:hAnsi="Arial" w:cs="Arial"/>
          <w:sz w:val="22"/>
          <w:szCs w:val="22"/>
        </w:rPr>
      </w:pPr>
      <w:r w:rsidRPr="007D0D9E">
        <w:rPr>
          <w:rFonts w:ascii="Arial" w:hAnsi="Arial" w:cs="Arial"/>
          <w:sz w:val="22"/>
          <w:szCs w:val="22"/>
        </w:rPr>
        <w:t>El establecimiento de sistemas de certificación de procesos para inducir patrones de consumo que sean compatibles o que preserven, mejoren o restauren el medio ambiente, observando lo dispuesto en la presente Ley y en la normatividad ambiental; y,</w:t>
      </w:r>
    </w:p>
    <w:p w14:paraId="2CE5D3DB" w14:textId="77777777" w:rsidR="004B6F4D" w:rsidRPr="007D0D9E" w:rsidRDefault="004B6F4D" w:rsidP="00180DF0">
      <w:pPr>
        <w:autoSpaceDE w:val="0"/>
        <w:autoSpaceDN w:val="0"/>
        <w:adjustRightInd w:val="0"/>
        <w:jc w:val="both"/>
        <w:rPr>
          <w:rFonts w:ascii="Arial" w:hAnsi="Arial" w:cs="Arial"/>
          <w:sz w:val="22"/>
          <w:szCs w:val="22"/>
        </w:rPr>
      </w:pPr>
    </w:p>
    <w:p w14:paraId="07FD36C1" w14:textId="77777777" w:rsidR="004B6F4D" w:rsidRPr="007D0D9E" w:rsidRDefault="004B6F4D" w:rsidP="00720497">
      <w:pPr>
        <w:numPr>
          <w:ilvl w:val="0"/>
          <w:numId w:val="40"/>
        </w:numPr>
        <w:autoSpaceDE w:val="0"/>
        <w:autoSpaceDN w:val="0"/>
        <w:adjustRightInd w:val="0"/>
        <w:ind w:left="709" w:hanging="295"/>
        <w:jc w:val="both"/>
        <w:rPr>
          <w:rFonts w:ascii="Arial" w:hAnsi="Arial" w:cs="Arial"/>
          <w:sz w:val="22"/>
          <w:szCs w:val="22"/>
        </w:rPr>
      </w:pPr>
      <w:r w:rsidRPr="007D0D9E">
        <w:rPr>
          <w:rFonts w:ascii="Arial" w:hAnsi="Arial" w:cs="Arial"/>
          <w:sz w:val="22"/>
          <w:szCs w:val="22"/>
        </w:rPr>
        <w:t>Las demás acciones que induzcan a las empresas a alcanzar los objetivos de la política ambiental superiores a las previstas en la normatividad ambiental establecida.</w:t>
      </w:r>
    </w:p>
    <w:p w14:paraId="182A3473" w14:textId="77777777" w:rsidR="004B6F4D" w:rsidRPr="007D0D9E" w:rsidRDefault="004B6F4D" w:rsidP="00180DF0">
      <w:pPr>
        <w:autoSpaceDE w:val="0"/>
        <w:autoSpaceDN w:val="0"/>
        <w:adjustRightInd w:val="0"/>
        <w:jc w:val="both"/>
        <w:rPr>
          <w:rFonts w:ascii="Arial" w:hAnsi="Arial" w:cs="Arial"/>
          <w:sz w:val="22"/>
          <w:szCs w:val="22"/>
        </w:rPr>
      </w:pPr>
    </w:p>
    <w:p w14:paraId="262AEB4F" w14:textId="77777777" w:rsidR="004B6F4D" w:rsidRDefault="006C205E" w:rsidP="00180DF0">
      <w:pPr>
        <w:autoSpaceDE w:val="0"/>
        <w:autoSpaceDN w:val="0"/>
        <w:adjustRightInd w:val="0"/>
        <w:jc w:val="both"/>
        <w:rPr>
          <w:rFonts w:ascii="Arial" w:hAnsi="Arial" w:cs="Arial"/>
          <w:sz w:val="22"/>
          <w:szCs w:val="22"/>
          <w:lang w:val="es-MX"/>
        </w:rPr>
      </w:pPr>
      <w:r w:rsidRPr="007D0D9E">
        <w:rPr>
          <w:rFonts w:ascii="Arial" w:hAnsi="Arial" w:cs="Arial"/>
          <w:b/>
          <w:sz w:val="22"/>
          <w:szCs w:val="22"/>
        </w:rPr>
        <w:t>ARTÍCULO 33.</w:t>
      </w:r>
      <w:r w:rsidRPr="007D0D9E">
        <w:rPr>
          <w:rFonts w:ascii="Arial" w:hAnsi="Arial" w:cs="Arial"/>
          <w:sz w:val="22"/>
          <w:szCs w:val="22"/>
        </w:rPr>
        <w:t xml:space="preserve"> </w:t>
      </w:r>
      <w:r w:rsidR="003C4F86" w:rsidRPr="003C4F86">
        <w:rPr>
          <w:rFonts w:ascii="Arial" w:hAnsi="Arial" w:cs="Arial"/>
          <w:sz w:val="22"/>
          <w:szCs w:val="22"/>
          <w:lang w:val="es-MX"/>
        </w:rPr>
        <w:t>Los responsables del funcionamiento de una empresa podrán en forma voluntaria, a través de la auditoría sustentables, realizar el examen metodológico de sus operaciones, respecto de la contaminación y el riesgo que generan, así como el grado de cumplimiento de la normatividad ambiental y de los parámetros internacionales y de buenas prácticas de operación e ingeniería aplicables, con el objeto de definir las medidas preventivas y correctivas necesarias para proteger el ambiente.</w:t>
      </w:r>
    </w:p>
    <w:p w14:paraId="5791ECC5" w14:textId="77777777" w:rsidR="00AE1E4B" w:rsidRPr="00587679" w:rsidRDefault="00AE1E4B" w:rsidP="00180DF0">
      <w:pPr>
        <w:autoSpaceDE w:val="0"/>
        <w:autoSpaceDN w:val="0"/>
        <w:adjustRightInd w:val="0"/>
        <w:jc w:val="right"/>
        <w:rPr>
          <w:rFonts w:ascii="Arial" w:hAnsi="Arial" w:cs="Arial"/>
          <w:sz w:val="14"/>
          <w:szCs w:val="14"/>
          <w:lang w:val="es-MX"/>
        </w:rPr>
      </w:pPr>
      <w:r w:rsidRPr="00587679">
        <w:rPr>
          <w:rFonts w:asciiTheme="minorHAnsi" w:hAnsiTheme="minorHAnsi" w:cs="Arial"/>
          <w:color w:val="0070C0"/>
          <w:sz w:val="14"/>
          <w:szCs w:val="14"/>
          <w:lang w:val="es-ES"/>
        </w:rPr>
        <w:t>REFORMADO POR DEC. 183, P.O. 92 BIS DEL 17 DE NOVIEMBRE DE 2019.</w:t>
      </w:r>
    </w:p>
    <w:p w14:paraId="14352ED1" w14:textId="77777777" w:rsidR="003C4F86" w:rsidRPr="00587679" w:rsidRDefault="003C4F86" w:rsidP="00180DF0">
      <w:pPr>
        <w:autoSpaceDE w:val="0"/>
        <w:autoSpaceDN w:val="0"/>
        <w:adjustRightInd w:val="0"/>
        <w:jc w:val="both"/>
        <w:rPr>
          <w:rFonts w:ascii="Arial" w:hAnsi="Arial" w:cs="Arial"/>
          <w:sz w:val="14"/>
          <w:szCs w:val="14"/>
        </w:rPr>
      </w:pPr>
    </w:p>
    <w:p w14:paraId="5751B4F5" w14:textId="2589F321" w:rsidR="004B6F4D" w:rsidRDefault="000442FF" w:rsidP="00180DF0">
      <w:pPr>
        <w:autoSpaceDE w:val="0"/>
        <w:autoSpaceDN w:val="0"/>
        <w:adjustRightInd w:val="0"/>
        <w:jc w:val="both"/>
        <w:rPr>
          <w:rFonts w:ascii="Arial" w:hAnsi="Arial" w:cs="Arial"/>
          <w:sz w:val="22"/>
          <w:szCs w:val="22"/>
          <w:lang w:val="es-MX"/>
        </w:rPr>
      </w:pPr>
      <w:r w:rsidRPr="007D0D9E">
        <w:rPr>
          <w:rFonts w:ascii="Arial" w:hAnsi="Arial" w:cs="Arial"/>
          <w:b/>
          <w:sz w:val="22"/>
          <w:szCs w:val="22"/>
        </w:rPr>
        <w:t>ARTÍCULO 34</w:t>
      </w:r>
      <w:r w:rsidR="003C4F86">
        <w:rPr>
          <w:rFonts w:ascii="Arial" w:hAnsi="Arial" w:cs="Arial"/>
          <w:b/>
          <w:sz w:val="22"/>
          <w:szCs w:val="22"/>
        </w:rPr>
        <w:t>.</w:t>
      </w:r>
      <w:r w:rsidR="003C4F86" w:rsidRPr="003C4F86">
        <w:rPr>
          <w:rFonts w:ascii="Arial" w:eastAsiaTheme="minorHAnsi" w:hAnsi="Arial" w:cs="Arial"/>
          <w:sz w:val="24"/>
          <w:szCs w:val="24"/>
          <w:lang w:val="es-MX" w:eastAsia="en-US"/>
        </w:rPr>
        <w:t xml:space="preserve"> </w:t>
      </w:r>
      <w:r w:rsidR="000D1A58" w:rsidRPr="000D1A58">
        <w:rPr>
          <w:rFonts w:ascii="Arial" w:hAnsi="Arial" w:cs="Arial"/>
          <w:bCs/>
          <w:sz w:val="22"/>
          <w:szCs w:val="22"/>
          <w:lang w:val="es-MX"/>
        </w:rPr>
        <w:t>La Secretaría</w:t>
      </w:r>
      <w:r w:rsidR="000D1A58" w:rsidRPr="000D1A58">
        <w:rPr>
          <w:rFonts w:ascii="Arial" w:hAnsi="Arial" w:cs="Arial"/>
          <w:sz w:val="22"/>
          <w:szCs w:val="22"/>
          <w:lang w:val="es-MX"/>
        </w:rPr>
        <w:t xml:space="preserve"> desarrollará un programa dirigido a fomentar la realización de auditorías sustentables voluntarias y podrá supervisar su ejecución, de conformidad con los ordenamientos que se expidan debiendo:</w:t>
      </w:r>
    </w:p>
    <w:p w14:paraId="3840FFA5" w14:textId="14FABF75" w:rsidR="00E23313" w:rsidRPr="00587679" w:rsidRDefault="00E23313" w:rsidP="00587679">
      <w:pPr>
        <w:autoSpaceDE w:val="0"/>
        <w:autoSpaceDN w:val="0"/>
        <w:adjustRightInd w:val="0"/>
        <w:jc w:val="right"/>
        <w:rPr>
          <w:rFonts w:ascii="Arial" w:hAnsi="Arial" w:cs="Arial"/>
          <w:sz w:val="14"/>
          <w:szCs w:val="14"/>
        </w:rPr>
      </w:pPr>
      <w:r w:rsidRPr="00587679">
        <w:rPr>
          <w:rFonts w:asciiTheme="minorHAnsi" w:hAnsiTheme="minorHAnsi" w:cstheme="minorHAnsi"/>
          <w:color w:val="0070C0"/>
          <w:sz w:val="14"/>
          <w:szCs w:val="14"/>
        </w:rPr>
        <w:t>REFORMADO POR DEC. 64, P.O. 103 BIS DEL 26 DE DICIEMBRE DE 2021.</w:t>
      </w:r>
    </w:p>
    <w:p w14:paraId="7497FB35" w14:textId="77777777" w:rsidR="004B6F4D" w:rsidRPr="00587679" w:rsidRDefault="004B6F4D" w:rsidP="00180DF0">
      <w:pPr>
        <w:autoSpaceDE w:val="0"/>
        <w:autoSpaceDN w:val="0"/>
        <w:adjustRightInd w:val="0"/>
        <w:jc w:val="both"/>
        <w:rPr>
          <w:rFonts w:ascii="Arial" w:hAnsi="Arial" w:cs="Arial"/>
          <w:sz w:val="14"/>
          <w:szCs w:val="14"/>
        </w:rPr>
      </w:pPr>
    </w:p>
    <w:p w14:paraId="058D2927" w14:textId="77777777" w:rsidR="004B6F4D" w:rsidRPr="003C4F86" w:rsidRDefault="004B6F4D" w:rsidP="00720497">
      <w:pPr>
        <w:numPr>
          <w:ilvl w:val="0"/>
          <w:numId w:val="41"/>
        </w:numPr>
        <w:autoSpaceDE w:val="0"/>
        <w:autoSpaceDN w:val="0"/>
        <w:adjustRightInd w:val="0"/>
        <w:jc w:val="both"/>
        <w:rPr>
          <w:rFonts w:ascii="Arial" w:hAnsi="Arial" w:cs="Arial"/>
          <w:sz w:val="22"/>
          <w:szCs w:val="22"/>
        </w:rPr>
      </w:pPr>
      <w:r w:rsidRPr="007D0D9E">
        <w:rPr>
          <w:rFonts w:ascii="Arial" w:hAnsi="Arial" w:cs="Arial"/>
          <w:sz w:val="22"/>
          <w:szCs w:val="22"/>
        </w:rPr>
        <w:t xml:space="preserve"> </w:t>
      </w:r>
      <w:r w:rsidR="003C4F86" w:rsidRPr="003C4F86">
        <w:rPr>
          <w:rFonts w:ascii="Arial" w:hAnsi="Arial" w:cs="Arial"/>
          <w:sz w:val="22"/>
          <w:szCs w:val="22"/>
          <w:lang w:val="es-MX"/>
        </w:rPr>
        <w:t>Elaborar en los términos de referencia que establezcan la metodología para la realización de auditorías sustentables;</w:t>
      </w:r>
    </w:p>
    <w:p w14:paraId="13706B40" w14:textId="77777777" w:rsidR="004B6F4D" w:rsidRPr="007D0D9E" w:rsidRDefault="004B6F4D" w:rsidP="00180DF0">
      <w:pPr>
        <w:autoSpaceDE w:val="0"/>
        <w:autoSpaceDN w:val="0"/>
        <w:adjustRightInd w:val="0"/>
        <w:ind w:left="360"/>
        <w:jc w:val="both"/>
        <w:rPr>
          <w:rFonts w:ascii="Arial" w:hAnsi="Arial" w:cs="Arial"/>
          <w:sz w:val="22"/>
          <w:szCs w:val="22"/>
        </w:rPr>
      </w:pPr>
    </w:p>
    <w:p w14:paraId="5ACF44EC" w14:textId="77777777" w:rsidR="004B6F4D" w:rsidRPr="007D0D9E" w:rsidRDefault="004B6F4D" w:rsidP="00720497">
      <w:pPr>
        <w:numPr>
          <w:ilvl w:val="0"/>
          <w:numId w:val="41"/>
        </w:numPr>
        <w:autoSpaceDE w:val="0"/>
        <w:autoSpaceDN w:val="0"/>
        <w:adjustRightInd w:val="0"/>
        <w:jc w:val="both"/>
        <w:rPr>
          <w:rFonts w:ascii="Arial" w:hAnsi="Arial" w:cs="Arial"/>
          <w:sz w:val="22"/>
          <w:szCs w:val="22"/>
        </w:rPr>
      </w:pPr>
      <w:r w:rsidRPr="007D0D9E">
        <w:rPr>
          <w:rFonts w:ascii="Arial" w:hAnsi="Arial" w:cs="Arial"/>
          <w:sz w:val="22"/>
          <w:szCs w:val="22"/>
        </w:rPr>
        <w:t xml:space="preserve">Establecer un sistema de reconocimiento de peritos y auditores </w:t>
      </w:r>
      <w:proofErr w:type="gramStart"/>
      <w:r w:rsidRPr="007D0D9E">
        <w:rPr>
          <w:rFonts w:ascii="Arial" w:hAnsi="Arial" w:cs="Arial"/>
          <w:sz w:val="22"/>
          <w:szCs w:val="22"/>
        </w:rPr>
        <w:t xml:space="preserve">ambientales,   </w:t>
      </w:r>
      <w:proofErr w:type="gramEnd"/>
      <w:r w:rsidRPr="007D0D9E">
        <w:rPr>
          <w:rFonts w:ascii="Arial" w:hAnsi="Arial" w:cs="Arial"/>
          <w:sz w:val="22"/>
          <w:szCs w:val="22"/>
        </w:rPr>
        <w:t>determinando los procedimientos y requisitos que deberán cumplir los interesados para incorporarse a dicho sistema;</w:t>
      </w:r>
    </w:p>
    <w:p w14:paraId="5C94074C" w14:textId="77777777" w:rsidR="004B6F4D" w:rsidRPr="007D0D9E" w:rsidRDefault="004B6F4D" w:rsidP="00180DF0">
      <w:pPr>
        <w:autoSpaceDE w:val="0"/>
        <w:autoSpaceDN w:val="0"/>
        <w:adjustRightInd w:val="0"/>
        <w:jc w:val="both"/>
        <w:rPr>
          <w:rFonts w:ascii="Arial" w:hAnsi="Arial" w:cs="Arial"/>
          <w:sz w:val="22"/>
          <w:szCs w:val="22"/>
        </w:rPr>
      </w:pPr>
    </w:p>
    <w:p w14:paraId="35E8C839" w14:textId="77777777" w:rsidR="004B6F4D" w:rsidRPr="003C4F86" w:rsidRDefault="003C4F86" w:rsidP="00720497">
      <w:pPr>
        <w:numPr>
          <w:ilvl w:val="0"/>
          <w:numId w:val="41"/>
        </w:numPr>
        <w:autoSpaceDE w:val="0"/>
        <w:autoSpaceDN w:val="0"/>
        <w:adjustRightInd w:val="0"/>
        <w:jc w:val="both"/>
        <w:rPr>
          <w:rFonts w:ascii="Arial" w:hAnsi="Arial" w:cs="Arial"/>
          <w:sz w:val="22"/>
          <w:szCs w:val="22"/>
        </w:rPr>
      </w:pPr>
      <w:r w:rsidRPr="003C4F86">
        <w:rPr>
          <w:rFonts w:ascii="Arial" w:hAnsi="Arial" w:cs="Arial"/>
          <w:sz w:val="22"/>
          <w:szCs w:val="22"/>
          <w:lang w:val="es-MX"/>
        </w:rPr>
        <w:t>Desarrollar programas de capacitación en materia de peritajes y auditor</w:t>
      </w:r>
      <w:r w:rsidRPr="003C4F86">
        <w:rPr>
          <w:rFonts w:ascii="Arial" w:hAnsi="Arial" w:cs="Arial"/>
          <w:b/>
          <w:sz w:val="22"/>
          <w:szCs w:val="22"/>
          <w:lang w:val="es-MX"/>
        </w:rPr>
        <w:t>í</w:t>
      </w:r>
      <w:r w:rsidRPr="003C4F86">
        <w:rPr>
          <w:rFonts w:ascii="Arial" w:hAnsi="Arial" w:cs="Arial"/>
          <w:sz w:val="22"/>
          <w:szCs w:val="22"/>
          <w:lang w:val="es-MX"/>
        </w:rPr>
        <w:t>as sustentables;</w:t>
      </w:r>
    </w:p>
    <w:p w14:paraId="3E5615D6" w14:textId="77777777" w:rsidR="004B6F4D" w:rsidRPr="007D0D9E" w:rsidRDefault="004B6F4D" w:rsidP="00180DF0">
      <w:pPr>
        <w:autoSpaceDE w:val="0"/>
        <w:autoSpaceDN w:val="0"/>
        <w:adjustRightInd w:val="0"/>
        <w:jc w:val="both"/>
        <w:rPr>
          <w:rFonts w:ascii="Arial" w:hAnsi="Arial" w:cs="Arial"/>
          <w:sz w:val="22"/>
          <w:szCs w:val="22"/>
        </w:rPr>
      </w:pPr>
    </w:p>
    <w:p w14:paraId="07909880" w14:textId="77777777" w:rsidR="004B6F4D" w:rsidRPr="003C4F86" w:rsidRDefault="004B6F4D" w:rsidP="00720497">
      <w:pPr>
        <w:numPr>
          <w:ilvl w:val="0"/>
          <w:numId w:val="41"/>
        </w:numPr>
        <w:autoSpaceDE w:val="0"/>
        <w:autoSpaceDN w:val="0"/>
        <w:adjustRightInd w:val="0"/>
        <w:jc w:val="both"/>
        <w:rPr>
          <w:rFonts w:ascii="Arial" w:hAnsi="Arial" w:cs="Arial"/>
          <w:sz w:val="22"/>
          <w:szCs w:val="22"/>
        </w:rPr>
      </w:pPr>
      <w:r w:rsidRPr="007D0D9E">
        <w:rPr>
          <w:rFonts w:ascii="Arial" w:hAnsi="Arial" w:cs="Arial"/>
          <w:sz w:val="22"/>
          <w:szCs w:val="22"/>
        </w:rPr>
        <w:t>Instrumentar un sistema de reconocimiento y estímulos que permita identificar a las industrias que cumplan oportunamente los compromisos adquiridos en auditor</w:t>
      </w:r>
      <w:r w:rsidRPr="007D0D9E">
        <w:rPr>
          <w:rFonts w:ascii="Arial" w:hAnsi="Arial" w:cs="Arial"/>
          <w:b/>
          <w:sz w:val="22"/>
          <w:szCs w:val="22"/>
        </w:rPr>
        <w:t>í</w:t>
      </w:r>
      <w:r w:rsidRPr="007D0D9E">
        <w:rPr>
          <w:rFonts w:ascii="Arial" w:hAnsi="Arial" w:cs="Arial"/>
          <w:sz w:val="22"/>
          <w:szCs w:val="22"/>
        </w:rPr>
        <w:t xml:space="preserve">as </w:t>
      </w:r>
      <w:r w:rsidR="003C4F86" w:rsidRPr="003C4F86">
        <w:rPr>
          <w:rFonts w:ascii="Arial" w:hAnsi="Arial" w:cs="Arial"/>
          <w:sz w:val="22"/>
          <w:szCs w:val="22"/>
          <w:lang w:val="es-MX"/>
        </w:rPr>
        <w:t>sustentables;</w:t>
      </w:r>
    </w:p>
    <w:p w14:paraId="51370D3D" w14:textId="77777777" w:rsidR="004B6F4D" w:rsidRPr="007D0D9E" w:rsidRDefault="004B6F4D" w:rsidP="00180DF0">
      <w:pPr>
        <w:autoSpaceDE w:val="0"/>
        <w:autoSpaceDN w:val="0"/>
        <w:adjustRightInd w:val="0"/>
        <w:jc w:val="both"/>
        <w:rPr>
          <w:rFonts w:ascii="Arial" w:hAnsi="Arial" w:cs="Arial"/>
          <w:sz w:val="22"/>
          <w:szCs w:val="22"/>
        </w:rPr>
      </w:pPr>
    </w:p>
    <w:p w14:paraId="4803B37A" w14:textId="77777777" w:rsidR="004B6F4D" w:rsidRPr="007D0D9E" w:rsidRDefault="004B6F4D" w:rsidP="00720497">
      <w:pPr>
        <w:numPr>
          <w:ilvl w:val="0"/>
          <w:numId w:val="41"/>
        </w:numPr>
        <w:autoSpaceDE w:val="0"/>
        <w:autoSpaceDN w:val="0"/>
        <w:adjustRightInd w:val="0"/>
        <w:jc w:val="both"/>
        <w:rPr>
          <w:rFonts w:ascii="Arial" w:hAnsi="Arial" w:cs="Arial"/>
          <w:sz w:val="22"/>
          <w:szCs w:val="22"/>
        </w:rPr>
      </w:pPr>
      <w:r w:rsidRPr="007D0D9E">
        <w:rPr>
          <w:rFonts w:ascii="Arial" w:hAnsi="Arial" w:cs="Arial"/>
          <w:sz w:val="22"/>
          <w:szCs w:val="22"/>
        </w:rPr>
        <w:t xml:space="preserve">Convenir o concretar con personas físicas o morales, públicas o privadas, la realización de auditorías </w:t>
      </w:r>
      <w:r w:rsidR="00DB582E" w:rsidRPr="00DB582E">
        <w:rPr>
          <w:rFonts w:ascii="Arial" w:hAnsi="Arial" w:cs="Arial"/>
          <w:sz w:val="22"/>
          <w:szCs w:val="22"/>
          <w:lang w:val="es-MX"/>
        </w:rPr>
        <w:t>sustentables</w:t>
      </w:r>
      <w:r w:rsidRPr="007D0D9E">
        <w:rPr>
          <w:rFonts w:ascii="Arial" w:hAnsi="Arial" w:cs="Arial"/>
          <w:sz w:val="22"/>
          <w:szCs w:val="22"/>
        </w:rPr>
        <w:t>; y</w:t>
      </w:r>
    </w:p>
    <w:p w14:paraId="510932C0"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 xml:space="preserve"> </w:t>
      </w:r>
    </w:p>
    <w:p w14:paraId="68ECCB03" w14:textId="77777777" w:rsidR="004B6F4D" w:rsidRDefault="004B6F4D" w:rsidP="00720497">
      <w:pPr>
        <w:numPr>
          <w:ilvl w:val="0"/>
          <w:numId w:val="41"/>
        </w:numPr>
        <w:autoSpaceDE w:val="0"/>
        <w:autoSpaceDN w:val="0"/>
        <w:adjustRightInd w:val="0"/>
        <w:jc w:val="both"/>
        <w:rPr>
          <w:rFonts w:ascii="Arial" w:hAnsi="Arial" w:cs="Arial"/>
          <w:sz w:val="22"/>
          <w:szCs w:val="22"/>
        </w:rPr>
      </w:pPr>
      <w:r w:rsidRPr="007D0D9E">
        <w:rPr>
          <w:rFonts w:ascii="Arial" w:hAnsi="Arial" w:cs="Arial"/>
          <w:sz w:val="22"/>
          <w:szCs w:val="22"/>
        </w:rPr>
        <w:t>Promover el apoyo a la mediana y pequeña industria, con el fin de inducir y facilitar la realización auditorías en dichos sectores.</w:t>
      </w:r>
    </w:p>
    <w:p w14:paraId="5F351512" w14:textId="77777777" w:rsidR="00AE1E4B" w:rsidRPr="00587679" w:rsidRDefault="00AE1E4B" w:rsidP="00180DF0">
      <w:pPr>
        <w:autoSpaceDE w:val="0"/>
        <w:autoSpaceDN w:val="0"/>
        <w:adjustRightInd w:val="0"/>
        <w:jc w:val="right"/>
        <w:rPr>
          <w:rFonts w:ascii="Arial" w:hAnsi="Arial" w:cs="Arial"/>
          <w:sz w:val="14"/>
          <w:szCs w:val="14"/>
        </w:rPr>
      </w:pPr>
      <w:r w:rsidRPr="00587679">
        <w:rPr>
          <w:rFonts w:asciiTheme="minorHAnsi" w:hAnsiTheme="minorHAnsi" w:cs="Arial"/>
          <w:color w:val="0070C0"/>
          <w:sz w:val="14"/>
          <w:szCs w:val="14"/>
          <w:lang w:val="es-ES"/>
        </w:rPr>
        <w:t>REFORMADO POR DEC. 183, P.O. 92 BIS DEL 17 DE NOVIEMBRE DE 2019.</w:t>
      </w:r>
    </w:p>
    <w:p w14:paraId="12762B5C" w14:textId="77777777" w:rsidR="004B6F4D" w:rsidRPr="00587679" w:rsidRDefault="004B6F4D" w:rsidP="00180DF0">
      <w:pPr>
        <w:autoSpaceDE w:val="0"/>
        <w:autoSpaceDN w:val="0"/>
        <w:adjustRightInd w:val="0"/>
        <w:jc w:val="both"/>
        <w:rPr>
          <w:rFonts w:ascii="Arial" w:hAnsi="Arial" w:cs="Arial"/>
          <w:sz w:val="14"/>
          <w:szCs w:val="14"/>
        </w:rPr>
      </w:pPr>
    </w:p>
    <w:p w14:paraId="5A6A1767" w14:textId="4EF573E9" w:rsidR="004B6F4D" w:rsidRDefault="000442FF" w:rsidP="00180DF0">
      <w:pPr>
        <w:autoSpaceDE w:val="0"/>
        <w:autoSpaceDN w:val="0"/>
        <w:adjustRightInd w:val="0"/>
        <w:jc w:val="both"/>
        <w:rPr>
          <w:rFonts w:ascii="Arial" w:hAnsi="Arial" w:cs="Arial"/>
          <w:sz w:val="22"/>
          <w:szCs w:val="22"/>
          <w:lang w:val="es-MX"/>
        </w:rPr>
      </w:pPr>
      <w:r w:rsidRPr="007D0D9E">
        <w:rPr>
          <w:rFonts w:ascii="Arial" w:hAnsi="Arial" w:cs="Arial"/>
          <w:b/>
          <w:sz w:val="22"/>
          <w:szCs w:val="22"/>
        </w:rPr>
        <w:t>ARTÍCULO 35</w:t>
      </w:r>
      <w:r>
        <w:rPr>
          <w:rFonts w:ascii="Arial" w:hAnsi="Arial" w:cs="Arial"/>
          <w:b/>
          <w:sz w:val="22"/>
          <w:szCs w:val="22"/>
        </w:rPr>
        <w:t>.</w:t>
      </w:r>
      <w:r w:rsidRPr="007D0D9E">
        <w:rPr>
          <w:rFonts w:ascii="Arial" w:hAnsi="Arial" w:cs="Arial"/>
          <w:sz w:val="22"/>
          <w:szCs w:val="22"/>
        </w:rPr>
        <w:t xml:space="preserve"> </w:t>
      </w:r>
      <w:r w:rsidR="00A766F0" w:rsidRPr="00A766F0">
        <w:rPr>
          <w:rFonts w:ascii="Arial" w:hAnsi="Arial" w:cs="Arial"/>
          <w:bCs/>
          <w:sz w:val="22"/>
          <w:szCs w:val="22"/>
          <w:lang w:val="es-MX"/>
        </w:rPr>
        <w:t>La Secretaría</w:t>
      </w:r>
      <w:r w:rsidR="00A766F0" w:rsidRPr="00A766F0">
        <w:rPr>
          <w:rFonts w:ascii="Arial" w:hAnsi="Arial" w:cs="Arial"/>
          <w:sz w:val="22"/>
          <w:szCs w:val="22"/>
          <w:lang w:val="es-MX"/>
        </w:rPr>
        <w:t xml:space="preserve"> propondrá los programas preventivos y correctivos derivados de las auditorías sustentables; así como el diagnóstico básico del cual derivan estarán a disposición de quienes resulten o puedan resultar directamente afectados, respetando en todo caso, las disposiciones legales en relación con la confidencialidad de la información industrial y comercial.</w:t>
      </w:r>
    </w:p>
    <w:p w14:paraId="33109FFD" w14:textId="728F97A2" w:rsidR="00AE1E4B" w:rsidRPr="00587679" w:rsidRDefault="00AE1E4B" w:rsidP="00180DF0">
      <w:pPr>
        <w:autoSpaceDE w:val="0"/>
        <w:autoSpaceDN w:val="0"/>
        <w:adjustRightInd w:val="0"/>
        <w:jc w:val="right"/>
        <w:rPr>
          <w:rFonts w:asciiTheme="minorHAnsi" w:hAnsiTheme="minorHAnsi" w:cs="Arial"/>
          <w:color w:val="0070C0"/>
          <w:sz w:val="14"/>
          <w:szCs w:val="14"/>
          <w:lang w:val="es-ES"/>
        </w:rPr>
      </w:pPr>
      <w:r w:rsidRPr="00587679">
        <w:rPr>
          <w:rFonts w:asciiTheme="minorHAnsi" w:hAnsiTheme="minorHAnsi" w:cs="Arial"/>
          <w:color w:val="0070C0"/>
          <w:sz w:val="14"/>
          <w:szCs w:val="14"/>
          <w:lang w:val="es-ES"/>
        </w:rPr>
        <w:t>REFORMADO POR DEC. 183, P.O. 92 BIS DEL 17 DE NOVIEMBRE DE 2019.</w:t>
      </w:r>
    </w:p>
    <w:p w14:paraId="09B92188" w14:textId="1E4825AA" w:rsidR="00E23313" w:rsidRPr="00587679" w:rsidRDefault="00E23313" w:rsidP="00180DF0">
      <w:pPr>
        <w:autoSpaceDE w:val="0"/>
        <w:autoSpaceDN w:val="0"/>
        <w:adjustRightInd w:val="0"/>
        <w:jc w:val="right"/>
        <w:rPr>
          <w:rFonts w:ascii="Arial" w:hAnsi="Arial" w:cs="Arial"/>
          <w:sz w:val="14"/>
          <w:szCs w:val="14"/>
        </w:rPr>
      </w:pPr>
      <w:r w:rsidRPr="00587679">
        <w:rPr>
          <w:rFonts w:asciiTheme="minorHAnsi" w:hAnsiTheme="minorHAnsi" w:cstheme="minorHAnsi"/>
          <w:color w:val="0070C0"/>
          <w:sz w:val="14"/>
          <w:szCs w:val="14"/>
        </w:rPr>
        <w:t>REFORMADO POR DEC. 64, P.O. 103 BIS DEL 26 DE DICIEMBRE DE 2021.</w:t>
      </w:r>
    </w:p>
    <w:p w14:paraId="1FD67106" w14:textId="77777777" w:rsidR="004B6F4D" w:rsidRPr="00587679" w:rsidRDefault="004B6F4D" w:rsidP="00180DF0">
      <w:pPr>
        <w:autoSpaceDE w:val="0"/>
        <w:autoSpaceDN w:val="0"/>
        <w:adjustRightInd w:val="0"/>
        <w:jc w:val="both"/>
        <w:rPr>
          <w:rFonts w:ascii="Arial" w:hAnsi="Arial" w:cs="Arial"/>
          <w:sz w:val="14"/>
          <w:szCs w:val="14"/>
        </w:rPr>
      </w:pPr>
    </w:p>
    <w:p w14:paraId="13D94AF7" w14:textId="77777777" w:rsidR="00A766F0" w:rsidRPr="00A766F0" w:rsidRDefault="000442FF" w:rsidP="00A766F0">
      <w:pPr>
        <w:autoSpaceDE w:val="0"/>
        <w:autoSpaceDN w:val="0"/>
        <w:adjustRightInd w:val="0"/>
        <w:jc w:val="both"/>
        <w:rPr>
          <w:rFonts w:ascii="Arial" w:hAnsi="Arial" w:cs="Arial"/>
          <w:sz w:val="22"/>
          <w:szCs w:val="22"/>
          <w:lang w:val="es-MX"/>
        </w:rPr>
      </w:pPr>
      <w:r w:rsidRPr="007D0D9E">
        <w:rPr>
          <w:rFonts w:ascii="Arial" w:hAnsi="Arial" w:cs="Arial"/>
          <w:b/>
          <w:sz w:val="22"/>
          <w:szCs w:val="22"/>
        </w:rPr>
        <w:t>ARTÍCULO 36.</w:t>
      </w:r>
      <w:r w:rsidRPr="007D0D9E">
        <w:rPr>
          <w:rFonts w:ascii="Arial" w:hAnsi="Arial" w:cs="Arial"/>
          <w:sz w:val="22"/>
          <w:szCs w:val="22"/>
        </w:rPr>
        <w:t xml:space="preserve"> </w:t>
      </w:r>
      <w:r w:rsidR="00A766F0" w:rsidRPr="00A766F0">
        <w:rPr>
          <w:rFonts w:ascii="Arial" w:hAnsi="Arial" w:cs="Arial"/>
          <w:bCs/>
          <w:sz w:val="22"/>
          <w:szCs w:val="22"/>
          <w:lang w:val="es-MX"/>
        </w:rPr>
        <w:t>La Secretaría</w:t>
      </w:r>
      <w:r w:rsidR="00A766F0" w:rsidRPr="00A766F0">
        <w:rPr>
          <w:rFonts w:ascii="Arial" w:hAnsi="Arial" w:cs="Arial"/>
          <w:sz w:val="22"/>
          <w:szCs w:val="22"/>
          <w:lang w:val="es-MX"/>
        </w:rPr>
        <w:t xml:space="preserve"> proporcionará la asesoría técnica y normativa necesaria a fin de fomentar la realización de auditorías ambientales en el sector productivo, de acuerdo a los instrumentos </w:t>
      </w:r>
      <w:r w:rsidR="00A766F0" w:rsidRPr="00A766F0">
        <w:rPr>
          <w:rFonts w:ascii="Arial" w:hAnsi="Arial" w:cs="Arial"/>
          <w:sz w:val="22"/>
          <w:szCs w:val="22"/>
          <w:lang w:val="es-MX"/>
        </w:rPr>
        <w:lastRenderedPageBreak/>
        <w:t xml:space="preserve">señalados en las Normas Oficiales Mexicanas o Normas Técnicas Ambientales Estatales, y deberá promover la aplicación de dichos procedimientos en el ámbito municipal. </w:t>
      </w:r>
    </w:p>
    <w:p w14:paraId="121D8EDF" w14:textId="77777777" w:rsidR="00A766F0" w:rsidRPr="00A766F0" w:rsidRDefault="00A766F0" w:rsidP="00A766F0">
      <w:pPr>
        <w:autoSpaceDE w:val="0"/>
        <w:autoSpaceDN w:val="0"/>
        <w:adjustRightInd w:val="0"/>
        <w:jc w:val="both"/>
        <w:rPr>
          <w:rFonts w:ascii="Arial" w:hAnsi="Arial" w:cs="Arial"/>
          <w:sz w:val="22"/>
          <w:szCs w:val="22"/>
          <w:lang w:val="es-MX"/>
        </w:rPr>
      </w:pPr>
    </w:p>
    <w:p w14:paraId="6271028C" w14:textId="12FEA9C7" w:rsidR="004B6F4D" w:rsidRDefault="00A766F0" w:rsidP="00A766F0">
      <w:pPr>
        <w:autoSpaceDE w:val="0"/>
        <w:autoSpaceDN w:val="0"/>
        <w:adjustRightInd w:val="0"/>
        <w:jc w:val="both"/>
        <w:rPr>
          <w:rFonts w:ascii="Arial" w:hAnsi="Arial" w:cs="Arial"/>
          <w:sz w:val="22"/>
          <w:szCs w:val="22"/>
          <w:lang w:val="es-MX"/>
        </w:rPr>
      </w:pPr>
      <w:r w:rsidRPr="00A766F0">
        <w:rPr>
          <w:rFonts w:ascii="Arial" w:hAnsi="Arial" w:cs="Arial"/>
          <w:sz w:val="22"/>
          <w:szCs w:val="22"/>
          <w:lang w:val="es-MX"/>
        </w:rPr>
        <w:t xml:space="preserve">Para coadyuvar en las acciones para la implementación de lo dispuesto en el presente capítulo, la </w:t>
      </w:r>
      <w:r w:rsidRPr="00A766F0">
        <w:rPr>
          <w:rFonts w:ascii="Arial" w:hAnsi="Arial" w:cs="Arial"/>
          <w:bCs/>
          <w:sz w:val="22"/>
          <w:szCs w:val="22"/>
          <w:lang w:val="es-MX"/>
        </w:rPr>
        <w:t>Secretaría i</w:t>
      </w:r>
      <w:r w:rsidRPr="00A766F0">
        <w:rPr>
          <w:rFonts w:ascii="Arial" w:hAnsi="Arial" w:cs="Arial"/>
          <w:sz w:val="22"/>
          <w:szCs w:val="22"/>
          <w:lang w:val="es-MX"/>
        </w:rPr>
        <w:t>ntegrará un comité de trabajo, en el que participarán los representantes de instituciones de investigación, colegios y asociaciones profesionales y organizaciones del sector industrial y privado.</w:t>
      </w:r>
    </w:p>
    <w:p w14:paraId="247BA3F1" w14:textId="50D9BAA1" w:rsidR="00AE1E4B" w:rsidRPr="00587679" w:rsidRDefault="00AE1E4B" w:rsidP="00180DF0">
      <w:pPr>
        <w:autoSpaceDE w:val="0"/>
        <w:autoSpaceDN w:val="0"/>
        <w:adjustRightInd w:val="0"/>
        <w:jc w:val="right"/>
        <w:rPr>
          <w:rFonts w:asciiTheme="minorHAnsi" w:hAnsiTheme="minorHAnsi" w:cs="Arial"/>
          <w:color w:val="0070C0"/>
          <w:sz w:val="14"/>
          <w:szCs w:val="14"/>
          <w:lang w:val="es-ES"/>
        </w:rPr>
      </w:pPr>
      <w:r w:rsidRPr="00587679">
        <w:rPr>
          <w:rFonts w:asciiTheme="minorHAnsi" w:hAnsiTheme="minorHAnsi" w:cs="Arial"/>
          <w:color w:val="0070C0"/>
          <w:sz w:val="14"/>
          <w:szCs w:val="14"/>
          <w:lang w:val="es-ES"/>
        </w:rPr>
        <w:t>REFORMADO POR DEC. 183, P.O. 92 BIS DEL 17 DE NOVIEMBRE DE 2019.</w:t>
      </w:r>
    </w:p>
    <w:p w14:paraId="4BD9A474" w14:textId="7786DA8B" w:rsidR="00E23313" w:rsidRPr="007D0D9E" w:rsidRDefault="00E23313" w:rsidP="00180DF0">
      <w:pPr>
        <w:autoSpaceDE w:val="0"/>
        <w:autoSpaceDN w:val="0"/>
        <w:adjustRightInd w:val="0"/>
        <w:jc w:val="right"/>
        <w:rPr>
          <w:rFonts w:ascii="Arial" w:hAnsi="Arial" w:cs="Arial"/>
          <w:sz w:val="22"/>
          <w:szCs w:val="22"/>
        </w:rPr>
      </w:pPr>
      <w:r w:rsidRPr="00587679">
        <w:rPr>
          <w:rFonts w:asciiTheme="minorHAnsi" w:hAnsiTheme="minorHAnsi" w:cstheme="minorHAnsi"/>
          <w:color w:val="0070C0"/>
          <w:sz w:val="14"/>
          <w:szCs w:val="14"/>
        </w:rPr>
        <w:t>REFORMADO POR DEC. 64, P.O. 103 BIS DEL 26 DE DICIEMBRE DE 2021</w:t>
      </w:r>
      <w:r>
        <w:rPr>
          <w:rFonts w:asciiTheme="minorHAnsi" w:hAnsiTheme="minorHAnsi" w:cstheme="minorHAnsi"/>
          <w:color w:val="0070C0"/>
          <w:sz w:val="16"/>
          <w:szCs w:val="16"/>
        </w:rPr>
        <w:t>.</w:t>
      </w:r>
    </w:p>
    <w:p w14:paraId="364D2613" w14:textId="77777777" w:rsidR="004B6F4D" w:rsidRPr="007D0D9E" w:rsidRDefault="004B6F4D" w:rsidP="00180DF0">
      <w:pPr>
        <w:autoSpaceDE w:val="0"/>
        <w:autoSpaceDN w:val="0"/>
        <w:adjustRightInd w:val="0"/>
        <w:jc w:val="both"/>
        <w:rPr>
          <w:rFonts w:ascii="Arial" w:hAnsi="Arial" w:cs="Arial"/>
          <w:sz w:val="22"/>
          <w:szCs w:val="22"/>
        </w:rPr>
      </w:pPr>
    </w:p>
    <w:p w14:paraId="48BA725B"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37.</w:t>
      </w:r>
      <w:r w:rsidRPr="007D0D9E">
        <w:rPr>
          <w:rFonts w:ascii="Arial" w:hAnsi="Arial" w:cs="Arial"/>
          <w:sz w:val="22"/>
          <w:szCs w:val="22"/>
        </w:rPr>
        <w:t xml:space="preserve"> </w:t>
      </w:r>
      <w:r w:rsidR="004B6F4D" w:rsidRPr="007D0D9E">
        <w:rPr>
          <w:rFonts w:ascii="Arial" w:hAnsi="Arial" w:cs="Arial"/>
          <w:sz w:val="22"/>
          <w:szCs w:val="22"/>
        </w:rPr>
        <w:t>El Reglamento establecerá los principios correspondientes</w:t>
      </w:r>
      <w:r w:rsidR="004B6F4D" w:rsidRPr="007D0D9E">
        <w:rPr>
          <w:rFonts w:ascii="Arial" w:hAnsi="Arial" w:cs="Arial"/>
          <w:b/>
          <w:sz w:val="22"/>
          <w:szCs w:val="22"/>
        </w:rPr>
        <w:t>,</w:t>
      </w:r>
      <w:r w:rsidR="004B6F4D" w:rsidRPr="007D0D9E">
        <w:rPr>
          <w:rFonts w:ascii="Arial" w:hAnsi="Arial" w:cs="Arial"/>
          <w:sz w:val="22"/>
          <w:szCs w:val="22"/>
        </w:rPr>
        <w:t xml:space="preserve"> a fin de poder cumplir con lo establecido en el artículo anterior.</w:t>
      </w:r>
    </w:p>
    <w:p w14:paraId="33C1E387" w14:textId="77777777" w:rsidR="004B6F4D" w:rsidRPr="007D0D9E" w:rsidRDefault="004B6F4D" w:rsidP="00180DF0">
      <w:pPr>
        <w:autoSpaceDE w:val="0"/>
        <w:autoSpaceDN w:val="0"/>
        <w:adjustRightInd w:val="0"/>
        <w:jc w:val="center"/>
        <w:rPr>
          <w:rFonts w:ascii="Arial" w:hAnsi="Arial" w:cs="Arial"/>
          <w:b/>
          <w:sz w:val="22"/>
          <w:szCs w:val="22"/>
        </w:rPr>
      </w:pPr>
    </w:p>
    <w:p w14:paraId="01C40862"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CAPÍTULO III</w:t>
      </w:r>
    </w:p>
    <w:p w14:paraId="588254F7"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DE LA EDUCACIÓN Y LA INVESTIGACIÓN AMBIENTAL</w:t>
      </w:r>
    </w:p>
    <w:p w14:paraId="1B027EDF" w14:textId="77777777" w:rsidR="004B6F4D" w:rsidRPr="007D0D9E" w:rsidRDefault="004B6F4D" w:rsidP="00180DF0">
      <w:pPr>
        <w:autoSpaceDE w:val="0"/>
        <w:autoSpaceDN w:val="0"/>
        <w:adjustRightInd w:val="0"/>
        <w:jc w:val="both"/>
        <w:rPr>
          <w:rFonts w:ascii="Arial" w:hAnsi="Arial" w:cs="Arial"/>
          <w:sz w:val="22"/>
          <w:szCs w:val="22"/>
        </w:rPr>
      </w:pPr>
    </w:p>
    <w:p w14:paraId="49C9F426"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38.</w:t>
      </w:r>
      <w:r w:rsidRPr="007D0D9E">
        <w:rPr>
          <w:rFonts w:ascii="Arial" w:hAnsi="Arial" w:cs="Arial"/>
          <w:sz w:val="22"/>
          <w:szCs w:val="22"/>
        </w:rPr>
        <w:t xml:space="preserve"> </w:t>
      </w:r>
      <w:r w:rsidR="004B6F4D" w:rsidRPr="007D0D9E">
        <w:rPr>
          <w:rFonts w:ascii="Arial" w:hAnsi="Arial" w:cs="Arial"/>
          <w:sz w:val="22"/>
          <w:szCs w:val="22"/>
        </w:rPr>
        <w:t>La educación ambiental tiene por objeto, propiciar actitudes y conductas de participación comunitaria en las tareas de protección, conservación y restauración del ambiente, el aprovechamiento sustentable de los recursos naturales y propiciar los conocimientos sobre las causas del deterioro del mismo y las medidas para su prevención y control; iniciando en los diversos ciclos educativos, de manera especial en el nivel básico.</w:t>
      </w:r>
    </w:p>
    <w:p w14:paraId="63A8260D" w14:textId="77777777" w:rsidR="004B6F4D" w:rsidRPr="007D0D9E" w:rsidRDefault="004B6F4D" w:rsidP="00180DF0">
      <w:pPr>
        <w:pStyle w:val="Sangra3detindependiente"/>
        <w:spacing w:after="0"/>
        <w:rPr>
          <w:rFonts w:ascii="Arial" w:hAnsi="Arial" w:cs="Arial"/>
          <w:sz w:val="22"/>
          <w:szCs w:val="22"/>
        </w:rPr>
      </w:pPr>
    </w:p>
    <w:p w14:paraId="44C8AF2B"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El Ejecutivo Estatal promoverá la incorporación de contenidos ecológicos en los planes y programas en los diversos ciclos educativos especialmente en educación superior y organismos de investigación en el Estado; en coordinación con los municipios orientará, formulará, propondrá y desarrollará programas de educación ambiental.</w:t>
      </w:r>
    </w:p>
    <w:p w14:paraId="61F4D46B" w14:textId="77777777" w:rsidR="004B6F4D" w:rsidRPr="007D0D9E" w:rsidRDefault="004B6F4D" w:rsidP="00180DF0">
      <w:pPr>
        <w:autoSpaceDE w:val="0"/>
        <w:autoSpaceDN w:val="0"/>
        <w:adjustRightInd w:val="0"/>
        <w:rPr>
          <w:rFonts w:ascii="Arial" w:hAnsi="Arial" w:cs="Arial"/>
          <w:sz w:val="22"/>
          <w:szCs w:val="22"/>
        </w:rPr>
      </w:pPr>
    </w:p>
    <w:p w14:paraId="0885F7DF" w14:textId="77777777" w:rsidR="004B6F4D" w:rsidRPr="007D0D9E" w:rsidRDefault="000442FF" w:rsidP="00180DF0">
      <w:pPr>
        <w:autoSpaceDE w:val="0"/>
        <w:autoSpaceDN w:val="0"/>
        <w:adjustRightInd w:val="0"/>
        <w:rPr>
          <w:rFonts w:ascii="Arial" w:hAnsi="Arial" w:cs="Arial"/>
          <w:sz w:val="22"/>
          <w:szCs w:val="22"/>
        </w:rPr>
      </w:pPr>
      <w:r w:rsidRPr="007D0D9E">
        <w:rPr>
          <w:rFonts w:ascii="Arial" w:hAnsi="Arial" w:cs="Arial"/>
          <w:b/>
          <w:sz w:val="22"/>
          <w:szCs w:val="22"/>
        </w:rPr>
        <w:t>ARTÍCULO 39.</w:t>
      </w:r>
      <w:r w:rsidRPr="007D0D9E">
        <w:rPr>
          <w:rFonts w:ascii="Arial" w:hAnsi="Arial" w:cs="Arial"/>
          <w:sz w:val="22"/>
          <w:szCs w:val="22"/>
        </w:rPr>
        <w:t xml:space="preserve"> </w:t>
      </w:r>
      <w:r w:rsidR="004B6F4D" w:rsidRPr="007D0D9E">
        <w:rPr>
          <w:rFonts w:ascii="Arial" w:hAnsi="Arial" w:cs="Arial"/>
          <w:sz w:val="22"/>
          <w:szCs w:val="22"/>
        </w:rPr>
        <w:t>La investigación ambiental tiene como objetivo el conocimiento de:</w:t>
      </w:r>
    </w:p>
    <w:p w14:paraId="1682E82D" w14:textId="77777777" w:rsidR="004B6F4D" w:rsidRPr="007D0D9E" w:rsidRDefault="004B6F4D" w:rsidP="00180DF0">
      <w:pPr>
        <w:autoSpaceDE w:val="0"/>
        <w:autoSpaceDN w:val="0"/>
        <w:adjustRightInd w:val="0"/>
        <w:rPr>
          <w:rFonts w:ascii="Arial" w:hAnsi="Arial" w:cs="Arial"/>
          <w:sz w:val="22"/>
          <w:szCs w:val="22"/>
        </w:rPr>
      </w:pPr>
    </w:p>
    <w:p w14:paraId="3711C8BC" w14:textId="77777777" w:rsidR="004B6F4D" w:rsidRPr="007D0D9E" w:rsidRDefault="004B6F4D" w:rsidP="00720497">
      <w:pPr>
        <w:numPr>
          <w:ilvl w:val="0"/>
          <w:numId w:val="34"/>
        </w:numPr>
        <w:autoSpaceDE w:val="0"/>
        <w:autoSpaceDN w:val="0"/>
        <w:adjustRightInd w:val="0"/>
        <w:rPr>
          <w:rFonts w:ascii="Arial" w:hAnsi="Arial" w:cs="Arial"/>
          <w:sz w:val="22"/>
          <w:szCs w:val="22"/>
        </w:rPr>
      </w:pPr>
      <w:r w:rsidRPr="007D0D9E">
        <w:rPr>
          <w:rFonts w:ascii="Arial" w:hAnsi="Arial" w:cs="Arial"/>
          <w:sz w:val="22"/>
          <w:szCs w:val="22"/>
        </w:rPr>
        <w:t>Las relaciones entre los elementos del ambiente;</w:t>
      </w:r>
    </w:p>
    <w:p w14:paraId="404EAB97" w14:textId="77777777" w:rsidR="004B6F4D" w:rsidRPr="007D0D9E" w:rsidRDefault="004B6F4D" w:rsidP="00180DF0">
      <w:pPr>
        <w:autoSpaceDE w:val="0"/>
        <w:autoSpaceDN w:val="0"/>
        <w:adjustRightInd w:val="0"/>
        <w:ind w:left="540"/>
        <w:rPr>
          <w:rFonts w:ascii="Arial" w:hAnsi="Arial" w:cs="Arial"/>
          <w:sz w:val="22"/>
          <w:szCs w:val="22"/>
        </w:rPr>
      </w:pPr>
    </w:p>
    <w:p w14:paraId="25198AC9" w14:textId="77777777" w:rsidR="004B6F4D" w:rsidRPr="007D0D9E" w:rsidRDefault="004B6F4D" w:rsidP="00720497">
      <w:pPr>
        <w:numPr>
          <w:ilvl w:val="0"/>
          <w:numId w:val="34"/>
        </w:numPr>
        <w:autoSpaceDE w:val="0"/>
        <w:autoSpaceDN w:val="0"/>
        <w:adjustRightInd w:val="0"/>
        <w:rPr>
          <w:rFonts w:ascii="Arial" w:hAnsi="Arial" w:cs="Arial"/>
          <w:sz w:val="22"/>
          <w:szCs w:val="22"/>
        </w:rPr>
      </w:pPr>
      <w:r w:rsidRPr="007D0D9E">
        <w:rPr>
          <w:rFonts w:ascii="Arial" w:hAnsi="Arial" w:cs="Arial"/>
          <w:sz w:val="22"/>
          <w:szCs w:val="22"/>
        </w:rPr>
        <w:t>Los procesos físicos, químicos, biológicos, geográficos, socio-económicos del ambiente;</w:t>
      </w:r>
    </w:p>
    <w:p w14:paraId="5FEE0D12" w14:textId="77777777" w:rsidR="004B6F4D" w:rsidRPr="007D0D9E" w:rsidRDefault="004B6F4D" w:rsidP="00180DF0">
      <w:pPr>
        <w:autoSpaceDE w:val="0"/>
        <w:autoSpaceDN w:val="0"/>
        <w:adjustRightInd w:val="0"/>
        <w:rPr>
          <w:rFonts w:ascii="Arial" w:hAnsi="Arial" w:cs="Arial"/>
          <w:sz w:val="22"/>
          <w:szCs w:val="22"/>
        </w:rPr>
      </w:pPr>
    </w:p>
    <w:p w14:paraId="4A785364" w14:textId="77777777" w:rsidR="004B6F4D" w:rsidRPr="007D0D9E" w:rsidRDefault="004B6F4D" w:rsidP="00720497">
      <w:pPr>
        <w:numPr>
          <w:ilvl w:val="0"/>
          <w:numId w:val="34"/>
        </w:numPr>
        <w:autoSpaceDE w:val="0"/>
        <w:autoSpaceDN w:val="0"/>
        <w:adjustRightInd w:val="0"/>
        <w:rPr>
          <w:rFonts w:ascii="Arial" w:hAnsi="Arial" w:cs="Arial"/>
          <w:sz w:val="22"/>
          <w:szCs w:val="22"/>
        </w:rPr>
      </w:pPr>
      <w:r w:rsidRPr="007D0D9E">
        <w:rPr>
          <w:rFonts w:ascii="Arial" w:hAnsi="Arial" w:cs="Arial"/>
          <w:sz w:val="22"/>
          <w:szCs w:val="22"/>
        </w:rPr>
        <w:t>Las causas y los efectos del deterioro ambiental;</w:t>
      </w:r>
    </w:p>
    <w:p w14:paraId="0523F3BB" w14:textId="77777777" w:rsidR="004B6F4D" w:rsidRPr="007D0D9E" w:rsidRDefault="004B6F4D" w:rsidP="00180DF0">
      <w:pPr>
        <w:autoSpaceDE w:val="0"/>
        <w:autoSpaceDN w:val="0"/>
        <w:adjustRightInd w:val="0"/>
        <w:rPr>
          <w:rFonts w:ascii="Arial" w:hAnsi="Arial" w:cs="Arial"/>
          <w:sz w:val="22"/>
          <w:szCs w:val="22"/>
        </w:rPr>
      </w:pPr>
    </w:p>
    <w:p w14:paraId="4F49FC96" w14:textId="77777777" w:rsidR="004B6F4D" w:rsidRPr="007D0D9E" w:rsidRDefault="004B6F4D" w:rsidP="00720497">
      <w:pPr>
        <w:numPr>
          <w:ilvl w:val="0"/>
          <w:numId w:val="34"/>
        </w:numPr>
        <w:autoSpaceDE w:val="0"/>
        <w:autoSpaceDN w:val="0"/>
        <w:adjustRightInd w:val="0"/>
        <w:rPr>
          <w:rFonts w:ascii="Arial" w:hAnsi="Arial" w:cs="Arial"/>
          <w:sz w:val="22"/>
          <w:szCs w:val="22"/>
        </w:rPr>
      </w:pPr>
      <w:r w:rsidRPr="007D0D9E">
        <w:rPr>
          <w:rFonts w:ascii="Arial" w:hAnsi="Arial" w:cs="Arial"/>
          <w:sz w:val="22"/>
          <w:szCs w:val="22"/>
        </w:rPr>
        <w:t>El aprovechamiento actual y potencial de los recursos naturales y sus efectos;</w:t>
      </w:r>
    </w:p>
    <w:p w14:paraId="646BF469" w14:textId="77777777" w:rsidR="004B6F4D" w:rsidRPr="007D0D9E" w:rsidRDefault="004B6F4D" w:rsidP="00180DF0">
      <w:pPr>
        <w:autoSpaceDE w:val="0"/>
        <w:autoSpaceDN w:val="0"/>
        <w:adjustRightInd w:val="0"/>
        <w:rPr>
          <w:rFonts w:ascii="Arial" w:hAnsi="Arial" w:cs="Arial"/>
          <w:sz w:val="22"/>
          <w:szCs w:val="22"/>
        </w:rPr>
      </w:pPr>
    </w:p>
    <w:p w14:paraId="1C8C4BE5" w14:textId="77777777" w:rsidR="004B6F4D" w:rsidRPr="007D0D9E" w:rsidRDefault="004B6F4D" w:rsidP="00720497">
      <w:pPr>
        <w:numPr>
          <w:ilvl w:val="0"/>
          <w:numId w:val="34"/>
        </w:numPr>
        <w:autoSpaceDE w:val="0"/>
        <w:autoSpaceDN w:val="0"/>
        <w:adjustRightInd w:val="0"/>
        <w:jc w:val="both"/>
        <w:rPr>
          <w:rFonts w:ascii="Arial" w:hAnsi="Arial" w:cs="Arial"/>
          <w:sz w:val="22"/>
          <w:szCs w:val="22"/>
        </w:rPr>
      </w:pPr>
      <w:r w:rsidRPr="007D0D9E">
        <w:rPr>
          <w:rFonts w:ascii="Arial" w:hAnsi="Arial" w:cs="Arial"/>
          <w:sz w:val="22"/>
          <w:szCs w:val="22"/>
        </w:rPr>
        <w:t>Las técnicas y métodos para prevenir, mitigar o restaurar el deterioro ambiental, así como para el manejo integral y sustentable de los recursos naturales; y</w:t>
      </w:r>
    </w:p>
    <w:p w14:paraId="4D484B4F" w14:textId="77777777" w:rsidR="004B6F4D" w:rsidRPr="007D0D9E" w:rsidRDefault="004B6F4D" w:rsidP="00180DF0">
      <w:pPr>
        <w:autoSpaceDE w:val="0"/>
        <w:autoSpaceDN w:val="0"/>
        <w:adjustRightInd w:val="0"/>
        <w:jc w:val="both"/>
        <w:rPr>
          <w:rFonts w:ascii="Arial" w:hAnsi="Arial" w:cs="Arial"/>
          <w:sz w:val="22"/>
          <w:szCs w:val="22"/>
        </w:rPr>
      </w:pPr>
    </w:p>
    <w:p w14:paraId="697DFB99" w14:textId="77777777" w:rsidR="004B6F4D" w:rsidRPr="007D0D9E" w:rsidRDefault="004B6F4D" w:rsidP="00720497">
      <w:pPr>
        <w:numPr>
          <w:ilvl w:val="0"/>
          <w:numId w:val="34"/>
        </w:numPr>
        <w:autoSpaceDE w:val="0"/>
        <w:autoSpaceDN w:val="0"/>
        <w:adjustRightInd w:val="0"/>
        <w:rPr>
          <w:rFonts w:ascii="Arial" w:hAnsi="Arial" w:cs="Arial"/>
          <w:sz w:val="22"/>
          <w:szCs w:val="22"/>
        </w:rPr>
      </w:pPr>
      <w:r w:rsidRPr="007D0D9E">
        <w:rPr>
          <w:rFonts w:ascii="Arial" w:hAnsi="Arial" w:cs="Arial"/>
          <w:sz w:val="22"/>
          <w:szCs w:val="22"/>
        </w:rPr>
        <w:t>Los beneficios sociales y económicos.</w:t>
      </w:r>
    </w:p>
    <w:p w14:paraId="212A1DFC" w14:textId="77777777" w:rsidR="004B6F4D" w:rsidRPr="007D0D9E" w:rsidRDefault="004B6F4D" w:rsidP="00180DF0">
      <w:pPr>
        <w:autoSpaceDE w:val="0"/>
        <w:autoSpaceDN w:val="0"/>
        <w:adjustRightInd w:val="0"/>
        <w:rPr>
          <w:rFonts w:ascii="Arial" w:hAnsi="Arial" w:cs="Arial"/>
          <w:sz w:val="22"/>
          <w:szCs w:val="22"/>
        </w:rPr>
      </w:pPr>
    </w:p>
    <w:p w14:paraId="67CD1A9F"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40.</w:t>
      </w:r>
      <w:r w:rsidRPr="007D0D9E">
        <w:rPr>
          <w:rFonts w:ascii="Arial" w:hAnsi="Arial" w:cs="Arial"/>
          <w:sz w:val="22"/>
          <w:szCs w:val="22"/>
        </w:rPr>
        <w:t xml:space="preserve"> </w:t>
      </w:r>
      <w:r w:rsidR="004B6F4D" w:rsidRPr="007D0D9E">
        <w:rPr>
          <w:rFonts w:ascii="Arial" w:hAnsi="Arial" w:cs="Arial"/>
          <w:sz w:val="22"/>
          <w:szCs w:val="22"/>
        </w:rPr>
        <w:t xml:space="preserve">El Gobierno del Estado, previa consulta a los órganos consultivos, promoverá y gestionará que las instituciones académicas y de investigación en el Estado de Durango, desarrollen y fomenten el estudio de las ciencias ambientales, para desarrollar nuevos sistemas, métodos, equipos </w:t>
      </w:r>
      <w:r w:rsidR="004B6F4D" w:rsidRPr="007D0D9E">
        <w:rPr>
          <w:rFonts w:ascii="Arial" w:hAnsi="Arial" w:cs="Arial"/>
          <w:sz w:val="22"/>
          <w:szCs w:val="22"/>
        </w:rPr>
        <w:lastRenderedPageBreak/>
        <w:t>y dispositivos que conserven, mejoren y restauren el ambiente e impulsen la formación, capacitación y actualización de recursos humanos en materia ambiental.</w:t>
      </w:r>
    </w:p>
    <w:p w14:paraId="428329F1" w14:textId="77777777" w:rsidR="00CE1366" w:rsidRPr="007D0D9E" w:rsidRDefault="00CE1366" w:rsidP="00180DF0">
      <w:pPr>
        <w:pStyle w:val="Sangra3detindependiente"/>
        <w:spacing w:after="0"/>
        <w:ind w:left="0"/>
        <w:jc w:val="both"/>
        <w:rPr>
          <w:rFonts w:ascii="Arial" w:hAnsi="Arial" w:cs="Arial"/>
          <w:sz w:val="22"/>
          <w:szCs w:val="22"/>
        </w:rPr>
      </w:pPr>
    </w:p>
    <w:p w14:paraId="3CECD6C5" w14:textId="77777777" w:rsidR="004B6F4D" w:rsidRPr="007D0D9E" w:rsidRDefault="004B6F4D" w:rsidP="00180DF0">
      <w:pPr>
        <w:pStyle w:val="Sangra3detindependiente"/>
        <w:spacing w:after="0"/>
        <w:ind w:left="0"/>
        <w:jc w:val="both"/>
        <w:rPr>
          <w:rFonts w:ascii="Arial" w:hAnsi="Arial" w:cs="Arial"/>
          <w:sz w:val="22"/>
          <w:szCs w:val="22"/>
        </w:rPr>
      </w:pPr>
      <w:r w:rsidRPr="007D0D9E">
        <w:rPr>
          <w:rFonts w:ascii="Arial" w:hAnsi="Arial" w:cs="Arial"/>
          <w:sz w:val="22"/>
          <w:szCs w:val="22"/>
        </w:rPr>
        <w:t xml:space="preserve">Asimismo, el Gobierno del Estado promoverá la realización de convenios con la Secretaría del Trabajo y Previsión Social, a través de la delegación federal en el Estado, para </w:t>
      </w:r>
      <w:proofErr w:type="gramStart"/>
      <w:r w:rsidRPr="007D0D9E">
        <w:rPr>
          <w:rFonts w:ascii="Arial" w:hAnsi="Arial" w:cs="Arial"/>
          <w:sz w:val="22"/>
          <w:szCs w:val="22"/>
        </w:rPr>
        <w:t>que</w:t>
      </w:r>
      <w:proofErr w:type="gramEnd"/>
      <w:r w:rsidRPr="007D0D9E">
        <w:rPr>
          <w:rFonts w:ascii="Arial" w:hAnsi="Arial" w:cs="Arial"/>
          <w:sz w:val="22"/>
          <w:szCs w:val="22"/>
        </w:rPr>
        <w:t xml:space="preserve"> dentro de la esfera de su competencia</w:t>
      </w:r>
      <w:r w:rsidRPr="007D0D9E">
        <w:rPr>
          <w:rFonts w:ascii="Arial" w:hAnsi="Arial" w:cs="Arial"/>
          <w:b/>
          <w:sz w:val="22"/>
          <w:szCs w:val="22"/>
        </w:rPr>
        <w:t>,</w:t>
      </w:r>
      <w:r w:rsidRPr="007D0D9E">
        <w:rPr>
          <w:rFonts w:ascii="Arial" w:hAnsi="Arial" w:cs="Arial"/>
          <w:sz w:val="22"/>
          <w:szCs w:val="22"/>
        </w:rPr>
        <w:t xml:space="preserve"> se propicie la incorporación de contenidos ecológicos en los programas de las Comisiones Mixtas de Seguridad e Higiene.</w:t>
      </w:r>
    </w:p>
    <w:p w14:paraId="64F823B3" w14:textId="77777777" w:rsidR="00CE1366" w:rsidRPr="007D0D9E" w:rsidRDefault="00CE1366" w:rsidP="00180DF0">
      <w:pPr>
        <w:pStyle w:val="Sangra3detindependiente"/>
        <w:spacing w:after="0"/>
        <w:ind w:left="0"/>
        <w:jc w:val="both"/>
        <w:rPr>
          <w:rFonts w:ascii="Arial" w:hAnsi="Arial" w:cs="Arial"/>
          <w:sz w:val="22"/>
          <w:szCs w:val="22"/>
        </w:rPr>
      </w:pPr>
    </w:p>
    <w:p w14:paraId="1E7E6598" w14:textId="77777777" w:rsidR="004B6F4D" w:rsidRPr="007D0D9E" w:rsidRDefault="004B6F4D" w:rsidP="00180DF0">
      <w:pPr>
        <w:pStyle w:val="Sangra3detindependiente"/>
        <w:spacing w:after="0"/>
        <w:ind w:left="0"/>
        <w:rPr>
          <w:rFonts w:ascii="Arial" w:hAnsi="Arial" w:cs="Arial"/>
          <w:sz w:val="22"/>
          <w:szCs w:val="22"/>
        </w:rPr>
      </w:pPr>
      <w:r w:rsidRPr="007D0D9E">
        <w:rPr>
          <w:rFonts w:ascii="Arial" w:hAnsi="Arial" w:cs="Arial"/>
          <w:sz w:val="22"/>
          <w:szCs w:val="22"/>
        </w:rPr>
        <w:t>En coordinación con las dependencias correspondientes y los medios masivos de comunicación, el Gobierno del Estado impulsará y promoverá programas de educación ambiental en los que quede de manifiesto la relación entre el equilibrio ecológico y la calidad de vida de la población.</w:t>
      </w:r>
    </w:p>
    <w:p w14:paraId="720C2A58" w14:textId="77777777" w:rsidR="004B6F4D" w:rsidRPr="007D0D9E" w:rsidRDefault="004B6F4D" w:rsidP="00180DF0">
      <w:pPr>
        <w:autoSpaceDE w:val="0"/>
        <w:autoSpaceDN w:val="0"/>
        <w:adjustRightInd w:val="0"/>
        <w:rPr>
          <w:rFonts w:ascii="Arial" w:hAnsi="Arial" w:cs="Arial"/>
          <w:sz w:val="22"/>
          <w:szCs w:val="22"/>
        </w:rPr>
      </w:pPr>
    </w:p>
    <w:p w14:paraId="57C15FAA" w14:textId="77777777" w:rsidR="004B6F4D" w:rsidRPr="007D0D9E" w:rsidRDefault="004B6F4D" w:rsidP="00180DF0">
      <w:pPr>
        <w:autoSpaceDE w:val="0"/>
        <w:autoSpaceDN w:val="0"/>
        <w:adjustRightInd w:val="0"/>
        <w:rPr>
          <w:rFonts w:ascii="Arial" w:hAnsi="Arial" w:cs="Arial"/>
          <w:sz w:val="22"/>
          <w:szCs w:val="22"/>
        </w:rPr>
      </w:pPr>
    </w:p>
    <w:p w14:paraId="307FD39A" w14:textId="77777777" w:rsidR="004B6F4D" w:rsidRPr="007D0D9E" w:rsidRDefault="004B6F4D" w:rsidP="00180DF0">
      <w:pPr>
        <w:autoSpaceDE w:val="0"/>
        <w:autoSpaceDN w:val="0"/>
        <w:adjustRightInd w:val="0"/>
        <w:jc w:val="center"/>
        <w:rPr>
          <w:rFonts w:ascii="Arial" w:hAnsi="Arial" w:cs="Arial"/>
          <w:b/>
          <w:bCs/>
          <w:sz w:val="22"/>
          <w:szCs w:val="22"/>
        </w:rPr>
      </w:pPr>
      <w:r w:rsidRPr="007D0D9E">
        <w:rPr>
          <w:rFonts w:ascii="Arial" w:hAnsi="Arial" w:cs="Arial"/>
          <w:b/>
          <w:bCs/>
          <w:sz w:val="22"/>
          <w:szCs w:val="22"/>
        </w:rPr>
        <w:t>TÍTULO CUARTO</w:t>
      </w:r>
    </w:p>
    <w:p w14:paraId="32E5826E" w14:textId="77777777" w:rsidR="004B6F4D" w:rsidRPr="007D0D9E" w:rsidRDefault="004B6F4D" w:rsidP="00180DF0">
      <w:pPr>
        <w:autoSpaceDE w:val="0"/>
        <w:autoSpaceDN w:val="0"/>
        <w:adjustRightInd w:val="0"/>
        <w:jc w:val="center"/>
        <w:rPr>
          <w:rFonts w:ascii="Arial" w:hAnsi="Arial" w:cs="Arial"/>
          <w:b/>
          <w:bCs/>
          <w:sz w:val="22"/>
          <w:szCs w:val="22"/>
        </w:rPr>
      </w:pPr>
      <w:r w:rsidRPr="007D0D9E">
        <w:rPr>
          <w:rFonts w:ascii="Arial" w:hAnsi="Arial" w:cs="Arial"/>
          <w:b/>
          <w:bCs/>
          <w:sz w:val="22"/>
          <w:szCs w:val="22"/>
        </w:rPr>
        <w:t>DE LA BIODIVERSIDAD</w:t>
      </w:r>
    </w:p>
    <w:p w14:paraId="29C97461" w14:textId="77777777" w:rsidR="004B6F4D" w:rsidRPr="007D0D9E" w:rsidRDefault="004B6F4D" w:rsidP="00180DF0">
      <w:pPr>
        <w:autoSpaceDE w:val="0"/>
        <w:autoSpaceDN w:val="0"/>
        <w:adjustRightInd w:val="0"/>
        <w:jc w:val="center"/>
        <w:rPr>
          <w:rFonts w:ascii="Arial" w:hAnsi="Arial" w:cs="Arial"/>
          <w:sz w:val="22"/>
          <w:szCs w:val="22"/>
        </w:rPr>
      </w:pPr>
    </w:p>
    <w:p w14:paraId="30826C7B"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CAPÍTULO I</w:t>
      </w:r>
    </w:p>
    <w:p w14:paraId="168869DA"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DE LAS ÁREAS NATURALES PROTEGIDAS</w:t>
      </w:r>
    </w:p>
    <w:p w14:paraId="0A518865" w14:textId="77777777" w:rsidR="004B6F4D" w:rsidRPr="007D0D9E" w:rsidRDefault="004B6F4D" w:rsidP="00180DF0">
      <w:pPr>
        <w:autoSpaceDE w:val="0"/>
        <w:autoSpaceDN w:val="0"/>
        <w:adjustRightInd w:val="0"/>
        <w:jc w:val="center"/>
        <w:rPr>
          <w:rFonts w:ascii="Arial" w:hAnsi="Arial" w:cs="Arial"/>
          <w:sz w:val="22"/>
          <w:szCs w:val="22"/>
        </w:rPr>
      </w:pPr>
    </w:p>
    <w:p w14:paraId="74EA4701"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41.</w:t>
      </w:r>
      <w:r w:rsidRPr="002F0BE4">
        <w:rPr>
          <w:rFonts w:ascii="Arial" w:hAnsi="Arial" w:cs="Arial"/>
          <w:b/>
          <w:sz w:val="22"/>
          <w:szCs w:val="22"/>
        </w:rPr>
        <w:t xml:space="preserve"> </w:t>
      </w:r>
      <w:r w:rsidR="004B6F4D" w:rsidRPr="007D0D9E">
        <w:rPr>
          <w:rFonts w:ascii="Arial" w:hAnsi="Arial" w:cs="Arial"/>
          <w:sz w:val="22"/>
          <w:szCs w:val="22"/>
        </w:rPr>
        <w:t>Se consideran áreas naturales protegidas, las porciones del territorio del Estado, cuyas condiciones ambientales no han sido alteradas de manera importante por la actividad del hombre o aquellas que requieran ser preservadas y restauradas, quedarán sujetas al régimen previsto en esta Ley y los demás ordenamientos aplicables.</w:t>
      </w:r>
    </w:p>
    <w:p w14:paraId="5AB2FA08" w14:textId="77777777" w:rsidR="004B6F4D" w:rsidRPr="007D0D9E" w:rsidRDefault="004B6F4D" w:rsidP="00180DF0">
      <w:pPr>
        <w:pStyle w:val="Sangradetextonormal"/>
        <w:spacing w:line="240" w:lineRule="auto"/>
        <w:rPr>
          <w:rFonts w:ascii="Arial" w:hAnsi="Arial" w:cs="Arial"/>
          <w:sz w:val="22"/>
          <w:szCs w:val="22"/>
        </w:rPr>
      </w:pPr>
    </w:p>
    <w:p w14:paraId="1F2EEABC"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 xml:space="preserve">Los propietarios, poseedores o titulares de otros derechos sobre tierras, aguas y bosques comprendidos dentro de áreas naturales protegidas, deberán sujetarse a las modalidades </w:t>
      </w:r>
      <w:proofErr w:type="gramStart"/>
      <w:r w:rsidRPr="007D0D9E">
        <w:rPr>
          <w:rFonts w:ascii="Arial" w:hAnsi="Arial" w:cs="Arial"/>
          <w:sz w:val="22"/>
          <w:szCs w:val="22"/>
        </w:rPr>
        <w:t>que</w:t>
      </w:r>
      <w:proofErr w:type="gramEnd"/>
      <w:r w:rsidRPr="007D0D9E">
        <w:rPr>
          <w:rFonts w:ascii="Arial" w:hAnsi="Arial" w:cs="Arial"/>
          <w:sz w:val="22"/>
          <w:szCs w:val="22"/>
        </w:rPr>
        <w:t xml:space="preserve"> de conformidad con la presente Ley, establezcan los decretos por los que se constituyan dichas áreas, así como a las demás previsiones contenidas en el programa de manejo y en los programas de ordenamiento ecológico que correspondan.</w:t>
      </w:r>
    </w:p>
    <w:p w14:paraId="65F0025D" w14:textId="77777777" w:rsidR="004B6F4D" w:rsidRPr="007D0D9E" w:rsidRDefault="004B6F4D" w:rsidP="00180DF0">
      <w:pPr>
        <w:autoSpaceDE w:val="0"/>
        <w:autoSpaceDN w:val="0"/>
        <w:adjustRightInd w:val="0"/>
        <w:jc w:val="both"/>
        <w:rPr>
          <w:rFonts w:ascii="Arial" w:hAnsi="Arial" w:cs="Arial"/>
          <w:sz w:val="22"/>
          <w:szCs w:val="22"/>
        </w:rPr>
      </w:pPr>
    </w:p>
    <w:p w14:paraId="4397A258"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Las áreas naturales protegidas deberán, para su adecuado manejo, conservación y desarrollo, tener una zonificación básica, consistente en una o varios de los siguientes tipos de zonas:</w:t>
      </w:r>
    </w:p>
    <w:p w14:paraId="2B3BEDC6" w14:textId="77777777" w:rsidR="004B6F4D" w:rsidRPr="007D0D9E" w:rsidRDefault="004B6F4D" w:rsidP="00180DF0">
      <w:pPr>
        <w:autoSpaceDE w:val="0"/>
        <w:autoSpaceDN w:val="0"/>
        <w:adjustRightInd w:val="0"/>
        <w:ind w:firstLine="708"/>
        <w:jc w:val="both"/>
        <w:rPr>
          <w:rFonts w:ascii="Arial" w:hAnsi="Arial" w:cs="Arial"/>
          <w:sz w:val="22"/>
          <w:szCs w:val="22"/>
        </w:rPr>
      </w:pPr>
    </w:p>
    <w:p w14:paraId="351D9CAC" w14:textId="77777777" w:rsidR="004B6F4D" w:rsidRPr="007D0D9E" w:rsidRDefault="004B6F4D" w:rsidP="00720497">
      <w:pPr>
        <w:numPr>
          <w:ilvl w:val="0"/>
          <w:numId w:val="42"/>
        </w:numPr>
        <w:autoSpaceDE w:val="0"/>
        <w:autoSpaceDN w:val="0"/>
        <w:adjustRightInd w:val="0"/>
        <w:ind w:hanging="654"/>
        <w:rPr>
          <w:rFonts w:ascii="Arial" w:hAnsi="Arial" w:cs="Arial"/>
          <w:sz w:val="22"/>
          <w:szCs w:val="22"/>
        </w:rPr>
      </w:pPr>
      <w:r w:rsidRPr="007D0D9E">
        <w:rPr>
          <w:rFonts w:ascii="Arial" w:hAnsi="Arial" w:cs="Arial"/>
          <w:sz w:val="22"/>
          <w:szCs w:val="22"/>
        </w:rPr>
        <w:t xml:space="preserve">Zona </w:t>
      </w:r>
      <w:proofErr w:type="gramStart"/>
      <w:r w:rsidRPr="007D0D9E">
        <w:rPr>
          <w:rFonts w:ascii="Arial" w:hAnsi="Arial" w:cs="Arial"/>
          <w:sz w:val="22"/>
          <w:szCs w:val="22"/>
        </w:rPr>
        <w:t>núcleo  con</w:t>
      </w:r>
      <w:proofErr w:type="gramEnd"/>
      <w:r w:rsidRPr="007D0D9E">
        <w:rPr>
          <w:rFonts w:ascii="Arial" w:hAnsi="Arial" w:cs="Arial"/>
          <w:sz w:val="22"/>
          <w:szCs w:val="22"/>
        </w:rPr>
        <w:t xml:space="preserve"> las subzonas de protección y uso restringido;</w:t>
      </w:r>
    </w:p>
    <w:p w14:paraId="4C1040DC" w14:textId="77777777" w:rsidR="004B6F4D" w:rsidRPr="007D0D9E" w:rsidRDefault="004B6F4D" w:rsidP="00180DF0">
      <w:pPr>
        <w:autoSpaceDE w:val="0"/>
        <w:autoSpaceDN w:val="0"/>
        <w:adjustRightInd w:val="0"/>
        <w:ind w:left="1080"/>
        <w:rPr>
          <w:rFonts w:ascii="Arial" w:hAnsi="Arial" w:cs="Arial"/>
          <w:sz w:val="22"/>
          <w:szCs w:val="22"/>
        </w:rPr>
      </w:pPr>
    </w:p>
    <w:p w14:paraId="2695119D" w14:textId="77777777" w:rsidR="004B6F4D" w:rsidRPr="007D0D9E" w:rsidRDefault="004B6F4D" w:rsidP="00720497">
      <w:pPr>
        <w:numPr>
          <w:ilvl w:val="0"/>
          <w:numId w:val="42"/>
        </w:numPr>
        <w:autoSpaceDE w:val="0"/>
        <w:autoSpaceDN w:val="0"/>
        <w:adjustRightInd w:val="0"/>
        <w:ind w:hanging="654"/>
        <w:rPr>
          <w:rFonts w:ascii="Arial" w:hAnsi="Arial" w:cs="Arial"/>
          <w:sz w:val="22"/>
          <w:szCs w:val="22"/>
        </w:rPr>
      </w:pPr>
      <w:r w:rsidRPr="007D0D9E">
        <w:rPr>
          <w:rFonts w:ascii="Arial" w:hAnsi="Arial" w:cs="Arial"/>
          <w:sz w:val="22"/>
          <w:szCs w:val="22"/>
        </w:rPr>
        <w:t xml:space="preserve">Zona de </w:t>
      </w:r>
      <w:proofErr w:type="gramStart"/>
      <w:r w:rsidRPr="007D0D9E">
        <w:rPr>
          <w:rFonts w:ascii="Arial" w:hAnsi="Arial" w:cs="Arial"/>
          <w:sz w:val="22"/>
          <w:szCs w:val="22"/>
        </w:rPr>
        <w:t>amortiguamiento  y</w:t>
      </w:r>
      <w:proofErr w:type="gramEnd"/>
      <w:r w:rsidRPr="007D0D9E">
        <w:rPr>
          <w:rFonts w:ascii="Arial" w:hAnsi="Arial" w:cs="Arial"/>
          <w:sz w:val="22"/>
          <w:szCs w:val="22"/>
        </w:rPr>
        <w:t xml:space="preserve"> subzonas correspondientes; y</w:t>
      </w:r>
    </w:p>
    <w:p w14:paraId="3FD177C5" w14:textId="77777777" w:rsidR="004B6F4D" w:rsidRPr="007D0D9E" w:rsidRDefault="004B6F4D" w:rsidP="00180DF0">
      <w:pPr>
        <w:autoSpaceDE w:val="0"/>
        <w:autoSpaceDN w:val="0"/>
        <w:adjustRightInd w:val="0"/>
        <w:rPr>
          <w:rFonts w:ascii="Arial" w:hAnsi="Arial" w:cs="Arial"/>
          <w:sz w:val="22"/>
          <w:szCs w:val="22"/>
        </w:rPr>
      </w:pPr>
    </w:p>
    <w:p w14:paraId="61ECA232" w14:textId="77777777" w:rsidR="004B6F4D" w:rsidRPr="007D0D9E" w:rsidRDefault="004B6F4D" w:rsidP="00720497">
      <w:pPr>
        <w:numPr>
          <w:ilvl w:val="0"/>
          <w:numId w:val="42"/>
        </w:numPr>
        <w:autoSpaceDE w:val="0"/>
        <w:autoSpaceDN w:val="0"/>
        <w:adjustRightInd w:val="0"/>
        <w:ind w:hanging="654"/>
        <w:rPr>
          <w:rFonts w:ascii="Arial" w:hAnsi="Arial" w:cs="Arial"/>
          <w:sz w:val="22"/>
          <w:szCs w:val="22"/>
        </w:rPr>
      </w:pPr>
      <w:r w:rsidRPr="007D0D9E">
        <w:rPr>
          <w:rFonts w:ascii="Arial" w:hAnsi="Arial" w:cs="Arial"/>
          <w:sz w:val="22"/>
          <w:szCs w:val="22"/>
        </w:rPr>
        <w:t>Zona de influencia.</w:t>
      </w:r>
    </w:p>
    <w:p w14:paraId="4E174C01" w14:textId="77777777" w:rsidR="004B6F4D" w:rsidRPr="007D0D9E" w:rsidRDefault="004B6F4D" w:rsidP="00180DF0">
      <w:pPr>
        <w:autoSpaceDE w:val="0"/>
        <w:autoSpaceDN w:val="0"/>
        <w:adjustRightInd w:val="0"/>
        <w:rPr>
          <w:rFonts w:ascii="Arial" w:hAnsi="Arial" w:cs="Arial"/>
          <w:sz w:val="22"/>
          <w:szCs w:val="22"/>
        </w:rPr>
      </w:pPr>
    </w:p>
    <w:p w14:paraId="6ECB9528"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En las resoluciones se señalarán los usos intensivos, medios o restringidos que se pueden autorizar en la zona de amortiguamiento. Reglamentariamente se definirán dichos usos.</w:t>
      </w:r>
    </w:p>
    <w:p w14:paraId="132614B9" w14:textId="77777777" w:rsidR="004B6F4D" w:rsidRPr="007D0D9E" w:rsidRDefault="004B6F4D" w:rsidP="00180DF0">
      <w:pPr>
        <w:pStyle w:val="Ttulo3"/>
        <w:spacing w:line="240" w:lineRule="auto"/>
        <w:jc w:val="both"/>
        <w:rPr>
          <w:rFonts w:ascii="Arial" w:hAnsi="Arial" w:cs="Arial"/>
          <w:b w:val="0"/>
          <w:sz w:val="22"/>
          <w:szCs w:val="22"/>
        </w:rPr>
      </w:pPr>
    </w:p>
    <w:p w14:paraId="36F5B3FB" w14:textId="0B0C5BEF" w:rsidR="004B6F4D" w:rsidRPr="00E730E6" w:rsidRDefault="000442FF" w:rsidP="00180DF0">
      <w:pPr>
        <w:pStyle w:val="Ttulo3"/>
        <w:spacing w:line="240" w:lineRule="auto"/>
        <w:jc w:val="both"/>
        <w:rPr>
          <w:rFonts w:ascii="Arial" w:hAnsi="Arial" w:cs="Arial"/>
          <w:b w:val="0"/>
          <w:bCs/>
          <w:sz w:val="22"/>
          <w:szCs w:val="22"/>
        </w:rPr>
      </w:pPr>
      <w:r w:rsidRPr="007D0D9E">
        <w:rPr>
          <w:rFonts w:ascii="Arial" w:hAnsi="Arial" w:cs="Arial"/>
          <w:sz w:val="22"/>
          <w:szCs w:val="22"/>
        </w:rPr>
        <w:t>A</w:t>
      </w:r>
      <w:r>
        <w:rPr>
          <w:rFonts w:ascii="Arial" w:hAnsi="Arial" w:cs="Arial"/>
          <w:sz w:val="22"/>
          <w:szCs w:val="22"/>
        </w:rPr>
        <w:t>RTÍCULO 42.</w:t>
      </w:r>
      <w:r w:rsidRPr="002F0BE4">
        <w:rPr>
          <w:rFonts w:ascii="Arial" w:hAnsi="Arial" w:cs="Arial"/>
          <w:sz w:val="22"/>
          <w:szCs w:val="22"/>
        </w:rPr>
        <w:t xml:space="preserve"> </w:t>
      </w:r>
      <w:r w:rsidR="00A91CB8" w:rsidRPr="00E730E6">
        <w:rPr>
          <w:rFonts w:ascii="Arial" w:hAnsi="Arial" w:cs="Arial"/>
          <w:b w:val="0"/>
          <w:bCs/>
          <w:sz w:val="22"/>
          <w:szCs w:val="22"/>
        </w:rPr>
        <w:t xml:space="preserve">La zona núcleo, es la porción protegida mejor conservada que contiene ecosistemas o fenómenos naturales de especial importancia y especies de flora y fauna que requieren protección </w:t>
      </w:r>
      <w:r w:rsidR="00A91CB8" w:rsidRPr="00E730E6">
        <w:rPr>
          <w:rFonts w:ascii="Arial" w:hAnsi="Arial" w:cs="Arial"/>
          <w:b w:val="0"/>
          <w:bCs/>
          <w:sz w:val="22"/>
          <w:szCs w:val="22"/>
        </w:rPr>
        <w:lastRenderedPageBreak/>
        <w:t>completa para propósitos científicos o de regulación ambiental; consideraciones que habrán de tomarse en cuenta para determinar usos permitidos en el Plan de Manejo del Área Natural Protegida.</w:t>
      </w:r>
    </w:p>
    <w:p w14:paraId="0B3DEB6E" w14:textId="077B9B62" w:rsidR="00A91CB8" w:rsidRDefault="00A91CB8" w:rsidP="00A91CB8">
      <w:pPr>
        <w:autoSpaceDE w:val="0"/>
        <w:autoSpaceDN w:val="0"/>
        <w:adjustRightInd w:val="0"/>
        <w:jc w:val="right"/>
        <w:rPr>
          <w:rFonts w:ascii="Arial" w:hAnsi="Arial" w:cs="Arial"/>
          <w:sz w:val="22"/>
          <w:szCs w:val="22"/>
        </w:rPr>
      </w:pPr>
      <w:r>
        <w:rPr>
          <w:rFonts w:asciiTheme="minorHAnsi" w:hAnsiTheme="minorHAnsi" w:cs="Arial"/>
          <w:color w:val="0070C0"/>
          <w:sz w:val="16"/>
          <w:szCs w:val="16"/>
          <w:lang w:val="es-ES"/>
        </w:rPr>
        <w:t>ARTÍCULO REFORMADO POR DEC. 286, P.O. 97 DEL 04 DE DICIEMBRE DE 2025.</w:t>
      </w:r>
    </w:p>
    <w:p w14:paraId="617DA211" w14:textId="77777777" w:rsidR="00A91CB8" w:rsidRPr="007D0D9E" w:rsidRDefault="00A91CB8" w:rsidP="00A91CB8">
      <w:pPr>
        <w:autoSpaceDE w:val="0"/>
        <w:autoSpaceDN w:val="0"/>
        <w:adjustRightInd w:val="0"/>
        <w:jc w:val="both"/>
        <w:rPr>
          <w:rFonts w:ascii="Arial" w:hAnsi="Arial" w:cs="Arial"/>
          <w:sz w:val="22"/>
          <w:szCs w:val="22"/>
        </w:rPr>
      </w:pPr>
    </w:p>
    <w:p w14:paraId="11D8AC78"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43.</w:t>
      </w:r>
      <w:r w:rsidRPr="002F0BE4">
        <w:rPr>
          <w:rFonts w:ascii="Arial" w:hAnsi="Arial" w:cs="Arial"/>
          <w:b/>
          <w:sz w:val="22"/>
          <w:szCs w:val="22"/>
        </w:rPr>
        <w:t xml:space="preserve"> </w:t>
      </w:r>
      <w:r w:rsidR="004B6F4D" w:rsidRPr="007D0D9E">
        <w:rPr>
          <w:rFonts w:ascii="Arial" w:hAnsi="Arial" w:cs="Arial"/>
          <w:sz w:val="22"/>
          <w:szCs w:val="22"/>
        </w:rPr>
        <w:t>La zona de amortiguamiento es la porción del área natural que protege a la zona núcleo del exterior y que presenta condiciones favorables para las actividades productivas, educativas, recreativas, de investigación aplicada y de capacitación, teniendo como función principal orientar actividades de aprovechamiento para que se dirijan hacia el desarrollo sustentable, contando con áreas secundarias  de preservación, de uso tradicional y de aprovechamiento de los ecosistemas  y sus recursos,  para asentamientos humanos y en general para uso público  y de restauración.</w:t>
      </w:r>
    </w:p>
    <w:p w14:paraId="405D2FF1" w14:textId="77777777" w:rsidR="004B6F4D" w:rsidRPr="007D0D9E" w:rsidRDefault="004B6F4D" w:rsidP="00180DF0">
      <w:pPr>
        <w:autoSpaceDE w:val="0"/>
        <w:autoSpaceDN w:val="0"/>
        <w:adjustRightInd w:val="0"/>
        <w:ind w:firstLine="708"/>
        <w:jc w:val="both"/>
        <w:rPr>
          <w:rFonts w:ascii="Arial" w:hAnsi="Arial" w:cs="Arial"/>
          <w:sz w:val="22"/>
          <w:szCs w:val="22"/>
        </w:rPr>
      </w:pPr>
    </w:p>
    <w:p w14:paraId="5204FACE"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 xml:space="preserve">Las áreas naturales protegidas contarán además con una zona de influencia cuando sea necesario para el logro de sus objetivos o cuando sus condiciones especiales lo justifiquen. </w:t>
      </w:r>
    </w:p>
    <w:p w14:paraId="24168AE7" w14:textId="77777777" w:rsidR="004B6F4D" w:rsidRPr="007D0D9E" w:rsidRDefault="004B6F4D" w:rsidP="00180DF0">
      <w:pPr>
        <w:autoSpaceDE w:val="0"/>
        <w:autoSpaceDN w:val="0"/>
        <w:adjustRightInd w:val="0"/>
        <w:rPr>
          <w:rFonts w:ascii="Arial" w:hAnsi="Arial" w:cs="Arial"/>
          <w:sz w:val="22"/>
          <w:szCs w:val="22"/>
        </w:rPr>
      </w:pPr>
    </w:p>
    <w:p w14:paraId="0FDB8023"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Se delimitarán como zonas de influencia el espacio circundante del área natural protegida, con la finalidad de mitigar los efectos que sobre ésta puedan producir las modificaciones ambientales de su entorno y promoverá la coordinación de las acciones que se desarrollen en la zona de influencia.</w:t>
      </w:r>
    </w:p>
    <w:p w14:paraId="72CF6560" w14:textId="77777777" w:rsidR="004B6F4D" w:rsidRPr="007D0D9E" w:rsidRDefault="004B6F4D" w:rsidP="00180DF0">
      <w:pPr>
        <w:autoSpaceDE w:val="0"/>
        <w:autoSpaceDN w:val="0"/>
        <w:adjustRightInd w:val="0"/>
        <w:rPr>
          <w:rFonts w:ascii="Arial" w:hAnsi="Arial" w:cs="Arial"/>
          <w:sz w:val="22"/>
          <w:szCs w:val="22"/>
        </w:rPr>
      </w:pPr>
    </w:p>
    <w:p w14:paraId="19710997" w14:textId="77777777" w:rsidR="004B6F4D" w:rsidRPr="007D0D9E" w:rsidRDefault="000442FF" w:rsidP="00180DF0">
      <w:pPr>
        <w:autoSpaceDE w:val="0"/>
        <w:autoSpaceDN w:val="0"/>
        <w:adjustRightInd w:val="0"/>
        <w:rPr>
          <w:rFonts w:ascii="Arial" w:hAnsi="Arial" w:cs="Arial"/>
          <w:sz w:val="22"/>
          <w:szCs w:val="22"/>
        </w:rPr>
      </w:pPr>
      <w:r w:rsidRPr="007D0D9E">
        <w:rPr>
          <w:rFonts w:ascii="Arial" w:hAnsi="Arial" w:cs="Arial"/>
          <w:b/>
          <w:sz w:val="22"/>
          <w:szCs w:val="22"/>
        </w:rPr>
        <w:t>ARTÍCULO 44.</w:t>
      </w:r>
      <w:r w:rsidRPr="007D0D9E">
        <w:rPr>
          <w:rFonts w:ascii="Arial" w:hAnsi="Arial" w:cs="Arial"/>
          <w:sz w:val="22"/>
          <w:szCs w:val="22"/>
        </w:rPr>
        <w:t xml:space="preserve"> </w:t>
      </w:r>
      <w:r w:rsidR="004B6F4D" w:rsidRPr="007D0D9E">
        <w:rPr>
          <w:rFonts w:ascii="Arial" w:hAnsi="Arial" w:cs="Arial"/>
          <w:sz w:val="22"/>
          <w:szCs w:val="22"/>
        </w:rPr>
        <w:t>Los objetivos de las áreas naturales protegidas son:</w:t>
      </w:r>
    </w:p>
    <w:p w14:paraId="2089A71F" w14:textId="77777777" w:rsidR="004B6F4D" w:rsidRPr="007D0D9E" w:rsidRDefault="004B6F4D" w:rsidP="00180DF0">
      <w:pPr>
        <w:autoSpaceDE w:val="0"/>
        <w:autoSpaceDN w:val="0"/>
        <w:adjustRightInd w:val="0"/>
        <w:rPr>
          <w:rFonts w:ascii="Arial" w:hAnsi="Arial" w:cs="Arial"/>
          <w:sz w:val="22"/>
          <w:szCs w:val="22"/>
        </w:rPr>
      </w:pPr>
    </w:p>
    <w:p w14:paraId="5BDD0BC1" w14:textId="77777777" w:rsidR="004B6F4D" w:rsidRPr="007D0D9E" w:rsidRDefault="004B6F4D" w:rsidP="00720497">
      <w:pPr>
        <w:numPr>
          <w:ilvl w:val="0"/>
          <w:numId w:val="36"/>
        </w:numPr>
        <w:autoSpaceDE w:val="0"/>
        <w:autoSpaceDN w:val="0"/>
        <w:adjustRightInd w:val="0"/>
        <w:jc w:val="both"/>
        <w:rPr>
          <w:rFonts w:ascii="Arial" w:hAnsi="Arial" w:cs="Arial"/>
          <w:sz w:val="22"/>
          <w:szCs w:val="22"/>
        </w:rPr>
      </w:pPr>
      <w:r w:rsidRPr="007D0D9E">
        <w:rPr>
          <w:rFonts w:ascii="Arial" w:hAnsi="Arial" w:cs="Arial"/>
          <w:sz w:val="22"/>
          <w:szCs w:val="22"/>
        </w:rPr>
        <w:t>Preservar los ambientes naturales representativos de las diferentes regiones biogeográficas y ecológicas de los ecosistemas más frágiles del territorio del Estado para asegurar la continuidad de los procesos evolutivos y biológicos;</w:t>
      </w:r>
    </w:p>
    <w:p w14:paraId="4A18CD7E" w14:textId="77777777" w:rsidR="004B6F4D" w:rsidRPr="007D0D9E" w:rsidRDefault="004B6F4D" w:rsidP="00180DF0">
      <w:pPr>
        <w:autoSpaceDE w:val="0"/>
        <w:autoSpaceDN w:val="0"/>
        <w:adjustRightInd w:val="0"/>
        <w:ind w:left="720"/>
        <w:jc w:val="both"/>
        <w:rPr>
          <w:rFonts w:ascii="Arial" w:hAnsi="Arial" w:cs="Arial"/>
          <w:sz w:val="22"/>
          <w:szCs w:val="22"/>
        </w:rPr>
      </w:pPr>
    </w:p>
    <w:p w14:paraId="34904792" w14:textId="77777777" w:rsidR="004B6F4D" w:rsidRPr="007D0D9E" w:rsidRDefault="004B6F4D" w:rsidP="00720497">
      <w:pPr>
        <w:numPr>
          <w:ilvl w:val="0"/>
          <w:numId w:val="36"/>
        </w:numPr>
        <w:autoSpaceDE w:val="0"/>
        <w:autoSpaceDN w:val="0"/>
        <w:adjustRightInd w:val="0"/>
        <w:jc w:val="both"/>
        <w:rPr>
          <w:rFonts w:ascii="Arial" w:hAnsi="Arial" w:cs="Arial"/>
          <w:sz w:val="22"/>
          <w:szCs w:val="22"/>
        </w:rPr>
      </w:pPr>
      <w:r w:rsidRPr="007D0D9E">
        <w:rPr>
          <w:rFonts w:ascii="Arial" w:hAnsi="Arial" w:cs="Arial"/>
          <w:sz w:val="22"/>
          <w:szCs w:val="22"/>
        </w:rPr>
        <w:t>Salvaguardar la diversidad genética de las especies silvestres de las que depende la continuidad evolutiva, así como asegurar la preservación y el aprovechamiento sustentable de la biodiversidad del territorio del Estado, en particular las especies que están en peligro de extinción, las amenazadas, las endémicas, las raras y las que se encuentren sujetas a protección especial;</w:t>
      </w:r>
    </w:p>
    <w:p w14:paraId="1E167BFD" w14:textId="77777777" w:rsidR="004B6F4D" w:rsidRPr="007D0D9E" w:rsidRDefault="004B6F4D" w:rsidP="00180DF0">
      <w:pPr>
        <w:autoSpaceDE w:val="0"/>
        <w:autoSpaceDN w:val="0"/>
        <w:adjustRightInd w:val="0"/>
        <w:ind w:left="720"/>
        <w:jc w:val="both"/>
        <w:rPr>
          <w:rFonts w:ascii="Arial" w:hAnsi="Arial" w:cs="Arial"/>
          <w:sz w:val="22"/>
          <w:szCs w:val="22"/>
        </w:rPr>
      </w:pPr>
    </w:p>
    <w:p w14:paraId="5F9F6B7B" w14:textId="77777777" w:rsidR="004B6F4D" w:rsidRDefault="004B6F4D" w:rsidP="00720497">
      <w:pPr>
        <w:numPr>
          <w:ilvl w:val="0"/>
          <w:numId w:val="36"/>
        </w:numPr>
        <w:autoSpaceDE w:val="0"/>
        <w:autoSpaceDN w:val="0"/>
        <w:adjustRightInd w:val="0"/>
        <w:jc w:val="both"/>
        <w:rPr>
          <w:rFonts w:ascii="Arial" w:hAnsi="Arial" w:cs="Arial"/>
          <w:sz w:val="22"/>
          <w:szCs w:val="22"/>
        </w:rPr>
      </w:pPr>
      <w:r w:rsidRPr="007D0D9E">
        <w:rPr>
          <w:rFonts w:ascii="Arial" w:hAnsi="Arial" w:cs="Arial"/>
          <w:sz w:val="22"/>
          <w:szCs w:val="22"/>
        </w:rPr>
        <w:t>Proporcionar un campo propicio para la investigación científica, la educación ambiental, el estudio de los ecosistemas y su equilibrio;</w:t>
      </w:r>
    </w:p>
    <w:p w14:paraId="01EB2DF8" w14:textId="77777777" w:rsidR="00FB521A" w:rsidRDefault="00FB521A" w:rsidP="00180DF0">
      <w:pPr>
        <w:pStyle w:val="Prrafodelista"/>
        <w:rPr>
          <w:rFonts w:ascii="Arial" w:hAnsi="Arial" w:cs="Arial"/>
          <w:sz w:val="22"/>
          <w:szCs w:val="22"/>
        </w:rPr>
      </w:pPr>
    </w:p>
    <w:p w14:paraId="364F463B" w14:textId="77777777" w:rsidR="00FB521A" w:rsidRPr="007D0D9E" w:rsidRDefault="00FB521A" w:rsidP="00720497">
      <w:pPr>
        <w:numPr>
          <w:ilvl w:val="0"/>
          <w:numId w:val="36"/>
        </w:numPr>
        <w:autoSpaceDE w:val="0"/>
        <w:autoSpaceDN w:val="0"/>
        <w:adjustRightInd w:val="0"/>
        <w:jc w:val="both"/>
        <w:rPr>
          <w:rFonts w:ascii="Arial" w:hAnsi="Arial" w:cs="Arial"/>
          <w:sz w:val="22"/>
          <w:szCs w:val="22"/>
        </w:rPr>
      </w:pPr>
      <w:r w:rsidRPr="00FB521A">
        <w:rPr>
          <w:rFonts w:ascii="Arial" w:hAnsi="Arial" w:cs="Arial"/>
          <w:sz w:val="22"/>
          <w:szCs w:val="22"/>
        </w:rPr>
        <w:t>Propiciar las condiciones necesarias para la recreación, el ecoturismo, la práctica de deportes extremos no motores y la generación de servicios ambientales.</w:t>
      </w:r>
    </w:p>
    <w:p w14:paraId="1A4615B0" w14:textId="77777777" w:rsidR="00C84191" w:rsidRPr="000442FF" w:rsidRDefault="00C84191" w:rsidP="00180DF0">
      <w:pPr>
        <w:pStyle w:val="Prrafodelista"/>
        <w:jc w:val="right"/>
        <w:rPr>
          <w:rFonts w:ascii="Arial" w:eastAsiaTheme="minorHAnsi" w:hAnsi="Arial" w:cs="Arial"/>
          <w:b/>
          <w:color w:val="0070C0"/>
          <w:sz w:val="14"/>
          <w:szCs w:val="14"/>
        </w:rPr>
      </w:pPr>
      <w:r w:rsidRPr="000442FF">
        <w:rPr>
          <w:rFonts w:asciiTheme="minorHAnsi" w:hAnsiTheme="minorHAnsi" w:cs="Arial"/>
          <w:i/>
          <w:color w:val="0070C0"/>
          <w:sz w:val="14"/>
          <w:szCs w:val="14"/>
        </w:rPr>
        <w:t xml:space="preserve">FRACCIÓN REFORMADA POR DEC. 181, P. O. </w:t>
      </w:r>
      <w:proofErr w:type="gramStart"/>
      <w:r w:rsidRPr="000442FF">
        <w:rPr>
          <w:rFonts w:asciiTheme="minorHAnsi" w:hAnsiTheme="minorHAnsi" w:cs="Arial"/>
          <w:i/>
          <w:color w:val="0070C0"/>
          <w:sz w:val="14"/>
          <w:szCs w:val="14"/>
        </w:rPr>
        <w:t>92,  DE</w:t>
      </w:r>
      <w:proofErr w:type="gramEnd"/>
      <w:r w:rsidRPr="000442FF">
        <w:rPr>
          <w:rFonts w:asciiTheme="minorHAnsi" w:hAnsiTheme="minorHAnsi" w:cs="Arial"/>
          <w:i/>
          <w:color w:val="0070C0"/>
          <w:sz w:val="14"/>
          <w:szCs w:val="14"/>
        </w:rPr>
        <w:t xml:space="preserve"> 16 DE NOVIEMBRE DE 2014.</w:t>
      </w:r>
    </w:p>
    <w:p w14:paraId="0DBAB9A9" w14:textId="77777777" w:rsidR="004B6F4D" w:rsidRPr="00C84191" w:rsidRDefault="004B6F4D" w:rsidP="00180DF0">
      <w:pPr>
        <w:autoSpaceDE w:val="0"/>
        <w:autoSpaceDN w:val="0"/>
        <w:adjustRightInd w:val="0"/>
        <w:ind w:left="720"/>
        <w:jc w:val="both"/>
        <w:rPr>
          <w:rFonts w:ascii="Arial" w:hAnsi="Arial" w:cs="Arial"/>
          <w:sz w:val="22"/>
          <w:szCs w:val="22"/>
          <w:lang w:val="es-ES"/>
        </w:rPr>
      </w:pPr>
    </w:p>
    <w:p w14:paraId="4F714F20" w14:textId="77777777" w:rsidR="004B6F4D" w:rsidRPr="007D0D9E" w:rsidRDefault="004B6F4D" w:rsidP="00720497">
      <w:pPr>
        <w:numPr>
          <w:ilvl w:val="0"/>
          <w:numId w:val="36"/>
        </w:numPr>
        <w:autoSpaceDE w:val="0"/>
        <w:autoSpaceDN w:val="0"/>
        <w:adjustRightInd w:val="0"/>
        <w:jc w:val="both"/>
        <w:rPr>
          <w:rFonts w:ascii="Arial" w:hAnsi="Arial" w:cs="Arial"/>
          <w:sz w:val="22"/>
          <w:szCs w:val="22"/>
        </w:rPr>
      </w:pPr>
      <w:r w:rsidRPr="007D0D9E">
        <w:rPr>
          <w:rFonts w:ascii="Arial" w:hAnsi="Arial" w:cs="Arial"/>
          <w:sz w:val="22"/>
          <w:szCs w:val="22"/>
        </w:rPr>
        <w:t xml:space="preserve">Generar conocimientos y tecnologías que permitan el aprovechamiento racional y sustentable de los recursos naturales y su conservación. Asimismo, respetar y promover las prácticas tradicionales de conservación y aprovechamiento de los recursos naturales que coadyuven a los propósitos de esta </w:t>
      </w:r>
      <w:proofErr w:type="gramStart"/>
      <w:r w:rsidRPr="007D0D9E">
        <w:rPr>
          <w:rFonts w:ascii="Arial" w:hAnsi="Arial" w:cs="Arial"/>
          <w:sz w:val="22"/>
          <w:szCs w:val="22"/>
        </w:rPr>
        <w:t>Ley,  otorgando</w:t>
      </w:r>
      <w:proofErr w:type="gramEnd"/>
      <w:r w:rsidRPr="007D0D9E">
        <w:rPr>
          <w:rFonts w:ascii="Arial" w:hAnsi="Arial" w:cs="Arial"/>
          <w:sz w:val="22"/>
          <w:szCs w:val="22"/>
        </w:rPr>
        <w:t xml:space="preserve"> estímulos fiscales y retribuciones económicas a propietarios, poseedores y titulares de derechos, sobre tierras, aguas y bosques en las áreas naturales protegidas;</w:t>
      </w:r>
    </w:p>
    <w:p w14:paraId="48F56A72" w14:textId="77777777" w:rsidR="004B6F4D" w:rsidRPr="007D0D9E" w:rsidRDefault="004B6F4D" w:rsidP="00180DF0">
      <w:pPr>
        <w:autoSpaceDE w:val="0"/>
        <w:autoSpaceDN w:val="0"/>
        <w:adjustRightInd w:val="0"/>
        <w:jc w:val="both"/>
        <w:rPr>
          <w:rFonts w:ascii="Arial" w:hAnsi="Arial" w:cs="Arial"/>
          <w:sz w:val="22"/>
          <w:szCs w:val="22"/>
        </w:rPr>
      </w:pPr>
    </w:p>
    <w:p w14:paraId="0A017FDE" w14:textId="77777777" w:rsidR="004B6F4D" w:rsidRPr="007D0D9E" w:rsidRDefault="004B6F4D" w:rsidP="00720497">
      <w:pPr>
        <w:numPr>
          <w:ilvl w:val="0"/>
          <w:numId w:val="36"/>
        </w:numPr>
        <w:autoSpaceDE w:val="0"/>
        <w:autoSpaceDN w:val="0"/>
        <w:adjustRightInd w:val="0"/>
        <w:jc w:val="both"/>
        <w:rPr>
          <w:rFonts w:ascii="Arial" w:hAnsi="Arial" w:cs="Arial"/>
          <w:sz w:val="22"/>
          <w:szCs w:val="22"/>
        </w:rPr>
      </w:pPr>
      <w:r w:rsidRPr="007D0D9E">
        <w:rPr>
          <w:rFonts w:ascii="Arial" w:hAnsi="Arial" w:cs="Arial"/>
          <w:sz w:val="22"/>
          <w:szCs w:val="22"/>
        </w:rPr>
        <w:lastRenderedPageBreak/>
        <w:t>Apoyar el desarrollo rural y el manejo de amplias zonas con base a un ordenamiento ecológico, que permita establecer áreas de uso integral y manejo múltiple de los recursos; y</w:t>
      </w:r>
    </w:p>
    <w:p w14:paraId="76932310" w14:textId="77777777" w:rsidR="004B6F4D" w:rsidRPr="007D0D9E" w:rsidRDefault="004B6F4D" w:rsidP="00180DF0">
      <w:pPr>
        <w:autoSpaceDE w:val="0"/>
        <w:autoSpaceDN w:val="0"/>
        <w:adjustRightInd w:val="0"/>
        <w:jc w:val="both"/>
        <w:rPr>
          <w:rFonts w:ascii="Arial" w:hAnsi="Arial" w:cs="Arial"/>
          <w:sz w:val="22"/>
          <w:szCs w:val="22"/>
        </w:rPr>
      </w:pPr>
    </w:p>
    <w:p w14:paraId="05B51E98" w14:textId="77777777" w:rsidR="004B6F4D" w:rsidRPr="007D0D9E" w:rsidRDefault="004B6F4D" w:rsidP="00720497">
      <w:pPr>
        <w:numPr>
          <w:ilvl w:val="0"/>
          <w:numId w:val="36"/>
        </w:numPr>
        <w:autoSpaceDE w:val="0"/>
        <w:autoSpaceDN w:val="0"/>
        <w:adjustRightInd w:val="0"/>
        <w:jc w:val="both"/>
        <w:rPr>
          <w:rFonts w:ascii="Arial" w:hAnsi="Arial" w:cs="Arial"/>
          <w:sz w:val="22"/>
          <w:szCs w:val="22"/>
        </w:rPr>
      </w:pPr>
      <w:r w:rsidRPr="007D0D9E">
        <w:rPr>
          <w:rFonts w:ascii="Arial" w:hAnsi="Arial" w:cs="Arial"/>
          <w:sz w:val="22"/>
          <w:szCs w:val="22"/>
        </w:rPr>
        <w:t>Proteger el entorno natural de zonas arqueológicas y de monumentos históricos y artísticos.</w:t>
      </w:r>
    </w:p>
    <w:p w14:paraId="1063516A" w14:textId="77777777" w:rsidR="004B6F4D" w:rsidRPr="007D0D9E" w:rsidRDefault="004B6F4D" w:rsidP="00180DF0">
      <w:pPr>
        <w:autoSpaceDE w:val="0"/>
        <w:autoSpaceDN w:val="0"/>
        <w:adjustRightInd w:val="0"/>
        <w:jc w:val="both"/>
        <w:rPr>
          <w:rFonts w:ascii="Arial" w:hAnsi="Arial" w:cs="Arial"/>
          <w:sz w:val="22"/>
          <w:szCs w:val="22"/>
        </w:rPr>
      </w:pPr>
    </w:p>
    <w:p w14:paraId="4D36F8B8" w14:textId="77777777" w:rsidR="004B6F4D" w:rsidRPr="007D0D9E" w:rsidRDefault="000442FF" w:rsidP="00180DF0">
      <w:pPr>
        <w:autoSpaceDE w:val="0"/>
        <w:autoSpaceDN w:val="0"/>
        <w:adjustRightInd w:val="0"/>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45.</w:t>
      </w:r>
      <w:r w:rsidRPr="002F0BE4">
        <w:rPr>
          <w:rFonts w:ascii="Arial" w:hAnsi="Arial" w:cs="Arial"/>
          <w:b/>
          <w:sz w:val="22"/>
          <w:szCs w:val="22"/>
        </w:rPr>
        <w:t xml:space="preserve"> </w:t>
      </w:r>
      <w:r w:rsidR="004B6F4D" w:rsidRPr="007D0D9E">
        <w:rPr>
          <w:rFonts w:ascii="Arial" w:hAnsi="Arial" w:cs="Arial"/>
          <w:sz w:val="22"/>
          <w:szCs w:val="22"/>
        </w:rPr>
        <w:t>Se consideran áreas naturales protegidas:</w:t>
      </w:r>
    </w:p>
    <w:p w14:paraId="50F080F0" w14:textId="77777777" w:rsidR="004B6F4D" w:rsidRPr="007D0D9E" w:rsidRDefault="004B6F4D" w:rsidP="00180DF0">
      <w:pPr>
        <w:pStyle w:val="Textoindependiente"/>
        <w:rPr>
          <w:rFonts w:cs="Arial"/>
          <w:szCs w:val="22"/>
        </w:rPr>
      </w:pPr>
    </w:p>
    <w:p w14:paraId="358F45B7" w14:textId="7A0BBD6F" w:rsidR="004B6F4D" w:rsidRPr="00A0742A" w:rsidRDefault="004B6F4D" w:rsidP="00720497">
      <w:pPr>
        <w:numPr>
          <w:ilvl w:val="0"/>
          <w:numId w:val="18"/>
        </w:numPr>
        <w:autoSpaceDE w:val="0"/>
        <w:autoSpaceDN w:val="0"/>
        <w:adjustRightInd w:val="0"/>
        <w:ind w:hanging="294"/>
        <w:rPr>
          <w:rFonts w:ascii="Arial" w:hAnsi="Arial" w:cs="Arial"/>
          <w:sz w:val="22"/>
          <w:szCs w:val="22"/>
        </w:rPr>
      </w:pPr>
      <w:r w:rsidRPr="007D0D9E">
        <w:rPr>
          <w:rFonts w:ascii="Arial" w:hAnsi="Arial" w:cs="Arial"/>
          <w:sz w:val="22"/>
          <w:szCs w:val="22"/>
        </w:rPr>
        <w:t xml:space="preserve"> </w:t>
      </w:r>
      <w:r w:rsidR="00A0742A" w:rsidRPr="00A0742A">
        <w:rPr>
          <w:rFonts w:ascii="Arial" w:hAnsi="Arial" w:cs="Arial"/>
          <w:sz w:val="22"/>
          <w:szCs w:val="22"/>
        </w:rPr>
        <w:t>Se deroga</w:t>
      </w:r>
    </w:p>
    <w:p w14:paraId="54723EBE" w14:textId="77777777" w:rsidR="004B6F4D" w:rsidRPr="007D0D9E" w:rsidRDefault="004B6F4D" w:rsidP="00180DF0">
      <w:pPr>
        <w:autoSpaceDE w:val="0"/>
        <w:autoSpaceDN w:val="0"/>
        <w:adjustRightInd w:val="0"/>
        <w:ind w:left="426"/>
        <w:rPr>
          <w:rFonts w:ascii="Arial" w:hAnsi="Arial" w:cs="Arial"/>
          <w:sz w:val="22"/>
          <w:szCs w:val="22"/>
        </w:rPr>
      </w:pPr>
    </w:p>
    <w:p w14:paraId="3DDDE0E1" w14:textId="77777777" w:rsidR="004B6F4D" w:rsidRPr="007D0D9E" w:rsidRDefault="004B6F4D" w:rsidP="00720497">
      <w:pPr>
        <w:numPr>
          <w:ilvl w:val="0"/>
          <w:numId w:val="18"/>
        </w:numPr>
        <w:autoSpaceDE w:val="0"/>
        <w:autoSpaceDN w:val="0"/>
        <w:adjustRightInd w:val="0"/>
        <w:ind w:hanging="294"/>
        <w:rPr>
          <w:rFonts w:ascii="Arial" w:hAnsi="Arial" w:cs="Arial"/>
          <w:sz w:val="22"/>
          <w:szCs w:val="22"/>
        </w:rPr>
      </w:pPr>
      <w:r w:rsidRPr="007D0D9E">
        <w:rPr>
          <w:rFonts w:ascii="Arial" w:hAnsi="Arial" w:cs="Arial"/>
          <w:sz w:val="22"/>
          <w:szCs w:val="22"/>
        </w:rPr>
        <w:t xml:space="preserve"> Monumentos naturales;</w:t>
      </w:r>
    </w:p>
    <w:p w14:paraId="0408FA20" w14:textId="77777777" w:rsidR="004B6F4D" w:rsidRPr="007D0D9E" w:rsidRDefault="004B6F4D" w:rsidP="00180DF0">
      <w:pPr>
        <w:autoSpaceDE w:val="0"/>
        <w:autoSpaceDN w:val="0"/>
        <w:adjustRightInd w:val="0"/>
        <w:rPr>
          <w:rFonts w:ascii="Arial" w:hAnsi="Arial" w:cs="Arial"/>
          <w:sz w:val="22"/>
          <w:szCs w:val="22"/>
        </w:rPr>
      </w:pPr>
    </w:p>
    <w:p w14:paraId="67703DB1" w14:textId="77777777" w:rsidR="004B6F4D" w:rsidRPr="007D0D9E" w:rsidRDefault="004B6F4D" w:rsidP="00720497">
      <w:pPr>
        <w:numPr>
          <w:ilvl w:val="0"/>
          <w:numId w:val="18"/>
        </w:numPr>
        <w:autoSpaceDE w:val="0"/>
        <w:autoSpaceDN w:val="0"/>
        <w:adjustRightInd w:val="0"/>
        <w:ind w:hanging="294"/>
        <w:rPr>
          <w:rFonts w:ascii="Arial" w:hAnsi="Arial" w:cs="Arial"/>
          <w:sz w:val="22"/>
          <w:szCs w:val="22"/>
        </w:rPr>
      </w:pPr>
      <w:r w:rsidRPr="007D0D9E">
        <w:rPr>
          <w:rFonts w:ascii="Arial" w:hAnsi="Arial" w:cs="Arial"/>
          <w:sz w:val="22"/>
          <w:szCs w:val="22"/>
        </w:rPr>
        <w:t xml:space="preserve"> Áreas de protección de recursos naturales;</w:t>
      </w:r>
    </w:p>
    <w:p w14:paraId="57FBA59D" w14:textId="77777777" w:rsidR="004B6F4D" w:rsidRPr="007D0D9E" w:rsidRDefault="004B6F4D" w:rsidP="00180DF0">
      <w:pPr>
        <w:autoSpaceDE w:val="0"/>
        <w:autoSpaceDN w:val="0"/>
        <w:adjustRightInd w:val="0"/>
        <w:rPr>
          <w:rFonts w:ascii="Arial" w:hAnsi="Arial" w:cs="Arial"/>
          <w:sz w:val="22"/>
          <w:szCs w:val="22"/>
        </w:rPr>
      </w:pPr>
    </w:p>
    <w:p w14:paraId="6C0D4A9B" w14:textId="77777777" w:rsidR="004B6F4D" w:rsidRPr="007D0D9E" w:rsidRDefault="004B6F4D" w:rsidP="00720497">
      <w:pPr>
        <w:numPr>
          <w:ilvl w:val="0"/>
          <w:numId w:val="18"/>
        </w:numPr>
        <w:autoSpaceDE w:val="0"/>
        <w:autoSpaceDN w:val="0"/>
        <w:adjustRightInd w:val="0"/>
        <w:ind w:hanging="294"/>
        <w:rPr>
          <w:rFonts w:ascii="Arial" w:hAnsi="Arial" w:cs="Arial"/>
          <w:sz w:val="22"/>
          <w:szCs w:val="22"/>
        </w:rPr>
      </w:pPr>
      <w:r w:rsidRPr="007D0D9E">
        <w:rPr>
          <w:rFonts w:ascii="Arial" w:hAnsi="Arial" w:cs="Arial"/>
          <w:sz w:val="22"/>
          <w:szCs w:val="22"/>
        </w:rPr>
        <w:t xml:space="preserve"> Áreas de protección de flora y fauna;</w:t>
      </w:r>
    </w:p>
    <w:p w14:paraId="54F3FC97" w14:textId="77777777" w:rsidR="004B6F4D" w:rsidRPr="007D0D9E" w:rsidRDefault="004B6F4D" w:rsidP="00180DF0">
      <w:pPr>
        <w:autoSpaceDE w:val="0"/>
        <w:autoSpaceDN w:val="0"/>
        <w:adjustRightInd w:val="0"/>
        <w:rPr>
          <w:rFonts w:ascii="Arial" w:hAnsi="Arial" w:cs="Arial"/>
          <w:sz w:val="22"/>
          <w:szCs w:val="22"/>
        </w:rPr>
      </w:pPr>
    </w:p>
    <w:p w14:paraId="2F2E166E" w14:textId="77777777" w:rsidR="004B6F4D" w:rsidRPr="007D0D9E" w:rsidRDefault="004B6F4D" w:rsidP="00720497">
      <w:pPr>
        <w:numPr>
          <w:ilvl w:val="0"/>
          <w:numId w:val="18"/>
        </w:numPr>
        <w:autoSpaceDE w:val="0"/>
        <w:autoSpaceDN w:val="0"/>
        <w:adjustRightInd w:val="0"/>
        <w:ind w:hanging="294"/>
        <w:rPr>
          <w:rFonts w:ascii="Arial" w:hAnsi="Arial" w:cs="Arial"/>
          <w:sz w:val="22"/>
          <w:szCs w:val="22"/>
        </w:rPr>
      </w:pPr>
      <w:r w:rsidRPr="007D0D9E">
        <w:rPr>
          <w:rFonts w:ascii="Arial" w:hAnsi="Arial" w:cs="Arial"/>
          <w:sz w:val="22"/>
          <w:szCs w:val="22"/>
        </w:rPr>
        <w:t xml:space="preserve"> Santuarios;</w:t>
      </w:r>
    </w:p>
    <w:p w14:paraId="161F512E" w14:textId="77777777" w:rsidR="004B6F4D" w:rsidRPr="007D0D9E" w:rsidRDefault="004B6F4D" w:rsidP="00180DF0">
      <w:pPr>
        <w:autoSpaceDE w:val="0"/>
        <w:autoSpaceDN w:val="0"/>
        <w:adjustRightInd w:val="0"/>
        <w:rPr>
          <w:rFonts w:ascii="Arial" w:hAnsi="Arial" w:cs="Arial"/>
          <w:sz w:val="22"/>
          <w:szCs w:val="22"/>
        </w:rPr>
      </w:pPr>
    </w:p>
    <w:p w14:paraId="4A7A15AC" w14:textId="77777777" w:rsidR="004B6F4D" w:rsidRPr="007D0D9E" w:rsidRDefault="004B6F4D" w:rsidP="00720497">
      <w:pPr>
        <w:numPr>
          <w:ilvl w:val="0"/>
          <w:numId w:val="18"/>
        </w:numPr>
        <w:autoSpaceDE w:val="0"/>
        <w:autoSpaceDN w:val="0"/>
        <w:adjustRightInd w:val="0"/>
        <w:ind w:hanging="294"/>
        <w:rPr>
          <w:rFonts w:ascii="Arial" w:hAnsi="Arial" w:cs="Arial"/>
          <w:sz w:val="22"/>
          <w:szCs w:val="22"/>
        </w:rPr>
      </w:pPr>
      <w:r w:rsidRPr="007D0D9E">
        <w:rPr>
          <w:rFonts w:ascii="Arial" w:hAnsi="Arial" w:cs="Arial"/>
          <w:sz w:val="22"/>
          <w:szCs w:val="22"/>
        </w:rPr>
        <w:t xml:space="preserve"> Parques y reservas nacionales;</w:t>
      </w:r>
    </w:p>
    <w:p w14:paraId="489E37A8" w14:textId="77777777" w:rsidR="004B6F4D" w:rsidRPr="007D0D9E" w:rsidRDefault="004B6F4D" w:rsidP="00180DF0">
      <w:pPr>
        <w:autoSpaceDE w:val="0"/>
        <w:autoSpaceDN w:val="0"/>
        <w:adjustRightInd w:val="0"/>
        <w:rPr>
          <w:rFonts w:ascii="Arial" w:hAnsi="Arial" w:cs="Arial"/>
          <w:sz w:val="22"/>
          <w:szCs w:val="22"/>
        </w:rPr>
      </w:pPr>
    </w:p>
    <w:p w14:paraId="78CA0F81" w14:textId="77777777" w:rsidR="004B6F4D" w:rsidRPr="007D0D9E" w:rsidRDefault="004B6F4D" w:rsidP="00720497">
      <w:pPr>
        <w:numPr>
          <w:ilvl w:val="0"/>
          <w:numId w:val="18"/>
        </w:numPr>
        <w:tabs>
          <w:tab w:val="num" w:pos="851"/>
        </w:tabs>
        <w:autoSpaceDE w:val="0"/>
        <w:autoSpaceDN w:val="0"/>
        <w:adjustRightInd w:val="0"/>
        <w:ind w:hanging="294"/>
        <w:jc w:val="both"/>
        <w:rPr>
          <w:rFonts w:ascii="Arial" w:hAnsi="Arial" w:cs="Arial"/>
          <w:sz w:val="22"/>
          <w:szCs w:val="22"/>
        </w:rPr>
      </w:pPr>
      <w:r w:rsidRPr="007D0D9E">
        <w:rPr>
          <w:rFonts w:ascii="Arial" w:hAnsi="Arial" w:cs="Arial"/>
          <w:sz w:val="22"/>
          <w:szCs w:val="22"/>
        </w:rPr>
        <w:t>Parques y reservas estatales y municipales; y</w:t>
      </w:r>
    </w:p>
    <w:p w14:paraId="7AC1C225" w14:textId="77777777" w:rsidR="004B6F4D" w:rsidRPr="007D0D9E" w:rsidRDefault="004B6F4D" w:rsidP="00180DF0">
      <w:pPr>
        <w:tabs>
          <w:tab w:val="num" w:pos="851"/>
        </w:tabs>
        <w:autoSpaceDE w:val="0"/>
        <w:autoSpaceDN w:val="0"/>
        <w:adjustRightInd w:val="0"/>
        <w:jc w:val="both"/>
        <w:rPr>
          <w:rFonts w:ascii="Arial" w:hAnsi="Arial" w:cs="Arial"/>
          <w:sz w:val="22"/>
          <w:szCs w:val="22"/>
        </w:rPr>
      </w:pPr>
    </w:p>
    <w:p w14:paraId="7641F010" w14:textId="15E468E1" w:rsidR="004B6F4D" w:rsidRDefault="004B6F4D" w:rsidP="00720497">
      <w:pPr>
        <w:numPr>
          <w:ilvl w:val="0"/>
          <w:numId w:val="18"/>
        </w:numPr>
        <w:tabs>
          <w:tab w:val="num" w:pos="851"/>
        </w:tabs>
        <w:autoSpaceDE w:val="0"/>
        <w:autoSpaceDN w:val="0"/>
        <w:adjustRightInd w:val="0"/>
        <w:ind w:hanging="294"/>
        <w:jc w:val="both"/>
        <w:rPr>
          <w:rFonts w:ascii="Arial" w:hAnsi="Arial" w:cs="Arial"/>
          <w:sz w:val="22"/>
          <w:szCs w:val="22"/>
        </w:rPr>
      </w:pPr>
      <w:r w:rsidRPr="007D0D9E">
        <w:rPr>
          <w:rFonts w:ascii="Arial" w:hAnsi="Arial" w:cs="Arial"/>
          <w:sz w:val="22"/>
          <w:szCs w:val="22"/>
        </w:rPr>
        <w:t>Zonas de preservación ecológicas de los centros de población</w:t>
      </w:r>
      <w:r w:rsidR="00A766F0">
        <w:rPr>
          <w:rFonts w:ascii="Arial" w:hAnsi="Arial" w:cs="Arial"/>
          <w:sz w:val="22"/>
          <w:szCs w:val="22"/>
        </w:rPr>
        <w:t>;</w:t>
      </w:r>
    </w:p>
    <w:p w14:paraId="4730FF51" w14:textId="77777777" w:rsidR="00A766F0" w:rsidRDefault="00A766F0" w:rsidP="00A766F0">
      <w:pPr>
        <w:pStyle w:val="Prrafodelista"/>
        <w:rPr>
          <w:rFonts w:ascii="Arial" w:hAnsi="Arial" w:cs="Arial"/>
          <w:sz w:val="22"/>
          <w:szCs w:val="22"/>
        </w:rPr>
      </w:pPr>
    </w:p>
    <w:p w14:paraId="76982E31" w14:textId="084CC4DF" w:rsidR="00A766F0" w:rsidRPr="00A766F0" w:rsidRDefault="00A766F0" w:rsidP="00720497">
      <w:pPr>
        <w:numPr>
          <w:ilvl w:val="0"/>
          <w:numId w:val="18"/>
        </w:numPr>
        <w:tabs>
          <w:tab w:val="num" w:pos="851"/>
        </w:tabs>
        <w:autoSpaceDE w:val="0"/>
        <w:autoSpaceDN w:val="0"/>
        <w:adjustRightInd w:val="0"/>
        <w:ind w:hanging="294"/>
        <w:jc w:val="both"/>
        <w:rPr>
          <w:rFonts w:ascii="Arial" w:hAnsi="Arial" w:cs="Arial"/>
          <w:bCs/>
          <w:sz w:val="22"/>
          <w:szCs w:val="22"/>
        </w:rPr>
      </w:pPr>
      <w:r w:rsidRPr="00A766F0">
        <w:rPr>
          <w:rFonts w:ascii="Arial" w:hAnsi="Arial" w:cs="Arial"/>
          <w:bCs/>
          <w:sz w:val="22"/>
          <w:szCs w:val="22"/>
          <w:lang w:val="es-MX"/>
        </w:rPr>
        <w:t>Área destinada voluntariamente a la conservación.</w:t>
      </w:r>
    </w:p>
    <w:p w14:paraId="5AA381EF" w14:textId="77777777" w:rsidR="004B6F4D" w:rsidRPr="007D0D9E" w:rsidRDefault="004B6F4D" w:rsidP="00180DF0">
      <w:pPr>
        <w:autoSpaceDE w:val="0"/>
        <w:autoSpaceDN w:val="0"/>
        <w:adjustRightInd w:val="0"/>
        <w:rPr>
          <w:rFonts w:ascii="Arial" w:hAnsi="Arial" w:cs="Arial"/>
          <w:sz w:val="22"/>
          <w:szCs w:val="22"/>
        </w:rPr>
      </w:pPr>
    </w:p>
    <w:p w14:paraId="4DBC8BDC" w14:textId="5C5030B0" w:rsidR="004B6F4D" w:rsidRPr="00A0742A" w:rsidRDefault="00A0742A" w:rsidP="00180DF0">
      <w:pPr>
        <w:pStyle w:val="Textoindependiente2"/>
        <w:autoSpaceDE w:val="0"/>
        <w:autoSpaceDN w:val="0"/>
        <w:adjustRightInd w:val="0"/>
        <w:spacing w:line="240" w:lineRule="auto"/>
        <w:rPr>
          <w:rFonts w:ascii="Arial" w:hAnsi="Arial" w:cs="Arial"/>
          <w:b w:val="0"/>
          <w:bCs/>
          <w:sz w:val="22"/>
          <w:szCs w:val="22"/>
        </w:rPr>
      </w:pPr>
      <w:r w:rsidRPr="00A0742A">
        <w:rPr>
          <w:rFonts w:ascii="Arial" w:hAnsi="Arial" w:cs="Arial"/>
          <w:b w:val="0"/>
          <w:bCs/>
          <w:sz w:val="22"/>
          <w:szCs w:val="22"/>
        </w:rPr>
        <w:t>Las áreas antes mencionadas son competencia del Estado y sus municipios, por lo cual se aplicará la legislación local en la materia, pudiendo establecer parques y reservas estatales en áreas relevantes de su territorio, pero no lo podrán realizar en zonas previamente declaradas como correspondientes a la Federación.</w:t>
      </w:r>
    </w:p>
    <w:p w14:paraId="06477A9C" w14:textId="011FFE77" w:rsidR="00E23313" w:rsidRPr="00E23313" w:rsidRDefault="00E23313" w:rsidP="00E23313">
      <w:pPr>
        <w:pStyle w:val="Textoindependiente2"/>
        <w:autoSpaceDE w:val="0"/>
        <w:autoSpaceDN w:val="0"/>
        <w:adjustRightInd w:val="0"/>
        <w:spacing w:line="240" w:lineRule="auto"/>
        <w:jc w:val="right"/>
        <w:rPr>
          <w:rFonts w:ascii="Arial" w:hAnsi="Arial" w:cs="Arial"/>
          <w:b w:val="0"/>
          <w:bCs/>
          <w:sz w:val="22"/>
          <w:szCs w:val="22"/>
        </w:rPr>
      </w:pPr>
      <w:r w:rsidRPr="00E23313">
        <w:rPr>
          <w:rFonts w:asciiTheme="minorHAnsi" w:hAnsiTheme="minorHAnsi" w:cstheme="minorHAnsi"/>
          <w:b w:val="0"/>
          <w:bCs/>
          <w:color w:val="0070C0"/>
          <w:sz w:val="16"/>
          <w:szCs w:val="16"/>
        </w:rPr>
        <w:t>REFORMADO POR DEC. 64, P.O. 103 BIS DEL 26 DE DICIEMBRE DE 2021.</w:t>
      </w:r>
    </w:p>
    <w:p w14:paraId="135238F9" w14:textId="06AA58F0" w:rsidR="00A0742A" w:rsidRPr="00E23313" w:rsidRDefault="006B7765" w:rsidP="005C737C">
      <w:pPr>
        <w:pStyle w:val="Textoindependiente2"/>
        <w:autoSpaceDE w:val="0"/>
        <w:autoSpaceDN w:val="0"/>
        <w:adjustRightInd w:val="0"/>
        <w:spacing w:line="240" w:lineRule="auto"/>
        <w:jc w:val="right"/>
        <w:rPr>
          <w:rFonts w:ascii="Arial" w:hAnsi="Arial" w:cs="Arial"/>
          <w:b w:val="0"/>
          <w:bCs/>
          <w:sz w:val="22"/>
          <w:szCs w:val="22"/>
        </w:rPr>
      </w:pPr>
      <w:r>
        <w:rPr>
          <w:rFonts w:asciiTheme="minorHAnsi" w:hAnsiTheme="minorHAnsi" w:cstheme="minorHAnsi"/>
          <w:b w:val="0"/>
          <w:bCs/>
          <w:color w:val="0070C0"/>
          <w:sz w:val="16"/>
          <w:szCs w:val="16"/>
        </w:rPr>
        <w:t>ARTÍCULO</w:t>
      </w:r>
      <w:r w:rsidR="00A0742A">
        <w:rPr>
          <w:rFonts w:asciiTheme="minorHAnsi" w:hAnsiTheme="minorHAnsi" w:cstheme="minorHAnsi"/>
          <w:b w:val="0"/>
          <w:bCs/>
          <w:color w:val="0070C0"/>
          <w:sz w:val="16"/>
          <w:szCs w:val="16"/>
        </w:rPr>
        <w:t xml:space="preserve"> </w:t>
      </w:r>
      <w:r w:rsidR="00A0742A" w:rsidRPr="00E23313">
        <w:rPr>
          <w:rFonts w:asciiTheme="minorHAnsi" w:hAnsiTheme="minorHAnsi" w:cstheme="minorHAnsi"/>
          <w:b w:val="0"/>
          <w:bCs/>
          <w:color w:val="0070C0"/>
          <w:sz w:val="16"/>
          <w:szCs w:val="16"/>
        </w:rPr>
        <w:t xml:space="preserve">REFORMADO POR DEC. </w:t>
      </w:r>
      <w:r w:rsidR="00A0742A">
        <w:rPr>
          <w:rFonts w:asciiTheme="minorHAnsi" w:hAnsiTheme="minorHAnsi" w:cstheme="minorHAnsi"/>
          <w:b w:val="0"/>
          <w:bCs/>
          <w:color w:val="0070C0"/>
          <w:sz w:val="16"/>
          <w:szCs w:val="16"/>
        </w:rPr>
        <w:t>234</w:t>
      </w:r>
      <w:r w:rsidR="00A0742A" w:rsidRPr="00E23313">
        <w:rPr>
          <w:rFonts w:asciiTheme="minorHAnsi" w:hAnsiTheme="minorHAnsi" w:cstheme="minorHAnsi"/>
          <w:b w:val="0"/>
          <w:bCs/>
          <w:color w:val="0070C0"/>
          <w:sz w:val="16"/>
          <w:szCs w:val="16"/>
        </w:rPr>
        <w:t xml:space="preserve">, P.O. </w:t>
      </w:r>
      <w:r w:rsidR="00A0742A">
        <w:rPr>
          <w:rFonts w:asciiTheme="minorHAnsi" w:hAnsiTheme="minorHAnsi" w:cstheme="minorHAnsi"/>
          <w:b w:val="0"/>
          <w:bCs/>
          <w:color w:val="0070C0"/>
          <w:sz w:val="16"/>
          <w:szCs w:val="16"/>
        </w:rPr>
        <w:t>92</w:t>
      </w:r>
      <w:r w:rsidR="00A0742A" w:rsidRPr="00E23313">
        <w:rPr>
          <w:rFonts w:asciiTheme="minorHAnsi" w:hAnsiTheme="minorHAnsi" w:cstheme="minorHAnsi"/>
          <w:b w:val="0"/>
          <w:bCs/>
          <w:color w:val="0070C0"/>
          <w:sz w:val="16"/>
          <w:szCs w:val="16"/>
        </w:rPr>
        <w:t xml:space="preserve"> BIS DEL </w:t>
      </w:r>
      <w:r w:rsidR="00A0742A">
        <w:rPr>
          <w:rFonts w:asciiTheme="minorHAnsi" w:hAnsiTheme="minorHAnsi" w:cstheme="minorHAnsi"/>
          <w:b w:val="0"/>
          <w:bCs/>
          <w:color w:val="0070C0"/>
          <w:sz w:val="16"/>
          <w:szCs w:val="16"/>
        </w:rPr>
        <w:t>1</w:t>
      </w:r>
      <w:r w:rsidR="00A0742A" w:rsidRPr="00E23313">
        <w:rPr>
          <w:rFonts w:asciiTheme="minorHAnsi" w:hAnsiTheme="minorHAnsi" w:cstheme="minorHAnsi"/>
          <w:b w:val="0"/>
          <w:bCs/>
          <w:color w:val="0070C0"/>
          <w:sz w:val="16"/>
          <w:szCs w:val="16"/>
        </w:rPr>
        <w:t xml:space="preserve">6 DE </w:t>
      </w:r>
      <w:r w:rsidR="00A0742A">
        <w:rPr>
          <w:rFonts w:asciiTheme="minorHAnsi" w:hAnsiTheme="minorHAnsi" w:cstheme="minorHAnsi"/>
          <w:b w:val="0"/>
          <w:bCs/>
          <w:color w:val="0070C0"/>
          <w:sz w:val="16"/>
          <w:szCs w:val="16"/>
        </w:rPr>
        <w:t>NOVIEM</w:t>
      </w:r>
      <w:r w:rsidR="00A0742A" w:rsidRPr="00E23313">
        <w:rPr>
          <w:rFonts w:asciiTheme="minorHAnsi" w:hAnsiTheme="minorHAnsi" w:cstheme="minorHAnsi"/>
          <w:b w:val="0"/>
          <w:bCs/>
          <w:color w:val="0070C0"/>
          <w:sz w:val="16"/>
          <w:szCs w:val="16"/>
        </w:rPr>
        <w:t>BRE DE 202</w:t>
      </w:r>
      <w:r w:rsidR="00A0742A">
        <w:rPr>
          <w:rFonts w:asciiTheme="minorHAnsi" w:hAnsiTheme="minorHAnsi" w:cstheme="minorHAnsi"/>
          <w:b w:val="0"/>
          <w:bCs/>
          <w:color w:val="0070C0"/>
          <w:sz w:val="16"/>
          <w:szCs w:val="16"/>
        </w:rPr>
        <w:t>5</w:t>
      </w:r>
      <w:r w:rsidR="00A0742A" w:rsidRPr="00E23313">
        <w:rPr>
          <w:rFonts w:asciiTheme="minorHAnsi" w:hAnsiTheme="minorHAnsi" w:cstheme="minorHAnsi"/>
          <w:b w:val="0"/>
          <w:bCs/>
          <w:color w:val="0070C0"/>
          <w:sz w:val="16"/>
          <w:szCs w:val="16"/>
        </w:rPr>
        <w:t>.</w:t>
      </w:r>
    </w:p>
    <w:p w14:paraId="554E4F30" w14:textId="77777777" w:rsidR="004B6F4D" w:rsidRPr="007D0D9E" w:rsidRDefault="004B6F4D" w:rsidP="00180DF0">
      <w:pPr>
        <w:autoSpaceDE w:val="0"/>
        <w:autoSpaceDN w:val="0"/>
        <w:adjustRightInd w:val="0"/>
        <w:rPr>
          <w:rFonts w:ascii="Arial" w:hAnsi="Arial" w:cs="Arial"/>
          <w:sz w:val="22"/>
          <w:szCs w:val="22"/>
        </w:rPr>
      </w:pPr>
    </w:p>
    <w:p w14:paraId="3840BD3A" w14:textId="77777777" w:rsidR="00495DB6" w:rsidRPr="00495DB6" w:rsidRDefault="000442FF" w:rsidP="00180DF0">
      <w:pPr>
        <w:autoSpaceDE w:val="0"/>
        <w:autoSpaceDN w:val="0"/>
        <w:adjustRightInd w:val="0"/>
        <w:jc w:val="both"/>
        <w:rPr>
          <w:rFonts w:ascii="Arial" w:hAnsi="Arial" w:cs="Arial"/>
          <w:sz w:val="24"/>
          <w:szCs w:val="24"/>
          <w:lang w:val="es-ES"/>
        </w:rPr>
      </w:pPr>
      <w:r w:rsidRPr="007D0D9E">
        <w:rPr>
          <w:rFonts w:ascii="Arial" w:hAnsi="Arial" w:cs="Arial"/>
          <w:b/>
          <w:sz w:val="22"/>
          <w:szCs w:val="22"/>
        </w:rPr>
        <w:t>A</w:t>
      </w:r>
      <w:r>
        <w:rPr>
          <w:rFonts w:ascii="Arial" w:hAnsi="Arial" w:cs="Arial"/>
          <w:b/>
          <w:sz w:val="22"/>
          <w:szCs w:val="22"/>
        </w:rPr>
        <w:t>RTÍCULO 46.</w:t>
      </w:r>
      <w:r w:rsidRPr="002F0BE4">
        <w:rPr>
          <w:rFonts w:ascii="Arial" w:hAnsi="Arial" w:cs="Arial"/>
          <w:b/>
          <w:sz w:val="22"/>
          <w:szCs w:val="22"/>
        </w:rPr>
        <w:t xml:space="preserve"> </w:t>
      </w:r>
      <w:r w:rsidR="00495DB6" w:rsidRPr="00495DB6">
        <w:rPr>
          <w:rFonts w:ascii="Arial" w:hAnsi="Arial" w:cs="Arial"/>
          <w:sz w:val="24"/>
          <w:szCs w:val="24"/>
          <w:lang w:val="es-ES"/>
        </w:rPr>
        <w:t>El Congreso del Estado, a solicitud del Titular del Poder Ejecutivo Estatal, de los Diputados, de los Ayuntamientos, o de los ciudadanos duranguenses mediante iniciativa popular</w:t>
      </w:r>
      <w:r w:rsidR="00495DB6" w:rsidRPr="00495DB6">
        <w:rPr>
          <w:rFonts w:ascii="Arial" w:hAnsi="Arial" w:cs="Arial"/>
          <w:b/>
          <w:sz w:val="24"/>
          <w:szCs w:val="24"/>
          <w:lang w:val="es-ES"/>
        </w:rPr>
        <w:t>,</w:t>
      </w:r>
      <w:r w:rsidR="00495DB6" w:rsidRPr="00495DB6">
        <w:rPr>
          <w:rFonts w:ascii="Arial" w:hAnsi="Arial" w:cs="Arial"/>
          <w:sz w:val="24"/>
          <w:szCs w:val="24"/>
          <w:lang w:val="es-ES"/>
        </w:rPr>
        <w:t xml:space="preserve"> expedirá las resoluciones mediante las cuales declare como Áreas Naturales Protegidas, a aquellas porciones del territorio del Estado que requieran de conservación, protección, restauración y desarrollo de sus condiciones ambientales. Al hacerlo, tomará en cuenta la opinión del Ayuntamiento que corresponda, y de las dependencias de la Administración Pública Estatal, en apego al ámbito de sus competencias, los órganos consultivos, las universidades, centros de investigación, propietarios, personas físicas y morales interesadas. La Secretaría dictará los criterios de conservación, administración y funcionamiento de las mencionadas áreas. Todo acto, contrato o convenio que contravenga las resoluciones de áreas naturales protegidas, será nulo.</w:t>
      </w:r>
    </w:p>
    <w:p w14:paraId="26A83D47" w14:textId="77777777" w:rsidR="00495DB6" w:rsidRDefault="00495DB6" w:rsidP="00180DF0">
      <w:pPr>
        <w:autoSpaceDE w:val="0"/>
        <w:autoSpaceDN w:val="0"/>
        <w:adjustRightInd w:val="0"/>
        <w:jc w:val="both"/>
        <w:rPr>
          <w:rFonts w:ascii="Arial" w:hAnsi="Arial" w:cs="Arial"/>
          <w:sz w:val="24"/>
          <w:szCs w:val="24"/>
          <w:lang w:val="es-ES"/>
        </w:rPr>
      </w:pPr>
    </w:p>
    <w:p w14:paraId="1F439327" w14:textId="77777777" w:rsidR="004B6F4D" w:rsidRDefault="00495DB6" w:rsidP="00180DF0">
      <w:pPr>
        <w:autoSpaceDE w:val="0"/>
        <w:autoSpaceDN w:val="0"/>
        <w:adjustRightInd w:val="0"/>
        <w:jc w:val="both"/>
        <w:rPr>
          <w:rFonts w:ascii="Arial" w:hAnsi="Arial" w:cs="Arial"/>
          <w:sz w:val="22"/>
          <w:szCs w:val="22"/>
        </w:rPr>
      </w:pPr>
      <w:r w:rsidRPr="00495DB6">
        <w:rPr>
          <w:rFonts w:ascii="Arial" w:hAnsi="Arial" w:cs="Arial"/>
          <w:sz w:val="24"/>
          <w:szCs w:val="24"/>
          <w:lang w:val="es-ES"/>
        </w:rPr>
        <w:t>Las declaratorias de áreas naturales protegidas deberán inscribirse en el Registro Público de la Propiedad en un plazo no mayor a 30 días</w:t>
      </w:r>
      <w:r w:rsidR="004B6F4D" w:rsidRPr="00495DB6">
        <w:rPr>
          <w:rFonts w:ascii="Arial" w:hAnsi="Arial" w:cs="Arial"/>
          <w:sz w:val="22"/>
          <w:szCs w:val="22"/>
        </w:rPr>
        <w:t>.</w:t>
      </w:r>
    </w:p>
    <w:p w14:paraId="7E710825" w14:textId="77777777" w:rsidR="00C12457" w:rsidRPr="00E23313" w:rsidRDefault="00C12457" w:rsidP="00180DF0">
      <w:pPr>
        <w:autoSpaceDE w:val="0"/>
        <w:autoSpaceDN w:val="0"/>
        <w:adjustRightInd w:val="0"/>
        <w:jc w:val="right"/>
        <w:rPr>
          <w:rFonts w:ascii="Arial" w:hAnsi="Arial" w:cs="Arial"/>
          <w:sz w:val="16"/>
          <w:szCs w:val="16"/>
        </w:rPr>
      </w:pPr>
      <w:r w:rsidRPr="00E23313">
        <w:rPr>
          <w:rFonts w:asciiTheme="minorHAnsi" w:hAnsiTheme="minorHAnsi" w:cs="Arial"/>
          <w:color w:val="0070C0"/>
          <w:sz w:val="16"/>
          <w:szCs w:val="16"/>
        </w:rPr>
        <w:t>ARTICULO REFORMADO POR DEC. 72, P.O. 19 DE 5 DE MARZO DE 2017</w:t>
      </w:r>
    </w:p>
    <w:p w14:paraId="5152707F" w14:textId="77777777" w:rsidR="004B6F4D" w:rsidRPr="007D0D9E" w:rsidRDefault="004B6F4D" w:rsidP="00180DF0">
      <w:pPr>
        <w:autoSpaceDE w:val="0"/>
        <w:autoSpaceDN w:val="0"/>
        <w:adjustRightInd w:val="0"/>
        <w:jc w:val="both"/>
        <w:rPr>
          <w:rFonts w:ascii="Arial" w:hAnsi="Arial" w:cs="Arial"/>
          <w:sz w:val="22"/>
          <w:szCs w:val="22"/>
        </w:rPr>
      </w:pPr>
    </w:p>
    <w:p w14:paraId="62B2981E" w14:textId="4371D4C7" w:rsidR="004B6F4D" w:rsidRDefault="000442FF" w:rsidP="00180DF0">
      <w:pPr>
        <w:autoSpaceDE w:val="0"/>
        <w:autoSpaceDN w:val="0"/>
        <w:adjustRightInd w:val="0"/>
        <w:jc w:val="both"/>
        <w:rPr>
          <w:rFonts w:ascii="Arial" w:hAnsi="Arial" w:cs="Arial"/>
          <w:sz w:val="22"/>
          <w:szCs w:val="22"/>
          <w:lang w:val="es-MX"/>
        </w:rPr>
      </w:pPr>
      <w:r>
        <w:rPr>
          <w:rFonts w:ascii="Arial" w:hAnsi="Arial" w:cs="Arial"/>
          <w:b/>
          <w:sz w:val="22"/>
          <w:szCs w:val="22"/>
        </w:rPr>
        <w:t>ARTÍCULO 47.</w:t>
      </w:r>
      <w:r w:rsidRPr="007D0D9E">
        <w:rPr>
          <w:rFonts w:ascii="Arial" w:hAnsi="Arial" w:cs="Arial"/>
          <w:sz w:val="22"/>
          <w:szCs w:val="22"/>
        </w:rPr>
        <w:t xml:space="preserve"> </w:t>
      </w:r>
      <w:r w:rsidR="00A766F0" w:rsidRPr="00A766F0">
        <w:rPr>
          <w:rFonts w:ascii="Arial" w:hAnsi="Arial" w:cs="Arial"/>
          <w:bCs/>
          <w:sz w:val="22"/>
          <w:szCs w:val="22"/>
          <w:lang w:val="es-MX"/>
        </w:rPr>
        <w:t>El Sistema Estatal de Áreas Naturales Protegidas comprenderá las descritas en el artículo 45, con excepción de las Federales, y</w:t>
      </w:r>
      <w:r w:rsidR="00A766F0" w:rsidRPr="00A766F0">
        <w:rPr>
          <w:rFonts w:ascii="Arial" w:hAnsi="Arial" w:cs="Arial"/>
          <w:sz w:val="22"/>
          <w:szCs w:val="22"/>
          <w:lang w:val="es-MX"/>
        </w:rPr>
        <w:t xml:space="preserve"> tienen como objetivo:</w:t>
      </w:r>
    </w:p>
    <w:p w14:paraId="00FC9CF5" w14:textId="761E0698" w:rsidR="00E23313" w:rsidRPr="007D0D9E" w:rsidRDefault="00E23313" w:rsidP="00E23313">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7882AAE2" w14:textId="77777777" w:rsidR="004B6F4D" w:rsidRPr="007D0D9E" w:rsidRDefault="004B6F4D" w:rsidP="00180DF0">
      <w:pPr>
        <w:autoSpaceDE w:val="0"/>
        <w:autoSpaceDN w:val="0"/>
        <w:adjustRightInd w:val="0"/>
        <w:jc w:val="both"/>
        <w:rPr>
          <w:rFonts w:ascii="Arial" w:hAnsi="Arial" w:cs="Arial"/>
          <w:sz w:val="22"/>
          <w:szCs w:val="22"/>
        </w:rPr>
      </w:pPr>
    </w:p>
    <w:p w14:paraId="47E2A732" w14:textId="77777777" w:rsidR="004B6F4D" w:rsidRPr="002F0BE4" w:rsidRDefault="004B6F4D" w:rsidP="00720497">
      <w:pPr>
        <w:pStyle w:val="Prrafodelista"/>
        <w:numPr>
          <w:ilvl w:val="0"/>
          <w:numId w:val="53"/>
        </w:numPr>
        <w:autoSpaceDE w:val="0"/>
        <w:autoSpaceDN w:val="0"/>
        <w:adjustRightInd w:val="0"/>
        <w:jc w:val="both"/>
        <w:rPr>
          <w:rFonts w:ascii="Arial" w:hAnsi="Arial" w:cs="Arial"/>
          <w:sz w:val="22"/>
          <w:szCs w:val="22"/>
        </w:rPr>
      </w:pPr>
      <w:r w:rsidRPr="002F0BE4">
        <w:rPr>
          <w:rFonts w:ascii="Arial" w:hAnsi="Arial" w:cs="Arial"/>
          <w:sz w:val="22"/>
          <w:szCs w:val="22"/>
        </w:rPr>
        <w:t>Sujetar las áreas a regímenes específicos de manejo, de acuerdo con sus características naturales, culturales y su vocación natural;</w:t>
      </w:r>
    </w:p>
    <w:p w14:paraId="5D35162F" w14:textId="77777777" w:rsidR="004B6F4D" w:rsidRPr="007D0D9E" w:rsidRDefault="004B6F4D" w:rsidP="00180DF0">
      <w:pPr>
        <w:autoSpaceDE w:val="0"/>
        <w:autoSpaceDN w:val="0"/>
        <w:adjustRightInd w:val="0"/>
        <w:ind w:left="720"/>
        <w:jc w:val="both"/>
        <w:rPr>
          <w:rFonts w:ascii="Arial" w:hAnsi="Arial" w:cs="Arial"/>
          <w:sz w:val="22"/>
          <w:szCs w:val="22"/>
        </w:rPr>
      </w:pPr>
    </w:p>
    <w:p w14:paraId="58A0EDED" w14:textId="77777777" w:rsidR="004B6F4D" w:rsidRPr="002F0BE4" w:rsidRDefault="004B6F4D" w:rsidP="00720497">
      <w:pPr>
        <w:pStyle w:val="Prrafodelista"/>
        <w:numPr>
          <w:ilvl w:val="0"/>
          <w:numId w:val="53"/>
        </w:numPr>
        <w:autoSpaceDE w:val="0"/>
        <w:autoSpaceDN w:val="0"/>
        <w:adjustRightInd w:val="0"/>
        <w:jc w:val="both"/>
        <w:rPr>
          <w:rFonts w:ascii="Arial" w:hAnsi="Arial" w:cs="Arial"/>
          <w:sz w:val="22"/>
          <w:szCs w:val="22"/>
        </w:rPr>
      </w:pPr>
      <w:r w:rsidRPr="002F0BE4">
        <w:rPr>
          <w:rFonts w:ascii="Arial" w:hAnsi="Arial" w:cs="Arial"/>
          <w:sz w:val="22"/>
          <w:szCs w:val="22"/>
        </w:rPr>
        <w:t xml:space="preserve">Garantizar el equilibrio de los principales ecosistemas que les correspondan a dichas </w:t>
      </w:r>
      <w:proofErr w:type="gramStart"/>
      <w:r w:rsidRPr="002F0BE4">
        <w:rPr>
          <w:rFonts w:ascii="Arial" w:hAnsi="Arial" w:cs="Arial"/>
          <w:sz w:val="22"/>
          <w:szCs w:val="22"/>
        </w:rPr>
        <w:t>áreas ;</w:t>
      </w:r>
      <w:proofErr w:type="gramEnd"/>
      <w:r w:rsidRPr="002F0BE4">
        <w:rPr>
          <w:rFonts w:ascii="Arial" w:hAnsi="Arial" w:cs="Arial"/>
          <w:sz w:val="22"/>
          <w:szCs w:val="22"/>
        </w:rPr>
        <w:t xml:space="preserve"> y,</w:t>
      </w:r>
    </w:p>
    <w:p w14:paraId="30D489AC" w14:textId="77777777" w:rsidR="004B6F4D" w:rsidRPr="007D0D9E" w:rsidRDefault="004B6F4D" w:rsidP="00180DF0">
      <w:pPr>
        <w:autoSpaceDE w:val="0"/>
        <w:autoSpaceDN w:val="0"/>
        <w:adjustRightInd w:val="0"/>
        <w:jc w:val="both"/>
        <w:rPr>
          <w:rFonts w:ascii="Arial" w:hAnsi="Arial" w:cs="Arial"/>
          <w:sz w:val="22"/>
          <w:szCs w:val="22"/>
        </w:rPr>
      </w:pPr>
    </w:p>
    <w:p w14:paraId="64B24687" w14:textId="77777777" w:rsidR="004B6F4D" w:rsidRPr="002F0BE4" w:rsidRDefault="004B6F4D" w:rsidP="00720497">
      <w:pPr>
        <w:pStyle w:val="Prrafodelista"/>
        <w:numPr>
          <w:ilvl w:val="0"/>
          <w:numId w:val="53"/>
        </w:numPr>
        <w:autoSpaceDE w:val="0"/>
        <w:autoSpaceDN w:val="0"/>
        <w:adjustRightInd w:val="0"/>
        <w:jc w:val="both"/>
        <w:rPr>
          <w:rFonts w:ascii="Arial" w:hAnsi="Arial" w:cs="Arial"/>
          <w:sz w:val="22"/>
          <w:szCs w:val="22"/>
        </w:rPr>
      </w:pPr>
      <w:r w:rsidRPr="002F0BE4">
        <w:rPr>
          <w:rFonts w:ascii="Arial" w:hAnsi="Arial" w:cs="Arial"/>
          <w:sz w:val="22"/>
          <w:szCs w:val="22"/>
        </w:rPr>
        <w:t>Apoyar la educación y difusión ambiental para que la población participe en la conservación de las áreas naturales protegidas.</w:t>
      </w:r>
    </w:p>
    <w:p w14:paraId="264887FB" w14:textId="77777777" w:rsidR="004B6F4D" w:rsidRPr="007D0D9E" w:rsidRDefault="004B6F4D" w:rsidP="00180DF0">
      <w:pPr>
        <w:autoSpaceDE w:val="0"/>
        <w:autoSpaceDN w:val="0"/>
        <w:adjustRightInd w:val="0"/>
        <w:jc w:val="both"/>
        <w:rPr>
          <w:rFonts w:ascii="Arial" w:hAnsi="Arial" w:cs="Arial"/>
          <w:color w:val="000000"/>
          <w:sz w:val="22"/>
          <w:szCs w:val="22"/>
        </w:rPr>
      </w:pPr>
    </w:p>
    <w:p w14:paraId="479560FB" w14:textId="77777777" w:rsidR="004B6F4D" w:rsidRPr="007D0D9E" w:rsidRDefault="004B6F4D" w:rsidP="00180DF0">
      <w:pPr>
        <w:pStyle w:val="Sangra3detindependiente"/>
        <w:spacing w:after="0"/>
        <w:ind w:left="0"/>
        <w:rPr>
          <w:rFonts w:ascii="Arial" w:hAnsi="Arial" w:cs="Arial"/>
          <w:color w:val="000000"/>
          <w:sz w:val="22"/>
          <w:szCs w:val="22"/>
        </w:rPr>
      </w:pPr>
      <w:r w:rsidRPr="007D0D9E">
        <w:rPr>
          <w:rFonts w:ascii="Arial" w:hAnsi="Arial" w:cs="Arial"/>
          <w:color w:val="000000"/>
          <w:sz w:val="22"/>
          <w:szCs w:val="22"/>
        </w:rPr>
        <w:t>En las reservas de la biósfera, el Gobierno del Estado y de los municipios</w:t>
      </w:r>
      <w:r w:rsidRPr="007D0D9E">
        <w:rPr>
          <w:rFonts w:ascii="Arial" w:hAnsi="Arial" w:cs="Arial"/>
          <w:b/>
          <w:color w:val="000000"/>
          <w:sz w:val="22"/>
          <w:szCs w:val="22"/>
        </w:rPr>
        <w:t>,</w:t>
      </w:r>
      <w:r w:rsidRPr="007D0D9E">
        <w:rPr>
          <w:rFonts w:ascii="Arial" w:hAnsi="Arial" w:cs="Arial"/>
          <w:color w:val="000000"/>
          <w:sz w:val="22"/>
          <w:szCs w:val="22"/>
        </w:rPr>
        <w:t xml:space="preserve"> participarán en su administración en la forma y términos que señalen los Acuerdos de Coordinación que para el efecto se celebren con la Federación.</w:t>
      </w:r>
    </w:p>
    <w:p w14:paraId="48B64AE2" w14:textId="77777777" w:rsidR="004B6F4D" w:rsidRPr="007D0D9E" w:rsidRDefault="004B6F4D" w:rsidP="00180DF0">
      <w:pPr>
        <w:autoSpaceDE w:val="0"/>
        <w:autoSpaceDN w:val="0"/>
        <w:adjustRightInd w:val="0"/>
        <w:jc w:val="both"/>
        <w:rPr>
          <w:rFonts w:ascii="Arial" w:hAnsi="Arial" w:cs="Arial"/>
          <w:sz w:val="22"/>
          <w:szCs w:val="22"/>
        </w:rPr>
      </w:pPr>
    </w:p>
    <w:p w14:paraId="1463A7CE"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48.</w:t>
      </w:r>
      <w:r w:rsidRPr="002F0BE4">
        <w:rPr>
          <w:rFonts w:ascii="Arial" w:hAnsi="Arial" w:cs="Arial"/>
          <w:b/>
          <w:sz w:val="22"/>
          <w:szCs w:val="22"/>
        </w:rPr>
        <w:t xml:space="preserve"> </w:t>
      </w:r>
      <w:r w:rsidR="004B6F4D" w:rsidRPr="007D0D9E">
        <w:rPr>
          <w:rFonts w:ascii="Arial" w:hAnsi="Arial" w:cs="Arial"/>
          <w:sz w:val="22"/>
          <w:szCs w:val="22"/>
        </w:rPr>
        <w:t>El Titular del Poder Ejecutivo, publicará en el Periódico Oficial del Gobierno Constitucional del Estado de Durango, la resolución que declara un Área Natural Protegida y su plan de manejo.</w:t>
      </w:r>
    </w:p>
    <w:p w14:paraId="4E294C4C" w14:textId="77777777" w:rsidR="004B6F4D" w:rsidRPr="007D0D9E" w:rsidRDefault="004B6F4D" w:rsidP="00180DF0">
      <w:pPr>
        <w:autoSpaceDE w:val="0"/>
        <w:autoSpaceDN w:val="0"/>
        <w:adjustRightInd w:val="0"/>
        <w:jc w:val="both"/>
        <w:rPr>
          <w:rFonts w:ascii="Arial" w:hAnsi="Arial" w:cs="Arial"/>
          <w:sz w:val="22"/>
          <w:szCs w:val="22"/>
        </w:rPr>
      </w:pPr>
    </w:p>
    <w:p w14:paraId="2160DDDF" w14:textId="77777777" w:rsidR="004B6F4D" w:rsidRPr="007D0D9E" w:rsidRDefault="004B6F4D" w:rsidP="00180DF0">
      <w:pPr>
        <w:autoSpaceDE w:val="0"/>
        <w:autoSpaceDN w:val="0"/>
        <w:adjustRightInd w:val="0"/>
        <w:rPr>
          <w:rFonts w:ascii="Arial" w:hAnsi="Arial" w:cs="Arial"/>
          <w:sz w:val="22"/>
          <w:szCs w:val="22"/>
        </w:rPr>
      </w:pPr>
      <w:r w:rsidRPr="007D0D9E">
        <w:rPr>
          <w:rFonts w:ascii="Arial" w:hAnsi="Arial" w:cs="Arial"/>
          <w:sz w:val="22"/>
          <w:szCs w:val="22"/>
        </w:rPr>
        <w:t>El mencionado Programa deberá contener al menos lo siguiente:</w:t>
      </w:r>
    </w:p>
    <w:p w14:paraId="1C2C7AD2" w14:textId="77777777" w:rsidR="004B6F4D" w:rsidRPr="007D0D9E" w:rsidRDefault="004B6F4D" w:rsidP="00180DF0">
      <w:pPr>
        <w:autoSpaceDE w:val="0"/>
        <w:autoSpaceDN w:val="0"/>
        <w:adjustRightInd w:val="0"/>
        <w:rPr>
          <w:rFonts w:ascii="Arial" w:hAnsi="Arial" w:cs="Arial"/>
          <w:sz w:val="22"/>
          <w:szCs w:val="22"/>
        </w:rPr>
      </w:pPr>
    </w:p>
    <w:p w14:paraId="717096B7" w14:textId="77777777" w:rsidR="004B6F4D" w:rsidRPr="007D0D9E" w:rsidRDefault="004B6F4D" w:rsidP="00720497">
      <w:pPr>
        <w:numPr>
          <w:ilvl w:val="0"/>
          <w:numId w:val="6"/>
        </w:numPr>
        <w:autoSpaceDE w:val="0"/>
        <w:autoSpaceDN w:val="0"/>
        <w:adjustRightInd w:val="0"/>
        <w:jc w:val="both"/>
        <w:rPr>
          <w:rFonts w:ascii="Arial" w:hAnsi="Arial" w:cs="Arial"/>
          <w:sz w:val="22"/>
          <w:szCs w:val="22"/>
        </w:rPr>
      </w:pPr>
      <w:r w:rsidRPr="007D0D9E">
        <w:rPr>
          <w:rFonts w:ascii="Arial" w:hAnsi="Arial" w:cs="Arial"/>
          <w:sz w:val="22"/>
          <w:szCs w:val="22"/>
        </w:rPr>
        <w:t>La descripción y análisis de las características físicas, biológicas, sociales y culturales del área;</w:t>
      </w:r>
    </w:p>
    <w:p w14:paraId="0752CED0" w14:textId="77777777" w:rsidR="004B6F4D" w:rsidRPr="007D0D9E" w:rsidRDefault="004B6F4D" w:rsidP="00180DF0">
      <w:pPr>
        <w:autoSpaceDE w:val="0"/>
        <w:autoSpaceDN w:val="0"/>
        <w:adjustRightInd w:val="0"/>
        <w:ind w:left="540"/>
        <w:jc w:val="both"/>
        <w:rPr>
          <w:rFonts w:ascii="Arial" w:hAnsi="Arial" w:cs="Arial"/>
          <w:sz w:val="22"/>
          <w:szCs w:val="22"/>
        </w:rPr>
      </w:pPr>
    </w:p>
    <w:p w14:paraId="0ED4BD6F" w14:textId="77777777" w:rsidR="004B6F4D" w:rsidRPr="007D0D9E" w:rsidRDefault="004B6F4D" w:rsidP="00720497">
      <w:pPr>
        <w:numPr>
          <w:ilvl w:val="0"/>
          <w:numId w:val="6"/>
        </w:numPr>
        <w:autoSpaceDE w:val="0"/>
        <w:autoSpaceDN w:val="0"/>
        <w:adjustRightInd w:val="0"/>
        <w:rPr>
          <w:rFonts w:ascii="Arial" w:hAnsi="Arial" w:cs="Arial"/>
          <w:sz w:val="22"/>
          <w:szCs w:val="22"/>
        </w:rPr>
      </w:pPr>
      <w:r w:rsidRPr="007D0D9E">
        <w:rPr>
          <w:rFonts w:ascii="Arial" w:hAnsi="Arial" w:cs="Arial"/>
          <w:sz w:val="22"/>
          <w:szCs w:val="22"/>
        </w:rPr>
        <w:t>Los objetivos específicos del área;</w:t>
      </w:r>
    </w:p>
    <w:p w14:paraId="127403D3" w14:textId="77777777" w:rsidR="004B6F4D" w:rsidRPr="007D0D9E" w:rsidRDefault="004B6F4D" w:rsidP="00180DF0">
      <w:pPr>
        <w:autoSpaceDE w:val="0"/>
        <w:autoSpaceDN w:val="0"/>
        <w:adjustRightInd w:val="0"/>
        <w:rPr>
          <w:rFonts w:ascii="Arial" w:hAnsi="Arial" w:cs="Arial"/>
          <w:sz w:val="22"/>
          <w:szCs w:val="22"/>
        </w:rPr>
      </w:pPr>
    </w:p>
    <w:p w14:paraId="07C3677C" w14:textId="77777777" w:rsidR="004B6F4D" w:rsidRPr="007D0D9E" w:rsidRDefault="004B6F4D" w:rsidP="00720497">
      <w:pPr>
        <w:numPr>
          <w:ilvl w:val="0"/>
          <w:numId w:val="6"/>
        </w:numPr>
        <w:autoSpaceDE w:val="0"/>
        <w:autoSpaceDN w:val="0"/>
        <w:adjustRightInd w:val="0"/>
        <w:rPr>
          <w:rFonts w:ascii="Arial" w:hAnsi="Arial" w:cs="Arial"/>
          <w:sz w:val="22"/>
          <w:szCs w:val="22"/>
        </w:rPr>
      </w:pPr>
      <w:r w:rsidRPr="007D0D9E">
        <w:rPr>
          <w:rFonts w:ascii="Arial" w:hAnsi="Arial" w:cs="Arial"/>
          <w:sz w:val="22"/>
          <w:szCs w:val="22"/>
        </w:rPr>
        <w:t xml:space="preserve">Las normas y criterios de ordenamiento ecológico; </w:t>
      </w:r>
    </w:p>
    <w:p w14:paraId="6E65AB81" w14:textId="77777777" w:rsidR="004B6F4D" w:rsidRPr="007D0D9E" w:rsidRDefault="004B6F4D" w:rsidP="00180DF0">
      <w:pPr>
        <w:autoSpaceDE w:val="0"/>
        <w:autoSpaceDN w:val="0"/>
        <w:adjustRightInd w:val="0"/>
        <w:rPr>
          <w:rFonts w:ascii="Arial" w:hAnsi="Arial" w:cs="Arial"/>
          <w:sz w:val="22"/>
          <w:szCs w:val="22"/>
        </w:rPr>
      </w:pPr>
    </w:p>
    <w:p w14:paraId="4D715B30" w14:textId="77777777" w:rsidR="004B6F4D" w:rsidRDefault="004B6F4D" w:rsidP="00720497">
      <w:pPr>
        <w:numPr>
          <w:ilvl w:val="0"/>
          <w:numId w:val="6"/>
        </w:numPr>
        <w:autoSpaceDE w:val="0"/>
        <w:autoSpaceDN w:val="0"/>
        <w:adjustRightInd w:val="0"/>
        <w:jc w:val="both"/>
        <w:rPr>
          <w:rFonts w:ascii="Arial" w:hAnsi="Arial" w:cs="Arial"/>
          <w:sz w:val="22"/>
          <w:szCs w:val="22"/>
        </w:rPr>
      </w:pPr>
      <w:r w:rsidRPr="007D0D9E">
        <w:rPr>
          <w:rFonts w:ascii="Arial" w:hAnsi="Arial" w:cs="Arial"/>
          <w:sz w:val="22"/>
          <w:szCs w:val="22"/>
        </w:rPr>
        <w:t>Las estrategias y las acciones para el desarrollo del área natural protegida a corto, mediano y largo plazo y comprenderán además investigación, educación, protección a los recursos naturales, financiamiento, normativas y todas las demás acciones necesarias para conservar y proteger a dichas áreas;</w:t>
      </w:r>
    </w:p>
    <w:p w14:paraId="10C42CDD" w14:textId="77777777" w:rsidR="00311FD6" w:rsidRDefault="00311FD6" w:rsidP="00180DF0">
      <w:pPr>
        <w:pStyle w:val="Prrafodelista"/>
        <w:rPr>
          <w:rFonts w:ascii="Arial" w:hAnsi="Arial" w:cs="Arial"/>
          <w:sz w:val="22"/>
          <w:szCs w:val="22"/>
        </w:rPr>
      </w:pPr>
    </w:p>
    <w:p w14:paraId="50F9C764" w14:textId="77777777" w:rsidR="00311FD6" w:rsidRPr="007D0D9E" w:rsidRDefault="00311FD6" w:rsidP="00720497">
      <w:pPr>
        <w:numPr>
          <w:ilvl w:val="0"/>
          <w:numId w:val="6"/>
        </w:numPr>
        <w:autoSpaceDE w:val="0"/>
        <w:autoSpaceDN w:val="0"/>
        <w:adjustRightInd w:val="0"/>
        <w:jc w:val="both"/>
        <w:rPr>
          <w:rFonts w:ascii="Arial" w:hAnsi="Arial" w:cs="Arial"/>
          <w:sz w:val="22"/>
          <w:szCs w:val="22"/>
        </w:rPr>
      </w:pPr>
      <w:r w:rsidRPr="00311FD6">
        <w:rPr>
          <w:rFonts w:ascii="Arial" w:hAnsi="Arial" w:cs="Arial"/>
          <w:sz w:val="22"/>
          <w:szCs w:val="22"/>
        </w:rPr>
        <w:t xml:space="preserve">La delimitación de las áreas susceptibles para el aprovechamiento turístico, eco turístico y para la práctica de deportes extremos motores y no motores, señalando las medidas establecidas para mitigar los efectos del </w:t>
      </w:r>
      <w:proofErr w:type="gramStart"/>
      <w:r w:rsidRPr="00311FD6">
        <w:rPr>
          <w:rFonts w:ascii="Arial" w:hAnsi="Arial" w:cs="Arial"/>
          <w:sz w:val="22"/>
          <w:szCs w:val="22"/>
        </w:rPr>
        <w:t>aprovechamiento  recreativo</w:t>
      </w:r>
      <w:proofErr w:type="gramEnd"/>
      <w:r w:rsidRPr="00311FD6">
        <w:rPr>
          <w:rFonts w:ascii="Arial" w:hAnsi="Arial" w:cs="Arial"/>
          <w:sz w:val="22"/>
          <w:szCs w:val="22"/>
        </w:rPr>
        <w:t xml:space="preserve"> de estas zonas.</w:t>
      </w:r>
    </w:p>
    <w:p w14:paraId="19632E82" w14:textId="77777777" w:rsidR="00032FAC" w:rsidRPr="00CB056C" w:rsidRDefault="00C84191" w:rsidP="00180DF0">
      <w:pPr>
        <w:pStyle w:val="Prrafodelista"/>
        <w:jc w:val="right"/>
        <w:rPr>
          <w:rFonts w:ascii="Arial" w:hAnsi="Arial" w:cs="Arial"/>
          <w:i/>
          <w:sz w:val="14"/>
          <w:szCs w:val="14"/>
        </w:rPr>
      </w:pPr>
      <w:r w:rsidRPr="00CB056C">
        <w:rPr>
          <w:rFonts w:asciiTheme="minorHAnsi" w:hAnsiTheme="minorHAnsi" w:cs="Arial"/>
          <w:i/>
          <w:color w:val="0000CC"/>
          <w:sz w:val="14"/>
          <w:szCs w:val="14"/>
        </w:rPr>
        <w:t>FRACCIÓN</w:t>
      </w:r>
      <w:r w:rsidR="00032FAC" w:rsidRPr="00CB056C">
        <w:rPr>
          <w:rFonts w:asciiTheme="minorHAnsi" w:hAnsiTheme="minorHAnsi" w:cs="Arial"/>
          <w:i/>
          <w:color w:val="0000CC"/>
          <w:sz w:val="14"/>
          <w:szCs w:val="14"/>
        </w:rPr>
        <w:t xml:space="preserve"> ADICIONADA</w:t>
      </w:r>
      <w:r w:rsidRPr="00CB056C">
        <w:rPr>
          <w:rFonts w:asciiTheme="minorHAnsi" w:hAnsiTheme="minorHAnsi" w:cs="Arial"/>
          <w:i/>
          <w:color w:val="0000CC"/>
          <w:sz w:val="14"/>
          <w:szCs w:val="14"/>
        </w:rPr>
        <w:t xml:space="preserve"> POR DEC. 181, P. O. </w:t>
      </w:r>
      <w:proofErr w:type="gramStart"/>
      <w:r w:rsidRPr="00CB056C">
        <w:rPr>
          <w:rFonts w:asciiTheme="minorHAnsi" w:hAnsiTheme="minorHAnsi" w:cs="Arial"/>
          <w:i/>
          <w:color w:val="0000CC"/>
          <w:sz w:val="14"/>
          <w:szCs w:val="14"/>
        </w:rPr>
        <w:t>92,  DE</w:t>
      </w:r>
      <w:proofErr w:type="gramEnd"/>
      <w:r w:rsidRPr="00CB056C">
        <w:rPr>
          <w:rFonts w:asciiTheme="minorHAnsi" w:hAnsiTheme="minorHAnsi" w:cs="Arial"/>
          <w:i/>
          <w:color w:val="0000CC"/>
          <w:sz w:val="14"/>
          <w:szCs w:val="14"/>
        </w:rPr>
        <w:t xml:space="preserve"> 16 DE NOVIEMBRE DE 2014.</w:t>
      </w:r>
      <w:r w:rsidR="00032FAC" w:rsidRPr="00CB056C">
        <w:rPr>
          <w:rFonts w:ascii="Arial" w:hAnsi="Arial" w:cs="Arial"/>
          <w:i/>
          <w:sz w:val="14"/>
          <w:szCs w:val="14"/>
        </w:rPr>
        <w:t xml:space="preserve"> </w:t>
      </w:r>
    </w:p>
    <w:p w14:paraId="0CFBE947" w14:textId="77777777" w:rsidR="00C84191" w:rsidRPr="00CB056C" w:rsidRDefault="00032FAC" w:rsidP="00180DF0">
      <w:pPr>
        <w:pStyle w:val="Prrafodelista"/>
        <w:jc w:val="right"/>
        <w:rPr>
          <w:rFonts w:ascii="Arial" w:eastAsiaTheme="minorHAnsi" w:hAnsi="Arial" w:cs="Arial"/>
          <w:b/>
          <w:i/>
          <w:sz w:val="14"/>
          <w:szCs w:val="14"/>
        </w:rPr>
      </w:pPr>
      <w:r w:rsidRPr="00CB056C">
        <w:rPr>
          <w:rFonts w:asciiTheme="minorHAnsi" w:hAnsiTheme="minorHAnsi" w:cs="Arial"/>
          <w:i/>
          <w:color w:val="0000CC"/>
          <w:sz w:val="14"/>
          <w:szCs w:val="14"/>
        </w:rPr>
        <w:t>RECORRIÉNDOSE EN ORDEN CONSECUTIVO LAS SUBSECUENTES</w:t>
      </w:r>
    </w:p>
    <w:p w14:paraId="3730F72D" w14:textId="77777777" w:rsidR="004B6F4D" w:rsidRPr="00CB056C" w:rsidRDefault="004B6F4D" w:rsidP="00180DF0">
      <w:pPr>
        <w:autoSpaceDE w:val="0"/>
        <w:autoSpaceDN w:val="0"/>
        <w:adjustRightInd w:val="0"/>
        <w:jc w:val="both"/>
        <w:rPr>
          <w:rFonts w:ascii="Arial" w:hAnsi="Arial" w:cs="Arial"/>
          <w:sz w:val="14"/>
          <w:szCs w:val="14"/>
          <w:lang w:val="es-ES"/>
        </w:rPr>
      </w:pPr>
    </w:p>
    <w:p w14:paraId="6C873D88" w14:textId="77777777" w:rsidR="004B6F4D" w:rsidRPr="007D0D9E" w:rsidRDefault="004B6F4D" w:rsidP="00720497">
      <w:pPr>
        <w:numPr>
          <w:ilvl w:val="0"/>
          <w:numId w:val="6"/>
        </w:numPr>
        <w:autoSpaceDE w:val="0"/>
        <w:autoSpaceDN w:val="0"/>
        <w:adjustRightInd w:val="0"/>
        <w:jc w:val="both"/>
        <w:rPr>
          <w:rFonts w:ascii="Arial" w:hAnsi="Arial" w:cs="Arial"/>
          <w:sz w:val="22"/>
          <w:szCs w:val="22"/>
        </w:rPr>
      </w:pPr>
      <w:r w:rsidRPr="007D0D9E">
        <w:rPr>
          <w:rFonts w:ascii="Arial" w:hAnsi="Arial" w:cs="Arial"/>
          <w:sz w:val="22"/>
          <w:szCs w:val="22"/>
        </w:rPr>
        <w:lastRenderedPageBreak/>
        <w:t xml:space="preserve">Las medidas para mitigar los efectos que la zona de influencia pueda producir en el área natural </w:t>
      </w:r>
      <w:proofErr w:type="gramStart"/>
      <w:r w:rsidRPr="007D0D9E">
        <w:rPr>
          <w:rFonts w:ascii="Arial" w:hAnsi="Arial" w:cs="Arial"/>
          <w:sz w:val="22"/>
          <w:szCs w:val="22"/>
        </w:rPr>
        <w:t>protegida  con</w:t>
      </w:r>
      <w:proofErr w:type="gramEnd"/>
      <w:r w:rsidRPr="007D0D9E">
        <w:rPr>
          <w:rFonts w:ascii="Arial" w:hAnsi="Arial" w:cs="Arial"/>
          <w:sz w:val="22"/>
          <w:szCs w:val="22"/>
        </w:rPr>
        <w:t xml:space="preserve"> relación a los mecanismos de participación de individuos y grupos asentados en la misma, así como todas aquellas que puedan perjudicar dichas áreas; y</w:t>
      </w:r>
    </w:p>
    <w:p w14:paraId="1B506F7D" w14:textId="77777777" w:rsidR="004B6F4D" w:rsidRPr="007D0D9E" w:rsidRDefault="004B6F4D" w:rsidP="00180DF0">
      <w:pPr>
        <w:autoSpaceDE w:val="0"/>
        <w:autoSpaceDN w:val="0"/>
        <w:adjustRightInd w:val="0"/>
        <w:jc w:val="both"/>
        <w:rPr>
          <w:rFonts w:ascii="Arial" w:hAnsi="Arial" w:cs="Arial"/>
          <w:sz w:val="22"/>
          <w:szCs w:val="22"/>
        </w:rPr>
      </w:pPr>
    </w:p>
    <w:p w14:paraId="77D1C33B" w14:textId="77777777" w:rsidR="004B6F4D" w:rsidRPr="007D0D9E" w:rsidRDefault="004B6F4D" w:rsidP="00720497">
      <w:pPr>
        <w:numPr>
          <w:ilvl w:val="0"/>
          <w:numId w:val="6"/>
        </w:numPr>
        <w:autoSpaceDE w:val="0"/>
        <w:autoSpaceDN w:val="0"/>
        <w:adjustRightInd w:val="0"/>
        <w:jc w:val="both"/>
        <w:rPr>
          <w:rFonts w:ascii="Arial" w:hAnsi="Arial" w:cs="Arial"/>
          <w:sz w:val="22"/>
          <w:szCs w:val="22"/>
        </w:rPr>
      </w:pPr>
      <w:r w:rsidRPr="007D0D9E">
        <w:rPr>
          <w:rFonts w:ascii="Arial" w:hAnsi="Arial" w:cs="Arial"/>
          <w:sz w:val="22"/>
          <w:szCs w:val="22"/>
        </w:rPr>
        <w:t xml:space="preserve">Las bases de coordinación y concertación con las dependencias del sector público y privado que corresponda, para la regulación de acciones en la zona de influencia, </w:t>
      </w:r>
      <w:proofErr w:type="gramStart"/>
      <w:r w:rsidRPr="007D0D9E">
        <w:rPr>
          <w:rFonts w:ascii="Arial" w:hAnsi="Arial" w:cs="Arial"/>
          <w:sz w:val="22"/>
          <w:szCs w:val="22"/>
        </w:rPr>
        <w:t>así  como</w:t>
      </w:r>
      <w:proofErr w:type="gramEnd"/>
      <w:r w:rsidRPr="007D0D9E">
        <w:rPr>
          <w:rFonts w:ascii="Arial" w:hAnsi="Arial" w:cs="Arial"/>
          <w:sz w:val="22"/>
          <w:szCs w:val="22"/>
        </w:rPr>
        <w:t xml:space="preserve"> las reglas de carácter administrativo a que se sujetarán.</w:t>
      </w:r>
    </w:p>
    <w:p w14:paraId="453BB0CF" w14:textId="77777777" w:rsidR="004B6F4D" w:rsidRPr="007D0D9E" w:rsidRDefault="004B6F4D" w:rsidP="00180DF0">
      <w:pPr>
        <w:autoSpaceDE w:val="0"/>
        <w:autoSpaceDN w:val="0"/>
        <w:adjustRightInd w:val="0"/>
        <w:rPr>
          <w:rFonts w:ascii="Arial" w:hAnsi="Arial" w:cs="Arial"/>
          <w:sz w:val="22"/>
          <w:szCs w:val="22"/>
        </w:rPr>
      </w:pPr>
    </w:p>
    <w:p w14:paraId="1DFAD123"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49.</w:t>
      </w:r>
      <w:r w:rsidRPr="002F0BE4">
        <w:rPr>
          <w:rFonts w:ascii="Arial" w:hAnsi="Arial" w:cs="Arial"/>
          <w:b/>
          <w:sz w:val="22"/>
          <w:szCs w:val="22"/>
        </w:rPr>
        <w:t xml:space="preserve"> </w:t>
      </w:r>
      <w:r w:rsidR="004B6F4D" w:rsidRPr="007D0D9E">
        <w:rPr>
          <w:rFonts w:ascii="Arial" w:hAnsi="Arial" w:cs="Arial"/>
          <w:sz w:val="22"/>
          <w:szCs w:val="22"/>
        </w:rPr>
        <w:t>En las zonas núcleo de las áreas naturales protegidas, sólo estarán permitidas la investigación científica y la educación ambiental autorizadas por la Secretaría, escuchando siempre la opinión de los órganos consultivos y de las personas físicas o morales encargadas de su administración. Se prohíbe expresamente:</w:t>
      </w:r>
    </w:p>
    <w:p w14:paraId="3A3600AF" w14:textId="77777777" w:rsidR="004B6F4D" w:rsidRPr="007D0D9E" w:rsidRDefault="004B6F4D" w:rsidP="00180DF0">
      <w:pPr>
        <w:tabs>
          <w:tab w:val="num" w:pos="720"/>
        </w:tabs>
        <w:autoSpaceDE w:val="0"/>
        <w:autoSpaceDN w:val="0"/>
        <w:adjustRightInd w:val="0"/>
        <w:ind w:left="720" w:hanging="180"/>
        <w:jc w:val="both"/>
        <w:rPr>
          <w:rFonts w:ascii="Arial" w:hAnsi="Arial" w:cs="Arial"/>
          <w:sz w:val="22"/>
          <w:szCs w:val="22"/>
        </w:rPr>
      </w:pPr>
    </w:p>
    <w:p w14:paraId="44C512AA" w14:textId="77777777" w:rsidR="004B6F4D" w:rsidRPr="007D0D9E" w:rsidRDefault="004B6F4D" w:rsidP="00720497">
      <w:pPr>
        <w:numPr>
          <w:ilvl w:val="0"/>
          <w:numId w:val="37"/>
        </w:numPr>
        <w:autoSpaceDE w:val="0"/>
        <w:autoSpaceDN w:val="0"/>
        <w:adjustRightInd w:val="0"/>
        <w:jc w:val="both"/>
        <w:rPr>
          <w:rFonts w:ascii="Arial" w:hAnsi="Arial" w:cs="Arial"/>
          <w:sz w:val="22"/>
          <w:szCs w:val="22"/>
        </w:rPr>
      </w:pPr>
      <w:r w:rsidRPr="007D0D9E">
        <w:rPr>
          <w:rFonts w:ascii="Arial" w:hAnsi="Arial" w:cs="Arial"/>
          <w:sz w:val="22"/>
          <w:szCs w:val="22"/>
        </w:rPr>
        <w:t>El vertimiento y descarga de contaminantes en el suelo, el subsuelo y en los demás cuerpos receptores;</w:t>
      </w:r>
    </w:p>
    <w:p w14:paraId="5769DC79" w14:textId="77777777" w:rsidR="004B6F4D" w:rsidRPr="007D0D9E" w:rsidRDefault="004B6F4D" w:rsidP="00180DF0">
      <w:pPr>
        <w:autoSpaceDE w:val="0"/>
        <w:autoSpaceDN w:val="0"/>
        <w:adjustRightInd w:val="0"/>
        <w:ind w:left="540"/>
        <w:jc w:val="both"/>
        <w:rPr>
          <w:rFonts w:ascii="Arial" w:hAnsi="Arial" w:cs="Arial"/>
          <w:sz w:val="22"/>
          <w:szCs w:val="22"/>
        </w:rPr>
      </w:pPr>
    </w:p>
    <w:p w14:paraId="133BEA32" w14:textId="77777777" w:rsidR="004B6F4D" w:rsidRPr="007D0D9E" w:rsidRDefault="004B6F4D" w:rsidP="00720497">
      <w:pPr>
        <w:numPr>
          <w:ilvl w:val="0"/>
          <w:numId w:val="37"/>
        </w:numPr>
        <w:autoSpaceDE w:val="0"/>
        <w:autoSpaceDN w:val="0"/>
        <w:adjustRightInd w:val="0"/>
        <w:rPr>
          <w:rFonts w:ascii="Arial" w:hAnsi="Arial" w:cs="Arial"/>
          <w:sz w:val="22"/>
          <w:szCs w:val="22"/>
        </w:rPr>
      </w:pPr>
      <w:r w:rsidRPr="007D0D9E">
        <w:rPr>
          <w:rFonts w:ascii="Arial" w:hAnsi="Arial" w:cs="Arial"/>
          <w:sz w:val="22"/>
          <w:szCs w:val="22"/>
        </w:rPr>
        <w:t>Interrumpir, rellenar, desecar o desviar los flujos hidráulicos;</w:t>
      </w:r>
    </w:p>
    <w:p w14:paraId="7C944AA4" w14:textId="77777777" w:rsidR="004B6F4D" w:rsidRPr="007D0D9E" w:rsidRDefault="004B6F4D" w:rsidP="00180DF0">
      <w:pPr>
        <w:autoSpaceDE w:val="0"/>
        <w:autoSpaceDN w:val="0"/>
        <w:adjustRightInd w:val="0"/>
        <w:rPr>
          <w:rFonts w:ascii="Arial" w:hAnsi="Arial" w:cs="Arial"/>
          <w:sz w:val="22"/>
          <w:szCs w:val="22"/>
        </w:rPr>
      </w:pPr>
    </w:p>
    <w:p w14:paraId="6000648C" w14:textId="77777777" w:rsidR="004B6F4D" w:rsidRPr="007D0D9E" w:rsidRDefault="004B6F4D" w:rsidP="00720497">
      <w:pPr>
        <w:numPr>
          <w:ilvl w:val="0"/>
          <w:numId w:val="37"/>
        </w:numPr>
        <w:autoSpaceDE w:val="0"/>
        <w:autoSpaceDN w:val="0"/>
        <w:adjustRightInd w:val="0"/>
        <w:rPr>
          <w:rFonts w:ascii="Arial" w:hAnsi="Arial" w:cs="Arial"/>
          <w:sz w:val="22"/>
          <w:szCs w:val="22"/>
        </w:rPr>
      </w:pPr>
      <w:r w:rsidRPr="007D0D9E">
        <w:rPr>
          <w:rFonts w:ascii="Arial" w:hAnsi="Arial" w:cs="Arial"/>
          <w:sz w:val="22"/>
          <w:szCs w:val="22"/>
        </w:rPr>
        <w:t>La emisión de cualquier contaminante;</w:t>
      </w:r>
    </w:p>
    <w:p w14:paraId="0A1E2927" w14:textId="77777777" w:rsidR="004B6F4D" w:rsidRPr="007D0D9E" w:rsidRDefault="004B6F4D" w:rsidP="00180DF0">
      <w:pPr>
        <w:pStyle w:val="Prrafodelista"/>
        <w:rPr>
          <w:rFonts w:ascii="Arial" w:hAnsi="Arial" w:cs="Arial"/>
          <w:sz w:val="22"/>
          <w:szCs w:val="22"/>
        </w:rPr>
      </w:pPr>
    </w:p>
    <w:p w14:paraId="421D6BEC" w14:textId="77777777" w:rsidR="004B6F4D" w:rsidRPr="007D0D9E" w:rsidRDefault="004B6F4D" w:rsidP="00720497">
      <w:pPr>
        <w:numPr>
          <w:ilvl w:val="0"/>
          <w:numId w:val="37"/>
        </w:numPr>
        <w:autoSpaceDE w:val="0"/>
        <w:autoSpaceDN w:val="0"/>
        <w:adjustRightInd w:val="0"/>
        <w:rPr>
          <w:rFonts w:ascii="Arial" w:hAnsi="Arial" w:cs="Arial"/>
          <w:sz w:val="22"/>
          <w:szCs w:val="22"/>
        </w:rPr>
      </w:pPr>
      <w:r w:rsidRPr="007D0D9E">
        <w:rPr>
          <w:rFonts w:ascii="Arial" w:hAnsi="Arial" w:cs="Arial"/>
          <w:sz w:val="22"/>
          <w:szCs w:val="22"/>
        </w:rPr>
        <w:t>La actividad cinegética o cualquier tipo de aprovechamiento; y</w:t>
      </w:r>
    </w:p>
    <w:p w14:paraId="7DC223C2" w14:textId="77777777" w:rsidR="004B6F4D" w:rsidRPr="007D0D9E" w:rsidRDefault="004B6F4D" w:rsidP="00180DF0">
      <w:pPr>
        <w:autoSpaceDE w:val="0"/>
        <w:autoSpaceDN w:val="0"/>
        <w:adjustRightInd w:val="0"/>
        <w:ind w:left="540"/>
        <w:rPr>
          <w:rFonts w:ascii="Arial" w:hAnsi="Arial" w:cs="Arial"/>
          <w:sz w:val="22"/>
          <w:szCs w:val="22"/>
        </w:rPr>
      </w:pPr>
    </w:p>
    <w:p w14:paraId="1BE2C051" w14:textId="77777777" w:rsidR="004B6F4D" w:rsidRPr="007D0D9E" w:rsidRDefault="004B6F4D" w:rsidP="00720497">
      <w:pPr>
        <w:numPr>
          <w:ilvl w:val="0"/>
          <w:numId w:val="37"/>
        </w:numPr>
        <w:autoSpaceDE w:val="0"/>
        <w:autoSpaceDN w:val="0"/>
        <w:adjustRightInd w:val="0"/>
        <w:jc w:val="both"/>
        <w:rPr>
          <w:rFonts w:ascii="Arial" w:hAnsi="Arial" w:cs="Arial"/>
          <w:sz w:val="22"/>
          <w:szCs w:val="22"/>
        </w:rPr>
      </w:pPr>
      <w:r w:rsidRPr="007D0D9E">
        <w:rPr>
          <w:rFonts w:ascii="Arial" w:hAnsi="Arial" w:cs="Arial"/>
          <w:sz w:val="22"/>
          <w:szCs w:val="22"/>
        </w:rPr>
        <w:t>La realización de acciones que contravengan lo dispuesto por el programa integral de desarrollo del área de que se trate.</w:t>
      </w:r>
    </w:p>
    <w:p w14:paraId="64F89A32" w14:textId="77777777" w:rsidR="004B6F4D" w:rsidRPr="007D0D9E" w:rsidRDefault="004B6F4D" w:rsidP="00180DF0">
      <w:pPr>
        <w:autoSpaceDE w:val="0"/>
        <w:autoSpaceDN w:val="0"/>
        <w:adjustRightInd w:val="0"/>
        <w:rPr>
          <w:rFonts w:ascii="Arial" w:hAnsi="Arial" w:cs="Arial"/>
          <w:sz w:val="22"/>
          <w:szCs w:val="22"/>
        </w:rPr>
      </w:pPr>
    </w:p>
    <w:p w14:paraId="304067E7" w14:textId="77777777" w:rsidR="004B6F4D" w:rsidRPr="007D0D9E" w:rsidRDefault="004B6F4D" w:rsidP="00180DF0">
      <w:pPr>
        <w:pStyle w:val="Textoindependiente"/>
        <w:rPr>
          <w:rFonts w:cs="Arial"/>
          <w:szCs w:val="22"/>
        </w:rPr>
      </w:pPr>
      <w:r w:rsidRPr="007D0D9E">
        <w:rPr>
          <w:rFonts w:cs="Arial"/>
          <w:szCs w:val="22"/>
        </w:rPr>
        <w:t xml:space="preserve">En las zonas de amortiguamiento sólo podrán realizarse </w:t>
      </w:r>
      <w:proofErr w:type="gramStart"/>
      <w:r w:rsidRPr="007D0D9E">
        <w:rPr>
          <w:rFonts w:cs="Arial"/>
          <w:szCs w:val="22"/>
        </w:rPr>
        <w:t>actividades  productivas</w:t>
      </w:r>
      <w:proofErr w:type="gramEnd"/>
      <w:r w:rsidRPr="007D0D9E">
        <w:rPr>
          <w:rFonts w:cs="Arial"/>
          <w:szCs w:val="22"/>
        </w:rPr>
        <w:t xml:space="preserve"> por parte de los miembros de las comunidades que habiten al momento de la creación del área natural protegida y su posterior tratamiento.</w:t>
      </w:r>
    </w:p>
    <w:p w14:paraId="31DEC66F" w14:textId="77777777" w:rsidR="004B6F4D" w:rsidRPr="007D0D9E" w:rsidRDefault="004B6F4D" w:rsidP="00180DF0">
      <w:pPr>
        <w:pStyle w:val="Textoindependiente"/>
        <w:rPr>
          <w:rFonts w:cs="Arial"/>
          <w:szCs w:val="22"/>
        </w:rPr>
      </w:pPr>
    </w:p>
    <w:p w14:paraId="1FB232B3" w14:textId="77777777" w:rsidR="00A766F0" w:rsidRPr="00A766F0" w:rsidRDefault="000442FF" w:rsidP="00A766F0">
      <w:pPr>
        <w:autoSpaceDE w:val="0"/>
        <w:autoSpaceDN w:val="0"/>
        <w:adjustRightInd w:val="0"/>
        <w:jc w:val="both"/>
        <w:rPr>
          <w:rFonts w:ascii="Arial" w:hAnsi="Arial" w:cs="Arial"/>
          <w:sz w:val="22"/>
          <w:szCs w:val="22"/>
          <w:lang w:val="es-MX"/>
        </w:rPr>
      </w:pPr>
      <w:r w:rsidRPr="007D0D9E">
        <w:rPr>
          <w:rFonts w:ascii="Arial" w:hAnsi="Arial" w:cs="Arial"/>
          <w:b/>
          <w:sz w:val="22"/>
          <w:szCs w:val="22"/>
        </w:rPr>
        <w:t>A</w:t>
      </w:r>
      <w:r>
        <w:rPr>
          <w:rFonts w:ascii="Arial" w:hAnsi="Arial" w:cs="Arial"/>
          <w:b/>
          <w:sz w:val="22"/>
          <w:szCs w:val="22"/>
        </w:rPr>
        <w:t>RTÍCULO 50.</w:t>
      </w:r>
      <w:r w:rsidRPr="002F0BE4">
        <w:rPr>
          <w:rFonts w:ascii="Arial" w:hAnsi="Arial" w:cs="Arial"/>
          <w:b/>
          <w:sz w:val="22"/>
          <w:szCs w:val="22"/>
        </w:rPr>
        <w:t xml:space="preserve"> </w:t>
      </w:r>
      <w:r w:rsidR="00A766F0" w:rsidRPr="00A766F0">
        <w:rPr>
          <w:rFonts w:ascii="Arial" w:hAnsi="Arial" w:cs="Arial"/>
          <w:sz w:val="22"/>
          <w:szCs w:val="22"/>
          <w:lang w:val="es-MX"/>
        </w:rPr>
        <w:t>Quedan sujetas a la autorización por parte de la Secretaría y de las autoridades correspondientes, tratándose de áreas naturales protegidas, las siguientes actividades:</w:t>
      </w:r>
    </w:p>
    <w:p w14:paraId="30037686" w14:textId="77777777" w:rsidR="004B6F4D" w:rsidRPr="007D0D9E" w:rsidRDefault="004B6F4D" w:rsidP="00180DF0">
      <w:pPr>
        <w:autoSpaceDE w:val="0"/>
        <w:autoSpaceDN w:val="0"/>
        <w:adjustRightInd w:val="0"/>
        <w:ind w:firstLine="708"/>
        <w:jc w:val="both"/>
        <w:rPr>
          <w:rFonts w:ascii="Arial" w:hAnsi="Arial" w:cs="Arial"/>
          <w:sz w:val="22"/>
          <w:szCs w:val="22"/>
        </w:rPr>
      </w:pPr>
    </w:p>
    <w:p w14:paraId="0FE6CCBF" w14:textId="77777777" w:rsidR="00013E44" w:rsidRPr="00013E44" w:rsidRDefault="004B6F4D" w:rsidP="00180DF0">
      <w:pPr>
        <w:numPr>
          <w:ilvl w:val="0"/>
          <w:numId w:val="3"/>
        </w:numPr>
        <w:autoSpaceDE w:val="0"/>
        <w:autoSpaceDN w:val="0"/>
        <w:adjustRightInd w:val="0"/>
        <w:rPr>
          <w:rFonts w:ascii="Arial" w:hAnsi="Arial" w:cs="Arial"/>
          <w:sz w:val="22"/>
          <w:szCs w:val="22"/>
        </w:rPr>
      </w:pPr>
      <w:r w:rsidRPr="007D0D9E">
        <w:rPr>
          <w:rFonts w:ascii="Arial" w:hAnsi="Arial" w:cs="Arial"/>
          <w:sz w:val="22"/>
          <w:szCs w:val="22"/>
        </w:rPr>
        <w:t>Uso de agroquímicos, explosivos y venenos;</w:t>
      </w:r>
    </w:p>
    <w:p w14:paraId="24497B9A" w14:textId="77777777" w:rsidR="004B6F4D" w:rsidRPr="007D0D9E" w:rsidRDefault="004B6F4D" w:rsidP="00180DF0">
      <w:pPr>
        <w:autoSpaceDE w:val="0"/>
        <w:autoSpaceDN w:val="0"/>
        <w:adjustRightInd w:val="0"/>
        <w:ind w:left="720"/>
        <w:rPr>
          <w:rFonts w:ascii="Arial" w:hAnsi="Arial" w:cs="Arial"/>
          <w:sz w:val="22"/>
          <w:szCs w:val="22"/>
        </w:rPr>
      </w:pPr>
    </w:p>
    <w:p w14:paraId="32178FF9" w14:textId="77777777" w:rsidR="004B6F4D" w:rsidRPr="007D0D9E" w:rsidRDefault="00013E44" w:rsidP="00180DF0">
      <w:pPr>
        <w:numPr>
          <w:ilvl w:val="0"/>
          <w:numId w:val="3"/>
        </w:numPr>
        <w:autoSpaceDE w:val="0"/>
        <w:autoSpaceDN w:val="0"/>
        <w:adjustRightInd w:val="0"/>
        <w:rPr>
          <w:rFonts w:ascii="Arial" w:hAnsi="Arial" w:cs="Arial"/>
          <w:sz w:val="22"/>
          <w:szCs w:val="22"/>
        </w:rPr>
      </w:pPr>
      <w:r w:rsidRPr="00013E44">
        <w:rPr>
          <w:rFonts w:ascii="Arial" w:hAnsi="Arial" w:cs="Arial"/>
          <w:sz w:val="22"/>
          <w:szCs w:val="22"/>
        </w:rPr>
        <w:t>Aprovechamiento ecoturístico y la práctica de deportes en todas sus modalidades.</w:t>
      </w:r>
      <w:r w:rsidR="004B6F4D" w:rsidRPr="007D0D9E">
        <w:rPr>
          <w:rFonts w:ascii="Arial" w:hAnsi="Arial" w:cs="Arial"/>
          <w:sz w:val="22"/>
          <w:szCs w:val="22"/>
        </w:rPr>
        <w:t>;</w:t>
      </w:r>
    </w:p>
    <w:p w14:paraId="4CFB12CE" w14:textId="2F01DDC3" w:rsidR="00C84191" w:rsidRDefault="00C84191" w:rsidP="00180DF0">
      <w:pPr>
        <w:pStyle w:val="Prrafodelista"/>
        <w:jc w:val="right"/>
        <w:rPr>
          <w:rFonts w:asciiTheme="minorHAnsi" w:hAnsiTheme="minorHAnsi" w:cs="Arial"/>
          <w:iCs/>
          <w:color w:val="0070C0"/>
          <w:sz w:val="16"/>
          <w:szCs w:val="16"/>
        </w:rPr>
      </w:pPr>
      <w:r w:rsidRPr="00E23313">
        <w:rPr>
          <w:rFonts w:asciiTheme="minorHAnsi" w:hAnsiTheme="minorHAnsi" w:cs="Arial"/>
          <w:iCs/>
          <w:color w:val="0070C0"/>
          <w:sz w:val="16"/>
          <w:szCs w:val="16"/>
        </w:rPr>
        <w:t>FRACCIÓN</w:t>
      </w:r>
      <w:r w:rsidR="00032FAC" w:rsidRPr="00E23313">
        <w:rPr>
          <w:rFonts w:asciiTheme="minorHAnsi" w:hAnsiTheme="minorHAnsi" w:cs="Arial"/>
          <w:iCs/>
          <w:color w:val="0070C0"/>
          <w:sz w:val="16"/>
          <w:szCs w:val="16"/>
        </w:rPr>
        <w:t xml:space="preserve"> ADICIONADA</w:t>
      </w:r>
      <w:r w:rsidRPr="00E23313">
        <w:rPr>
          <w:rFonts w:asciiTheme="minorHAnsi" w:hAnsiTheme="minorHAnsi" w:cs="Arial"/>
          <w:iCs/>
          <w:color w:val="0070C0"/>
          <w:sz w:val="16"/>
          <w:szCs w:val="16"/>
        </w:rPr>
        <w:t xml:space="preserve"> POR DEC. 181, P. O. </w:t>
      </w:r>
      <w:r w:rsidR="00E23313" w:rsidRPr="00E23313">
        <w:rPr>
          <w:rFonts w:asciiTheme="minorHAnsi" w:hAnsiTheme="minorHAnsi" w:cs="Arial"/>
          <w:iCs/>
          <w:color w:val="0070C0"/>
          <w:sz w:val="16"/>
          <w:szCs w:val="16"/>
        </w:rPr>
        <w:t>92, DE</w:t>
      </w:r>
      <w:r w:rsidRPr="00E23313">
        <w:rPr>
          <w:rFonts w:asciiTheme="minorHAnsi" w:hAnsiTheme="minorHAnsi" w:cs="Arial"/>
          <w:iCs/>
          <w:color w:val="0070C0"/>
          <w:sz w:val="16"/>
          <w:szCs w:val="16"/>
        </w:rPr>
        <w:t xml:space="preserve"> 16 DE NOVIEMBRE DE 2014.</w:t>
      </w:r>
    </w:p>
    <w:p w14:paraId="75A53D68" w14:textId="77777777" w:rsidR="00E23313" w:rsidRPr="00E23313" w:rsidRDefault="00E23313" w:rsidP="00180DF0">
      <w:pPr>
        <w:pStyle w:val="Prrafodelista"/>
        <w:jc w:val="right"/>
        <w:rPr>
          <w:rFonts w:asciiTheme="minorHAnsi" w:hAnsiTheme="minorHAnsi" w:cs="Arial"/>
          <w:iCs/>
          <w:color w:val="0070C0"/>
          <w:sz w:val="16"/>
          <w:szCs w:val="16"/>
        </w:rPr>
      </w:pPr>
    </w:p>
    <w:p w14:paraId="34D1C0DB" w14:textId="77777777" w:rsidR="004B6F4D" w:rsidRPr="007D0D9E" w:rsidRDefault="004B6F4D" w:rsidP="00180DF0">
      <w:pPr>
        <w:numPr>
          <w:ilvl w:val="0"/>
          <w:numId w:val="3"/>
        </w:numPr>
        <w:autoSpaceDE w:val="0"/>
        <w:autoSpaceDN w:val="0"/>
        <w:adjustRightInd w:val="0"/>
        <w:rPr>
          <w:rFonts w:ascii="Arial" w:hAnsi="Arial" w:cs="Arial"/>
          <w:sz w:val="22"/>
          <w:szCs w:val="22"/>
        </w:rPr>
      </w:pPr>
      <w:r w:rsidRPr="007D0D9E">
        <w:rPr>
          <w:rFonts w:ascii="Arial" w:hAnsi="Arial" w:cs="Arial"/>
          <w:sz w:val="22"/>
          <w:szCs w:val="22"/>
        </w:rPr>
        <w:t>Uso del fuego para fines agropecuarios;</w:t>
      </w:r>
    </w:p>
    <w:p w14:paraId="6DE051B2" w14:textId="77777777" w:rsidR="004B6F4D" w:rsidRPr="007D0D9E" w:rsidRDefault="004B6F4D" w:rsidP="00180DF0">
      <w:pPr>
        <w:autoSpaceDE w:val="0"/>
        <w:autoSpaceDN w:val="0"/>
        <w:adjustRightInd w:val="0"/>
        <w:rPr>
          <w:rFonts w:ascii="Arial" w:hAnsi="Arial" w:cs="Arial"/>
          <w:sz w:val="22"/>
          <w:szCs w:val="22"/>
        </w:rPr>
      </w:pPr>
    </w:p>
    <w:p w14:paraId="51AB0616" w14:textId="77777777" w:rsidR="004B6F4D" w:rsidRPr="007D0D9E" w:rsidRDefault="004B6F4D" w:rsidP="00180DF0">
      <w:pPr>
        <w:numPr>
          <w:ilvl w:val="0"/>
          <w:numId w:val="3"/>
        </w:numPr>
        <w:autoSpaceDE w:val="0"/>
        <w:autoSpaceDN w:val="0"/>
        <w:adjustRightInd w:val="0"/>
        <w:rPr>
          <w:rFonts w:ascii="Arial" w:hAnsi="Arial" w:cs="Arial"/>
          <w:sz w:val="22"/>
          <w:szCs w:val="22"/>
        </w:rPr>
      </w:pPr>
      <w:r w:rsidRPr="007D0D9E">
        <w:rPr>
          <w:rFonts w:ascii="Arial" w:hAnsi="Arial" w:cs="Arial"/>
          <w:sz w:val="22"/>
          <w:szCs w:val="22"/>
        </w:rPr>
        <w:t>Urbanización;</w:t>
      </w:r>
    </w:p>
    <w:p w14:paraId="29154D8A" w14:textId="77777777" w:rsidR="004B6F4D" w:rsidRPr="007D0D9E" w:rsidRDefault="004B6F4D" w:rsidP="00180DF0">
      <w:pPr>
        <w:autoSpaceDE w:val="0"/>
        <w:autoSpaceDN w:val="0"/>
        <w:adjustRightInd w:val="0"/>
        <w:rPr>
          <w:rFonts w:ascii="Arial" w:hAnsi="Arial" w:cs="Arial"/>
          <w:sz w:val="22"/>
          <w:szCs w:val="22"/>
        </w:rPr>
      </w:pPr>
    </w:p>
    <w:p w14:paraId="314C6EEA" w14:textId="77777777" w:rsidR="004B6F4D" w:rsidRPr="007D0D9E" w:rsidRDefault="004B6F4D" w:rsidP="00180DF0">
      <w:pPr>
        <w:numPr>
          <w:ilvl w:val="0"/>
          <w:numId w:val="3"/>
        </w:numPr>
        <w:autoSpaceDE w:val="0"/>
        <w:autoSpaceDN w:val="0"/>
        <w:adjustRightInd w:val="0"/>
        <w:rPr>
          <w:rFonts w:ascii="Arial" w:hAnsi="Arial" w:cs="Arial"/>
          <w:sz w:val="22"/>
          <w:szCs w:val="22"/>
        </w:rPr>
      </w:pPr>
      <w:r w:rsidRPr="007D0D9E">
        <w:rPr>
          <w:rFonts w:ascii="Arial" w:hAnsi="Arial" w:cs="Arial"/>
          <w:sz w:val="22"/>
          <w:szCs w:val="22"/>
        </w:rPr>
        <w:t>Investigación científica;</w:t>
      </w:r>
    </w:p>
    <w:p w14:paraId="5C47E14C" w14:textId="77777777" w:rsidR="004B6F4D" w:rsidRPr="007D0D9E" w:rsidRDefault="004B6F4D" w:rsidP="00180DF0">
      <w:pPr>
        <w:autoSpaceDE w:val="0"/>
        <w:autoSpaceDN w:val="0"/>
        <w:adjustRightInd w:val="0"/>
        <w:rPr>
          <w:rFonts w:ascii="Arial" w:hAnsi="Arial" w:cs="Arial"/>
          <w:sz w:val="22"/>
          <w:szCs w:val="22"/>
        </w:rPr>
      </w:pPr>
    </w:p>
    <w:p w14:paraId="4C9AF5BA" w14:textId="77777777" w:rsidR="004B6F4D" w:rsidRPr="007D0D9E" w:rsidRDefault="004B6F4D" w:rsidP="00180DF0">
      <w:pPr>
        <w:numPr>
          <w:ilvl w:val="0"/>
          <w:numId w:val="3"/>
        </w:numPr>
        <w:autoSpaceDE w:val="0"/>
        <w:autoSpaceDN w:val="0"/>
        <w:adjustRightInd w:val="0"/>
        <w:rPr>
          <w:rFonts w:ascii="Arial" w:hAnsi="Arial" w:cs="Arial"/>
          <w:sz w:val="22"/>
          <w:szCs w:val="22"/>
        </w:rPr>
      </w:pPr>
      <w:r w:rsidRPr="007D0D9E">
        <w:rPr>
          <w:rFonts w:ascii="Arial" w:hAnsi="Arial" w:cs="Arial"/>
          <w:sz w:val="22"/>
          <w:szCs w:val="22"/>
        </w:rPr>
        <w:t>Perforación de pozos para extracción de agua;</w:t>
      </w:r>
    </w:p>
    <w:p w14:paraId="5DE3090E" w14:textId="77777777" w:rsidR="004B6F4D" w:rsidRPr="007D0D9E" w:rsidRDefault="004B6F4D" w:rsidP="00180DF0">
      <w:pPr>
        <w:numPr>
          <w:ilvl w:val="0"/>
          <w:numId w:val="3"/>
        </w:numPr>
        <w:autoSpaceDE w:val="0"/>
        <w:autoSpaceDN w:val="0"/>
        <w:adjustRightInd w:val="0"/>
        <w:rPr>
          <w:rFonts w:ascii="Arial" w:hAnsi="Arial" w:cs="Arial"/>
          <w:sz w:val="22"/>
          <w:szCs w:val="22"/>
        </w:rPr>
      </w:pPr>
      <w:r w:rsidRPr="007D0D9E">
        <w:rPr>
          <w:rFonts w:ascii="Arial" w:hAnsi="Arial" w:cs="Arial"/>
          <w:sz w:val="22"/>
          <w:szCs w:val="22"/>
        </w:rPr>
        <w:lastRenderedPageBreak/>
        <w:t>Exploración y excavación del suelo y extracción de materiales;</w:t>
      </w:r>
    </w:p>
    <w:p w14:paraId="69DF3B38" w14:textId="77777777" w:rsidR="004B6F4D" w:rsidRPr="007D0D9E" w:rsidRDefault="004B6F4D" w:rsidP="00180DF0">
      <w:pPr>
        <w:autoSpaceDE w:val="0"/>
        <w:autoSpaceDN w:val="0"/>
        <w:adjustRightInd w:val="0"/>
        <w:rPr>
          <w:rFonts w:ascii="Arial" w:hAnsi="Arial" w:cs="Arial"/>
          <w:sz w:val="22"/>
          <w:szCs w:val="22"/>
        </w:rPr>
      </w:pPr>
    </w:p>
    <w:p w14:paraId="33EFCB15" w14:textId="77777777" w:rsidR="004B6F4D" w:rsidRPr="007D0D9E" w:rsidRDefault="004B6F4D" w:rsidP="00180DF0">
      <w:pPr>
        <w:numPr>
          <w:ilvl w:val="0"/>
          <w:numId w:val="3"/>
        </w:numPr>
        <w:autoSpaceDE w:val="0"/>
        <w:autoSpaceDN w:val="0"/>
        <w:adjustRightInd w:val="0"/>
        <w:rPr>
          <w:rFonts w:ascii="Arial" w:hAnsi="Arial" w:cs="Arial"/>
          <w:sz w:val="22"/>
          <w:szCs w:val="22"/>
        </w:rPr>
      </w:pPr>
      <w:r w:rsidRPr="007D0D9E">
        <w:rPr>
          <w:rFonts w:ascii="Arial" w:hAnsi="Arial" w:cs="Arial"/>
          <w:sz w:val="22"/>
          <w:szCs w:val="22"/>
        </w:rPr>
        <w:t>Reforestación;</w:t>
      </w:r>
    </w:p>
    <w:p w14:paraId="114EA226" w14:textId="77777777" w:rsidR="004B6F4D" w:rsidRPr="007D0D9E" w:rsidRDefault="004B6F4D" w:rsidP="00180DF0">
      <w:pPr>
        <w:autoSpaceDE w:val="0"/>
        <w:autoSpaceDN w:val="0"/>
        <w:adjustRightInd w:val="0"/>
        <w:rPr>
          <w:rFonts w:ascii="Arial" w:hAnsi="Arial" w:cs="Arial"/>
          <w:sz w:val="22"/>
          <w:szCs w:val="22"/>
        </w:rPr>
      </w:pPr>
    </w:p>
    <w:p w14:paraId="10AF4427" w14:textId="77777777" w:rsidR="004B6F4D" w:rsidRPr="007D0D9E" w:rsidRDefault="004B6F4D" w:rsidP="00180DF0">
      <w:pPr>
        <w:numPr>
          <w:ilvl w:val="0"/>
          <w:numId w:val="3"/>
        </w:numPr>
        <w:autoSpaceDE w:val="0"/>
        <w:autoSpaceDN w:val="0"/>
        <w:adjustRightInd w:val="0"/>
        <w:rPr>
          <w:rFonts w:ascii="Arial" w:hAnsi="Arial" w:cs="Arial"/>
          <w:sz w:val="22"/>
          <w:szCs w:val="22"/>
        </w:rPr>
      </w:pPr>
      <w:r w:rsidRPr="007D0D9E">
        <w:rPr>
          <w:rFonts w:ascii="Arial" w:hAnsi="Arial" w:cs="Arial"/>
          <w:sz w:val="22"/>
          <w:szCs w:val="22"/>
        </w:rPr>
        <w:t>Control de plagas;</w:t>
      </w:r>
    </w:p>
    <w:p w14:paraId="2ED6566C" w14:textId="77777777" w:rsidR="004B6F4D" w:rsidRPr="007D0D9E" w:rsidRDefault="004B6F4D" w:rsidP="00180DF0">
      <w:pPr>
        <w:autoSpaceDE w:val="0"/>
        <w:autoSpaceDN w:val="0"/>
        <w:adjustRightInd w:val="0"/>
        <w:rPr>
          <w:rFonts w:ascii="Arial" w:hAnsi="Arial" w:cs="Arial"/>
          <w:sz w:val="22"/>
          <w:szCs w:val="22"/>
        </w:rPr>
      </w:pPr>
    </w:p>
    <w:p w14:paraId="6FBE474C" w14:textId="2CA1479D" w:rsidR="004B6F4D" w:rsidRPr="00A766F0" w:rsidRDefault="00A766F0" w:rsidP="00180DF0">
      <w:pPr>
        <w:numPr>
          <w:ilvl w:val="0"/>
          <w:numId w:val="3"/>
        </w:numPr>
        <w:autoSpaceDE w:val="0"/>
        <w:autoSpaceDN w:val="0"/>
        <w:adjustRightInd w:val="0"/>
        <w:rPr>
          <w:rFonts w:ascii="Arial" w:hAnsi="Arial" w:cs="Arial"/>
          <w:bCs/>
          <w:sz w:val="22"/>
          <w:szCs w:val="22"/>
        </w:rPr>
      </w:pPr>
      <w:r w:rsidRPr="00A766F0">
        <w:rPr>
          <w:rFonts w:ascii="Arial" w:hAnsi="Arial" w:cs="Arial"/>
          <w:bCs/>
          <w:sz w:val="22"/>
          <w:szCs w:val="22"/>
          <w:lang w:val="es-MX"/>
        </w:rPr>
        <w:t>Uso del suelo; y</w:t>
      </w:r>
    </w:p>
    <w:p w14:paraId="71C2152F" w14:textId="77777777" w:rsidR="004B6F4D" w:rsidRPr="007D0D9E" w:rsidRDefault="004B6F4D" w:rsidP="00180DF0">
      <w:pPr>
        <w:autoSpaceDE w:val="0"/>
        <w:autoSpaceDN w:val="0"/>
        <w:adjustRightInd w:val="0"/>
        <w:rPr>
          <w:rFonts w:ascii="Arial" w:hAnsi="Arial" w:cs="Arial"/>
          <w:sz w:val="22"/>
          <w:szCs w:val="22"/>
        </w:rPr>
      </w:pPr>
    </w:p>
    <w:p w14:paraId="3DB39F8A" w14:textId="77777777" w:rsidR="004B6F4D" w:rsidRPr="007D0D9E" w:rsidRDefault="004B6F4D" w:rsidP="00180DF0">
      <w:pPr>
        <w:numPr>
          <w:ilvl w:val="0"/>
          <w:numId w:val="3"/>
        </w:numPr>
        <w:autoSpaceDE w:val="0"/>
        <w:autoSpaceDN w:val="0"/>
        <w:adjustRightInd w:val="0"/>
        <w:rPr>
          <w:rFonts w:ascii="Arial" w:hAnsi="Arial" w:cs="Arial"/>
          <w:sz w:val="22"/>
          <w:szCs w:val="22"/>
        </w:rPr>
      </w:pPr>
      <w:r w:rsidRPr="007D0D9E">
        <w:rPr>
          <w:rFonts w:ascii="Arial" w:hAnsi="Arial" w:cs="Arial"/>
          <w:sz w:val="22"/>
          <w:szCs w:val="22"/>
        </w:rPr>
        <w:t>Las demás señaladas en el plan de manejo respectivo.</w:t>
      </w:r>
    </w:p>
    <w:p w14:paraId="2EFC4787" w14:textId="77777777" w:rsidR="004B6F4D" w:rsidRPr="007D0D9E" w:rsidRDefault="004B6F4D" w:rsidP="00180DF0">
      <w:pPr>
        <w:autoSpaceDE w:val="0"/>
        <w:autoSpaceDN w:val="0"/>
        <w:adjustRightInd w:val="0"/>
        <w:ind w:left="720"/>
        <w:rPr>
          <w:rFonts w:ascii="Arial" w:hAnsi="Arial" w:cs="Arial"/>
          <w:sz w:val="22"/>
          <w:szCs w:val="22"/>
        </w:rPr>
      </w:pPr>
    </w:p>
    <w:p w14:paraId="1F50CA15"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51.</w:t>
      </w:r>
      <w:r w:rsidRPr="002F0BE4">
        <w:rPr>
          <w:rFonts w:ascii="Arial" w:hAnsi="Arial" w:cs="Arial"/>
          <w:b/>
          <w:sz w:val="22"/>
          <w:szCs w:val="22"/>
        </w:rPr>
        <w:t xml:space="preserve"> </w:t>
      </w:r>
      <w:r w:rsidR="004B6F4D" w:rsidRPr="007D0D9E">
        <w:rPr>
          <w:rFonts w:ascii="Arial" w:hAnsi="Arial" w:cs="Arial"/>
          <w:sz w:val="22"/>
          <w:szCs w:val="22"/>
        </w:rPr>
        <w:t xml:space="preserve">La Secretaría dictará los reglamentos internos de las áreas naturales protegidas y manejará el otorgamiento de permisos, autorizaciones y licencias en materia de áreas naturales. </w:t>
      </w:r>
    </w:p>
    <w:p w14:paraId="79653867" w14:textId="77777777" w:rsidR="004B6F4D" w:rsidRPr="007D0D9E" w:rsidRDefault="004B6F4D" w:rsidP="00180DF0">
      <w:pPr>
        <w:autoSpaceDE w:val="0"/>
        <w:autoSpaceDN w:val="0"/>
        <w:adjustRightInd w:val="0"/>
        <w:rPr>
          <w:rFonts w:ascii="Arial" w:hAnsi="Arial" w:cs="Arial"/>
          <w:sz w:val="22"/>
          <w:szCs w:val="22"/>
        </w:rPr>
      </w:pPr>
    </w:p>
    <w:p w14:paraId="3B31D123"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52.</w:t>
      </w:r>
      <w:r w:rsidRPr="002F0BE4">
        <w:rPr>
          <w:rFonts w:ascii="Arial" w:hAnsi="Arial" w:cs="Arial"/>
          <w:b/>
          <w:sz w:val="22"/>
          <w:szCs w:val="22"/>
        </w:rPr>
        <w:t xml:space="preserve"> </w:t>
      </w:r>
      <w:r w:rsidR="004B6F4D" w:rsidRPr="007D0D9E">
        <w:rPr>
          <w:rFonts w:ascii="Arial" w:hAnsi="Arial" w:cs="Arial"/>
          <w:sz w:val="22"/>
          <w:szCs w:val="22"/>
        </w:rPr>
        <w:t>La realización de proyectos o programas de obra pública o de particulares y de manejo de instalaciones comerciales y de servicios, en las áreas naturales protegidas o en su área de influencia, deberán ser autorizadas por la Secretaría, previa consulta a los órganos consultivos y se sujetarán a las disposiciones de esta Ley, de sus reglamentos y demás ordenamientos aplicables.</w:t>
      </w:r>
    </w:p>
    <w:p w14:paraId="0131002A" w14:textId="77777777" w:rsidR="004B6F4D" w:rsidRPr="007D0D9E" w:rsidRDefault="004B6F4D" w:rsidP="00180DF0">
      <w:pPr>
        <w:autoSpaceDE w:val="0"/>
        <w:autoSpaceDN w:val="0"/>
        <w:adjustRightInd w:val="0"/>
        <w:jc w:val="both"/>
        <w:rPr>
          <w:rFonts w:ascii="Arial" w:hAnsi="Arial" w:cs="Arial"/>
          <w:sz w:val="22"/>
          <w:szCs w:val="22"/>
        </w:rPr>
      </w:pPr>
    </w:p>
    <w:p w14:paraId="4FDFF392"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w:t>
      </w:r>
      <w:r>
        <w:rPr>
          <w:rFonts w:ascii="Arial" w:hAnsi="Arial" w:cs="Arial"/>
          <w:b/>
          <w:sz w:val="22"/>
          <w:szCs w:val="22"/>
        </w:rPr>
        <w:t>RTÍCULO 53.</w:t>
      </w:r>
      <w:r w:rsidRPr="002F0BE4">
        <w:rPr>
          <w:rFonts w:ascii="Arial" w:hAnsi="Arial" w:cs="Arial"/>
          <w:b/>
          <w:sz w:val="22"/>
          <w:szCs w:val="22"/>
        </w:rPr>
        <w:t xml:space="preserve"> </w:t>
      </w:r>
      <w:r w:rsidR="004B6F4D" w:rsidRPr="007D0D9E">
        <w:rPr>
          <w:rFonts w:ascii="Arial" w:hAnsi="Arial" w:cs="Arial"/>
          <w:sz w:val="22"/>
          <w:szCs w:val="22"/>
        </w:rPr>
        <w:t>El Gobierno del Estado, los Ayuntamientos</w:t>
      </w:r>
      <w:r w:rsidR="004B6F4D" w:rsidRPr="007D0D9E">
        <w:rPr>
          <w:rFonts w:ascii="Arial" w:hAnsi="Arial" w:cs="Arial"/>
          <w:b/>
          <w:sz w:val="22"/>
          <w:szCs w:val="22"/>
        </w:rPr>
        <w:t xml:space="preserve"> </w:t>
      </w:r>
      <w:r w:rsidR="004B6F4D" w:rsidRPr="007D0D9E">
        <w:rPr>
          <w:rFonts w:ascii="Arial" w:hAnsi="Arial" w:cs="Arial"/>
          <w:sz w:val="22"/>
          <w:szCs w:val="22"/>
        </w:rPr>
        <w:t>y los particulares, podrán participar en el establecimiento, conservación, administración, desarrollo y vigilancia de las áreas naturales protegidas por la Federación y el Estado en los términos que se señalan en la Ley General y de conformidad con los Convenios de Coordinación que al efecto se celebren.</w:t>
      </w:r>
    </w:p>
    <w:p w14:paraId="5D8FF73D" w14:textId="77777777" w:rsidR="004B6F4D" w:rsidRPr="007D0D9E" w:rsidRDefault="004B6F4D" w:rsidP="00180DF0">
      <w:pPr>
        <w:autoSpaceDE w:val="0"/>
        <w:autoSpaceDN w:val="0"/>
        <w:adjustRightInd w:val="0"/>
        <w:jc w:val="both"/>
        <w:rPr>
          <w:rFonts w:ascii="Arial" w:hAnsi="Arial" w:cs="Arial"/>
          <w:sz w:val="22"/>
          <w:szCs w:val="22"/>
        </w:rPr>
      </w:pPr>
    </w:p>
    <w:p w14:paraId="770CC43C"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El Gobierno del Estado integrará el Sistema Estatal de Áreas Naturales Protegidas, considerando siempre los valores que representan tanto por su biodiversidad o características ecológicas y que sean de relevancia estatal. Para tal efecto, se atenderá la opinión de los órganos consultivos.</w:t>
      </w:r>
    </w:p>
    <w:p w14:paraId="3FD13346" w14:textId="77777777" w:rsidR="004B6F4D" w:rsidRPr="007D0D9E" w:rsidRDefault="004B6F4D" w:rsidP="00180DF0">
      <w:pPr>
        <w:autoSpaceDE w:val="0"/>
        <w:autoSpaceDN w:val="0"/>
        <w:adjustRightInd w:val="0"/>
        <w:jc w:val="both"/>
        <w:rPr>
          <w:rFonts w:ascii="Arial" w:hAnsi="Arial" w:cs="Arial"/>
          <w:sz w:val="22"/>
          <w:szCs w:val="22"/>
        </w:rPr>
      </w:pPr>
    </w:p>
    <w:p w14:paraId="57A8D979" w14:textId="77777777" w:rsidR="004B6F4D" w:rsidRPr="007D0D9E" w:rsidRDefault="004B6F4D" w:rsidP="00180DF0">
      <w:pPr>
        <w:autoSpaceDE w:val="0"/>
        <w:autoSpaceDN w:val="0"/>
        <w:adjustRightInd w:val="0"/>
        <w:jc w:val="both"/>
        <w:rPr>
          <w:rFonts w:ascii="Arial" w:hAnsi="Arial" w:cs="Arial"/>
          <w:sz w:val="22"/>
          <w:szCs w:val="22"/>
        </w:rPr>
      </w:pPr>
    </w:p>
    <w:p w14:paraId="03ABD705" w14:textId="77777777" w:rsidR="004B6F4D" w:rsidRPr="007D0D9E" w:rsidRDefault="004B6F4D" w:rsidP="00180DF0">
      <w:pPr>
        <w:pStyle w:val="Ttulo2"/>
        <w:rPr>
          <w:rFonts w:cs="Arial"/>
          <w:bCs/>
          <w:szCs w:val="22"/>
        </w:rPr>
      </w:pPr>
      <w:r w:rsidRPr="007D0D9E">
        <w:rPr>
          <w:rFonts w:cs="Arial"/>
          <w:szCs w:val="22"/>
        </w:rPr>
        <w:t>CAPITULO II</w:t>
      </w:r>
    </w:p>
    <w:p w14:paraId="7264890B"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DE LA RESTAURACIÓN</w:t>
      </w:r>
    </w:p>
    <w:p w14:paraId="15EA6DF9" w14:textId="77777777" w:rsidR="004B6F4D" w:rsidRPr="007D0D9E" w:rsidRDefault="004B6F4D" w:rsidP="00180DF0">
      <w:pPr>
        <w:autoSpaceDE w:val="0"/>
        <w:autoSpaceDN w:val="0"/>
        <w:adjustRightInd w:val="0"/>
        <w:rPr>
          <w:rFonts w:ascii="Arial" w:hAnsi="Arial" w:cs="Arial"/>
          <w:sz w:val="22"/>
          <w:szCs w:val="22"/>
        </w:rPr>
      </w:pPr>
    </w:p>
    <w:p w14:paraId="5D89B06A"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54</w:t>
      </w:r>
      <w:r w:rsidRPr="007D0D9E">
        <w:rPr>
          <w:rFonts w:ascii="Arial" w:hAnsi="Arial" w:cs="Arial"/>
          <w:sz w:val="22"/>
          <w:szCs w:val="22"/>
        </w:rPr>
        <w:t xml:space="preserve">. </w:t>
      </w:r>
      <w:r w:rsidR="004B6F4D" w:rsidRPr="007D0D9E">
        <w:rPr>
          <w:rFonts w:ascii="Arial" w:hAnsi="Arial" w:cs="Arial"/>
          <w:sz w:val="22"/>
          <w:szCs w:val="22"/>
        </w:rPr>
        <w:t>Para aquellas áreas que presenten procesos de degradación o desertificación o graves desequilibrios ecológicos, la Secretaría deberá formular y ejecutar programas de restauración ecológica, con el propósito de recuperar y restablecer las condiciones que propicien la evolución y continuidad de los procesos naturales que en ella se desarrollaban.</w:t>
      </w:r>
    </w:p>
    <w:p w14:paraId="0641ACE0" w14:textId="77777777" w:rsidR="004B6F4D" w:rsidRPr="007D0D9E" w:rsidRDefault="004B6F4D" w:rsidP="00180DF0">
      <w:pPr>
        <w:pStyle w:val="Sangra3detindependiente"/>
        <w:spacing w:after="0"/>
        <w:rPr>
          <w:rFonts w:ascii="Arial" w:hAnsi="Arial" w:cs="Arial"/>
          <w:sz w:val="22"/>
          <w:szCs w:val="22"/>
        </w:rPr>
      </w:pPr>
    </w:p>
    <w:p w14:paraId="2091C31A" w14:textId="77777777" w:rsidR="004B6F4D" w:rsidRPr="007D0D9E" w:rsidRDefault="004B6F4D" w:rsidP="00180DF0">
      <w:pPr>
        <w:pStyle w:val="Sangra3detindependiente"/>
        <w:spacing w:after="0"/>
        <w:ind w:left="0"/>
        <w:rPr>
          <w:rFonts w:ascii="Arial" w:hAnsi="Arial" w:cs="Arial"/>
          <w:sz w:val="22"/>
          <w:szCs w:val="22"/>
        </w:rPr>
      </w:pPr>
      <w:r w:rsidRPr="007D0D9E">
        <w:rPr>
          <w:rFonts w:ascii="Arial" w:hAnsi="Arial" w:cs="Arial"/>
          <w:sz w:val="22"/>
          <w:szCs w:val="22"/>
        </w:rPr>
        <w:t>En la formulación, ejecución y seguimiento de dichos programas, la Secretaría deberá promover la participación de los propietarios, poseedores, organizaciones sociales públicas y privadas, pueblos indígenas, gobiernos municipales y demás personas interesadas.</w:t>
      </w:r>
    </w:p>
    <w:p w14:paraId="12F678FE" w14:textId="77777777" w:rsidR="004B6F4D" w:rsidRPr="007D0D9E" w:rsidRDefault="004B6F4D" w:rsidP="00180DF0">
      <w:pPr>
        <w:autoSpaceDE w:val="0"/>
        <w:autoSpaceDN w:val="0"/>
        <w:adjustRightInd w:val="0"/>
        <w:jc w:val="both"/>
        <w:rPr>
          <w:rFonts w:ascii="Arial" w:hAnsi="Arial" w:cs="Arial"/>
          <w:sz w:val="22"/>
          <w:szCs w:val="22"/>
        </w:rPr>
      </w:pPr>
    </w:p>
    <w:p w14:paraId="148C52C3" w14:textId="77777777" w:rsidR="004B6F4D" w:rsidRDefault="003611B2" w:rsidP="00180DF0">
      <w:pPr>
        <w:autoSpaceDE w:val="0"/>
        <w:autoSpaceDN w:val="0"/>
        <w:adjustRightInd w:val="0"/>
        <w:jc w:val="both"/>
        <w:rPr>
          <w:rFonts w:ascii="Arial" w:hAnsi="Arial" w:cs="Arial"/>
          <w:sz w:val="22"/>
          <w:szCs w:val="22"/>
        </w:rPr>
      </w:pPr>
      <w:r w:rsidRPr="003611B2">
        <w:rPr>
          <w:rFonts w:ascii="Arial" w:hAnsi="Arial" w:cs="Arial"/>
          <w:sz w:val="22"/>
          <w:szCs w:val="22"/>
        </w:rPr>
        <w:t xml:space="preserve">En los casos de procesos acelerados de desertificación o de degradación que impliquen la pérdida de recursos de muy difícil regeneración, recuperación o restablecimiento o de afectaciones irreversibles a los ecosistemas o sus elementos, el Congreso del Estado, a solicitud del Titular del Poder Ejecutivo Estatal, de los Diputados, de los Ayuntamientos, o de los ciudadanos duranguenses mediante iniciativa </w:t>
      </w:r>
      <w:r w:rsidRPr="003611B2">
        <w:rPr>
          <w:rFonts w:ascii="Arial" w:hAnsi="Arial" w:cs="Arial"/>
          <w:sz w:val="22"/>
          <w:szCs w:val="22"/>
        </w:rPr>
        <w:lastRenderedPageBreak/>
        <w:t>popular, expedirá las declaratorias para el establecimiento de Zonas de Restauración Ecológica. Una vez presentada la Iniciativa al H. Congreso del Estado, éste le dará vista al Titular del Poder Ejecutivo, por medio de la Secretaría, con el fin de que elabore los estudios e informes y su opinión que justifique la declaratoria</w:t>
      </w:r>
      <w:r w:rsidR="004B6F4D" w:rsidRPr="007D0D9E">
        <w:rPr>
          <w:rFonts w:ascii="Arial" w:hAnsi="Arial" w:cs="Arial"/>
          <w:sz w:val="22"/>
          <w:szCs w:val="22"/>
        </w:rPr>
        <w:t>.</w:t>
      </w:r>
    </w:p>
    <w:p w14:paraId="664FB5F0" w14:textId="77777777" w:rsidR="00C12457" w:rsidRPr="007D0D9E" w:rsidRDefault="00C12457" w:rsidP="00180DF0">
      <w:pPr>
        <w:autoSpaceDE w:val="0"/>
        <w:autoSpaceDN w:val="0"/>
        <w:adjustRightInd w:val="0"/>
        <w:jc w:val="right"/>
        <w:rPr>
          <w:rFonts w:ascii="Arial" w:hAnsi="Arial" w:cs="Arial"/>
          <w:sz w:val="22"/>
          <w:szCs w:val="22"/>
        </w:rPr>
      </w:pPr>
      <w:r>
        <w:rPr>
          <w:rFonts w:asciiTheme="minorHAnsi" w:hAnsiTheme="minorHAnsi" w:cs="Arial"/>
          <w:color w:val="0070C0"/>
          <w:sz w:val="14"/>
          <w:szCs w:val="14"/>
        </w:rPr>
        <w:t>REFORMADO POR DEC. 72, P.O. 19 DE 5 DE MARZO DE 2017</w:t>
      </w:r>
    </w:p>
    <w:p w14:paraId="1B03B3BF" w14:textId="77777777" w:rsidR="004B6F4D" w:rsidRPr="007D0D9E" w:rsidRDefault="004B6F4D" w:rsidP="00180DF0">
      <w:pPr>
        <w:autoSpaceDE w:val="0"/>
        <w:autoSpaceDN w:val="0"/>
        <w:adjustRightInd w:val="0"/>
        <w:jc w:val="both"/>
        <w:rPr>
          <w:rFonts w:ascii="Arial" w:hAnsi="Arial" w:cs="Arial"/>
          <w:sz w:val="22"/>
          <w:szCs w:val="22"/>
        </w:rPr>
      </w:pPr>
    </w:p>
    <w:p w14:paraId="78136E04"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Las declaratorias deberán publicarse en el Periódico Oficial del Gobierno Constitucional del Estado de Durango y serán inscritas en el Registro Público de la Propiedad correspondiente. Comprenderán, de manera total o parcial, predios sujetos a cualquier régimen de propiedad y expresarán:</w:t>
      </w:r>
    </w:p>
    <w:p w14:paraId="1C70822C" w14:textId="77777777" w:rsidR="004B6F4D" w:rsidRPr="007D0D9E" w:rsidRDefault="004B6F4D" w:rsidP="00180DF0">
      <w:pPr>
        <w:autoSpaceDE w:val="0"/>
        <w:autoSpaceDN w:val="0"/>
        <w:adjustRightInd w:val="0"/>
        <w:jc w:val="both"/>
        <w:rPr>
          <w:rFonts w:ascii="Arial" w:hAnsi="Arial" w:cs="Arial"/>
          <w:b/>
          <w:sz w:val="22"/>
          <w:szCs w:val="22"/>
        </w:rPr>
      </w:pPr>
    </w:p>
    <w:p w14:paraId="233E890F" w14:textId="77777777" w:rsidR="004B6F4D" w:rsidRPr="007D0D9E" w:rsidRDefault="004B6F4D" w:rsidP="00720497">
      <w:pPr>
        <w:numPr>
          <w:ilvl w:val="0"/>
          <w:numId w:val="7"/>
        </w:numPr>
        <w:autoSpaceDE w:val="0"/>
        <w:autoSpaceDN w:val="0"/>
        <w:adjustRightInd w:val="0"/>
        <w:jc w:val="both"/>
        <w:rPr>
          <w:rFonts w:ascii="Arial" w:hAnsi="Arial" w:cs="Arial"/>
          <w:sz w:val="22"/>
          <w:szCs w:val="22"/>
        </w:rPr>
      </w:pPr>
      <w:r w:rsidRPr="007D0D9E">
        <w:rPr>
          <w:rFonts w:ascii="Arial" w:hAnsi="Arial" w:cs="Arial"/>
          <w:sz w:val="22"/>
          <w:szCs w:val="22"/>
        </w:rPr>
        <w:t>La delimitación de la zona sujeta a restauración ecológica, precisando superficie, ubicación y deslinde;</w:t>
      </w:r>
    </w:p>
    <w:p w14:paraId="311CCB55" w14:textId="77777777" w:rsidR="004B6F4D" w:rsidRPr="007D0D9E" w:rsidRDefault="004B6F4D" w:rsidP="00180DF0">
      <w:pPr>
        <w:autoSpaceDE w:val="0"/>
        <w:autoSpaceDN w:val="0"/>
        <w:adjustRightInd w:val="0"/>
        <w:ind w:left="720"/>
        <w:jc w:val="both"/>
        <w:rPr>
          <w:rFonts w:ascii="Arial" w:hAnsi="Arial" w:cs="Arial"/>
          <w:sz w:val="22"/>
          <w:szCs w:val="22"/>
        </w:rPr>
      </w:pPr>
    </w:p>
    <w:p w14:paraId="38B14F46" w14:textId="77777777" w:rsidR="004B6F4D" w:rsidRPr="007D0D9E" w:rsidRDefault="004B6F4D" w:rsidP="00720497">
      <w:pPr>
        <w:numPr>
          <w:ilvl w:val="0"/>
          <w:numId w:val="7"/>
        </w:numPr>
        <w:autoSpaceDE w:val="0"/>
        <w:autoSpaceDN w:val="0"/>
        <w:adjustRightInd w:val="0"/>
        <w:jc w:val="both"/>
        <w:rPr>
          <w:rFonts w:ascii="Arial" w:hAnsi="Arial" w:cs="Arial"/>
          <w:sz w:val="22"/>
          <w:szCs w:val="22"/>
        </w:rPr>
      </w:pPr>
      <w:r w:rsidRPr="007D0D9E">
        <w:rPr>
          <w:rFonts w:ascii="Arial" w:hAnsi="Arial" w:cs="Arial"/>
          <w:sz w:val="22"/>
          <w:szCs w:val="22"/>
        </w:rPr>
        <w:t>Las acciones necesarias para regenerar, recuperar o restablecer las condiciones naturales de la zona;</w:t>
      </w:r>
    </w:p>
    <w:p w14:paraId="053B10A4" w14:textId="77777777" w:rsidR="004B6F4D" w:rsidRPr="007D0D9E" w:rsidRDefault="004B6F4D" w:rsidP="00180DF0">
      <w:pPr>
        <w:autoSpaceDE w:val="0"/>
        <w:autoSpaceDN w:val="0"/>
        <w:adjustRightInd w:val="0"/>
        <w:jc w:val="both"/>
        <w:rPr>
          <w:rFonts w:ascii="Arial" w:hAnsi="Arial" w:cs="Arial"/>
          <w:sz w:val="22"/>
          <w:szCs w:val="22"/>
        </w:rPr>
      </w:pPr>
    </w:p>
    <w:p w14:paraId="45FA1FBF" w14:textId="77777777" w:rsidR="004B6F4D" w:rsidRPr="007D0D9E" w:rsidRDefault="004B6F4D" w:rsidP="00720497">
      <w:pPr>
        <w:numPr>
          <w:ilvl w:val="0"/>
          <w:numId w:val="7"/>
        </w:numPr>
        <w:autoSpaceDE w:val="0"/>
        <w:autoSpaceDN w:val="0"/>
        <w:adjustRightInd w:val="0"/>
        <w:jc w:val="both"/>
        <w:rPr>
          <w:rFonts w:ascii="Arial" w:hAnsi="Arial" w:cs="Arial"/>
          <w:sz w:val="22"/>
          <w:szCs w:val="22"/>
        </w:rPr>
      </w:pPr>
      <w:r w:rsidRPr="007D0D9E">
        <w:rPr>
          <w:rFonts w:ascii="Arial" w:hAnsi="Arial" w:cs="Arial"/>
          <w:sz w:val="22"/>
          <w:szCs w:val="22"/>
        </w:rPr>
        <w:t>Las condiciones a las que se sujetarán, dentro de la zona, los usos del suelo, el aprovechamiento de los recursos naturales, la flora y la fauna, así como la realización de cualquier tipo de obra o actividad;</w:t>
      </w:r>
    </w:p>
    <w:p w14:paraId="27A0B6C2" w14:textId="77777777" w:rsidR="004B6F4D" w:rsidRPr="007D0D9E" w:rsidRDefault="004B6F4D" w:rsidP="00180DF0">
      <w:pPr>
        <w:autoSpaceDE w:val="0"/>
        <w:autoSpaceDN w:val="0"/>
        <w:adjustRightInd w:val="0"/>
        <w:jc w:val="both"/>
        <w:rPr>
          <w:rFonts w:ascii="Arial" w:hAnsi="Arial" w:cs="Arial"/>
          <w:sz w:val="22"/>
          <w:szCs w:val="22"/>
        </w:rPr>
      </w:pPr>
    </w:p>
    <w:p w14:paraId="5B8FF82E" w14:textId="77777777" w:rsidR="004B6F4D" w:rsidRPr="007D0D9E" w:rsidRDefault="004B6F4D" w:rsidP="00720497">
      <w:pPr>
        <w:numPr>
          <w:ilvl w:val="0"/>
          <w:numId w:val="7"/>
        </w:numPr>
        <w:autoSpaceDE w:val="0"/>
        <w:autoSpaceDN w:val="0"/>
        <w:adjustRightInd w:val="0"/>
        <w:jc w:val="both"/>
        <w:rPr>
          <w:rFonts w:ascii="Arial" w:hAnsi="Arial" w:cs="Arial"/>
          <w:sz w:val="22"/>
          <w:szCs w:val="22"/>
        </w:rPr>
      </w:pPr>
      <w:r w:rsidRPr="007D0D9E">
        <w:rPr>
          <w:rFonts w:ascii="Arial" w:hAnsi="Arial" w:cs="Arial"/>
          <w:sz w:val="22"/>
          <w:szCs w:val="22"/>
        </w:rPr>
        <w:t>Los lineamientos para la elaboración y ejecución del programa de restauración ecológica correspondiente, así como para la participación en dichas actividades de los propietarios, poseedores, organizaciones sociales públicas o privadas, pueblos indígenas, gobiernos municipales y demás personas interesadas; y</w:t>
      </w:r>
    </w:p>
    <w:p w14:paraId="3D30F665" w14:textId="77777777" w:rsidR="004B6F4D" w:rsidRPr="007D0D9E" w:rsidRDefault="004B6F4D" w:rsidP="00180DF0">
      <w:pPr>
        <w:autoSpaceDE w:val="0"/>
        <w:autoSpaceDN w:val="0"/>
        <w:adjustRightInd w:val="0"/>
        <w:jc w:val="both"/>
        <w:rPr>
          <w:rFonts w:ascii="Arial" w:hAnsi="Arial" w:cs="Arial"/>
          <w:sz w:val="22"/>
          <w:szCs w:val="22"/>
        </w:rPr>
      </w:pPr>
    </w:p>
    <w:p w14:paraId="1A6959EF" w14:textId="77777777" w:rsidR="004B6F4D" w:rsidRPr="007D0D9E" w:rsidRDefault="004B6F4D" w:rsidP="00720497">
      <w:pPr>
        <w:numPr>
          <w:ilvl w:val="0"/>
          <w:numId w:val="7"/>
        </w:numPr>
        <w:autoSpaceDE w:val="0"/>
        <w:autoSpaceDN w:val="0"/>
        <w:adjustRightInd w:val="0"/>
        <w:jc w:val="both"/>
        <w:rPr>
          <w:rFonts w:ascii="Arial" w:hAnsi="Arial" w:cs="Arial"/>
          <w:sz w:val="22"/>
          <w:szCs w:val="22"/>
        </w:rPr>
      </w:pPr>
      <w:r w:rsidRPr="007D0D9E">
        <w:rPr>
          <w:rFonts w:ascii="Arial" w:hAnsi="Arial" w:cs="Arial"/>
          <w:sz w:val="22"/>
          <w:szCs w:val="22"/>
        </w:rPr>
        <w:t xml:space="preserve">Los plazos para la ejecución del programa de restauración ecológica respectivo. </w:t>
      </w:r>
    </w:p>
    <w:p w14:paraId="56ABE61D" w14:textId="77777777" w:rsidR="004B6F4D" w:rsidRPr="007D0D9E" w:rsidRDefault="004B6F4D" w:rsidP="00180DF0">
      <w:pPr>
        <w:autoSpaceDE w:val="0"/>
        <w:autoSpaceDN w:val="0"/>
        <w:adjustRightInd w:val="0"/>
        <w:jc w:val="both"/>
        <w:rPr>
          <w:rFonts w:ascii="Arial" w:hAnsi="Arial" w:cs="Arial"/>
          <w:sz w:val="22"/>
          <w:szCs w:val="22"/>
        </w:rPr>
      </w:pPr>
    </w:p>
    <w:p w14:paraId="1BA7BA88"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Todos los actos y convenios relativos a la propiedad, posesión o cualquier otro derecho relacionado con bienes inmuebles ubicados en la zona que fueren materia de las declaratorias a que se refiere este artículo, quedarán sujetas a las aplicaciones de las modalidades previstas en las propias declaratorias.</w:t>
      </w:r>
    </w:p>
    <w:p w14:paraId="0CABBEA3" w14:textId="77777777" w:rsidR="004B6F4D" w:rsidRPr="007D0D9E" w:rsidRDefault="004B6F4D" w:rsidP="00180DF0">
      <w:pPr>
        <w:autoSpaceDE w:val="0"/>
        <w:autoSpaceDN w:val="0"/>
        <w:adjustRightInd w:val="0"/>
        <w:jc w:val="both"/>
        <w:rPr>
          <w:rFonts w:ascii="Arial" w:hAnsi="Arial" w:cs="Arial"/>
          <w:sz w:val="22"/>
          <w:szCs w:val="22"/>
        </w:rPr>
      </w:pPr>
    </w:p>
    <w:p w14:paraId="33BD34C7"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Los notarios o cualquier otro fedatario público harán constar tal circunstancia al autorizar las escrituras públicas, actos, convenios o contratos en los que intervengan.</w:t>
      </w:r>
    </w:p>
    <w:p w14:paraId="7C9E8DA8" w14:textId="77777777" w:rsidR="004B6F4D" w:rsidRPr="007D0D9E" w:rsidRDefault="004B6F4D" w:rsidP="00180DF0">
      <w:pPr>
        <w:autoSpaceDE w:val="0"/>
        <w:autoSpaceDN w:val="0"/>
        <w:adjustRightInd w:val="0"/>
        <w:ind w:firstLine="708"/>
        <w:jc w:val="both"/>
        <w:rPr>
          <w:rFonts w:ascii="Arial" w:hAnsi="Arial" w:cs="Arial"/>
          <w:sz w:val="22"/>
          <w:szCs w:val="22"/>
        </w:rPr>
      </w:pPr>
    </w:p>
    <w:p w14:paraId="69AD5E4A"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Será nulo todo acto, convenio o contrato que contravenga a lo establecido en la declaratoria correspondiente.</w:t>
      </w:r>
    </w:p>
    <w:p w14:paraId="3B072B41" w14:textId="77777777" w:rsidR="004B6F4D" w:rsidRPr="007D0D9E" w:rsidRDefault="004B6F4D" w:rsidP="00180DF0">
      <w:pPr>
        <w:autoSpaceDE w:val="0"/>
        <w:autoSpaceDN w:val="0"/>
        <w:adjustRightInd w:val="0"/>
        <w:rPr>
          <w:rFonts w:ascii="Arial" w:hAnsi="Arial" w:cs="Arial"/>
          <w:sz w:val="22"/>
          <w:szCs w:val="22"/>
        </w:rPr>
      </w:pPr>
    </w:p>
    <w:p w14:paraId="02904F2C"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CAPÍTULO III</w:t>
      </w:r>
    </w:p>
    <w:p w14:paraId="753A0CC5" w14:textId="77777777" w:rsidR="004B6F4D" w:rsidRPr="007D0D9E" w:rsidRDefault="004B6F4D" w:rsidP="00180DF0">
      <w:pPr>
        <w:autoSpaceDE w:val="0"/>
        <w:autoSpaceDN w:val="0"/>
        <w:adjustRightInd w:val="0"/>
        <w:jc w:val="center"/>
        <w:rPr>
          <w:rFonts w:ascii="Arial" w:hAnsi="Arial" w:cs="Arial"/>
          <w:b/>
          <w:sz w:val="22"/>
          <w:szCs w:val="22"/>
        </w:rPr>
      </w:pPr>
      <w:r w:rsidRPr="007D0D9E">
        <w:rPr>
          <w:rFonts w:ascii="Arial" w:hAnsi="Arial" w:cs="Arial"/>
          <w:b/>
          <w:sz w:val="22"/>
          <w:szCs w:val="22"/>
        </w:rPr>
        <w:t>FLORA Y FAUNA SILVESTRE</w:t>
      </w:r>
    </w:p>
    <w:p w14:paraId="4F08CDD7" w14:textId="77777777" w:rsidR="004B6F4D" w:rsidRPr="007D0D9E" w:rsidRDefault="004B6F4D" w:rsidP="00180DF0">
      <w:pPr>
        <w:autoSpaceDE w:val="0"/>
        <w:autoSpaceDN w:val="0"/>
        <w:adjustRightInd w:val="0"/>
        <w:jc w:val="center"/>
        <w:rPr>
          <w:rFonts w:ascii="Arial" w:hAnsi="Arial" w:cs="Arial"/>
          <w:sz w:val="22"/>
          <w:szCs w:val="22"/>
        </w:rPr>
      </w:pPr>
    </w:p>
    <w:p w14:paraId="1FCD8DA5" w14:textId="77777777" w:rsidR="004B6F4D" w:rsidRPr="007D0D9E" w:rsidRDefault="000442FF" w:rsidP="00180DF0">
      <w:pPr>
        <w:autoSpaceDE w:val="0"/>
        <w:autoSpaceDN w:val="0"/>
        <w:adjustRightInd w:val="0"/>
        <w:rPr>
          <w:rFonts w:ascii="Arial" w:hAnsi="Arial" w:cs="Arial"/>
          <w:sz w:val="22"/>
          <w:szCs w:val="22"/>
        </w:rPr>
      </w:pPr>
      <w:r w:rsidRPr="007D0D9E">
        <w:rPr>
          <w:rFonts w:ascii="Arial" w:hAnsi="Arial" w:cs="Arial"/>
          <w:b/>
          <w:sz w:val="22"/>
          <w:szCs w:val="22"/>
        </w:rPr>
        <w:t>ARTÍCULO 55.</w:t>
      </w:r>
      <w:r w:rsidRPr="007D0D9E">
        <w:rPr>
          <w:rFonts w:ascii="Arial" w:hAnsi="Arial" w:cs="Arial"/>
          <w:sz w:val="22"/>
          <w:szCs w:val="22"/>
        </w:rPr>
        <w:t xml:space="preserve"> </w:t>
      </w:r>
      <w:r w:rsidR="004B6F4D" w:rsidRPr="007D0D9E">
        <w:rPr>
          <w:rFonts w:ascii="Arial" w:hAnsi="Arial" w:cs="Arial"/>
          <w:sz w:val="22"/>
          <w:szCs w:val="22"/>
        </w:rPr>
        <w:t>Para la preservación y el aprovechamiento sustentable de la flora y fauna silvestre, se considerarán los siguientes criterios:</w:t>
      </w:r>
    </w:p>
    <w:p w14:paraId="2BBFB2EF" w14:textId="77777777" w:rsidR="004B6F4D" w:rsidRPr="007D0D9E" w:rsidRDefault="004B6F4D" w:rsidP="00180DF0">
      <w:pPr>
        <w:pStyle w:val="Sangra3detindependiente"/>
        <w:spacing w:after="0"/>
        <w:rPr>
          <w:rFonts w:ascii="Arial" w:hAnsi="Arial" w:cs="Arial"/>
          <w:sz w:val="22"/>
          <w:szCs w:val="22"/>
        </w:rPr>
      </w:pPr>
    </w:p>
    <w:p w14:paraId="744032F1" w14:textId="77777777" w:rsidR="004B6F4D" w:rsidRPr="007D0D9E" w:rsidRDefault="004B6F4D" w:rsidP="00180DF0">
      <w:pPr>
        <w:numPr>
          <w:ilvl w:val="0"/>
          <w:numId w:val="4"/>
        </w:numPr>
        <w:autoSpaceDE w:val="0"/>
        <w:autoSpaceDN w:val="0"/>
        <w:adjustRightInd w:val="0"/>
        <w:jc w:val="both"/>
        <w:rPr>
          <w:rFonts w:ascii="Arial" w:hAnsi="Arial" w:cs="Arial"/>
          <w:sz w:val="22"/>
          <w:szCs w:val="22"/>
        </w:rPr>
      </w:pPr>
      <w:r w:rsidRPr="007D0D9E">
        <w:rPr>
          <w:rFonts w:ascii="Arial" w:hAnsi="Arial" w:cs="Arial"/>
          <w:sz w:val="22"/>
          <w:szCs w:val="22"/>
        </w:rPr>
        <w:lastRenderedPageBreak/>
        <w:t>La preservación de la biodiversidad y del hábitat natural de las especies de flora y fauna que se encuentran en el territorio del Estado;</w:t>
      </w:r>
    </w:p>
    <w:p w14:paraId="5DEF49A0" w14:textId="77777777" w:rsidR="004B6F4D" w:rsidRPr="007D0D9E" w:rsidRDefault="004B6F4D" w:rsidP="00180DF0">
      <w:pPr>
        <w:autoSpaceDE w:val="0"/>
        <w:autoSpaceDN w:val="0"/>
        <w:adjustRightInd w:val="0"/>
        <w:ind w:left="720"/>
        <w:jc w:val="both"/>
        <w:rPr>
          <w:rFonts w:ascii="Arial" w:hAnsi="Arial" w:cs="Arial"/>
          <w:sz w:val="22"/>
          <w:szCs w:val="22"/>
        </w:rPr>
      </w:pPr>
    </w:p>
    <w:p w14:paraId="3FE8658D" w14:textId="77777777" w:rsidR="004B6F4D" w:rsidRPr="007D0D9E" w:rsidRDefault="004B6F4D" w:rsidP="00180DF0">
      <w:pPr>
        <w:numPr>
          <w:ilvl w:val="0"/>
          <w:numId w:val="4"/>
        </w:numPr>
        <w:autoSpaceDE w:val="0"/>
        <w:autoSpaceDN w:val="0"/>
        <w:adjustRightInd w:val="0"/>
        <w:jc w:val="both"/>
        <w:rPr>
          <w:rFonts w:ascii="Arial" w:hAnsi="Arial" w:cs="Arial"/>
          <w:sz w:val="22"/>
          <w:szCs w:val="22"/>
        </w:rPr>
      </w:pPr>
      <w:r w:rsidRPr="007D0D9E">
        <w:rPr>
          <w:rFonts w:ascii="Arial" w:hAnsi="Arial" w:cs="Arial"/>
          <w:sz w:val="22"/>
          <w:szCs w:val="22"/>
        </w:rPr>
        <w:t xml:space="preserve">La continuidad de los procesos evolutivos de </w:t>
      </w:r>
      <w:proofErr w:type="gramStart"/>
      <w:r w:rsidRPr="007D0D9E">
        <w:rPr>
          <w:rFonts w:ascii="Arial" w:hAnsi="Arial" w:cs="Arial"/>
          <w:sz w:val="22"/>
          <w:szCs w:val="22"/>
        </w:rPr>
        <w:t>la especies</w:t>
      </w:r>
      <w:proofErr w:type="gramEnd"/>
      <w:r w:rsidRPr="007D0D9E">
        <w:rPr>
          <w:rFonts w:ascii="Arial" w:hAnsi="Arial" w:cs="Arial"/>
          <w:sz w:val="22"/>
          <w:szCs w:val="22"/>
        </w:rPr>
        <w:t xml:space="preserve"> de flora y fauna y demás recursos biológicos, destinando áreas representativas de los sistemas ecológicos del Estado a acciones de preservación e investigación;</w:t>
      </w:r>
    </w:p>
    <w:p w14:paraId="518CB7AD" w14:textId="77777777" w:rsidR="004B6F4D" w:rsidRPr="007D0D9E" w:rsidRDefault="004B6F4D" w:rsidP="00180DF0">
      <w:pPr>
        <w:autoSpaceDE w:val="0"/>
        <w:autoSpaceDN w:val="0"/>
        <w:adjustRightInd w:val="0"/>
        <w:jc w:val="both"/>
        <w:rPr>
          <w:rFonts w:ascii="Arial" w:hAnsi="Arial" w:cs="Arial"/>
          <w:sz w:val="22"/>
          <w:szCs w:val="22"/>
        </w:rPr>
      </w:pPr>
    </w:p>
    <w:p w14:paraId="1E6F3F71" w14:textId="77777777" w:rsidR="004B6F4D" w:rsidRPr="007D0D9E" w:rsidRDefault="004B6F4D" w:rsidP="00180DF0">
      <w:pPr>
        <w:numPr>
          <w:ilvl w:val="0"/>
          <w:numId w:val="4"/>
        </w:numPr>
        <w:autoSpaceDE w:val="0"/>
        <w:autoSpaceDN w:val="0"/>
        <w:adjustRightInd w:val="0"/>
        <w:jc w:val="both"/>
        <w:rPr>
          <w:rFonts w:ascii="Arial" w:hAnsi="Arial" w:cs="Arial"/>
          <w:sz w:val="22"/>
          <w:szCs w:val="22"/>
        </w:rPr>
      </w:pPr>
      <w:r w:rsidRPr="007D0D9E">
        <w:rPr>
          <w:rFonts w:ascii="Arial" w:hAnsi="Arial" w:cs="Arial"/>
          <w:sz w:val="22"/>
          <w:szCs w:val="22"/>
        </w:rPr>
        <w:t>La preservación de las especies endémicas, amenazadas, en peligro de extinción o sujetas a protección especial;</w:t>
      </w:r>
    </w:p>
    <w:p w14:paraId="2CE1927E" w14:textId="77777777" w:rsidR="004B6F4D" w:rsidRPr="007D0D9E" w:rsidRDefault="004B6F4D" w:rsidP="00180DF0">
      <w:pPr>
        <w:autoSpaceDE w:val="0"/>
        <w:autoSpaceDN w:val="0"/>
        <w:adjustRightInd w:val="0"/>
        <w:jc w:val="both"/>
        <w:rPr>
          <w:rFonts w:ascii="Arial" w:hAnsi="Arial" w:cs="Arial"/>
          <w:sz w:val="22"/>
          <w:szCs w:val="22"/>
        </w:rPr>
      </w:pPr>
    </w:p>
    <w:p w14:paraId="64BDA757" w14:textId="77777777" w:rsidR="004B6F4D" w:rsidRPr="007D0D9E" w:rsidRDefault="004B6F4D" w:rsidP="00180DF0">
      <w:pPr>
        <w:numPr>
          <w:ilvl w:val="0"/>
          <w:numId w:val="4"/>
        </w:numPr>
        <w:autoSpaceDE w:val="0"/>
        <w:autoSpaceDN w:val="0"/>
        <w:adjustRightInd w:val="0"/>
        <w:jc w:val="both"/>
        <w:rPr>
          <w:rFonts w:ascii="Arial" w:hAnsi="Arial" w:cs="Arial"/>
          <w:sz w:val="22"/>
          <w:szCs w:val="22"/>
        </w:rPr>
      </w:pPr>
      <w:r w:rsidRPr="007D0D9E">
        <w:rPr>
          <w:rFonts w:ascii="Arial" w:hAnsi="Arial" w:cs="Arial"/>
          <w:sz w:val="22"/>
          <w:szCs w:val="22"/>
        </w:rPr>
        <w:t>El combate al tráfico o apropiación ilegal de especies;</w:t>
      </w:r>
    </w:p>
    <w:p w14:paraId="5AC99DF4" w14:textId="77777777" w:rsidR="004B6F4D" w:rsidRPr="007D0D9E" w:rsidRDefault="004B6F4D" w:rsidP="00180DF0">
      <w:pPr>
        <w:autoSpaceDE w:val="0"/>
        <w:autoSpaceDN w:val="0"/>
        <w:adjustRightInd w:val="0"/>
        <w:jc w:val="both"/>
        <w:rPr>
          <w:rFonts w:ascii="Arial" w:hAnsi="Arial" w:cs="Arial"/>
          <w:sz w:val="22"/>
          <w:szCs w:val="22"/>
        </w:rPr>
      </w:pPr>
    </w:p>
    <w:p w14:paraId="03BD8252" w14:textId="77777777" w:rsidR="004B6F4D" w:rsidRPr="007D0D9E" w:rsidRDefault="004B6F4D" w:rsidP="00180DF0">
      <w:pPr>
        <w:numPr>
          <w:ilvl w:val="0"/>
          <w:numId w:val="4"/>
        </w:numPr>
        <w:autoSpaceDE w:val="0"/>
        <w:autoSpaceDN w:val="0"/>
        <w:adjustRightInd w:val="0"/>
        <w:jc w:val="both"/>
        <w:rPr>
          <w:rFonts w:ascii="Arial" w:hAnsi="Arial" w:cs="Arial"/>
          <w:sz w:val="22"/>
          <w:szCs w:val="22"/>
        </w:rPr>
      </w:pPr>
      <w:r w:rsidRPr="007D0D9E">
        <w:rPr>
          <w:rFonts w:ascii="Arial" w:hAnsi="Arial" w:cs="Arial"/>
          <w:sz w:val="22"/>
          <w:szCs w:val="22"/>
        </w:rPr>
        <w:t>El fomento y creación de estaciones biológicas de rehabilitación y repoblamiento de especies de flora y fauna silvestre;</w:t>
      </w:r>
    </w:p>
    <w:p w14:paraId="183D2DC0" w14:textId="77777777" w:rsidR="004B6F4D" w:rsidRPr="007D0D9E" w:rsidRDefault="004B6F4D" w:rsidP="00180DF0">
      <w:pPr>
        <w:autoSpaceDE w:val="0"/>
        <w:autoSpaceDN w:val="0"/>
        <w:adjustRightInd w:val="0"/>
        <w:jc w:val="both"/>
        <w:rPr>
          <w:rFonts w:ascii="Arial" w:hAnsi="Arial" w:cs="Arial"/>
          <w:sz w:val="22"/>
          <w:szCs w:val="22"/>
        </w:rPr>
      </w:pPr>
    </w:p>
    <w:p w14:paraId="7E10EDCC" w14:textId="77777777" w:rsidR="004B6F4D" w:rsidRPr="007D0D9E" w:rsidRDefault="004B6F4D" w:rsidP="00180DF0">
      <w:pPr>
        <w:numPr>
          <w:ilvl w:val="0"/>
          <w:numId w:val="4"/>
        </w:numPr>
        <w:autoSpaceDE w:val="0"/>
        <w:autoSpaceDN w:val="0"/>
        <w:adjustRightInd w:val="0"/>
        <w:jc w:val="both"/>
        <w:rPr>
          <w:rFonts w:ascii="Arial" w:hAnsi="Arial" w:cs="Arial"/>
          <w:sz w:val="22"/>
          <w:szCs w:val="22"/>
        </w:rPr>
      </w:pPr>
      <w:r w:rsidRPr="007D0D9E">
        <w:rPr>
          <w:rFonts w:ascii="Arial" w:hAnsi="Arial" w:cs="Arial"/>
          <w:sz w:val="22"/>
          <w:szCs w:val="22"/>
        </w:rPr>
        <w:t>El desarrollo de la investigación sobre fauna y flora silvestre, y de los materiales genéticos, con el objeto de conocer su valor científico, ambiental, económico y estratégico para el Estado;</w:t>
      </w:r>
    </w:p>
    <w:p w14:paraId="6A7F9D26" w14:textId="77777777" w:rsidR="004B6F4D" w:rsidRPr="007D0D9E" w:rsidRDefault="004B6F4D" w:rsidP="00180DF0">
      <w:pPr>
        <w:autoSpaceDE w:val="0"/>
        <w:autoSpaceDN w:val="0"/>
        <w:adjustRightInd w:val="0"/>
        <w:jc w:val="both"/>
        <w:rPr>
          <w:rFonts w:ascii="Arial" w:hAnsi="Arial" w:cs="Arial"/>
          <w:sz w:val="22"/>
          <w:szCs w:val="22"/>
        </w:rPr>
      </w:pPr>
    </w:p>
    <w:p w14:paraId="3CBCA654" w14:textId="77777777" w:rsidR="004B6F4D" w:rsidRPr="007D0D9E" w:rsidRDefault="004B6F4D" w:rsidP="00180DF0">
      <w:pPr>
        <w:numPr>
          <w:ilvl w:val="0"/>
          <w:numId w:val="4"/>
        </w:numPr>
        <w:autoSpaceDE w:val="0"/>
        <w:autoSpaceDN w:val="0"/>
        <w:adjustRightInd w:val="0"/>
        <w:jc w:val="both"/>
        <w:rPr>
          <w:rFonts w:ascii="Arial" w:hAnsi="Arial" w:cs="Arial"/>
          <w:sz w:val="22"/>
          <w:szCs w:val="22"/>
        </w:rPr>
      </w:pPr>
      <w:r w:rsidRPr="007D0D9E">
        <w:rPr>
          <w:rFonts w:ascii="Arial" w:hAnsi="Arial" w:cs="Arial"/>
          <w:sz w:val="22"/>
          <w:szCs w:val="22"/>
        </w:rPr>
        <w:t>El fomento de trato digno y respetuoso a las especies animales, con el propósito de evitar crueldad en su contra; y,</w:t>
      </w:r>
    </w:p>
    <w:p w14:paraId="2C45B118" w14:textId="77777777" w:rsidR="004B6F4D" w:rsidRPr="007D0D9E" w:rsidRDefault="004B6F4D" w:rsidP="00180DF0">
      <w:pPr>
        <w:autoSpaceDE w:val="0"/>
        <w:autoSpaceDN w:val="0"/>
        <w:adjustRightInd w:val="0"/>
        <w:jc w:val="both"/>
        <w:rPr>
          <w:rFonts w:ascii="Arial" w:hAnsi="Arial" w:cs="Arial"/>
          <w:sz w:val="22"/>
          <w:szCs w:val="22"/>
        </w:rPr>
      </w:pPr>
    </w:p>
    <w:p w14:paraId="08A7B1A0" w14:textId="77777777" w:rsidR="004B6F4D" w:rsidRPr="007D0D9E" w:rsidRDefault="004B6F4D" w:rsidP="00180DF0">
      <w:pPr>
        <w:numPr>
          <w:ilvl w:val="0"/>
          <w:numId w:val="4"/>
        </w:numPr>
        <w:autoSpaceDE w:val="0"/>
        <w:autoSpaceDN w:val="0"/>
        <w:adjustRightInd w:val="0"/>
        <w:jc w:val="both"/>
        <w:rPr>
          <w:rFonts w:ascii="Arial" w:hAnsi="Arial" w:cs="Arial"/>
          <w:sz w:val="22"/>
          <w:szCs w:val="22"/>
        </w:rPr>
      </w:pPr>
      <w:r w:rsidRPr="007D0D9E">
        <w:rPr>
          <w:rFonts w:ascii="Arial" w:hAnsi="Arial" w:cs="Arial"/>
          <w:sz w:val="22"/>
          <w:szCs w:val="22"/>
        </w:rPr>
        <w:t>El desarrollo de actividades productivas alternativas para las comunidades rurales e indígenas en la elaboración de programas de biodiversidad de las áreas en que habiten.</w:t>
      </w:r>
    </w:p>
    <w:p w14:paraId="2455FAAD" w14:textId="77777777" w:rsidR="004B6F4D" w:rsidRPr="007D0D9E" w:rsidRDefault="004B6F4D" w:rsidP="00180DF0">
      <w:pPr>
        <w:autoSpaceDE w:val="0"/>
        <w:autoSpaceDN w:val="0"/>
        <w:adjustRightInd w:val="0"/>
        <w:rPr>
          <w:rFonts w:ascii="Arial" w:hAnsi="Arial" w:cs="Arial"/>
          <w:sz w:val="22"/>
          <w:szCs w:val="22"/>
        </w:rPr>
      </w:pPr>
    </w:p>
    <w:p w14:paraId="117E977E"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56.</w:t>
      </w:r>
      <w:r w:rsidRPr="007D0D9E">
        <w:rPr>
          <w:rFonts w:ascii="Arial" w:hAnsi="Arial" w:cs="Arial"/>
          <w:sz w:val="22"/>
          <w:szCs w:val="22"/>
        </w:rPr>
        <w:t xml:space="preserve"> </w:t>
      </w:r>
      <w:r w:rsidR="004B6F4D" w:rsidRPr="007D0D9E">
        <w:rPr>
          <w:rFonts w:ascii="Arial" w:hAnsi="Arial" w:cs="Arial"/>
          <w:sz w:val="22"/>
          <w:szCs w:val="22"/>
        </w:rPr>
        <w:t>Los criterios para la preservación y aprovechamiento sustentable de la flora y fauna silvestre a que se refiere el artículo anterior, consistirán</w:t>
      </w:r>
      <w:r w:rsidR="004B6F4D" w:rsidRPr="007D0D9E">
        <w:rPr>
          <w:rFonts w:ascii="Arial" w:hAnsi="Arial" w:cs="Arial"/>
          <w:color w:val="FF0000"/>
          <w:sz w:val="22"/>
          <w:szCs w:val="22"/>
        </w:rPr>
        <w:t xml:space="preserve"> </w:t>
      </w:r>
      <w:r w:rsidR="004B6F4D" w:rsidRPr="007D0D9E">
        <w:rPr>
          <w:rFonts w:ascii="Arial" w:hAnsi="Arial" w:cs="Arial"/>
          <w:sz w:val="22"/>
          <w:szCs w:val="22"/>
        </w:rPr>
        <w:t>en:</w:t>
      </w:r>
    </w:p>
    <w:p w14:paraId="40866BAE" w14:textId="77777777" w:rsidR="004B6F4D" w:rsidRPr="007D0D9E" w:rsidRDefault="004B6F4D" w:rsidP="00180DF0">
      <w:pPr>
        <w:autoSpaceDE w:val="0"/>
        <w:autoSpaceDN w:val="0"/>
        <w:adjustRightInd w:val="0"/>
        <w:jc w:val="both"/>
        <w:rPr>
          <w:rFonts w:ascii="Arial" w:hAnsi="Arial" w:cs="Arial"/>
          <w:sz w:val="22"/>
          <w:szCs w:val="22"/>
        </w:rPr>
      </w:pPr>
    </w:p>
    <w:p w14:paraId="7FDDC0CF" w14:textId="77777777" w:rsidR="004B6F4D" w:rsidRPr="007D0D9E" w:rsidRDefault="004B6F4D" w:rsidP="00180DF0">
      <w:pPr>
        <w:numPr>
          <w:ilvl w:val="0"/>
          <w:numId w:val="5"/>
        </w:numPr>
        <w:autoSpaceDE w:val="0"/>
        <w:autoSpaceDN w:val="0"/>
        <w:adjustRightInd w:val="0"/>
        <w:jc w:val="both"/>
        <w:rPr>
          <w:rFonts w:ascii="Arial" w:hAnsi="Arial" w:cs="Arial"/>
          <w:sz w:val="22"/>
          <w:szCs w:val="22"/>
        </w:rPr>
      </w:pPr>
      <w:r w:rsidRPr="007D0D9E">
        <w:rPr>
          <w:rFonts w:ascii="Arial" w:hAnsi="Arial" w:cs="Arial"/>
          <w:sz w:val="22"/>
          <w:szCs w:val="22"/>
        </w:rPr>
        <w:t>El otorgamiento de concesiones, permisos y, en general, de toda clase de autorizaciones para el aprovechamiento, posesión, administración, conservación, repoblación, propagación y desarrollo de la flora y fauna silvestre;</w:t>
      </w:r>
    </w:p>
    <w:p w14:paraId="793AB3CA" w14:textId="77777777" w:rsidR="004B6F4D" w:rsidRPr="007D0D9E" w:rsidRDefault="004B6F4D" w:rsidP="00180DF0">
      <w:pPr>
        <w:autoSpaceDE w:val="0"/>
        <w:autoSpaceDN w:val="0"/>
        <w:adjustRightInd w:val="0"/>
        <w:jc w:val="both"/>
        <w:rPr>
          <w:rFonts w:ascii="Arial" w:hAnsi="Arial" w:cs="Arial"/>
          <w:sz w:val="22"/>
          <w:szCs w:val="22"/>
        </w:rPr>
      </w:pPr>
    </w:p>
    <w:p w14:paraId="5C10507B" w14:textId="77777777" w:rsidR="004B6F4D" w:rsidRPr="007D0D9E" w:rsidRDefault="004B6F4D" w:rsidP="00180DF0">
      <w:pPr>
        <w:numPr>
          <w:ilvl w:val="0"/>
          <w:numId w:val="5"/>
        </w:numPr>
        <w:autoSpaceDE w:val="0"/>
        <w:autoSpaceDN w:val="0"/>
        <w:adjustRightInd w:val="0"/>
        <w:jc w:val="both"/>
        <w:rPr>
          <w:rFonts w:ascii="Arial" w:hAnsi="Arial" w:cs="Arial"/>
          <w:sz w:val="22"/>
          <w:szCs w:val="22"/>
        </w:rPr>
      </w:pPr>
      <w:r w:rsidRPr="007D0D9E">
        <w:rPr>
          <w:rFonts w:ascii="Arial" w:hAnsi="Arial" w:cs="Arial"/>
          <w:sz w:val="22"/>
          <w:szCs w:val="22"/>
        </w:rPr>
        <w:t>El establecimiento o modificación de vedas de la flora y fauna silvestre;</w:t>
      </w:r>
    </w:p>
    <w:p w14:paraId="78EC6183" w14:textId="77777777" w:rsidR="004B6F4D" w:rsidRPr="007D0D9E" w:rsidRDefault="004B6F4D" w:rsidP="00180DF0">
      <w:pPr>
        <w:autoSpaceDE w:val="0"/>
        <w:autoSpaceDN w:val="0"/>
        <w:adjustRightInd w:val="0"/>
        <w:jc w:val="both"/>
        <w:rPr>
          <w:rFonts w:ascii="Arial" w:hAnsi="Arial" w:cs="Arial"/>
          <w:sz w:val="22"/>
          <w:szCs w:val="22"/>
        </w:rPr>
      </w:pPr>
    </w:p>
    <w:p w14:paraId="1F65CED6" w14:textId="77777777" w:rsidR="004B6F4D" w:rsidRPr="007D0D9E" w:rsidRDefault="004B6F4D" w:rsidP="00180DF0">
      <w:pPr>
        <w:numPr>
          <w:ilvl w:val="0"/>
          <w:numId w:val="5"/>
        </w:numPr>
        <w:autoSpaceDE w:val="0"/>
        <w:autoSpaceDN w:val="0"/>
        <w:adjustRightInd w:val="0"/>
        <w:jc w:val="both"/>
        <w:rPr>
          <w:rFonts w:ascii="Arial" w:hAnsi="Arial" w:cs="Arial"/>
          <w:sz w:val="22"/>
          <w:szCs w:val="22"/>
        </w:rPr>
      </w:pPr>
      <w:r w:rsidRPr="007D0D9E">
        <w:rPr>
          <w:rFonts w:ascii="Arial" w:hAnsi="Arial" w:cs="Arial"/>
          <w:sz w:val="22"/>
          <w:szCs w:val="22"/>
        </w:rPr>
        <w:t xml:space="preserve">Las acciones de sanidad </w:t>
      </w:r>
      <w:proofErr w:type="spellStart"/>
      <w:r w:rsidRPr="007D0D9E">
        <w:rPr>
          <w:rFonts w:ascii="Arial" w:hAnsi="Arial" w:cs="Arial"/>
          <w:sz w:val="22"/>
          <w:szCs w:val="22"/>
        </w:rPr>
        <w:t>fitopecuaria</w:t>
      </w:r>
      <w:proofErr w:type="spellEnd"/>
      <w:r w:rsidRPr="007D0D9E">
        <w:rPr>
          <w:rFonts w:ascii="Arial" w:hAnsi="Arial" w:cs="Arial"/>
          <w:sz w:val="22"/>
          <w:szCs w:val="22"/>
        </w:rPr>
        <w:t>;</w:t>
      </w:r>
    </w:p>
    <w:p w14:paraId="1FBC9F1E" w14:textId="77777777" w:rsidR="004B6F4D" w:rsidRPr="007D0D9E" w:rsidRDefault="004B6F4D" w:rsidP="00180DF0">
      <w:pPr>
        <w:autoSpaceDE w:val="0"/>
        <w:autoSpaceDN w:val="0"/>
        <w:adjustRightInd w:val="0"/>
        <w:jc w:val="both"/>
        <w:rPr>
          <w:rFonts w:ascii="Arial" w:hAnsi="Arial" w:cs="Arial"/>
          <w:sz w:val="22"/>
          <w:szCs w:val="22"/>
        </w:rPr>
      </w:pPr>
    </w:p>
    <w:p w14:paraId="2230FE4B" w14:textId="77777777" w:rsidR="004B6F4D" w:rsidRPr="007D0D9E" w:rsidRDefault="004B6F4D" w:rsidP="00180DF0">
      <w:pPr>
        <w:numPr>
          <w:ilvl w:val="0"/>
          <w:numId w:val="5"/>
        </w:numPr>
        <w:autoSpaceDE w:val="0"/>
        <w:autoSpaceDN w:val="0"/>
        <w:adjustRightInd w:val="0"/>
        <w:jc w:val="both"/>
        <w:rPr>
          <w:rFonts w:ascii="Arial" w:hAnsi="Arial" w:cs="Arial"/>
          <w:sz w:val="22"/>
          <w:szCs w:val="22"/>
        </w:rPr>
      </w:pPr>
      <w:r w:rsidRPr="007D0D9E">
        <w:rPr>
          <w:rFonts w:ascii="Arial" w:hAnsi="Arial" w:cs="Arial"/>
          <w:sz w:val="22"/>
          <w:szCs w:val="22"/>
        </w:rPr>
        <w:t xml:space="preserve">La protección y conservación de la flora y fauna del Estado, contra la acción perjudicial de plagas y enfermedades, o la contaminación que pueda derivarse de actividades </w:t>
      </w:r>
      <w:proofErr w:type="spellStart"/>
      <w:r w:rsidRPr="007D0D9E">
        <w:rPr>
          <w:rFonts w:ascii="Arial" w:hAnsi="Arial" w:cs="Arial"/>
          <w:sz w:val="22"/>
          <w:szCs w:val="22"/>
        </w:rPr>
        <w:t>fitopecuarias</w:t>
      </w:r>
      <w:proofErr w:type="spellEnd"/>
      <w:r w:rsidRPr="007D0D9E">
        <w:rPr>
          <w:rFonts w:ascii="Arial" w:hAnsi="Arial" w:cs="Arial"/>
          <w:sz w:val="22"/>
          <w:szCs w:val="22"/>
        </w:rPr>
        <w:t>;</w:t>
      </w:r>
    </w:p>
    <w:p w14:paraId="4C984628" w14:textId="77777777" w:rsidR="004B6F4D" w:rsidRPr="007D0D9E" w:rsidRDefault="004B6F4D" w:rsidP="00180DF0">
      <w:pPr>
        <w:autoSpaceDE w:val="0"/>
        <w:autoSpaceDN w:val="0"/>
        <w:adjustRightInd w:val="0"/>
        <w:jc w:val="both"/>
        <w:rPr>
          <w:rFonts w:ascii="Arial" w:hAnsi="Arial" w:cs="Arial"/>
          <w:sz w:val="22"/>
          <w:szCs w:val="22"/>
        </w:rPr>
      </w:pPr>
    </w:p>
    <w:p w14:paraId="08C84E3E" w14:textId="77777777" w:rsidR="004B6F4D" w:rsidRPr="007D0D9E" w:rsidRDefault="004B6F4D" w:rsidP="00180DF0">
      <w:pPr>
        <w:numPr>
          <w:ilvl w:val="0"/>
          <w:numId w:val="5"/>
        </w:numPr>
        <w:autoSpaceDE w:val="0"/>
        <w:autoSpaceDN w:val="0"/>
        <w:adjustRightInd w:val="0"/>
        <w:jc w:val="both"/>
        <w:rPr>
          <w:rFonts w:ascii="Arial" w:hAnsi="Arial" w:cs="Arial"/>
          <w:sz w:val="22"/>
          <w:szCs w:val="22"/>
        </w:rPr>
      </w:pPr>
      <w:r w:rsidRPr="007D0D9E">
        <w:rPr>
          <w:rFonts w:ascii="Arial" w:hAnsi="Arial" w:cs="Arial"/>
          <w:sz w:val="22"/>
          <w:szCs w:val="22"/>
        </w:rPr>
        <w:t>El establecimiento de un sistema estatal de información sobre biodiversidad y de certificación del uso sustentable de sus componentes, así como la regulación de la preservación y restauración de la flora y fauna silvestre;</w:t>
      </w:r>
    </w:p>
    <w:p w14:paraId="076E4E9C" w14:textId="77777777" w:rsidR="004B6F4D" w:rsidRPr="007D0D9E" w:rsidRDefault="004B6F4D" w:rsidP="00180DF0">
      <w:pPr>
        <w:autoSpaceDE w:val="0"/>
        <w:autoSpaceDN w:val="0"/>
        <w:adjustRightInd w:val="0"/>
        <w:jc w:val="both"/>
        <w:rPr>
          <w:rFonts w:ascii="Arial" w:hAnsi="Arial" w:cs="Arial"/>
          <w:sz w:val="22"/>
          <w:szCs w:val="22"/>
        </w:rPr>
      </w:pPr>
    </w:p>
    <w:p w14:paraId="2DCA5EFC" w14:textId="77777777" w:rsidR="004B6F4D" w:rsidRPr="007D0D9E" w:rsidRDefault="004B6F4D" w:rsidP="00180DF0">
      <w:pPr>
        <w:numPr>
          <w:ilvl w:val="0"/>
          <w:numId w:val="5"/>
        </w:numPr>
        <w:autoSpaceDE w:val="0"/>
        <w:autoSpaceDN w:val="0"/>
        <w:adjustRightInd w:val="0"/>
        <w:jc w:val="both"/>
        <w:rPr>
          <w:rFonts w:ascii="Arial" w:hAnsi="Arial" w:cs="Arial"/>
          <w:sz w:val="22"/>
          <w:szCs w:val="22"/>
        </w:rPr>
      </w:pPr>
      <w:r w:rsidRPr="007D0D9E">
        <w:rPr>
          <w:rFonts w:ascii="Arial" w:hAnsi="Arial" w:cs="Arial"/>
          <w:sz w:val="22"/>
          <w:szCs w:val="22"/>
        </w:rPr>
        <w:t>La formulación del programa anual de producción, repoblación, cultivo, siembra y diseminación de especies de la flora y fauna acuáticas;</w:t>
      </w:r>
    </w:p>
    <w:p w14:paraId="7B7E50FF" w14:textId="77777777" w:rsidR="004B6F4D" w:rsidRPr="007D0D9E" w:rsidRDefault="004B6F4D" w:rsidP="00180DF0">
      <w:pPr>
        <w:numPr>
          <w:ilvl w:val="0"/>
          <w:numId w:val="5"/>
        </w:numPr>
        <w:autoSpaceDE w:val="0"/>
        <w:autoSpaceDN w:val="0"/>
        <w:adjustRightInd w:val="0"/>
        <w:jc w:val="both"/>
        <w:rPr>
          <w:rFonts w:ascii="Arial" w:hAnsi="Arial" w:cs="Arial"/>
          <w:sz w:val="22"/>
          <w:szCs w:val="22"/>
        </w:rPr>
      </w:pPr>
      <w:r w:rsidRPr="007D0D9E">
        <w:rPr>
          <w:rFonts w:ascii="Arial" w:hAnsi="Arial" w:cs="Arial"/>
          <w:sz w:val="22"/>
          <w:szCs w:val="22"/>
        </w:rPr>
        <w:lastRenderedPageBreak/>
        <w:t>La creación de áreas de refugio para proteger las especies acuáticas que así lo requieran; y,</w:t>
      </w:r>
    </w:p>
    <w:p w14:paraId="37F65022" w14:textId="77777777" w:rsidR="004B6F4D" w:rsidRPr="007D0D9E" w:rsidRDefault="004B6F4D" w:rsidP="00180DF0">
      <w:pPr>
        <w:autoSpaceDE w:val="0"/>
        <w:autoSpaceDN w:val="0"/>
        <w:adjustRightInd w:val="0"/>
        <w:jc w:val="both"/>
        <w:rPr>
          <w:rFonts w:ascii="Arial" w:hAnsi="Arial" w:cs="Arial"/>
          <w:sz w:val="22"/>
          <w:szCs w:val="22"/>
        </w:rPr>
      </w:pPr>
    </w:p>
    <w:p w14:paraId="7F6CE7D0" w14:textId="77777777" w:rsidR="004B6F4D" w:rsidRPr="007D0D9E" w:rsidRDefault="004B6F4D" w:rsidP="00180DF0">
      <w:pPr>
        <w:numPr>
          <w:ilvl w:val="0"/>
          <w:numId w:val="5"/>
        </w:numPr>
        <w:autoSpaceDE w:val="0"/>
        <w:autoSpaceDN w:val="0"/>
        <w:adjustRightInd w:val="0"/>
        <w:jc w:val="both"/>
        <w:rPr>
          <w:rFonts w:ascii="Arial" w:hAnsi="Arial" w:cs="Arial"/>
          <w:sz w:val="22"/>
          <w:szCs w:val="22"/>
        </w:rPr>
      </w:pPr>
      <w:r w:rsidRPr="007D0D9E">
        <w:rPr>
          <w:rFonts w:ascii="Arial" w:hAnsi="Arial" w:cs="Arial"/>
          <w:sz w:val="22"/>
          <w:szCs w:val="22"/>
        </w:rPr>
        <w:t>La determinación de los métodos y medidas aplicables o indispensables para la conservación, cultivo y repoblación de los recursos pesqueros.</w:t>
      </w:r>
    </w:p>
    <w:p w14:paraId="10061100" w14:textId="77777777" w:rsidR="004B6F4D" w:rsidRPr="007D0D9E" w:rsidRDefault="004B6F4D" w:rsidP="00180DF0">
      <w:pPr>
        <w:autoSpaceDE w:val="0"/>
        <w:autoSpaceDN w:val="0"/>
        <w:adjustRightInd w:val="0"/>
        <w:rPr>
          <w:rFonts w:ascii="Arial" w:hAnsi="Arial" w:cs="Arial"/>
          <w:sz w:val="22"/>
          <w:szCs w:val="22"/>
        </w:rPr>
      </w:pPr>
    </w:p>
    <w:p w14:paraId="53C6D8FB"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57.</w:t>
      </w:r>
      <w:r w:rsidRPr="007D0D9E">
        <w:rPr>
          <w:rFonts w:ascii="Arial" w:hAnsi="Arial" w:cs="Arial"/>
          <w:sz w:val="22"/>
          <w:szCs w:val="22"/>
        </w:rPr>
        <w:t xml:space="preserve"> </w:t>
      </w:r>
      <w:r w:rsidR="004B6F4D" w:rsidRPr="007D0D9E">
        <w:rPr>
          <w:rFonts w:ascii="Arial" w:hAnsi="Arial" w:cs="Arial"/>
          <w:sz w:val="22"/>
          <w:szCs w:val="22"/>
        </w:rPr>
        <w:t>La Secretaría establecerá las vedas de la flora y fauna silvestre y su modificación o levantamiento, con base en los estudios que para tal efecto previamente lleve a cabo, en coordinación con la Federación y los interesados.</w:t>
      </w:r>
    </w:p>
    <w:p w14:paraId="0E7F06EE" w14:textId="77777777" w:rsidR="004B6F4D" w:rsidRPr="007D0D9E" w:rsidRDefault="004B6F4D" w:rsidP="00180DF0">
      <w:pPr>
        <w:autoSpaceDE w:val="0"/>
        <w:autoSpaceDN w:val="0"/>
        <w:adjustRightInd w:val="0"/>
        <w:jc w:val="both"/>
        <w:rPr>
          <w:rFonts w:ascii="Arial" w:hAnsi="Arial" w:cs="Arial"/>
          <w:sz w:val="22"/>
          <w:szCs w:val="22"/>
        </w:rPr>
      </w:pPr>
    </w:p>
    <w:p w14:paraId="3A398199"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Las vedas tendrán como finalidad la preservación, repoblación, propagación, distribución, aclimatación o refugio de los espec</w:t>
      </w:r>
      <w:r w:rsidRPr="007D0D9E">
        <w:rPr>
          <w:rFonts w:ascii="Arial" w:hAnsi="Arial" w:cs="Arial"/>
          <w:b/>
          <w:sz w:val="22"/>
          <w:szCs w:val="22"/>
        </w:rPr>
        <w:t>í</w:t>
      </w:r>
      <w:r w:rsidRPr="007D0D9E">
        <w:rPr>
          <w:rFonts w:ascii="Arial" w:hAnsi="Arial" w:cs="Arial"/>
          <w:sz w:val="22"/>
          <w:szCs w:val="22"/>
        </w:rPr>
        <w:t>menes principalmente de aquellas especies endémicas, amenazadas, en peligro de extinción o sujetas a protección especial.</w:t>
      </w:r>
    </w:p>
    <w:p w14:paraId="4B2D99B5" w14:textId="77777777" w:rsidR="004B6F4D" w:rsidRPr="007D0D9E" w:rsidRDefault="004B6F4D" w:rsidP="00180DF0">
      <w:pPr>
        <w:autoSpaceDE w:val="0"/>
        <w:autoSpaceDN w:val="0"/>
        <w:adjustRightInd w:val="0"/>
        <w:jc w:val="both"/>
        <w:rPr>
          <w:rFonts w:ascii="Arial" w:hAnsi="Arial" w:cs="Arial"/>
          <w:sz w:val="22"/>
          <w:szCs w:val="22"/>
        </w:rPr>
      </w:pPr>
    </w:p>
    <w:p w14:paraId="2F6E8767"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Los instrumentos jurídicos mediante los cuales se establezcan vedas, deberán precisar su naturaleza y temporalidad, los límites de las áreas y zonas vedadas y las especies de flora y fauna comprendidas en ellas, de conformidad con las disposiciones legales que resulten aplicables.</w:t>
      </w:r>
    </w:p>
    <w:p w14:paraId="3E4D3B4E" w14:textId="77777777" w:rsidR="004B6F4D" w:rsidRPr="007D0D9E" w:rsidRDefault="004B6F4D" w:rsidP="00180DF0">
      <w:pPr>
        <w:autoSpaceDE w:val="0"/>
        <w:autoSpaceDN w:val="0"/>
        <w:adjustRightInd w:val="0"/>
        <w:rPr>
          <w:rFonts w:ascii="Arial" w:hAnsi="Arial" w:cs="Arial"/>
          <w:sz w:val="22"/>
          <w:szCs w:val="22"/>
        </w:rPr>
      </w:pPr>
    </w:p>
    <w:p w14:paraId="33E904B7"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Dichos instrumentos deberán publicarse en el Periódico Oficial del Gobierno Constitucional del Estado.</w:t>
      </w:r>
    </w:p>
    <w:p w14:paraId="0D66B11B" w14:textId="77777777" w:rsidR="004B6F4D" w:rsidRPr="007D0D9E" w:rsidRDefault="004B6F4D" w:rsidP="00180DF0">
      <w:pPr>
        <w:autoSpaceDE w:val="0"/>
        <w:autoSpaceDN w:val="0"/>
        <w:adjustRightInd w:val="0"/>
        <w:rPr>
          <w:rFonts w:ascii="Arial" w:hAnsi="Arial" w:cs="Arial"/>
          <w:sz w:val="22"/>
          <w:szCs w:val="22"/>
        </w:rPr>
      </w:pPr>
    </w:p>
    <w:p w14:paraId="37A51D5E"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5</w:t>
      </w:r>
      <w:r>
        <w:rPr>
          <w:rFonts w:ascii="Arial" w:hAnsi="Arial" w:cs="Arial"/>
          <w:b/>
          <w:sz w:val="22"/>
          <w:szCs w:val="22"/>
        </w:rPr>
        <w:t>8.</w:t>
      </w:r>
      <w:r w:rsidRPr="007D0D9E">
        <w:rPr>
          <w:rFonts w:ascii="Arial" w:hAnsi="Arial" w:cs="Arial"/>
          <w:sz w:val="22"/>
          <w:szCs w:val="22"/>
        </w:rPr>
        <w:t xml:space="preserve"> </w:t>
      </w:r>
      <w:r w:rsidR="004B6F4D" w:rsidRPr="007D0D9E">
        <w:rPr>
          <w:rFonts w:ascii="Arial" w:hAnsi="Arial" w:cs="Arial"/>
          <w:sz w:val="22"/>
          <w:szCs w:val="22"/>
        </w:rPr>
        <w:t>Las disposiciones de esta Ley son aplicables a la posesión, administración, preservación, repoblación, propagación, importación, exportación y desarrollo de la flora y fauna silvestre y material genético, sin prejuicio de lo establecido en otros ordenamientos jurídicos.</w:t>
      </w:r>
    </w:p>
    <w:p w14:paraId="546480B4" w14:textId="77777777" w:rsidR="004B6F4D" w:rsidRPr="007D0D9E" w:rsidRDefault="004B6F4D" w:rsidP="00180DF0">
      <w:pPr>
        <w:autoSpaceDE w:val="0"/>
        <w:autoSpaceDN w:val="0"/>
        <w:adjustRightInd w:val="0"/>
        <w:ind w:firstLine="708"/>
        <w:jc w:val="both"/>
        <w:rPr>
          <w:rFonts w:ascii="Arial" w:hAnsi="Arial" w:cs="Arial"/>
          <w:sz w:val="22"/>
          <w:szCs w:val="22"/>
        </w:rPr>
      </w:pPr>
    </w:p>
    <w:p w14:paraId="2EAA6643"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59.</w:t>
      </w:r>
      <w:r w:rsidRPr="007D0D9E">
        <w:rPr>
          <w:rFonts w:ascii="Arial" w:hAnsi="Arial" w:cs="Arial"/>
          <w:sz w:val="22"/>
          <w:szCs w:val="22"/>
        </w:rPr>
        <w:t xml:space="preserve"> </w:t>
      </w:r>
      <w:r w:rsidR="004B6F4D" w:rsidRPr="007D0D9E">
        <w:rPr>
          <w:rFonts w:ascii="Arial" w:hAnsi="Arial" w:cs="Arial"/>
          <w:sz w:val="22"/>
          <w:szCs w:val="22"/>
        </w:rPr>
        <w:t>El aprovechamiento de los recursos naturales en áreas que sean el hábitat de especies de flora y fauna silvestre, especialmente en las endémicas, amenazadas o en peligro de extinción, deberán hacerse de manera que no se alteren las condiciones necesarias para la subsistencia, desarrollo y evolución de dichas especies.</w:t>
      </w:r>
    </w:p>
    <w:p w14:paraId="5A21EF41" w14:textId="77777777" w:rsidR="004B6F4D" w:rsidRPr="007D0D9E" w:rsidRDefault="004B6F4D" w:rsidP="00180DF0">
      <w:pPr>
        <w:autoSpaceDE w:val="0"/>
        <w:autoSpaceDN w:val="0"/>
        <w:adjustRightInd w:val="0"/>
        <w:jc w:val="both"/>
        <w:rPr>
          <w:rFonts w:ascii="Arial" w:hAnsi="Arial" w:cs="Arial"/>
          <w:sz w:val="22"/>
          <w:szCs w:val="22"/>
        </w:rPr>
      </w:pPr>
    </w:p>
    <w:p w14:paraId="62E4856D"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 xml:space="preserve">Se deberá promover por parte </w:t>
      </w:r>
      <w:proofErr w:type="gramStart"/>
      <w:r w:rsidRPr="007D0D9E">
        <w:rPr>
          <w:rFonts w:ascii="Arial" w:hAnsi="Arial" w:cs="Arial"/>
          <w:sz w:val="22"/>
          <w:szCs w:val="22"/>
        </w:rPr>
        <w:t>de  la</w:t>
      </w:r>
      <w:proofErr w:type="gramEnd"/>
      <w:r w:rsidRPr="007D0D9E">
        <w:rPr>
          <w:rFonts w:ascii="Arial" w:hAnsi="Arial" w:cs="Arial"/>
          <w:sz w:val="22"/>
          <w:szCs w:val="22"/>
        </w:rPr>
        <w:t xml:space="preserve"> Secretaría, el manejo de la flora y fauna silvestre, tomando en cuenta el conocimiento biológico tradicional, así como información de carácter técnico, científico y económico para lograr el aprovechamiento sustentable de las especies.</w:t>
      </w:r>
    </w:p>
    <w:p w14:paraId="73DF8741" w14:textId="77777777" w:rsidR="004B6F4D" w:rsidRPr="007D0D9E" w:rsidRDefault="004B6F4D" w:rsidP="00180DF0">
      <w:pPr>
        <w:autoSpaceDE w:val="0"/>
        <w:autoSpaceDN w:val="0"/>
        <w:adjustRightInd w:val="0"/>
        <w:rPr>
          <w:rFonts w:ascii="Arial" w:hAnsi="Arial" w:cs="Arial"/>
          <w:sz w:val="22"/>
          <w:szCs w:val="22"/>
        </w:rPr>
      </w:pPr>
    </w:p>
    <w:p w14:paraId="6154AE97"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60.</w:t>
      </w:r>
      <w:r w:rsidRPr="007D0D9E">
        <w:rPr>
          <w:rFonts w:ascii="Arial" w:hAnsi="Arial" w:cs="Arial"/>
          <w:sz w:val="22"/>
          <w:szCs w:val="22"/>
        </w:rPr>
        <w:t xml:space="preserve"> </w:t>
      </w:r>
      <w:r w:rsidR="004B6F4D" w:rsidRPr="007D0D9E">
        <w:rPr>
          <w:rFonts w:ascii="Arial" w:hAnsi="Arial" w:cs="Arial"/>
          <w:sz w:val="22"/>
          <w:szCs w:val="22"/>
        </w:rPr>
        <w:t>La Secretaría expedirá las normas técnicas estatales ambientales en el ámbito de sus competencias y coadyuvará en el cumplimiento de las Normas Oficiales Mexicanas para la preservación y aprovechamiento de la flora y fauna silvestre y otros recursos biológicos.</w:t>
      </w:r>
    </w:p>
    <w:p w14:paraId="08BAB8F1" w14:textId="77777777" w:rsidR="004B6F4D" w:rsidRPr="007D0D9E" w:rsidRDefault="004B6F4D" w:rsidP="00180DF0">
      <w:pPr>
        <w:autoSpaceDE w:val="0"/>
        <w:autoSpaceDN w:val="0"/>
        <w:adjustRightInd w:val="0"/>
        <w:rPr>
          <w:rFonts w:ascii="Arial" w:hAnsi="Arial" w:cs="Arial"/>
          <w:sz w:val="22"/>
          <w:szCs w:val="22"/>
        </w:rPr>
      </w:pPr>
    </w:p>
    <w:p w14:paraId="7E55A01B"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61.</w:t>
      </w:r>
      <w:r w:rsidRPr="007D0D9E">
        <w:rPr>
          <w:rFonts w:ascii="Arial" w:hAnsi="Arial" w:cs="Arial"/>
          <w:sz w:val="22"/>
          <w:szCs w:val="22"/>
        </w:rPr>
        <w:t xml:space="preserve"> </w:t>
      </w:r>
      <w:r w:rsidR="004B6F4D" w:rsidRPr="007D0D9E">
        <w:rPr>
          <w:rFonts w:ascii="Arial" w:hAnsi="Arial" w:cs="Arial"/>
          <w:sz w:val="22"/>
          <w:szCs w:val="22"/>
        </w:rPr>
        <w:t>Cuando así se requiera para la protección de las especies, la Secretaría, previa opinión de los órganos consultivos, establecerá las medidas de regulación y restricción en forma total o parcial, a la exportación o importación de espec</w:t>
      </w:r>
      <w:r w:rsidR="004B6F4D" w:rsidRPr="007D0D9E">
        <w:rPr>
          <w:rFonts w:ascii="Arial" w:hAnsi="Arial" w:cs="Arial"/>
          <w:b/>
          <w:sz w:val="22"/>
          <w:szCs w:val="22"/>
        </w:rPr>
        <w:t>í</w:t>
      </w:r>
      <w:r w:rsidR="004B6F4D" w:rsidRPr="007D0D9E">
        <w:rPr>
          <w:rFonts w:ascii="Arial" w:hAnsi="Arial" w:cs="Arial"/>
          <w:sz w:val="22"/>
          <w:szCs w:val="22"/>
        </w:rPr>
        <w:t>menes de flora y fauna silvestres.</w:t>
      </w:r>
    </w:p>
    <w:p w14:paraId="35EC329B" w14:textId="77777777" w:rsidR="004B6F4D" w:rsidRPr="007D0D9E" w:rsidRDefault="004B6F4D" w:rsidP="00180DF0">
      <w:pPr>
        <w:autoSpaceDE w:val="0"/>
        <w:autoSpaceDN w:val="0"/>
        <w:adjustRightInd w:val="0"/>
        <w:jc w:val="both"/>
        <w:rPr>
          <w:rFonts w:ascii="Arial" w:hAnsi="Arial" w:cs="Arial"/>
          <w:sz w:val="22"/>
          <w:szCs w:val="22"/>
        </w:rPr>
      </w:pPr>
    </w:p>
    <w:p w14:paraId="415E3575" w14:textId="3EB6A4CB" w:rsidR="004B6F4D" w:rsidRDefault="000442FF" w:rsidP="00A766F0">
      <w:pPr>
        <w:tabs>
          <w:tab w:val="left" w:pos="6525"/>
        </w:tabs>
        <w:autoSpaceDE w:val="0"/>
        <w:autoSpaceDN w:val="0"/>
        <w:adjustRightInd w:val="0"/>
        <w:jc w:val="both"/>
        <w:rPr>
          <w:rFonts w:ascii="Arial" w:hAnsi="Arial" w:cs="Arial"/>
          <w:sz w:val="22"/>
          <w:szCs w:val="22"/>
          <w:lang w:val="es-MX"/>
        </w:rPr>
      </w:pPr>
      <w:r w:rsidRPr="007D0D9E">
        <w:rPr>
          <w:rFonts w:ascii="Arial" w:hAnsi="Arial" w:cs="Arial"/>
          <w:b/>
          <w:sz w:val="22"/>
          <w:szCs w:val="22"/>
        </w:rPr>
        <w:t>A</w:t>
      </w:r>
      <w:r>
        <w:rPr>
          <w:rFonts w:ascii="Arial" w:hAnsi="Arial" w:cs="Arial"/>
          <w:b/>
          <w:sz w:val="22"/>
          <w:szCs w:val="22"/>
        </w:rPr>
        <w:t>RTÍCULO 62.</w:t>
      </w:r>
      <w:r w:rsidRPr="002F0BE4">
        <w:rPr>
          <w:rFonts w:ascii="Arial" w:hAnsi="Arial" w:cs="Arial"/>
          <w:b/>
          <w:sz w:val="22"/>
          <w:szCs w:val="22"/>
        </w:rPr>
        <w:t xml:space="preserve"> </w:t>
      </w:r>
      <w:r w:rsidR="00A766F0" w:rsidRPr="00A766F0">
        <w:rPr>
          <w:rFonts w:ascii="Arial" w:hAnsi="Arial" w:cs="Arial"/>
          <w:sz w:val="22"/>
          <w:szCs w:val="22"/>
          <w:lang w:val="es-MX"/>
        </w:rPr>
        <w:t xml:space="preserve">A </w:t>
      </w:r>
      <w:r w:rsidR="00A766F0" w:rsidRPr="00A766F0">
        <w:rPr>
          <w:rFonts w:ascii="Arial" w:hAnsi="Arial" w:cs="Arial"/>
          <w:bCs/>
          <w:sz w:val="22"/>
          <w:szCs w:val="22"/>
          <w:lang w:val="es-MX"/>
        </w:rPr>
        <w:t>la Secretaría</w:t>
      </w:r>
      <w:r w:rsidR="00A766F0" w:rsidRPr="00A766F0">
        <w:rPr>
          <w:rFonts w:ascii="Arial" w:hAnsi="Arial" w:cs="Arial"/>
          <w:sz w:val="22"/>
          <w:szCs w:val="22"/>
          <w:lang w:val="es-MX"/>
        </w:rPr>
        <w:t xml:space="preserve"> le corresponde hacer cumplir las disposiciones que sobre preservación y aprovechamiento sustentable de especies de flora y fauna silvestre existan, y todas las demás leyes o disposiciones que se establezcan con motivo de las actividades económicas que se desarrollen.</w:t>
      </w:r>
    </w:p>
    <w:p w14:paraId="5635987A" w14:textId="5F31A821" w:rsidR="00AE1E4B" w:rsidRDefault="00AE1E4B" w:rsidP="00180DF0">
      <w:pPr>
        <w:tabs>
          <w:tab w:val="left" w:pos="6525"/>
        </w:tabs>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0F0BE2D1" w14:textId="7A40A74A" w:rsidR="00E23313" w:rsidRPr="007D0D9E" w:rsidRDefault="00E23313" w:rsidP="00180DF0">
      <w:pPr>
        <w:tabs>
          <w:tab w:val="left" w:pos="6525"/>
        </w:tabs>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lastRenderedPageBreak/>
        <w:t>REFORMADO POR DEC. 64, P.O. 103 BIS DEL 26 DE DICIEMBRE DE 2021.</w:t>
      </w:r>
    </w:p>
    <w:p w14:paraId="404FCAD2" w14:textId="77777777" w:rsidR="004B6F4D" w:rsidRPr="007D0D9E" w:rsidRDefault="000442FF" w:rsidP="00180DF0">
      <w:pPr>
        <w:autoSpaceDE w:val="0"/>
        <w:autoSpaceDN w:val="0"/>
        <w:adjustRightInd w:val="0"/>
        <w:jc w:val="both"/>
        <w:rPr>
          <w:rFonts w:ascii="Arial" w:hAnsi="Arial" w:cs="Arial"/>
          <w:sz w:val="22"/>
          <w:szCs w:val="22"/>
        </w:rPr>
      </w:pPr>
      <w:r w:rsidRPr="007D0D9E">
        <w:rPr>
          <w:rFonts w:ascii="Arial" w:hAnsi="Arial" w:cs="Arial"/>
          <w:b/>
          <w:sz w:val="22"/>
          <w:szCs w:val="22"/>
        </w:rPr>
        <w:t>ARTÍCULO 63.</w:t>
      </w:r>
      <w:r w:rsidRPr="007D0D9E">
        <w:rPr>
          <w:rFonts w:ascii="Arial" w:hAnsi="Arial" w:cs="Arial"/>
          <w:sz w:val="22"/>
          <w:szCs w:val="22"/>
        </w:rPr>
        <w:t xml:space="preserve"> </w:t>
      </w:r>
      <w:r w:rsidR="004B6F4D" w:rsidRPr="007D0D9E">
        <w:rPr>
          <w:rFonts w:ascii="Arial" w:hAnsi="Arial" w:cs="Arial"/>
          <w:sz w:val="22"/>
          <w:szCs w:val="22"/>
        </w:rPr>
        <w:t>El aprovechamiento de especies de flora y fauna silvestre en actividades económicas podrá autorizarse cuando los particulares garanticen su reproducción controlada o desarrollo en cautiverio o semicautiverio, o cuando la tasa de aprovechamiento sea menor a la renovación natural de la población, de acuerdo a lo dispuesto en la Ley General de Vida Silvestre y las Normas Oficiales Mexicanas aplicables sobre la materia.</w:t>
      </w:r>
    </w:p>
    <w:p w14:paraId="5024BEEB" w14:textId="77777777" w:rsidR="004B6F4D" w:rsidRPr="007D0D9E" w:rsidRDefault="004B6F4D" w:rsidP="00180DF0">
      <w:pPr>
        <w:autoSpaceDE w:val="0"/>
        <w:autoSpaceDN w:val="0"/>
        <w:adjustRightInd w:val="0"/>
        <w:jc w:val="both"/>
        <w:rPr>
          <w:rFonts w:ascii="Arial" w:hAnsi="Arial" w:cs="Arial"/>
          <w:sz w:val="22"/>
          <w:szCs w:val="22"/>
        </w:rPr>
      </w:pPr>
    </w:p>
    <w:p w14:paraId="2CBD150A"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 xml:space="preserve">El aprovechamiento de especies de flora y fauna silvestre requiere el consentimiento expreso del propietario o </w:t>
      </w:r>
      <w:proofErr w:type="gramStart"/>
      <w:r w:rsidRPr="007D0D9E">
        <w:rPr>
          <w:rFonts w:ascii="Arial" w:hAnsi="Arial" w:cs="Arial"/>
          <w:sz w:val="22"/>
          <w:szCs w:val="22"/>
        </w:rPr>
        <w:t>del  legítimo</w:t>
      </w:r>
      <w:proofErr w:type="gramEnd"/>
      <w:r w:rsidRPr="007D0D9E">
        <w:rPr>
          <w:rFonts w:ascii="Arial" w:hAnsi="Arial" w:cs="Arial"/>
          <w:sz w:val="22"/>
          <w:szCs w:val="22"/>
        </w:rPr>
        <w:t xml:space="preserve"> poseedor del predio en que éstas se encuentren.</w:t>
      </w:r>
    </w:p>
    <w:p w14:paraId="6CDCE809" w14:textId="77777777" w:rsidR="004B6F4D" w:rsidRPr="007D0D9E" w:rsidRDefault="004B6F4D" w:rsidP="00180DF0">
      <w:pPr>
        <w:pStyle w:val="Sangra3detindependiente"/>
        <w:spacing w:after="0"/>
        <w:rPr>
          <w:rFonts w:ascii="Arial" w:hAnsi="Arial" w:cs="Arial"/>
          <w:sz w:val="22"/>
          <w:szCs w:val="22"/>
        </w:rPr>
      </w:pPr>
    </w:p>
    <w:p w14:paraId="71BEA571" w14:textId="77777777" w:rsidR="004B6F4D" w:rsidRDefault="004B6F4D" w:rsidP="00180DF0">
      <w:pPr>
        <w:pStyle w:val="Sangra3detindependiente"/>
        <w:spacing w:after="0"/>
        <w:ind w:left="0"/>
        <w:rPr>
          <w:rFonts w:ascii="Arial" w:hAnsi="Arial" w:cs="Arial"/>
          <w:sz w:val="22"/>
          <w:szCs w:val="22"/>
        </w:rPr>
      </w:pPr>
      <w:r w:rsidRPr="007D0D9E">
        <w:rPr>
          <w:rFonts w:ascii="Arial" w:hAnsi="Arial" w:cs="Arial"/>
          <w:sz w:val="22"/>
          <w:szCs w:val="22"/>
        </w:rPr>
        <w:t>No podrá autorizarse el aprovechamiento sobre poblaciones naturales de especies amenaz</w:t>
      </w:r>
      <w:r w:rsidR="00C84191">
        <w:rPr>
          <w:rFonts w:ascii="Arial" w:hAnsi="Arial" w:cs="Arial"/>
          <w:sz w:val="22"/>
          <w:szCs w:val="22"/>
        </w:rPr>
        <w:t>adas o en peligro de extinción.</w:t>
      </w:r>
    </w:p>
    <w:p w14:paraId="39DDC9C6" w14:textId="77777777" w:rsidR="00C84191" w:rsidRPr="007D0D9E" w:rsidRDefault="00C84191" w:rsidP="00180DF0">
      <w:pPr>
        <w:pStyle w:val="Sangra3detindependiente"/>
        <w:spacing w:after="0"/>
        <w:ind w:left="0"/>
        <w:rPr>
          <w:rFonts w:ascii="Arial" w:hAnsi="Arial" w:cs="Arial"/>
          <w:sz w:val="22"/>
          <w:szCs w:val="22"/>
        </w:rPr>
      </w:pPr>
    </w:p>
    <w:p w14:paraId="0C929629" w14:textId="77777777" w:rsidR="004B6F4D" w:rsidRPr="007D0D9E" w:rsidRDefault="004B6F4D" w:rsidP="00180DF0">
      <w:pPr>
        <w:autoSpaceDE w:val="0"/>
        <w:autoSpaceDN w:val="0"/>
        <w:adjustRightInd w:val="0"/>
        <w:jc w:val="both"/>
        <w:rPr>
          <w:rFonts w:ascii="Arial" w:hAnsi="Arial" w:cs="Arial"/>
          <w:sz w:val="22"/>
          <w:szCs w:val="22"/>
        </w:rPr>
      </w:pPr>
      <w:r w:rsidRPr="007D0D9E">
        <w:rPr>
          <w:rFonts w:ascii="Arial" w:hAnsi="Arial" w:cs="Arial"/>
          <w:sz w:val="22"/>
          <w:szCs w:val="22"/>
        </w:rPr>
        <w:t>Así mismo, la Secretaría podrá otorgar a dichos propietarios o poseedores, cuando garanticen la reproducción controlada y el desarrollo de poblaciones de fauna silvestre, los permisos cinegéticos correspondientes.</w:t>
      </w:r>
    </w:p>
    <w:p w14:paraId="6E976594" w14:textId="77777777" w:rsidR="004B6F4D" w:rsidRPr="007D0D9E" w:rsidRDefault="004B6F4D" w:rsidP="00180DF0">
      <w:pPr>
        <w:autoSpaceDE w:val="0"/>
        <w:autoSpaceDN w:val="0"/>
        <w:adjustRightInd w:val="0"/>
        <w:jc w:val="both"/>
        <w:rPr>
          <w:rFonts w:ascii="Arial" w:hAnsi="Arial" w:cs="Arial"/>
          <w:sz w:val="22"/>
          <w:szCs w:val="22"/>
        </w:rPr>
      </w:pPr>
    </w:p>
    <w:p w14:paraId="4120D1EE"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 xml:space="preserve">La colecta de especies de flora y fauna silvestre en el territorio </w:t>
      </w:r>
      <w:proofErr w:type="gramStart"/>
      <w:r w:rsidRPr="001220B3">
        <w:rPr>
          <w:rFonts w:ascii="Arial" w:hAnsi="Arial" w:cs="Arial"/>
          <w:sz w:val="22"/>
          <w:szCs w:val="22"/>
        </w:rPr>
        <w:t>del  Estado</w:t>
      </w:r>
      <w:proofErr w:type="gramEnd"/>
      <w:r w:rsidRPr="001220B3">
        <w:rPr>
          <w:rFonts w:ascii="Arial" w:hAnsi="Arial" w:cs="Arial"/>
          <w:sz w:val="22"/>
          <w:szCs w:val="22"/>
        </w:rPr>
        <w:t xml:space="preserve">, así como de otros recursos biológicos con fines de investigación científica, requiere de la autorización de la Secretaría y deberá sujetarse a los términos y formalidades que se establezcan en las leyes de la materia y las Normas Oficiales Mexicanas. Se deberá garantizar que los resultados de las </w:t>
      </w:r>
      <w:proofErr w:type="gramStart"/>
      <w:r w:rsidRPr="001220B3">
        <w:rPr>
          <w:rFonts w:ascii="Arial" w:hAnsi="Arial" w:cs="Arial"/>
          <w:sz w:val="22"/>
          <w:szCs w:val="22"/>
        </w:rPr>
        <w:t>investigaciones  estén</w:t>
      </w:r>
      <w:proofErr w:type="gramEnd"/>
      <w:r w:rsidRPr="001220B3">
        <w:rPr>
          <w:rFonts w:ascii="Arial" w:hAnsi="Arial" w:cs="Arial"/>
          <w:sz w:val="22"/>
          <w:szCs w:val="22"/>
        </w:rPr>
        <w:t xml:space="preserve"> a la disposición del público en general. </w:t>
      </w:r>
    </w:p>
    <w:p w14:paraId="23227858" w14:textId="77777777" w:rsidR="004B6F4D" w:rsidRPr="001220B3" w:rsidRDefault="004B6F4D" w:rsidP="00180DF0">
      <w:pPr>
        <w:autoSpaceDE w:val="0"/>
        <w:autoSpaceDN w:val="0"/>
        <w:adjustRightInd w:val="0"/>
        <w:jc w:val="both"/>
        <w:rPr>
          <w:rFonts w:ascii="Arial" w:hAnsi="Arial" w:cs="Arial"/>
          <w:sz w:val="22"/>
          <w:szCs w:val="22"/>
        </w:rPr>
      </w:pPr>
    </w:p>
    <w:p w14:paraId="7C6F9C7C" w14:textId="77777777" w:rsidR="004B6F4D" w:rsidRPr="001220B3" w:rsidRDefault="000442FF" w:rsidP="00180DF0">
      <w:pPr>
        <w:autoSpaceDE w:val="0"/>
        <w:autoSpaceDN w:val="0"/>
        <w:adjustRightInd w:val="0"/>
        <w:jc w:val="both"/>
        <w:rPr>
          <w:rFonts w:ascii="Arial" w:hAnsi="Arial" w:cs="Arial"/>
          <w:sz w:val="22"/>
          <w:szCs w:val="22"/>
        </w:rPr>
      </w:pPr>
      <w:r>
        <w:rPr>
          <w:rFonts w:ascii="Arial" w:hAnsi="Arial" w:cs="Arial"/>
          <w:b/>
          <w:sz w:val="22"/>
          <w:szCs w:val="22"/>
        </w:rPr>
        <w:t>ARTÍCULO 64.</w:t>
      </w:r>
      <w:r w:rsidRPr="001220B3">
        <w:rPr>
          <w:rFonts w:ascii="Arial" w:hAnsi="Arial" w:cs="Arial"/>
          <w:sz w:val="22"/>
          <w:szCs w:val="22"/>
        </w:rPr>
        <w:t xml:space="preserve"> </w:t>
      </w:r>
      <w:r w:rsidR="004B6F4D" w:rsidRPr="001220B3">
        <w:rPr>
          <w:rFonts w:ascii="Arial" w:hAnsi="Arial" w:cs="Arial"/>
          <w:sz w:val="22"/>
          <w:szCs w:val="22"/>
        </w:rPr>
        <w:t xml:space="preserve">El aprovechamiento de especies de flora y fauna </w:t>
      </w:r>
      <w:proofErr w:type="gramStart"/>
      <w:r w:rsidR="004B6F4D" w:rsidRPr="001220B3">
        <w:rPr>
          <w:rFonts w:ascii="Arial" w:hAnsi="Arial" w:cs="Arial"/>
          <w:sz w:val="22"/>
          <w:szCs w:val="22"/>
        </w:rPr>
        <w:t>silvestre</w:t>
      </w:r>
      <w:proofErr w:type="gramEnd"/>
      <w:r w:rsidR="004B6F4D" w:rsidRPr="001220B3">
        <w:rPr>
          <w:rFonts w:ascii="Arial" w:hAnsi="Arial" w:cs="Arial"/>
          <w:sz w:val="22"/>
          <w:szCs w:val="22"/>
        </w:rPr>
        <w:t xml:space="preserve"> así como de otros recursos biológicos con fines de utilización en la biotecnología, requiere de la autorización previa de la Secretaría.</w:t>
      </w:r>
    </w:p>
    <w:p w14:paraId="60D33D0D" w14:textId="77777777" w:rsidR="00013E44" w:rsidRPr="001220B3" w:rsidRDefault="00013E44" w:rsidP="00180DF0">
      <w:pPr>
        <w:autoSpaceDE w:val="0"/>
        <w:autoSpaceDN w:val="0"/>
        <w:adjustRightInd w:val="0"/>
        <w:jc w:val="both"/>
        <w:rPr>
          <w:rFonts w:ascii="Arial" w:hAnsi="Arial" w:cs="Arial"/>
          <w:sz w:val="22"/>
          <w:szCs w:val="22"/>
        </w:rPr>
      </w:pPr>
    </w:p>
    <w:p w14:paraId="22DA0D3E" w14:textId="77777777" w:rsidR="00013E44" w:rsidRPr="001220B3" w:rsidRDefault="00013E44" w:rsidP="00180DF0">
      <w:pPr>
        <w:autoSpaceDE w:val="0"/>
        <w:autoSpaceDN w:val="0"/>
        <w:adjustRightInd w:val="0"/>
        <w:jc w:val="both"/>
        <w:rPr>
          <w:rFonts w:ascii="Arial" w:hAnsi="Arial" w:cs="Arial"/>
          <w:sz w:val="22"/>
          <w:szCs w:val="22"/>
        </w:rPr>
      </w:pPr>
      <w:r w:rsidRPr="001220B3">
        <w:rPr>
          <w:rFonts w:ascii="Arial" w:hAnsi="Arial" w:cs="Arial"/>
          <w:sz w:val="22"/>
          <w:szCs w:val="22"/>
        </w:rPr>
        <w:t xml:space="preserve">La autorización sólo podrá otorgarse si se cuenta con el consentimiento previo, expreso e informado, del propietario o legítimo poseedor del predio en el que el recurso biológico se encuentre. </w:t>
      </w:r>
    </w:p>
    <w:p w14:paraId="223ABE1F" w14:textId="77777777" w:rsidR="00013E44" w:rsidRPr="001220B3" w:rsidRDefault="00013E44" w:rsidP="00180DF0">
      <w:pPr>
        <w:autoSpaceDE w:val="0"/>
        <w:autoSpaceDN w:val="0"/>
        <w:adjustRightInd w:val="0"/>
        <w:jc w:val="both"/>
        <w:rPr>
          <w:rFonts w:ascii="Arial" w:hAnsi="Arial" w:cs="Arial"/>
          <w:sz w:val="22"/>
          <w:szCs w:val="22"/>
        </w:rPr>
      </w:pPr>
    </w:p>
    <w:p w14:paraId="429C6063" w14:textId="77777777" w:rsidR="00013E44" w:rsidRPr="001220B3" w:rsidRDefault="00013E44" w:rsidP="00180DF0">
      <w:pPr>
        <w:autoSpaceDE w:val="0"/>
        <w:autoSpaceDN w:val="0"/>
        <w:adjustRightInd w:val="0"/>
        <w:jc w:val="both"/>
        <w:rPr>
          <w:rFonts w:ascii="Arial" w:hAnsi="Arial" w:cs="Arial"/>
          <w:sz w:val="22"/>
          <w:szCs w:val="22"/>
        </w:rPr>
      </w:pPr>
      <w:r w:rsidRPr="001220B3">
        <w:rPr>
          <w:rFonts w:ascii="Arial" w:hAnsi="Arial" w:cs="Arial"/>
          <w:sz w:val="22"/>
          <w:szCs w:val="22"/>
        </w:rPr>
        <w:t xml:space="preserve">Asimismo, dichos propietarios o legítimos poseedores tendrán derecho a una repartición equitativa de los beneficios que se deriven o puedan derivarse de los aprovechamientos a que se refiere este artículo, con arreglo a las disposiciones jurídicas aplicables. </w:t>
      </w:r>
    </w:p>
    <w:p w14:paraId="042A877E" w14:textId="77777777" w:rsidR="00013E44" w:rsidRPr="001220B3" w:rsidRDefault="00013E44" w:rsidP="00180DF0">
      <w:pPr>
        <w:autoSpaceDE w:val="0"/>
        <w:autoSpaceDN w:val="0"/>
        <w:adjustRightInd w:val="0"/>
        <w:jc w:val="both"/>
        <w:rPr>
          <w:rFonts w:ascii="Arial" w:hAnsi="Arial" w:cs="Arial"/>
          <w:sz w:val="22"/>
          <w:szCs w:val="22"/>
        </w:rPr>
      </w:pPr>
    </w:p>
    <w:p w14:paraId="6E9C91DC" w14:textId="77777777" w:rsidR="00013E44" w:rsidRPr="001220B3" w:rsidRDefault="00013E44" w:rsidP="00180DF0">
      <w:pPr>
        <w:autoSpaceDE w:val="0"/>
        <w:autoSpaceDN w:val="0"/>
        <w:adjustRightInd w:val="0"/>
        <w:jc w:val="both"/>
        <w:rPr>
          <w:rFonts w:ascii="Arial" w:hAnsi="Arial" w:cs="Arial"/>
          <w:sz w:val="22"/>
          <w:szCs w:val="22"/>
        </w:rPr>
      </w:pPr>
      <w:r w:rsidRPr="001220B3">
        <w:rPr>
          <w:rFonts w:ascii="Arial" w:hAnsi="Arial" w:cs="Arial"/>
          <w:sz w:val="22"/>
          <w:szCs w:val="22"/>
        </w:rPr>
        <w:t>La Secretaría y las demás dependencias competentes, establecerán los mecanismos necesarios para intercambiar información respecto de autorizaciones o resoluciones relativas al aprovechamiento de recursos biológicos para los fines a que se refiere este precepto.</w:t>
      </w:r>
    </w:p>
    <w:p w14:paraId="0794A1C2" w14:textId="77777777" w:rsidR="00C84191" w:rsidRPr="000442FF" w:rsidRDefault="00C84191" w:rsidP="00180DF0">
      <w:pPr>
        <w:jc w:val="right"/>
        <w:rPr>
          <w:rFonts w:ascii="Arial" w:eastAsiaTheme="minorHAnsi" w:hAnsi="Arial" w:cs="Arial"/>
          <w:b/>
          <w:color w:val="0070C0"/>
          <w:sz w:val="14"/>
          <w:szCs w:val="14"/>
          <w:lang w:val="es-ES"/>
        </w:rPr>
      </w:pPr>
      <w:r w:rsidRPr="000442FF">
        <w:rPr>
          <w:rFonts w:asciiTheme="minorHAnsi" w:hAnsiTheme="minorHAnsi" w:cs="Arial"/>
          <w:i/>
          <w:color w:val="0070C0"/>
          <w:sz w:val="14"/>
          <w:szCs w:val="14"/>
        </w:rPr>
        <w:t xml:space="preserve">ARTÍCULO REFORMADO POR DEC. 181, P. O. </w:t>
      </w:r>
      <w:proofErr w:type="gramStart"/>
      <w:r w:rsidRPr="000442FF">
        <w:rPr>
          <w:rFonts w:asciiTheme="minorHAnsi" w:hAnsiTheme="minorHAnsi" w:cs="Arial"/>
          <w:i/>
          <w:color w:val="0070C0"/>
          <w:sz w:val="14"/>
          <w:szCs w:val="14"/>
        </w:rPr>
        <w:t>92,  DE</w:t>
      </w:r>
      <w:proofErr w:type="gramEnd"/>
      <w:r w:rsidRPr="000442FF">
        <w:rPr>
          <w:rFonts w:asciiTheme="minorHAnsi" w:hAnsiTheme="minorHAnsi" w:cs="Arial"/>
          <w:i/>
          <w:color w:val="0070C0"/>
          <w:sz w:val="14"/>
          <w:szCs w:val="14"/>
        </w:rPr>
        <w:t xml:space="preserve"> 16 DE NOVIEMBRE DE 2014.</w:t>
      </w:r>
    </w:p>
    <w:p w14:paraId="6C0E3444" w14:textId="77777777" w:rsidR="004B6F4D" w:rsidRPr="00C84191" w:rsidRDefault="004B6F4D" w:rsidP="00180DF0">
      <w:pPr>
        <w:autoSpaceDE w:val="0"/>
        <w:autoSpaceDN w:val="0"/>
        <w:adjustRightInd w:val="0"/>
        <w:rPr>
          <w:rFonts w:ascii="Arial" w:hAnsi="Arial" w:cs="Arial"/>
          <w:sz w:val="22"/>
          <w:szCs w:val="22"/>
          <w:lang w:val="es-ES"/>
        </w:rPr>
      </w:pPr>
    </w:p>
    <w:p w14:paraId="77F7F5A8" w14:textId="77777777" w:rsidR="004B6F4D" w:rsidRPr="001220B3" w:rsidRDefault="000442FF" w:rsidP="00180DF0">
      <w:pPr>
        <w:autoSpaceDE w:val="0"/>
        <w:autoSpaceDN w:val="0"/>
        <w:adjustRightInd w:val="0"/>
        <w:jc w:val="both"/>
        <w:rPr>
          <w:rFonts w:ascii="Arial" w:hAnsi="Arial" w:cs="Arial"/>
          <w:sz w:val="22"/>
          <w:szCs w:val="22"/>
        </w:rPr>
      </w:pPr>
      <w:r>
        <w:rPr>
          <w:rFonts w:ascii="Arial" w:hAnsi="Arial" w:cs="Arial"/>
          <w:b/>
          <w:sz w:val="22"/>
          <w:szCs w:val="22"/>
        </w:rPr>
        <w:t>ARTÍCULO 65.</w:t>
      </w:r>
      <w:r w:rsidRPr="001220B3">
        <w:rPr>
          <w:rFonts w:ascii="Arial" w:hAnsi="Arial" w:cs="Arial"/>
          <w:sz w:val="22"/>
          <w:szCs w:val="22"/>
        </w:rPr>
        <w:t xml:space="preserve"> </w:t>
      </w:r>
      <w:r w:rsidR="004B6F4D" w:rsidRPr="001220B3">
        <w:rPr>
          <w:rFonts w:ascii="Arial" w:hAnsi="Arial" w:cs="Arial"/>
          <w:sz w:val="22"/>
          <w:szCs w:val="22"/>
        </w:rPr>
        <w:t>Los ingresos que se recauden por el concepto de otorgamiento de permisos, autorizaciones y licencias en materia de flora y fauna silvestre, se destinarán a acciones de preservación y restauración de la biodiversidad, preferentemente en las áreas respecto a las cuales se otorgaron permisos.</w:t>
      </w:r>
    </w:p>
    <w:p w14:paraId="7E983007" w14:textId="77777777" w:rsidR="004B6F4D" w:rsidRPr="001220B3" w:rsidRDefault="004B6F4D" w:rsidP="00180DF0">
      <w:pPr>
        <w:autoSpaceDE w:val="0"/>
        <w:autoSpaceDN w:val="0"/>
        <w:adjustRightInd w:val="0"/>
        <w:rPr>
          <w:rFonts w:ascii="Arial" w:hAnsi="Arial" w:cs="Arial"/>
          <w:sz w:val="22"/>
          <w:szCs w:val="22"/>
        </w:rPr>
      </w:pPr>
    </w:p>
    <w:p w14:paraId="2F778271" w14:textId="77777777" w:rsidR="004B6F4D" w:rsidRPr="001220B3" w:rsidRDefault="000442FF" w:rsidP="00180DF0">
      <w:pPr>
        <w:autoSpaceDE w:val="0"/>
        <w:autoSpaceDN w:val="0"/>
        <w:adjustRightInd w:val="0"/>
        <w:jc w:val="both"/>
        <w:rPr>
          <w:rFonts w:ascii="Arial" w:hAnsi="Arial" w:cs="Arial"/>
          <w:sz w:val="22"/>
          <w:szCs w:val="22"/>
        </w:rPr>
      </w:pPr>
      <w:r w:rsidRPr="001220B3">
        <w:rPr>
          <w:rFonts w:ascii="Arial" w:hAnsi="Arial" w:cs="Arial"/>
          <w:b/>
          <w:sz w:val="22"/>
          <w:szCs w:val="22"/>
        </w:rPr>
        <w:lastRenderedPageBreak/>
        <w:t>ARTÍCULO 66</w:t>
      </w:r>
      <w:r>
        <w:rPr>
          <w:rFonts w:ascii="Arial" w:hAnsi="Arial" w:cs="Arial"/>
          <w:b/>
          <w:sz w:val="22"/>
          <w:szCs w:val="22"/>
        </w:rPr>
        <w:t>.</w:t>
      </w:r>
      <w:r w:rsidRPr="001220B3">
        <w:rPr>
          <w:rFonts w:ascii="Arial" w:hAnsi="Arial" w:cs="Arial"/>
          <w:sz w:val="22"/>
          <w:szCs w:val="22"/>
        </w:rPr>
        <w:t xml:space="preserve"> </w:t>
      </w:r>
      <w:r w:rsidR="004B6F4D" w:rsidRPr="001220B3">
        <w:rPr>
          <w:rFonts w:ascii="Arial" w:hAnsi="Arial" w:cs="Arial"/>
          <w:sz w:val="22"/>
          <w:szCs w:val="22"/>
        </w:rPr>
        <w:t>El Gobierno estatal y los municipales, en el ámbito de sus respectivas competencias, regularán el trato digno que deberá darse a los animales.</w:t>
      </w:r>
    </w:p>
    <w:p w14:paraId="16D3F34F" w14:textId="77777777" w:rsidR="004B6F4D" w:rsidRPr="001220B3" w:rsidRDefault="004B6F4D" w:rsidP="00180DF0">
      <w:pPr>
        <w:autoSpaceDE w:val="0"/>
        <w:autoSpaceDN w:val="0"/>
        <w:adjustRightInd w:val="0"/>
        <w:rPr>
          <w:rFonts w:ascii="Arial" w:hAnsi="Arial" w:cs="Arial"/>
          <w:sz w:val="22"/>
          <w:szCs w:val="22"/>
        </w:rPr>
      </w:pPr>
    </w:p>
    <w:p w14:paraId="5C29D166" w14:textId="77777777" w:rsidR="004B6F4D" w:rsidRPr="001220B3" w:rsidRDefault="004B6F4D" w:rsidP="00180DF0">
      <w:pPr>
        <w:autoSpaceDE w:val="0"/>
        <w:autoSpaceDN w:val="0"/>
        <w:adjustRightInd w:val="0"/>
        <w:rPr>
          <w:rFonts w:ascii="Arial" w:hAnsi="Arial" w:cs="Arial"/>
          <w:sz w:val="22"/>
          <w:szCs w:val="22"/>
        </w:rPr>
      </w:pPr>
    </w:p>
    <w:p w14:paraId="4B531CA2" w14:textId="77777777" w:rsidR="004B6F4D" w:rsidRPr="001220B3" w:rsidRDefault="004B6F4D" w:rsidP="00180DF0">
      <w:pPr>
        <w:autoSpaceDE w:val="0"/>
        <w:autoSpaceDN w:val="0"/>
        <w:adjustRightInd w:val="0"/>
        <w:jc w:val="center"/>
        <w:rPr>
          <w:rFonts w:ascii="Arial" w:hAnsi="Arial" w:cs="Arial"/>
          <w:b/>
          <w:bCs/>
          <w:sz w:val="22"/>
          <w:szCs w:val="22"/>
        </w:rPr>
      </w:pPr>
      <w:r w:rsidRPr="001220B3">
        <w:rPr>
          <w:rFonts w:ascii="Arial" w:hAnsi="Arial" w:cs="Arial"/>
          <w:b/>
          <w:bCs/>
          <w:sz w:val="22"/>
          <w:szCs w:val="22"/>
        </w:rPr>
        <w:t>TÍTULO QUINTO</w:t>
      </w:r>
    </w:p>
    <w:p w14:paraId="4E7E3FE1" w14:textId="77777777" w:rsidR="004B6F4D" w:rsidRPr="001220B3" w:rsidRDefault="004B6F4D" w:rsidP="00180DF0">
      <w:pPr>
        <w:pStyle w:val="Ttulo2"/>
        <w:rPr>
          <w:rFonts w:cs="Arial"/>
          <w:szCs w:val="22"/>
        </w:rPr>
      </w:pPr>
      <w:r w:rsidRPr="001220B3">
        <w:rPr>
          <w:rFonts w:cs="Arial"/>
          <w:szCs w:val="22"/>
        </w:rPr>
        <w:t>DE LA PROTECCIÓN AL AMBIENTE</w:t>
      </w:r>
    </w:p>
    <w:p w14:paraId="5C656A16" w14:textId="77777777" w:rsidR="004B6F4D" w:rsidRPr="001220B3" w:rsidRDefault="004B6F4D" w:rsidP="00180DF0">
      <w:pPr>
        <w:autoSpaceDE w:val="0"/>
        <w:autoSpaceDN w:val="0"/>
        <w:adjustRightInd w:val="0"/>
        <w:jc w:val="center"/>
        <w:rPr>
          <w:rFonts w:ascii="Arial" w:hAnsi="Arial" w:cs="Arial"/>
          <w:b/>
          <w:bCs/>
          <w:sz w:val="22"/>
          <w:szCs w:val="22"/>
        </w:rPr>
      </w:pPr>
    </w:p>
    <w:p w14:paraId="39A3B58B"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CAPÍTULO I</w:t>
      </w:r>
    </w:p>
    <w:p w14:paraId="58787062"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DISPOSICIONES COMUNES</w:t>
      </w:r>
    </w:p>
    <w:p w14:paraId="1F7C461B" w14:textId="77777777" w:rsidR="004B6F4D" w:rsidRPr="001220B3" w:rsidRDefault="004B6F4D" w:rsidP="00180DF0">
      <w:pPr>
        <w:autoSpaceDE w:val="0"/>
        <w:autoSpaceDN w:val="0"/>
        <w:adjustRightInd w:val="0"/>
        <w:jc w:val="center"/>
        <w:rPr>
          <w:rFonts w:ascii="Arial" w:hAnsi="Arial" w:cs="Arial"/>
          <w:b/>
          <w:sz w:val="22"/>
          <w:szCs w:val="22"/>
        </w:rPr>
      </w:pPr>
    </w:p>
    <w:p w14:paraId="7D9A3FDD" w14:textId="77777777" w:rsidR="004B6F4D" w:rsidRPr="001220B3" w:rsidRDefault="00A14771" w:rsidP="00180DF0">
      <w:pPr>
        <w:autoSpaceDE w:val="0"/>
        <w:autoSpaceDN w:val="0"/>
        <w:adjustRightInd w:val="0"/>
        <w:jc w:val="both"/>
        <w:rPr>
          <w:rFonts w:ascii="Arial" w:hAnsi="Arial" w:cs="Arial"/>
          <w:sz w:val="22"/>
          <w:szCs w:val="22"/>
        </w:rPr>
      </w:pPr>
      <w:r>
        <w:rPr>
          <w:rFonts w:ascii="Arial" w:hAnsi="Arial" w:cs="Arial"/>
          <w:b/>
          <w:sz w:val="22"/>
          <w:szCs w:val="22"/>
        </w:rPr>
        <w:t>ARTÍCULO 67.</w:t>
      </w:r>
      <w:r w:rsidRPr="001220B3">
        <w:rPr>
          <w:rFonts w:ascii="Arial" w:hAnsi="Arial" w:cs="Arial"/>
          <w:b/>
          <w:sz w:val="22"/>
          <w:szCs w:val="22"/>
        </w:rPr>
        <w:t xml:space="preserve"> </w:t>
      </w:r>
      <w:r w:rsidR="004B6F4D" w:rsidRPr="001220B3">
        <w:rPr>
          <w:rFonts w:ascii="Arial" w:hAnsi="Arial" w:cs="Arial"/>
          <w:sz w:val="22"/>
          <w:szCs w:val="22"/>
        </w:rPr>
        <w:t xml:space="preserve">No podrán emitirse contaminantes a la atmósfera generados en el territorio del Estado, que ocasionen o puedan ocasionar daños al ambiente. Las personas físicas y morales que lleguen a emitir </w:t>
      </w:r>
      <w:proofErr w:type="gramStart"/>
      <w:r w:rsidR="004B6F4D" w:rsidRPr="001220B3">
        <w:rPr>
          <w:rFonts w:ascii="Arial" w:hAnsi="Arial" w:cs="Arial"/>
          <w:sz w:val="22"/>
          <w:szCs w:val="22"/>
        </w:rPr>
        <w:t>contaminantes  estarán</w:t>
      </w:r>
      <w:proofErr w:type="gramEnd"/>
      <w:r w:rsidR="004B6F4D" w:rsidRPr="001220B3">
        <w:rPr>
          <w:rFonts w:ascii="Arial" w:hAnsi="Arial" w:cs="Arial"/>
          <w:sz w:val="22"/>
          <w:szCs w:val="22"/>
        </w:rPr>
        <w:t xml:space="preserve"> obligadas a proporcionar datos, información y documentos  para la integración de un inventario.</w:t>
      </w:r>
    </w:p>
    <w:p w14:paraId="2190FB1F" w14:textId="77777777" w:rsidR="004B6F4D" w:rsidRPr="001220B3" w:rsidRDefault="004B6F4D" w:rsidP="00180DF0">
      <w:pPr>
        <w:pStyle w:val="Sangra2detindependiente"/>
        <w:spacing w:line="240" w:lineRule="auto"/>
        <w:rPr>
          <w:rFonts w:cs="Arial"/>
          <w:sz w:val="22"/>
          <w:szCs w:val="22"/>
        </w:rPr>
      </w:pPr>
    </w:p>
    <w:p w14:paraId="51FE9539" w14:textId="77777777" w:rsidR="004B6F4D" w:rsidRPr="001220B3" w:rsidRDefault="00A14771" w:rsidP="00180DF0">
      <w:pPr>
        <w:autoSpaceDE w:val="0"/>
        <w:autoSpaceDN w:val="0"/>
        <w:adjustRightInd w:val="0"/>
        <w:jc w:val="both"/>
        <w:rPr>
          <w:rFonts w:ascii="Arial" w:hAnsi="Arial" w:cs="Arial"/>
          <w:sz w:val="22"/>
          <w:szCs w:val="22"/>
        </w:rPr>
      </w:pPr>
      <w:r>
        <w:rPr>
          <w:rFonts w:ascii="Arial" w:hAnsi="Arial" w:cs="Arial"/>
          <w:b/>
          <w:sz w:val="22"/>
          <w:szCs w:val="22"/>
        </w:rPr>
        <w:t>ARTÍCULO 68.</w:t>
      </w:r>
      <w:r w:rsidRPr="001220B3">
        <w:rPr>
          <w:rFonts w:ascii="Arial" w:hAnsi="Arial" w:cs="Arial"/>
          <w:sz w:val="22"/>
          <w:szCs w:val="22"/>
        </w:rPr>
        <w:t xml:space="preserve"> </w:t>
      </w:r>
      <w:r w:rsidR="004B6F4D" w:rsidRPr="001220B3">
        <w:rPr>
          <w:rFonts w:ascii="Arial" w:hAnsi="Arial" w:cs="Arial"/>
          <w:sz w:val="22"/>
          <w:szCs w:val="22"/>
        </w:rPr>
        <w:t>La Secretaría, en estrecha coordinación con los Ayuntamientos, en el ámbito de sus competencias, estará facultada para:</w:t>
      </w:r>
    </w:p>
    <w:p w14:paraId="2EAF980E"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21691D97" w14:textId="5C2A5A10" w:rsidR="004B6F4D" w:rsidRPr="001220B3" w:rsidRDefault="004B6F4D" w:rsidP="00720497">
      <w:pPr>
        <w:numPr>
          <w:ilvl w:val="0"/>
          <w:numId w:val="8"/>
        </w:numPr>
        <w:autoSpaceDE w:val="0"/>
        <w:autoSpaceDN w:val="0"/>
        <w:adjustRightInd w:val="0"/>
        <w:jc w:val="both"/>
        <w:rPr>
          <w:rFonts w:ascii="Arial" w:hAnsi="Arial" w:cs="Arial"/>
          <w:sz w:val="22"/>
          <w:szCs w:val="22"/>
        </w:rPr>
      </w:pPr>
      <w:r w:rsidRPr="001220B3">
        <w:rPr>
          <w:rFonts w:ascii="Arial" w:hAnsi="Arial" w:cs="Arial"/>
          <w:sz w:val="22"/>
          <w:szCs w:val="22"/>
        </w:rPr>
        <w:t>Determinar las fuentes de contaminación y dictar las normas, criterios y procedimientos a los que deberán sujetarse las emanaciones, emisiones, descargas, depósitos, servicios, transportes, y en general, cualquier actividad que deteriore el ambiente, con el propósito de prevenir, controlar y reducir la contaminación ambiental, en base a las Normas Oficiales Mexicanas sobre la materia;</w:t>
      </w:r>
    </w:p>
    <w:p w14:paraId="58A0EECA" w14:textId="77777777" w:rsidR="004B6F4D" w:rsidRPr="001220B3" w:rsidRDefault="004B6F4D" w:rsidP="00180DF0">
      <w:pPr>
        <w:autoSpaceDE w:val="0"/>
        <w:autoSpaceDN w:val="0"/>
        <w:adjustRightInd w:val="0"/>
        <w:ind w:left="540"/>
        <w:jc w:val="both"/>
        <w:rPr>
          <w:rFonts w:ascii="Arial" w:hAnsi="Arial" w:cs="Arial"/>
          <w:sz w:val="22"/>
          <w:szCs w:val="22"/>
        </w:rPr>
      </w:pPr>
    </w:p>
    <w:p w14:paraId="30F5996B" w14:textId="77777777" w:rsidR="004B6F4D" w:rsidRPr="001220B3" w:rsidRDefault="004B6F4D" w:rsidP="00720497">
      <w:pPr>
        <w:numPr>
          <w:ilvl w:val="0"/>
          <w:numId w:val="8"/>
        </w:numPr>
        <w:autoSpaceDE w:val="0"/>
        <w:autoSpaceDN w:val="0"/>
        <w:adjustRightInd w:val="0"/>
        <w:jc w:val="both"/>
        <w:rPr>
          <w:rFonts w:ascii="Arial" w:hAnsi="Arial" w:cs="Arial"/>
          <w:sz w:val="22"/>
          <w:szCs w:val="22"/>
        </w:rPr>
      </w:pPr>
      <w:r w:rsidRPr="001220B3">
        <w:rPr>
          <w:rFonts w:ascii="Arial" w:hAnsi="Arial" w:cs="Arial"/>
          <w:sz w:val="22"/>
          <w:szCs w:val="22"/>
        </w:rPr>
        <w:t>Orientar, propiciar y alentar el correcto uso y aprovechamiento del suelo, de acuerdo a la aptitud de éste y su función dentro de la correspondiente cuenca hidrográfica, para conservar y preservar los ecosistemas;</w:t>
      </w:r>
    </w:p>
    <w:p w14:paraId="590B7623" w14:textId="77777777" w:rsidR="004B6F4D" w:rsidRPr="001220B3" w:rsidRDefault="004B6F4D" w:rsidP="00180DF0">
      <w:pPr>
        <w:autoSpaceDE w:val="0"/>
        <w:autoSpaceDN w:val="0"/>
        <w:adjustRightInd w:val="0"/>
        <w:jc w:val="both"/>
        <w:rPr>
          <w:rFonts w:ascii="Arial" w:hAnsi="Arial" w:cs="Arial"/>
          <w:sz w:val="22"/>
          <w:szCs w:val="22"/>
        </w:rPr>
      </w:pPr>
    </w:p>
    <w:p w14:paraId="27BFF582" w14:textId="77777777" w:rsidR="004B6F4D" w:rsidRPr="001220B3" w:rsidRDefault="004B6F4D" w:rsidP="00720497">
      <w:pPr>
        <w:numPr>
          <w:ilvl w:val="0"/>
          <w:numId w:val="8"/>
        </w:numPr>
        <w:autoSpaceDE w:val="0"/>
        <w:autoSpaceDN w:val="0"/>
        <w:adjustRightInd w:val="0"/>
        <w:jc w:val="both"/>
        <w:rPr>
          <w:rFonts w:ascii="Arial" w:hAnsi="Arial" w:cs="Arial"/>
          <w:sz w:val="22"/>
          <w:szCs w:val="22"/>
        </w:rPr>
      </w:pPr>
      <w:r w:rsidRPr="001220B3">
        <w:rPr>
          <w:rFonts w:ascii="Arial" w:hAnsi="Arial" w:cs="Arial"/>
          <w:sz w:val="22"/>
          <w:szCs w:val="22"/>
        </w:rPr>
        <w:t xml:space="preserve">Se deberá integrar un Registro de Emisiones y Transferencia de Contaminantes al aire, agua, suelo y subsuelo, de materiales y residuos de su competencia; </w:t>
      </w:r>
    </w:p>
    <w:p w14:paraId="0A3A3912" w14:textId="77777777" w:rsidR="004B6F4D" w:rsidRPr="001220B3" w:rsidRDefault="004B6F4D" w:rsidP="00180DF0">
      <w:pPr>
        <w:autoSpaceDE w:val="0"/>
        <w:autoSpaceDN w:val="0"/>
        <w:adjustRightInd w:val="0"/>
        <w:jc w:val="both"/>
        <w:rPr>
          <w:rFonts w:ascii="Arial" w:hAnsi="Arial" w:cs="Arial"/>
          <w:sz w:val="22"/>
          <w:szCs w:val="22"/>
        </w:rPr>
      </w:pPr>
    </w:p>
    <w:p w14:paraId="76AC2DE5" w14:textId="77777777" w:rsidR="004B6F4D" w:rsidRPr="001220B3" w:rsidRDefault="004B6F4D" w:rsidP="00720497">
      <w:pPr>
        <w:numPr>
          <w:ilvl w:val="0"/>
          <w:numId w:val="8"/>
        </w:numPr>
        <w:autoSpaceDE w:val="0"/>
        <w:autoSpaceDN w:val="0"/>
        <w:adjustRightInd w:val="0"/>
        <w:jc w:val="both"/>
        <w:rPr>
          <w:rFonts w:ascii="Arial" w:hAnsi="Arial" w:cs="Arial"/>
          <w:sz w:val="22"/>
          <w:szCs w:val="22"/>
        </w:rPr>
      </w:pPr>
      <w:r w:rsidRPr="001220B3">
        <w:rPr>
          <w:rFonts w:ascii="Arial" w:hAnsi="Arial" w:cs="Arial"/>
          <w:sz w:val="22"/>
          <w:szCs w:val="22"/>
        </w:rPr>
        <w:t>Mantener actualizado el inventario de fuentes emisoras de contaminantes a la atmósfera, (aire, agua, suelo y subsuelo, de materiales y residuos) siempre que sean de competencia estatal y de igual manera deberá coordinarse con los municipios para la debida integración del inventario en el Estado;</w:t>
      </w:r>
    </w:p>
    <w:p w14:paraId="46699989" w14:textId="77777777" w:rsidR="004B6F4D" w:rsidRPr="001220B3" w:rsidRDefault="004B6F4D" w:rsidP="00180DF0">
      <w:pPr>
        <w:autoSpaceDE w:val="0"/>
        <w:autoSpaceDN w:val="0"/>
        <w:adjustRightInd w:val="0"/>
        <w:jc w:val="both"/>
        <w:rPr>
          <w:rFonts w:ascii="Arial" w:hAnsi="Arial" w:cs="Arial"/>
          <w:sz w:val="22"/>
          <w:szCs w:val="22"/>
        </w:rPr>
      </w:pPr>
    </w:p>
    <w:p w14:paraId="5C33F39C" w14:textId="77777777" w:rsidR="004B6F4D" w:rsidRPr="001220B3" w:rsidRDefault="004B6F4D" w:rsidP="00720497">
      <w:pPr>
        <w:numPr>
          <w:ilvl w:val="0"/>
          <w:numId w:val="8"/>
        </w:numPr>
        <w:autoSpaceDE w:val="0"/>
        <w:autoSpaceDN w:val="0"/>
        <w:adjustRightInd w:val="0"/>
        <w:jc w:val="both"/>
        <w:rPr>
          <w:rFonts w:ascii="Arial" w:hAnsi="Arial" w:cs="Arial"/>
          <w:sz w:val="22"/>
          <w:szCs w:val="22"/>
        </w:rPr>
      </w:pPr>
      <w:r w:rsidRPr="001220B3">
        <w:rPr>
          <w:rFonts w:ascii="Arial" w:hAnsi="Arial" w:cs="Arial"/>
          <w:sz w:val="22"/>
          <w:szCs w:val="22"/>
        </w:rPr>
        <w:t>Gestionar la implementación y operación de centros de monitoreo ambiental, con apego a las Normas Oficiales Mexicanas en la materia, reportando los resultados a las instituciones y personas interesadas;</w:t>
      </w:r>
    </w:p>
    <w:p w14:paraId="50159584" w14:textId="77777777" w:rsidR="004B6F4D" w:rsidRPr="001220B3" w:rsidRDefault="004B6F4D" w:rsidP="00180DF0">
      <w:pPr>
        <w:autoSpaceDE w:val="0"/>
        <w:autoSpaceDN w:val="0"/>
        <w:adjustRightInd w:val="0"/>
        <w:jc w:val="both"/>
        <w:rPr>
          <w:rFonts w:ascii="Arial" w:hAnsi="Arial" w:cs="Arial"/>
          <w:sz w:val="22"/>
          <w:szCs w:val="22"/>
        </w:rPr>
      </w:pPr>
    </w:p>
    <w:p w14:paraId="6715CDBB" w14:textId="77777777" w:rsidR="004B6F4D" w:rsidRPr="001220B3" w:rsidRDefault="004B6F4D" w:rsidP="00720497">
      <w:pPr>
        <w:numPr>
          <w:ilvl w:val="0"/>
          <w:numId w:val="8"/>
        </w:numPr>
        <w:autoSpaceDE w:val="0"/>
        <w:autoSpaceDN w:val="0"/>
        <w:adjustRightInd w:val="0"/>
        <w:jc w:val="both"/>
        <w:rPr>
          <w:rFonts w:ascii="Arial" w:hAnsi="Arial" w:cs="Arial"/>
          <w:sz w:val="22"/>
          <w:szCs w:val="22"/>
        </w:rPr>
      </w:pPr>
      <w:r w:rsidRPr="001220B3">
        <w:rPr>
          <w:rFonts w:ascii="Arial" w:hAnsi="Arial" w:cs="Arial"/>
          <w:sz w:val="22"/>
          <w:szCs w:val="22"/>
        </w:rPr>
        <w:t>Orientar, propiciar y alentar con los responsables de la operación de fuentes de contaminantes, a la aplicación de nuevas tecnologías, con el propósito de reducir sus emisiones a la atmósfera; y</w:t>
      </w:r>
    </w:p>
    <w:p w14:paraId="4A826489" w14:textId="77777777" w:rsidR="004B6F4D" w:rsidRPr="001220B3" w:rsidRDefault="004B6F4D" w:rsidP="00180DF0">
      <w:pPr>
        <w:autoSpaceDE w:val="0"/>
        <w:autoSpaceDN w:val="0"/>
        <w:adjustRightInd w:val="0"/>
        <w:jc w:val="both"/>
        <w:rPr>
          <w:rFonts w:ascii="Arial" w:hAnsi="Arial" w:cs="Arial"/>
          <w:sz w:val="22"/>
          <w:szCs w:val="22"/>
        </w:rPr>
      </w:pPr>
    </w:p>
    <w:p w14:paraId="0757C14D" w14:textId="77777777" w:rsidR="004B6F4D" w:rsidRPr="001220B3" w:rsidRDefault="004B6F4D" w:rsidP="00720497">
      <w:pPr>
        <w:numPr>
          <w:ilvl w:val="0"/>
          <w:numId w:val="8"/>
        </w:numPr>
        <w:autoSpaceDE w:val="0"/>
        <w:autoSpaceDN w:val="0"/>
        <w:adjustRightInd w:val="0"/>
        <w:jc w:val="both"/>
        <w:rPr>
          <w:rFonts w:ascii="Arial" w:hAnsi="Arial" w:cs="Arial"/>
          <w:sz w:val="22"/>
          <w:szCs w:val="22"/>
        </w:rPr>
      </w:pPr>
      <w:r w:rsidRPr="001220B3">
        <w:rPr>
          <w:rFonts w:ascii="Arial" w:hAnsi="Arial" w:cs="Arial"/>
          <w:sz w:val="22"/>
          <w:szCs w:val="22"/>
        </w:rPr>
        <w:lastRenderedPageBreak/>
        <w:t>La aplicación de las medidas necesarias en casos de contingencias y emergencias, causadas por el deterioro súbito del ambiente.</w:t>
      </w:r>
    </w:p>
    <w:p w14:paraId="4C9F5F2B" w14:textId="77777777" w:rsidR="004B6F4D" w:rsidRPr="001220B3" w:rsidRDefault="004B6F4D" w:rsidP="00180DF0">
      <w:pPr>
        <w:autoSpaceDE w:val="0"/>
        <w:autoSpaceDN w:val="0"/>
        <w:adjustRightInd w:val="0"/>
        <w:jc w:val="both"/>
        <w:rPr>
          <w:rFonts w:ascii="Arial" w:hAnsi="Arial" w:cs="Arial"/>
          <w:sz w:val="22"/>
          <w:szCs w:val="22"/>
        </w:rPr>
      </w:pPr>
    </w:p>
    <w:p w14:paraId="1912D74E" w14:textId="72CE2603" w:rsidR="004B6F4D" w:rsidRDefault="00A14771" w:rsidP="00180DF0">
      <w:pPr>
        <w:autoSpaceDE w:val="0"/>
        <w:autoSpaceDN w:val="0"/>
        <w:adjustRightInd w:val="0"/>
        <w:jc w:val="both"/>
        <w:rPr>
          <w:rFonts w:ascii="Arial" w:hAnsi="Arial" w:cs="Arial"/>
          <w:sz w:val="22"/>
          <w:szCs w:val="22"/>
        </w:rPr>
      </w:pPr>
      <w:r w:rsidRPr="001220B3">
        <w:rPr>
          <w:rFonts w:ascii="Arial" w:hAnsi="Arial" w:cs="Arial"/>
          <w:b/>
          <w:sz w:val="22"/>
          <w:szCs w:val="22"/>
        </w:rPr>
        <w:t>ARTÍCULO</w:t>
      </w:r>
      <w:r>
        <w:rPr>
          <w:rFonts w:ascii="Arial" w:hAnsi="Arial" w:cs="Arial"/>
          <w:b/>
          <w:sz w:val="22"/>
          <w:szCs w:val="22"/>
        </w:rPr>
        <w:t xml:space="preserve"> 69.</w:t>
      </w:r>
      <w:r w:rsidRPr="001220B3">
        <w:rPr>
          <w:rFonts w:ascii="Arial" w:hAnsi="Arial" w:cs="Arial"/>
          <w:sz w:val="22"/>
          <w:szCs w:val="22"/>
        </w:rPr>
        <w:t xml:space="preserve"> </w:t>
      </w:r>
      <w:r w:rsidR="004B6F4D" w:rsidRPr="001220B3">
        <w:rPr>
          <w:rFonts w:ascii="Arial" w:hAnsi="Arial" w:cs="Arial"/>
          <w:sz w:val="22"/>
          <w:szCs w:val="22"/>
        </w:rPr>
        <w:t>Se prohíbe la construcción de obras e instalaciones y la operación de las ya existentes, cuando por sus emisiones, descargas o vertimientos de contaminantes, rebasen la capacidad de asimilación del aire, del suelo, del agua y demás cuerpos receptores con base en las Normas Oficiales Mexicanas que para el efecto se dicten.</w:t>
      </w:r>
    </w:p>
    <w:p w14:paraId="69952A36" w14:textId="1A8153D4" w:rsidR="00A46091" w:rsidRDefault="00A46091" w:rsidP="00180DF0">
      <w:pPr>
        <w:autoSpaceDE w:val="0"/>
        <w:autoSpaceDN w:val="0"/>
        <w:adjustRightInd w:val="0"/>
        <w:jc w:val="both"/>
        <w:rPr>
          <w:rFonts w:ascii="Arial" w:hAnsi="Arial" w:cs="Arial"/>
          <w:sz w:val="22"/>
          <w:szCs w:val="22"/>
        </w:rPr>
      </w:pPr>
    </w:p>
    <w:p w14:paraId="6E79A94E" w14:textId="56F89E92" w:rsidR="00A46091" w:rsidRPr="00EF2CE6" w:rsidRDefault="00A46091" w:rsidP="00180DF0">
      <w:pPr>
        <w:autoSpaceDE w:val="0"/>
        <w:autoSpaceDN w:val="0"/>
        <w:adjustRightInd w:val="0"/>
        <w:jc w:val="both"/>
        <w:rPr>
          <w:rFonts w:ascii="Arial" w:hAnsi="Arial" w:cs="Arial"/>
          <w:sz w:val="22"/>
          <w:szCs w:val="22"/>
        </w:rPr>
      </w:pPr>
      <w:r w:rsidRPr="00EF2CE6">
        <w:rPr>
          <w:rFonts w:ascii="Arial" w:hAnsi="Arial" w:cs="Arial"/>
          <w:b/>
          <w:bCs/>
          <w:sz w:val="22"/>
          <w:szCs w:val="22"/>
        </w:rPr>
        <w:t xml:space="preserve">ARTÍCULO 69 </w:t>
      </w:r>
      <w:r w:rsidR="00EF2CE6" w:rsidRPr="00EF2CE6">
        <w:rPr>
          <w:rFonts w:ascii="Arial" w:hAnsi="Arial" w:cs="Arial"/>
          <w:b/>
          <w:bCs/>
          <w:sz w:val="22"/>
          <w:szCs w:val="22"/>
        </w:rPr>
        <w:t>Bis. -</w:t>
      </w:r>
      <w:r w:rsidRPr="00EF2CE6">
        <w:rPr>
          <w:rFonts w:ascii="Arial" w:hAnsi="Arial" w:cs="Arial"/>
          <w:sz w:val="22"/>
          <w:szCs w:val="22"/>
        </w:rPr>
        <w:t xml:space="preserve"> Para lograr la prevención, reducción y control de la contaminación lumínica en la atmósfera se deberán considerar los siguientes objetivos:</w:t>
      </w:r>
    </w:p>
    <w:p w14:paraId="0B5DC11F" w14:textId="26C6839A" w:rsidR="00A46091" w:rsidRDefault="00A46091" w:rsidP="00180DF0">
      <w:pPr>
        <w:autoSpaceDE w:val="0"/>
        <w:autoSpaceDN w:val="0"/>
        <w:adjustRightInd w:val="0"/>
        <w:jc w:val="both"/>
      </w:pPr>
    </w:p>
    <w:p w14:paraId="28B378E9" w14:textId="4958774F" w:rsidR="00A46091" w:rsidRPr="00EF2CE6" w:rsidRDefault="00EF2CE6" w:rsidP="00EF2CE6">
      <w:pPr>
        <w:pStyle w:val="Prrafodelista"/>
        <w:numPr>
          <w:ilvl w:val="0"/>
          <w:numId w:val="61"/>
        </w:numPr>
        <w:autoSpaceDE w:val="0"/>
        <w:autoSpaceDN w:val="0"/>
        <w:adjustRightInd w:val="0"/>
        <w:jc w:val="both"/>
        <w:rPr>
          <w:rFonts w:ascii="Arial" w:hAnsi="Arial" w:cs="Arial"/>
          <w:sz w:val="22"/>
          <w:szCs w:val="22"/>
        </w:rPr>
      </w:pPr>
      <w:r w:rsidRPr="00EF2CE6">
        <w:rPr>
          <w:rFonts w:ascii="Arial" w:hAnsi="Arial" w:cs="Arial"/>
          <w:sz w:val="22"/>
          <w:szCs w:val="22"/>
        </w:rPr>
        <w:t>Promover la eficiencia energética a través de un uso eficiente del alumbrado exterior, sin menoscabo de la seguridad que debe proporcionar a los peatones, los vehículos y las propiedades;</w:t>
      </w:r>
    </w:p>
    <w:p w14:paraId="61E5F713" w14:textId="77777777" w:rsidR="00EF2CE6" w:rsidRPr="00EF2CE6" w:rsidRDefault="00EF2CE6" w:rsidP="00EF2CE6">
      <w:pPr>
        <w:autoSpaceDE w:val="0"/>
        <w:autoSpaceDN w:val="0"/>
        <w:adjustRightInd w:val="0"/>
        <w:jc w:val="both"/>
        <w:rPr>
          <w:rFonts w:ascii="Arial" w:hAnsi="Arial" w:cs="Arial"/>
          <w:sz w:val="22"/>
          <w:szCs w:val="22"/>
        </w:rPr>
      </w:pPr>
    </w:p>
    <w:p w14:paraId="0610DE33" w14:textId="29807BB1" w:rsidR="00EF2CE6" w:rsidRPr="00EF2CE6" w:rsidRDefault="00EF2CE6" w:rsidP="00EF2CE6">
      <w:pPr>
        <w:pStyle w:val="Prrafodelista"/>
        <w:numPr>
          <w:ilvl w:val="0"/>
          <w:numId w:val="61"/>
        </w:numPr>
        <w:autoSpaceDE w:val="0"/>
        <w:autoSpaceDN w:val="0"/>
        <w:adjustRightInd w:val="0"/>
        <w:jc w:val="both"/>
        <w:rPr>
          <w:rFonts w:ascii="Arial" w:hAnsi="Arial" w:cs="Arial"/>
          <w:sz w:val="22"/>
          <w:szCs w:val="22"/>
        </w:rPr>
      </w:pPr>
      <w:r w:rsidRPr="00EF2CE6">
        <w:rPr>
          <w:rFonts w:ascii="Arial" w:hAnsi="Arial" w:cs="Arial"/>
          <w:sz w:val="22"/>
          <w:szCs w:val="22"/>
        </w:rPr>
        <w:t>Preservar al máximo posible las condiciones naturales de las horas nocturnas en beneficio de la fauna, la flora y los ecosistemas en general, y</w:t>
      </w:r>
    </w:p>
    <w:p w14:paraId="011705E4" w14:textId="77777777" w:rsidR="00EF2CE6" w:rsidRPr="00EF2CE6" w:rsidRDefault="00EF2CE6" w:rsidP="00EF2CE6">
      <w:pPr>
        <w:pStyle w:val="Prrafodelista"/>
        <w:rPr>
          <w:rFonts w:ascii="Arial" w:hAnsi="Arial" w:cs="Arial"/>
          <w:sz w:val="22"/>
          <w:szCs w:val="22"/>
        </w:rPr>
      </w:pPr>
    </w:p>
    <w:p w14:paraId="4115EC4C" w14:textId="544C1FD8" w:rsidR="00EF2CE6" w:rsidRPr="00EF2CE6" w:rsidRDefault="00EF2CE6" w:rsidP="00EF2CE6">
      <w:pPr>
        <w:pStyle w:val="Prrafodelista"/>
        <w:numPr>
          <w:ilvl w:val="0"/>
          <w:numId w:val="61"/>
        </w:numPr>
        <w:autoSpaceDE w:val="0"/>
        <w:autoSpaceDN w:val="0"/>
        <w:adjustRightInd w:val="0"/>
        <w:jc w:val="both"/>
        <w:rPr>
          <w:rFonts w:ascii="Arial" w:hAnsi="Arial" w:cs="Arial"/>
          <w:sz w:val="22"/>
          <w:szCs w:val="22"/>
        </w:rPr>
      </w:pPr>
      <w:r w:rsidRPr="00EF2CE6">
        <w:rPr>
          <w:rFonts w:ascii="Arial" w:hAnsi="Arial" w:cs="Arial"/>
          <w:sz w:val="22"/>
          <w:szCs w:val="22"/>
        </w:rPr>
        <w:t>Reducir la intrusión lumínica en zonas distintas a las que se pretende iluminar, principalmente en entornos naturales e interior de edificios.</w:t>
      </w:r>
    </w:p>
    <w:p w14:paraId="1AE82095" w14:textId="63A5CE0A" w:rsidR="00EF2CE6" w:rsidRPr="00EF2CE6" w:rsidRDefault="00EF2CE6" w:rsidP="00EF2CE6">
      <w:pPr>
        <w:jc w:val="right"/>
        <w:rPr>
          <w:rFonts w:ascii="Arial" w:eastAsiaTheme="minorHAnsi" w:hAnsi="Arial" w:cs="Arial"/>
          <w:b/>
          <w:iCs/>
          <w:color w:val="0070C0"/>
          <w:sz w:val="16"/>
          <w:szCs w:val="16"/>
          <w:lang w:val="es-ES"/>
        </w:rPr>
      </w:pPr>
      <w:r w:rsidRPr="00EF2CE6">
        <w:rPr>
          <w:rFonts w:asciiTheme="minorHAnsi" w:hAnsiTheme="minorHAnsi" w:cs="Arial"/>
          <w:iCs/>
          <w:color w:val="0070C0"/>
          <w:sz w:val="16"/>
          <w:szCs w:val="16"/>
        </w:rPr>
        <w:t xml:space="preserve">ARTÍCULO </w:t>
      </w:r>
      <w:r>
        <w:rPr>
          <w:rFonts w:asciiTheme="minorHAnsi" w:hAnsiTheme="minorHAnsi" w:cs="Arial"/>
          <w:iCs/>
          <w:color w:val="0070C0"/>
          <w:sz w:val="16"/>
          <w:szCs w:val="16"/>
        </w:rPr>
        <w:t>ADICIONADO</w:t>
      </w:r>
      <w:r w:rsidRPr="00EF2CE6">
        <w:rPr>
          <w:rFonts w:asciiTheme="minorHAnsi" w:hAnsiTheme="minorHAnsi" w:cs="Arial"/>
          <w:iCs/>
          <w:color w:val="0070C0"/>
          <w:sz w:val="16"/>
          <w:szCs w:val="16"/>
        </w:rPr>
        <w:t xml:space="preserve"> POR DEC. </w:t>
      </w:r>
      <w:r>
        <w:rPr>
          <w:rFonts w:asciiTheme="minorHAnsi" w:hAnsiTheme="minorHAnsi" w:cs="Arial"/>
          <w:iCs/>
          <w:color w:val="0070C0"/>
          <w:sz w:val="16"/>
          <w:szCs w:val="16"/>
        </w:rPr>
        <w:t>201</w:t>
      </w:r>
      <w:r w:rsidRPr="00EF2CE6">
        <w:rPr>
          <w:rFonts w:asciiTheme="minorHAnsi" w:hAnsiTheme="minorHAnsi" w:cs="Arial"/>
          <w:iCs/>
          <w:color w:val="0070C0"/>
          <w:sz w:val="16"/>
          <w:szCs w:val="16"/>
        </w:rPr>
        <w:t xml:space="preserve">, P. O. </w:t>
      </w:r>
      <w:r>
        <w:rPr>
          <w:rFonts w:asciiTheme="minorHAnsi" w:hAnsiTheme="minorHAnsi" w:cs="Arial"/>
          <w:iCs/>
          <w:color w:val="0070C0"/>
          <w:sz w:val="16"/>
          <w:szCs w:val="16"/>
        </w:rPr>
        <w:t>85</w:t>
      </w:r>
      <w:r w:rsidRPr="00EF2CE6">
        <w:rPr>
          <w:rFonts w:asciiTheme="minorHAnsi" w:hAnsiTheme="minorHAnsi" w:cs="Arial"/>
          <w:iCs/>
          <w:color w:val="0070C0"/>
          <w:sz w:val="16"/>
          <w:szCs w:val="16"/>
        </w:rPr>
        <w:t xml:space="preserve"> DE</w:t>
      </w:r>
      <w:r>
        <w:rPr>
          <w:rFonts w:asciiTheme="minorHAnsi" w:hAnsiTheme="minorHAnsi" w:cs="Arial"/>
          <w:iCs/>
          <w:color w:val="0070C0"/>
          <w:sz w:val="16"/>
          <w:szCs w:val="16"/>
        </w:rPr>
        <w:t>L</w:t>
      </w:r>
      <w:r w:rsidRPr="00EF2CE6">
        <w:rPr>
          <w:rFonts w:asciiTheme="minorHAnsi" w:hAnsiTheme="minorHAnsi" w:cs="Arial"/>
          <w:iCs/>
          <w:color w:val="0070C0"/>
          <w:sz w:val="16"/>
          <w:szCs w:val="16"/>
        </w:rPr>
        <w:t xml:space="preserve"> </w:t>
      </w:r>
      <w:r>
        <w:rPr>
          <w:rFonts w:asciiTheme="minorHAnsi" w:hAnsiTheme="minorHAnsi" w:cs="Arial"/>
          <w:iCs/>
          <w:color w:val="0070C0"/>
          <w:sz w:val="16"/>
          <w:szCs w:val="16"/>
        </w:rPr>
        <w:t>23</w:t>
      </w:r>
      <w:r w:rsidRPr="00EF2CE6">
        <w:rPr>
          <w:rFonts w:asciiTheme="minorHAnsi" w:hAnsiTheme="minorHAnsi" w:cs="Arial"/>
          <w:iCs/>
          <w:color w:val="0070C0"/>
          <w:sz w:val="16"/>
          <w:szCs w:val="16"/>
        </w:rPr>
        <w:t xml:space="preserve"> DE </w:t>
      </w:r>
      <w:r>
        <w:rPr>
          <w:rFonts w:asciiTheme="minorHAnsi" w:hAnsiTheme="minorHAnsi" w:cs="Arial"/>
          <w:iCs/>
          <w:color w:val="0070C0"/>
          <w:sz w:val="16"/>
          <w:szCs w:val="16"/>
        </w:rPr>
        <w:t>OCTU</w:t>
      </w:r>
      <w:r w:rsidRPr="00EF2CE6">
        <w:rPr>
          <w:rFonts w:asciiTheme="minorHAnsi" w:hAnsiTheme="minorHAnsi" w:cs="Arial"/>
          <w:iCs/>
          <w:color w:val="0070C0"/>
          <w:sz w:val="16"/>
          <w:szCs w:val="16"/>
        </w:rPr>
        <w:t>BRE DE 20</w:t>
      </w:r>
      <w:r>
        <w:rPr>
          <w:rFonts w:asciiTheme="minorHAnsi" w:hAnsiTheme="minorHAnsi" w:cs="Arial"/>
          <w:iCs/>
          <w:color w:val="0070C0"/>
          <w:sz w:val="16"/>
          <w:szCs w:val="16"/>
        </w:rPr>
        <w:t>25</w:t>
      </w:r>
      <w:r w:rsidRPr="00EF2CE6">
        <w:rPr>
          <w:rFonts w:asciiTheme="minorHAnsi" w:hAnsiTheme="minorHAnsi" w:cs="Arial"/>
          <w:iCs/>
          <w:color w:val="0070C0"/>
          <w:sz w:val="16"/>
          <w:szCs w:val="16"/>
        </w:rPr>
        <w:t>.</w:t>
      </w:r>
    </w:p>
    <w:p w14:paraId="6A069F43" w14:textId="77777777" w:rsidR="00EF2CE6" w:rsidRDefault="00EF2CE6" w:rsidP="00180DF0">
      <w:pPr>
        <w:autoSpaceDE w:val="0"/>
        <w:autoSpaceDN w:val="0"/>
        <w:adjustRightInd w:val="0"/>
        <w:jc w:val="center"/>
        <w:rPr>
          <w:rFonts w:ascii="Arial" w:hAnsi="Arial" w:cs="Arial"/>
          <w:b/>
          <w:sz w:val="22"/>
          <w:szCs w:val="22"/>
        </w:rPr>
      </w:pPr>
    </w:p>
    <w:p w14:paraId="5C12CD34" w14:textId="77777777" w:rsidR="001D4679" w:rsidRDefault="001D4679" w:rsidP="00180DF0">
      <w:pPr>
        <w:autoSpaceDE w:val="0"/>
        <w:autoSpaceDN w:val="0"/>
        <w:adjustRightInd w:val="0"/>
        <w:jc w:val="center"/>
        <w:rPr>
          <w:rFonts w:ascii="Arial" w:hAnsi="Arial" w:cs="Arial"/>
          <w:b/>
          <w:sz w:val="22"/>
          <w:szCs w:val="22"/>
        </w:rPr>
      </w:pPr>
    </w:p>
    <w:p w14:paraId="3D466BD6" w14:textId="44A3D442"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CAPÍTULO II</w:t>
      </w:r>
    </w:p>
    <w:p w14:paraId="51A3B394"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DEL REGISTRO DE EMISIONES Y TRANSFERENCIA DE CONTAMINANTES</w:t>
      </w:r>
    </w:p>
    <w:p w14:paraId="102D0F82"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(RETC)</w:t>
      </w:r>
    </w:p>
    <w:p w14:paraId="2BB8A06E" w14:textId="77777777" w:rsidR="004B6F4D" w:rsidRPr="001220B3" w:rsidRDefault="004B6F4D" w:rsidP="00180DF0">
      <w:pPr>
        <w:autoSpaceDE w:val="0"/>
        <w:autoSpaceDN w:val="0"/>
        <w:adjustRightInd w:val="0"/>
        <w:rPr>
          <w:rFonts w:ascii="Arial" w:hAnsi="Arial" w:cs="Arial"/>
          <w:sz w:val="22"/>
          <w:szCs w:val="22"/>
        </w:rPr>
      </w:pPr>
    </w:p>
    <w:p w14:paraId="64EF6A42" w14:textId="77777777" w:rsidR="004B6F4D" w:rsidRPr="001220B3" w:rsidRDefault="005F2FA8" w:rsidP="00180DF0">
      <w:pPr>
        <w:autoSpaceDE w:val="0"/>
        <w:autoSpaceDN w:val="0"/>
        <w:adjustRightInd w:val="0"/>
        <w:jc w:val="both"/>
        <w:rPr>
          <w:rFonts w:ascii="Arial" w:hAnsi="Arial" w:cs="Arial"/>
          <w:sz w:val="22"/>
          <w:szCs w:val="22"/>
        </w:rPr>
      </w:pPr>
      <w:r>
        <w:rPr>
          <w:rFonts w:ascii="Arial" w:hAnsi="Arial" w:cs="Arial"/>
          <w:b/>
          <w:sz w:val="22"/>
          <w:szCs w:val="22"/>
        </w:rPr>
        <w:t>ARTÍCULO 70</w:t>
      </w:r>
      <w:r w:rsidR="00A14771">
        <w:rPr>
          <w:rFonts w:ascii="Arial" w:hAnsi="Arial" w:cs="Arial"/>
          <w:b/>
          <w:sz w:val="22"/>
          <w:szCs w:val="22"/>
        </w:rPr>
        <w:t>.</w:t>
      </w:r>
      <w:r w:rsidR="00A14771" w:rsidRPr="001220B3">
        <w:rPr>
          <w:rFonts w:ascii="Arial" w:hAnsi="Arial" w:cs="Arial"/>
          <w:sz w:val="22"/>
          <w:szCs w:val="22"/>
        </w:rPr>
        <w:t xml:space="preserve"> </w:t>
      </w:r>
      <w:r w:rsidR="004B6F4D" w:rsidRPr="001220B3">
        <w:rPr>
          <w:rFonts w:ascii="Arial" w:hAnsi="Arial" w:cs="Arial"/>
          <w:sz w:val="22"/>
          <w:szCs w:val="22"/>
        </w:rPr>
        <w:t>Para la protección al ambiente, el Estado y los Municipios en el ámbito de su competencia, deberán considerar los siguientes criterios:</w:t>
      </w:r>
    </w:p>
    <w:p w14:paraId="4FCC5F0F" w14:textId="77777777" w:rsidR="004B6F4D" w:rsidRPr="001220B3" w:rsidRDefault="004B6F4D" w:rsidP="00180DF0">
      <w:pPr>
        <w:autoSpaceDE w:val="0"/>
        <w:autoSpaceDN w:val="0"/>
        <w:adjustRightInd w:val="0"/>
        <w:jc w:val="both"/>
        <w:rPr>
          <w:rFonts w:ascii="Arial" w:hAnsi="Arial" w:cs="Arial"/>
          <w:sz w:val="22"/>
          <w:szCs w:val="22"/>
        </w:rPr>
      </w:pPr>
    </w:p>
    <w:p w14:paraId="6E67B0AB" w14:textId="77777777" w:rsidR="004B6F4D" w:rsidRPr="001220B3" w:rsidRDefault="004B6F4D" w:rsidP="00720497">
      <w:pPr>
        <w:numPr>
          <w:ilvl w:val="0"/>
          <w:numId w:val="43"/>
        </w:numPr>
        <w:autoSpaceDE w:val="0"/>
        <w:autoSpaceDN w:val="0"/>
        <w:adjustRightInd w:val="0"/>
        <w:jc w:val="both"/>
        <w:rPr>
          <w:rFonts w:ascii="Arial" w:hAnsi="Arial" w:cs="Arial"/>
          <w:sz w:val="22"/>
          <w:szCs w:val="22"/>
        </w:rPr>
      </w:pPr>
      <w:r w:rsidRPr="001220B3">
        <w:rPr>
          <w:rFonts w:ascii="Arial" w:hAnsi="Arial" w:cs="Arial"/>
          <w:sz w:val="22"/>
          <w:szCs w:val="22"/>
        </w:rPr>
        <w:t xml:space="preserve"> Prioridad para generar las condiciones necesarias para contar con un ambiente adecuado para la salud y el desarrollo sustentable, mediante la disminución gradual de las emisiones, descargas y residuos;</w:t>
      </w:r>
    </w:p>
    <w:p w14:paraId="1AF17161" w14:textId="77777777" w:rsidR="004B6F4D" w:rsidRPr="001220B3" w:rsidRDefault="004B6F4D" w:rsidP="00180DF0">
      <w:pPr>
        <w:autoSpaceDE w:val="0"/>
        <w:autoSpaceDN w:val="0"/>
        <w:adjustRightInd w:val="0"/>
        <w:jc w:val="both"/>
        <w:rPr>
          <w:rFonts w:ascii="Arial" w:hAnsi="Arial" w:cs="Arial"/>
          <w:sz w:val="22"/>
          <w:szCs w:val="22"/>
        </w:rPr>
      </w:pPr>
    </w:p>
    <w:p w14:paraId="3B976763" w14:textId="77777777" w:rsidR="004B6F4D" w:rsidRPr="001220B3" w:rsidRDefault="004B6F4D" w:rsidP="00720497">
      <w:pPr>
        <w:numPr>
          <w:ilvl w:val="0"/>
          <w:numId w:val="43"/>
        </w:numPr>
        <w:autoSpaceDE w:val="0"/>
        <w:autoSpaceDN w:val="0"/>
        <w:adjustRightInd w:val="0"/>
        <w:jc w:val="both"/>
        <w:rPr>
          <w:rFonts w:ascii="Arial" w:hAnsi="Arial" w:cs="Arial"/>
          <w:sz w:val="22"/>
          <w:szCs w:val="22"/>
        </w:rPr>
      </w:pPr>
      <w:r w:rsidRPr="001220B3">
        <w:rPr>
          <w:rFonts w:ascii="Arial" w:hAnsi="Arial" w:cs="Arial"/>
          <w:sz w:val="22"/>
          <w:szCs w:val="22"/>
        </w:rPr>
        <w:t xml:space="preserve"> Obligación de prevenir y en su caso, de controlar la contaminación del ambiente corresponde tanto al Estado como a los Municipios; y,</w:t>
      </w:r>
    </w:p>
    <w:p w14:paraId="3A660FF1" w14:textId="77777777" w:rsidR="004B6F4D" w:rsidRPr="001220B3" w:rsidRDefault="004B6F4D" w:rsidP="00180DF0">
      <w:pPr>
        <w:autoSpaceDE w:val="0"/>
        <w:autoSpaceDN w:val="0"/>
        <w:adjustRightInd w:val="0"/>
        <w:jc w:val="both"/>
        <w:rPr>
          <w:rFonts w:ascii="Arial" w:hAnsi="Arial" w:cs="Arial"/>
          <w:sz w:val="22"/>
          <w:szCs w:val="22"/>
        </w:rPr>
      </w:pPr>
    </w:p>
    <w:p w14:paraId="787E5542" w14:textId="77777777" w:rsidR="004B6F4D" w:rsidRPr="001220B3" w:rsidRDefault="004B6F4D" w:rsidP="00720497">
      <w:pPr>
        <w:numPr>
          <w:ilvl w:val="0"/>
          <w:numId w:val="43"/>
        </w:numPr>
        <w:autoSpaceDE w:val="0"/>
        <w:autoSpaceDN w:val="0"/>
        <w:adjustRightInd w:val="0"/>
        <w:jc w:val="both"/>
        <w:rPr>
          <w:rFonts w:ascii="Arial" w:hAnsi="Arial" w:cs="Arial"/>
          <w:sz w:val="22"/>
          <w:szCs w:val="22"/>
        </w:rPr>
      </w:pPr>
      <w:r w:rsidRPr="001220B3">
        <w:rPr>
          <w:rFonts w:ascii="Arial" w:hAnsi="Arial" w:cs="Arial"/>
          <w:sz w:val="22"/>
          <w:szCs w:val="22"/>
        </w:rPr>
        <w:t xml:space="preserve"> Las emisiones, descargas, infiltraciones o depósito de contaminantes, sean de fuentes naturales o artificiales, fijas o móviles, deben ser reducidas y controladas para mejorar la calidad de vida y bienestar de la población, así como para evitar daños a los diversos elementos que conforman los ecosistemas. </w:t>
      </w:r>
    </w:p>
    <w:p w14:paraId="2199B479" w14:textId="77777777" w:rsidR="004B6F4D" w:rsidRPr="001220B3" w:rsidRDefault="004B6F4D" w:rsidP="00180DF0">
      <w:pPr>
        <w:autoSpaceDE w:val="0"/>
        <w:autoSpaceDN w:val="0"/>
        <w:adjustRightInd w:val="0"/>
        <w:jc w:val="both"/>
        <w:rPr>
          <w:rFonts w:ascii="Arial" w:hAnsi="Arial" w:cs="Arial"/>
          <w:sz w:val="22"/>
          <w:szCs w:val="22"/>
        </w:rPr>
      </w:pPr>
    </w:p>
    <w:p w14:paraId="20AD443A" w14:textId="77777777" w:rsidR="004B6F4D" w:rsidRPr="001220B3" w:rsidRDefault="005F2FA8" w:rsidP="00180DF0">
      <w:pPr>
        <w:autoSpaceDE w:val="0"/>
        <w:autoSpaceDN w:val="0"/>
        <w:adjustRightInd w:val="0"/>
        <w:jc w:val="both"/>
        <w:rPr>
          <w:rFonts w:ascii="Arial" w:hAnsi="Arial" w:cs="Arial"/>
          <w:sz w:val="22"/>
          <w:szCs w:val="22"/>
        </w:rPr>
      </w:pPr>
      <w:r>
        <w:rPr>
          <w:rFonts w:ascii="Arial" w:hAnsi="Arial" w:cs="Arial"/>
          <w:b/>
          <w:sz w:val="22"/>
          <w:szCs w:val="22"/>
        </w:rPr>
        <w:t>ARTÍCULO 71.</w:t>
      </w:r>
      <w:r w:rsidRPr="001220B3">
        <w:rPr>
          <w:rFonts w:ascii="Arial" w:hAnsi="Arial" w:cs="Arial"/>
          <w:sz w:val="22"/>
          <w:szCs w:val="22"/>
        </w:rPr>
        <w:t xml:space="preserve"> </w:t>
      </w:r>
      <w:r w:rsidR="004B6F4D" w:rsidRPr="001220B3">
        <w:rPr>
          <w:rFonts w:ascii="Arial" w:hAnsi="Arial" w:cs="Arial"/>
          <w:sz w:val="22"/>
          <w:szCs w:val="22"/>
        </w:rPr>
        <w:t xml:space="preserve">El Estado y los Municipios, deberán integrar un registro de emisiones y transferencia de contaminantes al aire, agua suelo y subsuelo, materiales y residuos de competencia, así como de </w:t>
      </w:r>
      <w:r w:rsidR="004B6F4D" w:rsidRPr="001220B3">
        <w:rPr>
          <w:rFonts w:ascii="Arial" w:hAnsi="Arial" w:cs="Arial"/>
          <w:sz w:val="22"/>
          <w:szCs w:val="22"/>
        </w:rPr>
        <w:lastRenderedPageBreak/>
        <w:t>aquellas sustancias que determine la autoridad competente conforme a las disposiciones generales, las Normas Oficiales Mexicanas, Normas Ambientales Estatales y demás ordenamientos aplicables. La información del registro se integrará con los datos y documentos contenidos en las autorizaciones, cédulas informes reportes, licencias, permisos y concesiones que en materia ambiental se tramiten ante la Secretaría y en su caso de los municipios.</w:t>
      </w:r>
    </w:p>
    <w:p w14:paraId="321F1660" w14:textId="77777777" w:rsidR="004B6F4D" w:rsidRPr="001220B3" w:rsidRDefault="004B6F4D" w:rsidP="00180DF0">
      <w:pPr>
        <w:autoSpaceDE w:val="0"/>
        <w:autoSpaceDN w:val="0"/>
        <w:adjustRightInd w:val="0"/>
        <w:jc w:val="both"/>
        <w:rPr>
          <w:rFonts w:ascii="Arial" w:hAnsi="Arial" w:cs="Arial"/>
          <w:sz w:val="22"/>
          <w:szCs w:val="22"/>
        </w:rPr>
      </w:pPr>
    </w:p>
    <w:p w14:paraId="6DAA2847" w14:textId="77777777" w:rsidR="004B6F4D" w:rsidRPr="001220B3" w:rsidRDefault="005F2FA8" w:rsidP="00180DF0">
      <w:pPr>
        <w:autoSpaceDE w:val="0"/>
        <w:autoSpaceDN w:val="0"/>
        <w:adjustRightInd w:val="0"/>
        <w:jc w:val="both"/>
        <w:rPr>
          <w:rFonts w:ascii="Arial" w:hAnsi="Arial" w:cs="Arial"/>
          <w:sz w:val="22"/>
          <w:szCs w:val="22"/>
        </w:rPr>
      </w:pPr>
      <w:r>
        <w:rPr>
          <w:rFonts w:ascii="Arial" w:hAnsi="Arial" w:cs="Arial"/>
          <w:b/>
          <w:sz w:val="22"/>
          <w:szCs w:val="22"/>
        </w:rPr>
        <w:t>ARTÍCULO 72.</w:t>
      </w:r>
      <w:r w:rsidRPr="001220B3">
        <w:rPr>
          <w:rFonts w:ascii="Arial" w:hAnsi="Arial" w:cs="Arial"/>
          <w:b/>
          <w:sz w:val="22"/>
          <w:szCs w:val="22"/>
        </w:rPr>
        <w:t xml:space="preserve"> </w:t>
      </w:r>
      <w:r w:rsidR="004B6F4D" w:rsidRPr="001220B3">
        <w:rPr>
          <w:rFonts w:ascii="Arial" w:hAnsi="Arial" w:cs="Arial"/>
          <w:sz w:val="22"/>
          <w:szCs w:val="22"/>
        </w:rPr>
        <w:t xml:space="preserve">El Estado integrará el Registro de Emisiones y Transferencia de </w:t>
      </w:r>
      <w:proofErr w:type="gramStart"/>
      <w:r w:rsidR="004B6F4D" w:rsidRPr="001220B3">
        <w:rPr>
          <w:rFonts w:ascii="Arial" w:hAnsi="Arial" w:cs="Arial"/>
          <w:sz w:val="22"/>
          <w:szCs w:val="22"/>
        </w:rPr>
        <w:t>Contaminantes  en</w:t>
      </w:r>
      <w:proofErr w:type="gramEnd"/>
      <w:r w:rsidR="004B6F4D" w:rsidRPr="001220B3">
        <w:rPr>
          <w:rFonts w:ascii="Arial" w:hAnsi="Arial" w:cs="Arial"/>
          <w:sz w:val="22"/>
          <w:szCs w:val="22"/>
        </w:rPr>
        <w:t xml:space="preserve"> el ámbito de su competencia y sobre aquello que no se encuentre reservado a la Federación de conformidad con las disposiciones generales vigentes, para ello el estado emitirá el listado de actividades industriales que son de su jurisdicción.</w:t>
      </w:r>
    </w:p>
    <w:p w14:paraId="33D82FF8" w14:textId="77777777" w:rsidR="004B6F4D" w:rsidRPr="001220B3" w:rsidRDefault="004B6F4D" w:rsidP="00180DF0">
      <w:pPr>
        <w:autoSpaceDE w:val="0"/>
        <w:autoSpaceDN w:val="0"/>
        <w:adjustRightInd w:val="0"/>
        <w:jc w:val="both"/>
        <w:rPr>
          <w:rFonts w:ascii="Arial" w:hAnsi="Arial" w:cs="Arial"/>
          <w:sz w:val="22"/>
          <w:szCs w:val="22"/>
        </w:rPr>
      </w:pPr>
    </w:p>
    <w:p w14:paraId="07B50075"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Las personas físicas y morales responsables de fuentes de contaminantes que emitan, transfieran o les transfieran contaminantes como resultado de sus actividades, están obligadas a proporcionar información, datos y documentos necesarios para la integración del registro. La información del registro se integrará con los datos desagregados por sustancia y por fuente, anexando nombre y dirección de los establecimientos sujetos a registro.</w:t>
      </w:r>
    </w:p>
    <w:p w14:paraId="45DF474B" w14:textId="77777777" w:rsidR="004B6F4D" w:rsidRPr="001220B3" w:rsidRDefault="004B6F4D" w:rsidP="00180DF0">
      <w:pPr>
        <w:autoSpaceDE w:val="0"/>
        <w:autoSpaceDN w:val="0"/>
        <w:adjustRightInd w:val="0"/>
        <w:jc w:val="both"/>
        <w:rPr>
          <w:rFonts w:ascii="Arial" w:hAnsi="Arial" w:cs="Arial"/>
          <w:sz w:val="22"/>
          <w:szCs w:val="22"/>
        </w:rPr>
      </w:pPr>
    </w:p>
    <w:p w14:paraId="21BEEA54"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 xml:space="preserve">La información registrada será pública y tendrá efectos declarativos. La Secretaría permitirá el acceso a dicha información en los términos de esta Ley y demás disposiciones jurídicas aplicables y la difundirá de manera proactiva. </w:t>
      </w:r>
    </w:p>
    <w:p w14:paraId="34306970" w14:textId="77777777" w:rsidR="004B6F4D" w:rsidRPr="001220B3" w:rsidRDefault="004B6F4D" w:rsidP="00180DF0">
      <w:pPr>
        <w:autoSpaceDE w:val="0"/>
        <w:autoSpaceDN w:val="0"/>
        <w:adjustRightInd w:val="0"/>
        <w:jc w:val="both"/>
        <w:rPr>
          <w:rFonts w:ascii="Arial" w:hAnsi="Arial" w:cs="Arial"/>
          <w:sz w:val="22"/>
          <w:szCs w:val="22"/>
        </w:rPr>
      </w:pPr>
    </w:p>
    <w:p w14:paraId="4049CE1F" w14:textId="77777777" w:rsidR="004B6F4D" w:rsidRPr="001220B3" w:rsidRDefault="005F2FA8" w:rsidP="00180DF0">
      <w:pPr>
        <w:autoSpaceDE w:val="0"/>
        <w:autoSpaceDN w:val="0"/>
        <w:adjustRightInd w:val="0"/>
        <w:jc w:val="both"/>
        <w:rPr>
          <w:rFonts w:ascii="Arial" w:hAnsi="Arial" w:cs="Arial"/>
          <w:sz w:val="22"/>
          <w:szCs w:val="22"/>
        </w:rPr>
      </w:pPr>
      <w:r w:rsidRPr="001220B3">
        <w:rPr>
          <w:rFonts w:ascii="Arial" w:hAnsi="Arial" w:cs="Arial"/>
          <w:b/>
          <w:sz w:val="22"/>
          <w:szCs w:val="22"/>
        </w:rPr>
        <w:t xml:space="preserve">ARTÍCULO </w:t>
      </w:r>
      <w:r>
        <w:rPr>
          <w:rFonts w:ascii="Arial" w:hAnsi="Arial" w:cs="Arial"/>
          <w:b/>
          <w:sz w:val="22"/>
          <w:szCs w:val="22"/>
        </w:rPr>
        <w:t>73.</w:t>
      </w:r>
      <w:r w:rsidRPr="001220B3">
        <w:rPr>
          <w:rFonts w:ascii="Arial" w:hAnsi="Arial" w:cs="Arial"/>
          <w:b/>
          <w:sz w:val="22"/>
          <w:szCs w:val="22"/>
        </w:rPr>
        <w:t xml:space="preserve"> </w:t>
      </w:r>
      <w:r w:rsidR="004B6F4D" w:rsidRPr="001220B3">
        <w:rPr>
          <w:rFonts w:ascii="Arial" w:hAnsi="Arial" w:cs="Arial"/>
          <w:sz w:val="22"/>
          <w:szCs w:val="22"/>
        </w:rPr>
        <w:t>El Estado y los Municipios, podrán convenir con la Federación el establecimiento de mecanismos, directrices, y principios técnicos para uniformar y homologar la integración de la base de datos de sus respectivas competencias, para la integración del RETC a que se refiere la Ley General de Equilibrio Ecológico y la Protección al Ambiente.</w:t>
      </w:r>
    </w:p>
    <w:p w14:paraId="6A754C55"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30FE4740" w14:textId="77777777" w:rsidR="004B6F4D" w:rsidRPr="001220B3" w:rsidRDefault="005F2FA8" w:rsidP="00180DF0">
      <w:pPr>
        <w:autoSpaceDE w:val="0"/>
        <w:autoSpaceDN w:val="0"/>
        <w:adjustRightInd w:val="0"/>
        <w:jc w:val="both"/>
        <w:rPr>
          <w:rFonts w:ascii="Arial" w:hAnsi="Arial" w:cs="Arial"/>
          <w:sz w:val="22"/>
          <w:szCs w:val="22"/>
        </w:rPr>
      </w:pPr>
      <w:r>
        <w:rPr>
          <w:rFonts w:ascii="Arial" w:hAnsi="Arial" w:cs="Arial"/>
          <w:b/>
          <w:sz w:val="22"/>
          <w:szCs w:val="22"/>
        </w:rPr>
        <w:t>ARTÍCULO 74.</w:t>
      </w:r>
      <w:r w:rsidRPr="001220B3">
        <w:rPr>
          <w:rFonts w:ascii="Arial" w:hAnsi="Arial" w:cs="Arial"/>
          <w:sz w:val="22"/>
          <w:szCs w:val="22"/>
        </w:rPr>
        <w:t xml:space="preserve"> </w:t>
      </w:r>
      <w:r w:rsidR="004B6F4D" w:rsidRPr="001220B3">
        <w:rPr>
          <w:rFonts w:ascii="Arial" w:hAnsi="Arial" w:cs="Arial"/>
          <w:sz w:val="22"/>
          <w:szCs w:val="22"/>
        </w:rPr>
        <w:t>El Estado deberá promover en los Municipios la integración del RETC municipal, para la integración del registro estatal.</w:t>
      </w:r>
    </w:p>
    <w:p w14:paraId="26002B15" w14:textId="77777777" w:rsidR="004B6F4D" w:rsidRPr="001220B3" w:rsidRDefault="004B6F4D" w:rsidP="00180DF0">
      <w:pPr>
        <w:autoSpaceDE w:val="0"/>
        <w:autoSpaceDN w:val="0"/>
        <w:adjustRightInd w:val="0"/>
        <w:jc w:val="both"/>
        <w:rPr>
          <w:rFonts w:ascii="Arial" w:hAnsi="Arial" w:cs="Arial"/>
          <w:sz w:val="22"/>
          <w:szCs w:val="22"/>
        </w:rPr>
      </w:pPr>
    </w:p>
    <w:p w14:paraId="6F818D62" w14:textId="77777777" w:rsidR="004B6F4D" w:rsidRPr="001220B3" w:rsidRDefault="005F2FA8" w:rsidP="00180DF0">
      <w:pPr>
        <w:autoSpaceDE w:val="0"/>
        <w:autoSpaceDN w:val="0"/>
        <w:adjustRightInd w:val="0"/>
        <w:jc w:val="both"/>
        <w:rPr>
          <w:rFonts w:ascii="Arial" w:hAnsi="Arial" w:cs="Arial"/>
          <w:sz w:val="22"/>
          <w:szCs w:val="22"/>
        </w:rPr>
      </w:pPr>
      <w:r w:rsidRPr="001220B3">
        <w:rPr>
          <w:rFonts w:ascii="Arial" w:hAnsi="Arial" w:cs="Arial"/>
          <w:b/>
          <w:sz w:val="22"/>
          <w:szCs w:val="22"/>
        </w:rPr>
        <w:t>ARTÍCULO 7</w:t>
      </w:r>
      <w:r>
        <w:rPr>
          <w:rFonts w:ascii="Arial" w:hAnsi="Arial" w:cs="Arial"/>
          <w:b/>
          <w:sz w:val="22"/>
          <w:szCs w:val="22"/>
        </w:rPr>
        <w:t>5.</w:t>
      </w:r>
      <w:r w:rsidRPr="001220B3">
        <w:rPr>
          <w:rFonts w:ascii="Arial" w:hAnsi="Arial" w:cs="Arial"/>
          <w:sz w:val="22"/>
          <w:szCs w:val="22"/>
        </w:rPr>
        <w:t xml:space="preserve"> </w:t>
      </w:r>
      <w:r w:rsidR="004B6F4D" w:rsidRPr="001220B3">
        <w:rPr>
          <w:rFonts w:ascii="Arial" w:hAnsi="Arial" w:cs="Arial"/>
          <w:sz w:val="22"/>
          <w:szCs w:val="22"/>
        </w:rPr>
        <w:t xml:space="preserve">El Reglamento de la presente Ley Estatal en materia </w:t>
      </w:r>
      <w:proofErr w:type="gramStart"/>
      <w:r w:rsidR="004B6F4D" w:rsidRPr="001220B3">
        <w:rPr>
          <w:rFonts w:ascii="Arial" w:hAnsi="Arial" w:cs="Arial"/>
          <w:sz w:val="22"/>
          <w:szCs w:val="22"/>
        </w:rPr>
        <w:t>del  Registro</w:t>
      </w:r>
      <w:proofErr w:type="gramEnd"/>
      <w:r w:rsidR="004B6F4D" w:rsidRPr="001220B3">
        <w:rPr>
          <w:rFonts w:ascii="Arial" w:hAnsi="Arial" w:cs="Arial"/>
          <w:sz w:val="22"/>
          <w:szCs w:val="22"/>
        </w:rPr>
        <w:t xml:space="preserve"> citado, fijará las formas y los tiempos, así como los procedimientos para la integración del propio registro y la actualización del mismo.</w:t>
      </w:r>
    </w:p>
    <w:p w14:paraId="5819D0C0" w14:textId="77777777" w:rsidR="004B6F4D" w:rsidRPr="001220B3" w:rsidRDefault="004B6F4D" w:rsidP="00180DF0">
      <w:pPr>
        <w:autoSpaceDE w:val="0"/>
        <w:autoSpaceDN w:val="0"/>
        <w:adjustRightInd w:val="0"/>
        <w:jc w:val="both"/>
        <w:rPr>
          <w:rFonts w:ascii="Arial" w:hAnsi="Arial" w:cs="Arial"/>
          <w:sz w:val="22"/>
          <w:szCs w:val="22"/>
        </w:rPr>
      </w:pPr>
    </w:p>
    <w:p w14:paraId="14796575"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CAPÍTULO III</w:t>
      </w:r>
    </w:p>
    <w:p w14:paraId="1035FA78"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DE LA PREVENCIÓN Y CONTROL DE LA CONTAMINACIÓN DEL AIRE</w:t>
      </w:r>
    </w:p>
    <w:p w14:paraId="01D69395" w14:textId="77777777" w:rsidR="004B6F4D" w:rsidRPr="001220B3" w:rsidRDefault="004B6F4D" w:rsidP="00180DF0">
      <w:pPr>
        <w:autoSpaceDE w:val="0"/>
        <w:autoSpaceDN w:val="0"/>
        <w:adjustRightInd w:val="0"/>
        <w:jc w:val="center"/>
        <w:rPr>
          <w:rFonts w:ascii="Arial" w:hAnsi="Arial" w:cs="Arial"/>
          <w:b/>
          <w:sz w:val="22"/>
          <w:szCs w:val="22"/>
        </w:rPr>
      </w:pPr>
    </w:p>
    <w:p w14:paraId="1FE86145" w14:textId="77777777" w:rsidR="004B6F4D" w:rsidRPr="001220B3" w:rsidRDefault="005F2FA8" w:rsidP="008F5D14">
      <w:pPr>
        <w:autoSpaceDE w:val="0"/>
        <w:autoSpaceDN w:val="0"/>
        <w:adjustRightInd w:val="0"/>
        <w:jc w:val="both"/>
        <w:rPr>
          <w:rFonts w:ascii="Arial" w:hAnsi="Arial" w:cs="Arial"/>
          <w:sz w:val="22"/>
          <w:szCs w:val="22"/>
        </w:rPr>
      </w:pPr>
      <w:r>
        <w:rPr>
          <w:rFonts w:ascii="Arial" w:hAnsi="Arial" w:cs="Arial"/>
          <w:b/>
          <w:sz w:val="22"/>
          <w:szCs w:val="22"/>
        </w:rPr>
        <w:t>ARTÍCULO 76.</w:t>
      </w:r>
      <w:r w:rsidRPr="001220B3">
        <w:rPr>
          <w:rFonts w:ascii="Arial" w:hAnsi="Arial" w:cs="Arial"/>
          <w:b/>
          <w:sz w:val="22"/>
          <w:szCs w:val="22"/>
        </w:rPr>
        <w:t xml:space="preserve"> </w:t>
      </w:r>
      <w:r w:rsidR="004B6F4D" w:rsidRPr="001220B3">
        <w:rPr>
          <w:rFonts w:ascii="Arial" w:hAnsi="Arial" w:cs="Arial"/>
          <w:sz w:val="22"/>
          <w:szCs w:val="22"/>
        </w:rPr>
        <w:t>Para los efectos de esta Ley, serán considerados como fuentes emisoras de contaminantes atmosféricos:</w:t>
      </w:r>
    </w:p>
    <w:p w14:paraId="30E85901" w14:textId="77777777" w:rsidR="004B6F4D" w:rsidRPr="001220B3" w:rsidRDefault="004B6F4D" w:rsidP="00180DF0">
      <w:pPr>
        <w:autoSpaceDE w:val="0"/>
        <w:autoSpaceDN w:val="0"/>
        <w:adjustRightInd w:val="0"/>
        <w:rPr>
          <w:rFonts w:ascii="Arial" w:hAnsi="Arial" w:cs="Arial"/>
          <w:sz w:val="22"/>
          <w:szCs w:val="22"/>
        </w:rPr>
      </w:pPr>
    </w:p>
    <w:p w14:paraId="5CAB4A09" w14:textId="77777777" w:rsidR="004B6F4D" w:rsidRPr="001220B3" w:rsidRDefault="004B6F4D" w:rsidP="00720497">
      <w:pPr>
        <w:pStyle w:val="Sangra2detindependiente"/>
        <w:numPr>
          <w:ilvl w:val="0"/>
          <w:numId w:val="44"/>
        </w:numPr>
        <w:autoSpaceDE w:val="0"/>
        <w:autoSpaceDN w:val="0"/>
        <w:adjustRightInd w:val="0"/>
        <w:spacing w:line="240" w:lineRule="auto"/>
        <w:ind w:left="709" w:hanging="349"/>
        <w:rPr>
          <w:rFonts w:cs="Arial"/>
          <w:b w:val="0"/>
          <w:sz w:val="22"/>
          <w:szCs w:val="22"/>
        </w:rPr>
      </w:pPr>
      <w:r w:rsidRPr="001220B3">
        <w:rPr>
          <w:rFonts w:cs="Arial"/>
          <w:b w:val="0"/>
          <w:sz w:val="22"/>
          <w:szCs w:val="22"/>
        </w:rPr>
        <w:t>Las naturales, que incluyen volcanes, incendios forestales no provocados por el hombre, ecosistemas naturales o parte de ellos en proceso de erosión por acción del viento, pantanos y otras semejantes;</w:t>
      </w:r>
    </w:p>
    <w:p w14:paraId="324430D5" w14:textId="77777777" w:rsidR="004B6F4D" w:rsidRPr="001220B3" w:rsidRDefault="004B6F4D" w:rsidP="00180DF0">
      <w:pPr>
        <w:pStyle w:val="Sangra2detindependiente"/>
        <w:spacing w:line="240" w:lineRule="auto"/>
        <w:rPr>
          <w:rFonts w:cs="Arial"/>
          <w:b w:val="0"/>
          <w:sz w:val="22"/>
          <w:szCs w:val="22"/>
        </w:rPr>
      </w:pPr>
    </w:p>
    <w:p w14:paraId="7D1234FD" w14:textId="77777777" w:rsidR="004B6F4D" w:rsidRPr="001220B3" w:rsidRDefault="004B6F4D" w:rsidP="00720497">
      <w:pPr>
        <w:numPr>
          <w:ilvl w:val="0"/>
          <w:numId w:val="44"/>
        </w:numPr>
        <w:autoSpaceDE w:val="0"/>
        <w:autoSpaceDN w:val="0"/>
        <w:adjustRightInd w:val="0"/>
        <w:ind w:left="709" w:hanging="349"/>
        <w:jc w:val="both"/>
        <w:rPr>
          <w:rFonts w:ascii="Arial" w:hAnsi="Arial" w:cs="Arial"/>
          <w:sz w:val="22"/>
          <w:szCs w:val="22"/>
        </w:rPr>
      </w:pPr>
      <w:r w:rsidRPr="001220B3">
        <w:rPr>
          <w:rFonts w:ascii="Arial" w:hAnsi="Arial" w:cs="Arial"/>
          <w:sz w:val="22"/>
          <w:szCs w:val="22"/>
        </w:rPr>
        <w:lastRenderedPageBreak/>
        <w:t>Las antropogénicas, las cuales requerirán para su operación y funcionamiento, autorización de la Secretaría, entre las que se encuentran:</w:t>
      </w:r>
    </w:p>
    <w:p w14:paraId="3E87D767" w14:textId="77777777" w:rsidR="004B6F4D" w:rsidRPr="001220B3" w:rsidRDefault="004B6F4D" w:rsidP="00180DF0">
      <w:pPr>
        <w:autoSpaceDE w:val="0"/>
        <w:autoSpaceDN w:val="0"/>
        <w:adjustRightInd w:val="0"/>
        <w:jc w:val="both"/>
        <w:rPr>
          <w:rFonts w:ascii="Arial" w:hAnsi="Arial" w:cs="Arial"/>
          <w:sz w:val="22"/>
          <w:szCs w:val="22"/>
        </w:rPr>
      </w:pPr>
    </w:p>
    <w:p w14:paraId="7C5F703E" w14:textId="61016EEF" w:rsidR="004B6F4D" w:rsidRPr="008F5D14" w:rsidRDefault="008F5D14" w:rsidP="00720497">
      <w:pPr>
        <w:numPr>
          <w:ilvl w:val="0"/>
          <w:numId w:val="19"/>
        </w:numPr>
        <w:autoSpaceDE w:val="0"/>
        <w:autoSpaceDN w:val="0"/>
        <w:adjustRightInd w:val="0"/>
        <w:jc w:val="both"/>
        <w:rPr>
          <w:rFonts w:ascii="Arial" w:hAnsi="Arial" w:cs="Arial"/>
          <w:sz w:val="22"/>
          <w:szCs w:val="22"/>
        </w:rPr>
      </w:pPr>
      <w:r w:rsidRPr="008F5D14">
        <w:rPr>
          <w:rFonts w:ascii="Arial" w:hAnsi="Arial" w:cs="Arial"/>
          <w:sz w:val="22"/>
          <w:szCs w:val="22"/>
        </w:rPr>
        <w:t>Las fijas o semifijas, que incluyen calderas, aserraderos, fábricas que no correspondan a jurisdicción federal y talleres en general; incineradores industriales, y fuentes semifijas como trituradoras y plantas de asfalto.</w:t>
      </w:r>
    </w:p>
    <w:p w14:paraId="7461F4F4" w14:textId="78292233" w:rsidR="00AE1E4B" w:rsidRDefault="00AE1E4B" w:rsidP="00180DF0">
      <w:pPr>
        <w:autoSpaceDE w:val="0"/>
        <w:autoSpaceDN w:val="0"/>
        <w:adjustRightInd w:val="0"/>
        <w:ind w:left="708"/>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15802808" w14:textId="69FD02BE" w:rsidR="008F5D14" w:rsidRPr="001220B3" w:rsidRDefault="008F5D14" w:rsidP="008F5D14">
      <w:pPr>
        <w:autoSpaceDE w:val="0"/>
        <w:autoSpaceDN w:val="0"/>
        <w:adjustRightInd w:val="0"/>
        <w:ind w:left="708"/>
        <w:jc w:val="right"/>
        <w:rPr>
          <w:rFonts w:ascii="Arial" w:hAnsi="Arial" w:cs="Arial"/>
          <w:sz w:val="22"/>
          <w:szCs w:val="22"/>
        </w:rPr>
      </w:pPr>
      <w:r>
        <w:rPr>
          <w:rFonts w:asciiTheme="minorHAnsi" w:hAnsiTheme="minorHAnsi" w:cs="Arial"/>
          <w:color w:val="0070C0"/>
          <w:sz w:val="16"/>
          <w:szCs w:val="16"/>
          <w:lang w:val="es-ES"/>
        </w:rPr>
        <w:t>INCISO REFORMADO POR DEC. 234, P.O. 92 BIS DEL 16 DE NOVIEMBRE DE 2025.</w:t>
      </w:r>
    </w:p>
    <w:p w14:paraId="6CFF2D59" w14:textId="77777777" w:rsidR="004B6F4D" w:rsidRPr="001220B3" w:rsidRDefault="004B6F4D" w:rsidP="00180DF0">
      <w:pPr>
        <w:autoSpaceDE w:val="0"/>
        <w:autoSpaceDN w:val="0"/>
        <w:adjustRightInd w:val="0"/>
        <w:ind w:left="360"/>
        <w:jc w:val="both"/>
        <w:rPr>
          <w:rFonts w:ascii="Arial" w:hAnsi="Arial" w:cs="Arial"/>
          <w:sz w:val="22"/>
          <w:szCs w:val="22"/>
        </w:rPr>
      </w:pPr>
    </w:p>
    <w:p w14:paraId="147BA127" w14:textId="77777777" w:rsidR="004B6F4D" w:rsidRPr="001220B3" w:rsidRDefault="004B6F4D" w:rsidP="00720497">
      <w:pPr>
        <w:numPr>
          <w:ilvl w:val="0"/>
          <w:numId w:val="19"/>
        </w:numPr>
        <w:autoSpaceDE w:val="0"/>
        <w:autoSpaceDN w:val="0"/>
        <w:adjustRightInd w:val="0"/>
        <w:jc w:val="both"/>
        <w:rPr>
          <w:rFonts w:ascii="Arial" w:hAnsi="Arial" w:cs="Arial"/>
          <w:sz w:val="22"/>
          <w:szCs w:val="22"/>
        </w:rPr>
      </w:pPr>
      <w:r w:rsidRPr="001220B3">
        <w:rPr>
          <w:rFonts w:ascii="Arial" w:hAnsi="Arial" w:cs="Arial"/>
          <w:sz w:val="22"/>
          <w:szCs w:val="22"/>
        </w:rPr>
        <w:t>Las móviles, como plantas móviles de emergencia, generadoras de energía eléctrica; plantas móviles elaboradoras de concreto; vehículos automotores de combustión interna; aviones, locomotoras, motocicletas y similares; y</w:t>
      </w:r>
    </w:p>
    <w:p w14:paraId="65E20558" w14:textId="77777777" w:rsidR="004B6F4D" w:rsidRPr="001220B3" w:rsidRDefault="004B6F4D" w:rsidP="00180DF0">
      <w:pPr>
        <w:autoSpaceDE w:val="0"/>
        <w:autoSpaceDN w:val="0"/>
        <w:adjustRightInd w:val="0"/>
        <w:jc w:val="both"/>
        <w:rPr>
          <w:rFonts w:ascii="Arial" w:hAnsi="Arial" w:cs="Arial"/>
          <w:sz w:val="22"/>
          <w:szCs w:val="22"/>
        </w:rPr>
      </w:pPr>
    </w:p>
    <w:p w14:paraId="2AF3F94E" w14:textId="70F6D217" w:rsidR="004B6F4D" w:rsidRDefault="004B6F4D" w:rsidP="00720497">
      <w:pPr>
        <w:numPr>
          <w:ilvl w:val="0"/>
          <w:numId w:val="19"/>
        </w:numPr>
        <w:autoSpaceDE w:val="0"/>
        <w:autoSpaceDN w:val="0"/>
        <w:adjustRightInd w:val="0"/>
        <w:jc w:val="both"/>
        <w:rPr>
          <w:rFonts w:ascii="Arial" w:hAnsi="Arial" w:cs="Arial"/>
          <w:sz w:val="22"/>
          <w:szCs w:val="22"/>
        </w:rPr>
      </w:pPr>
      <w:r w:rsidRPr="001220B3">
        <w:rPr>
          <w:rFonts w:ascii="Arial" w:hAnsi="Arial" w:cs="Arial"/>
          <w:sz w:val="22"/>
          <w:szCs w:val="22"/>
        </w:rPr>
        <w:t>Diversas, como la incineración; quema a cielo abierto de basura, uso de explosivos o cualquier tipo de combustión que produzca o pueda producir contaminación.</w:t>
      </w:r>
    </w:p>
    <w:p w14:paraId="795851A4" w14:textId="77777777" w:rsidR="008F5D14" w:rsidRDefault="008F5D14" w:rsidP="008F5D14">
      <w:pPr>
        <w:pStyle w:val="Prrafodelista"/>
        <w:rPr>
          <w:rFonts w:ascii="Arial" w:hAnsi="Arial" w:cs="Arial"/>
          <w:sz w:val="22"/>
          <w:szCs w:val="22"/>
        </w:rPr>
      </w:pPr>
    </w:p>
    <w:p w14:paraId="47E6B91C" w14:textId="77777777" w:rsidR="008F5D14" w:rsidRPr="001220B3" w:rsidRDefault="008F5D14" w:rsidP="008F5D14">
      <w:pPr>
        <w:autoSpaceDE w:val="0"/>
        <w:autoSpaceDN w:val="0"/>
        <w:adjustRightInd w:val="0"/>
        <w:ind w:left="1068"/>
        <w:jc w:val="both"/>
        <w:rPr>
          <w:rFonts w:ascii="Arial" w:hAnsi="Arial" w:cs="Arial"/>
          <w:sz w:val="22"/>
          <w:szCs w:val="22"/>
        </w:rPr>
      </w:pPr>
    </w:p>
    <w:p w14:paraId="353985E7" w14:textId="77777777" w:rsidR="004B6F4D" w:rsidRPr="001220B3" w:rsidRDefault="001B234E" w:rsidP="00180DF0">
      <w:pPr>
        <w:autoSpaceDE w:val="0"/>
        <w:autoSpaceDN w:val="0"/>
        <w:adjustRightInd w:val="0"/>
        <w:jc w:val="both"/>
        <w:rPr>
          <w:rFonts w:ascii="Arial" w:hAnsi="Arial" w:cs="Arial"/>
          <w:sz w:val="22"/>
          <w:szCs w:val="22"/>
        </w:rPr>
      </w:pPr>
      <w:r>
        <w:rPr>
          <w:rFonts w:ascii="Arial" w:hAnsi="Arial" w:cs="Arial"/>
          <w:b/>
          <w:sz w:val="22"/>
          <w:szCs w:val="22"/>
        </w:rPr>
        <w:t>ARTÍCULO 77.</w:t>
      </w:r>
      <w:r w:rsidRPr="001220B3">
        <w:rPr>
          <w:rFonts w:ascii="Arial" w:hAnsi="Arial" w:cs="Arial"/>
          <w:b/>
          <w:sz w:val="22"/>
          <w:szCs w:val="22"/>
        </w:rPr>
        <w:t xml:space="preserve"> </w:t>
      </w:r>
      <w:r w:rsidR="004B6F4D" w:rsidRPr="001220B3">
        <w:rPr>
          <w:rFonts w:ascii="Arial" w:hAnsi="Arial" w:cs="Arial"/>
          <w:sz w:val="22"/>
          <w:szCs w:val="22"/>
        </w:rPr>
        <w:t>Se prohíbe la emisión y utilización de gases, vapores, humos, polvos, olores, aerosoles, entre otros, cuyos contenidos degraden la capa de ozono y cualquier sustancia que provoque o pueda provocar degradación o molestias en perjuicio de la calidad de vida de las personas y de los ecosistemas.</w:t>
      </w:r>
    </w:p>
    <w:p w14:paraId="7AD2BC2A" w14:textId="77777777" w:rsidR="004B6F4D" w:rsidRPr="001220B3" w:rsidRDefault="004B6F4D" w:rsidP="00180DF0">
      <w:pPr>
        <w:autoSpaceDE w:val="0"/>
        <w:autoSpaceDN w:val="0"/>
        <w:adjustRightInd w:val="0"/>
        <w:jc w:val="both"/>
        <w:rPr>
          <w:rFonts w:ascii="Arial" w:hAnsi="Arial" w:cs="Arial"/>
          <w:sz w:val="22"/>
          <w:szCs w:val="22"/>
        </w:rPr>
      </w:pPr>
    </w:p>
    <w:p w14:paraId="0189A1E1"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 xml:space="preserve">Tales operaciones sólo podrán realizarse de conformidad con esta Ley, sus reglamentos y las Normas Oficiales Mexicanas. </w:t>
      </w:r>
    </w:p>
    <w:p w14:paraId="1813E9B7" w14:textId="77777777" w:rsidR="004B6F4D" w:rsidRPr="001220B3" w:rsidRDefault="004B6F4D" w:rsidP="00180DF0">
      <w:pPr>
        <w:autoSpaceDE w:val="0"/>
        <w:autoSpaceDN w:val="0"/>
        <w:adjustRightInd w:val="0"/>
        <w:rPr>
          <w:rFonts w:ascii="Arial" w:hAnsi="Arial" w:cs="Arial"/>
          <w:sz w:val="22"/>
          <w:szCs w:val="22"/>
        </w:rPr>
      </w:pPr>
    </w:p>
    <w:p w14:paraId="4EF9D511" w14:textId="77777777" w:rsidR="004B6F4D" w:rsidRPr="001220B3" w:rsidRDefault="001B234E" w:rsidP="00180DF0">
      <w:pPr>
        <w:autoSpaceDE w:val="0"/>
        <w:autoSpaceDN w:val="0"/>
        <w:adjustRightInd w:val="0"/>
        <w:jc w:val="both"/>
        <w:rPr>
          <w:rFonts w:ascii="Arial" w:hAnsi="Arial" w:cs="Arial"/>
          <w:sz w:val="22"/>
          <w:szCs w:val="22"/>
        </w:rPr>
      </w:pPr>
      <w:r>
        <w:rPr>
          <w:rFonts w:ascii="Arial" w:hAnsi="Arial" w:cs="Arial"/>
          <w:b/>
          <w:sz w:val="22"/>
          <w:szCs w:val="22"/>
        </w:rPr>
        <w:t>ARTÍCULO 78.</w:t>
      </w:r>
      <w:r w:rsidRPr="001220B3">
        <w:rPr>
          <w:rFonts w:ascii="Arial" w:hAnsi="Arial" w:cs="Arial"/>
          <w:sz w:val="22"/>
          <w:szCs w:val="22"/>
        </w:rPr>
        <w:t xml:space="preserve"> </w:t>
      </w:r>
      <w:r w:rsidR="004B6F4D" w:rsidRPr="001220B3">
        <w:rPr>
          <w:rFonts w:ascii="Arial" w:hAnsi="Arial" w:cs="Arial"/>
          <w:sz w:val="22"/>
          <w:szCs w:val="22"/>
        </w:rPr>
        <w:t>Para proteger al ambiente de los efectos de la contaminación atmosférica, la Secretaría y los Ayuntamientos, dictarán, entre otras, las siguientes disposiciones generales:</w:t>
      </w:r>
    </w:p>
    <w:p w14:paraId="616FCC5F"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19003CEB" w14:textId="77777777" w:rsidR="004B6F4D" w:rsidRPr="001220B3" w:rsidRDefault="004B6F4D" w:rsidP="00720497">
      <w:pPr>
        <w:numPr>
          <w:ilvl w:val="0"/>
          <w:numId w:val="9"/>
        </w:numPr>
        <w:autoSpaceDE w:val="0"/>
        <w:autoSpaceDN w:val="0"/>
        <w:adjustRightInd w:val="0"/>
        <w:jc w:val="both"/>
        <w:rPr>
          <w:rFonts w:ascii="Arial" w:hAnsi="Arial" w:cs="Arial"/>
          <w:sz w:val="22"/>
          <w:szCs w:val="22"/>
        </w:rPr>
      </w:pPr>
      <w:r w:rsidRPr="001220B3">
        <w:rPr>
          <w:rFonts w:ascii="Arial" w:hAnsi="Arial" w:cs="Arial"/>
          <w:sz w:val="22"/>
          <w:szCs w:val="22"/>
        </w:rPr>
        <w:t>Los métodos para prevenir y controlar la contaminación atmosférica, producida por vehículos automotores y otras fuentes de contaminación;</w:t>
      </w:r>
    </w:p>
    <w:p w14:paraId="392DC622" w14:textId="77777777" w:rsidR="004B6F4D" w:rsidRPr="001220B3" w:rsidRDefault="004B6F4D" w:rsidP="00180DF0">
      <w:pPr>
        <w:autoSpaceDE w:val="0"/>
        <w:autoSpaceDN w:val="0"/>
        <w:adjustRightInd w:val="0"/>
        <w:ind w:left="540"/>
        <w:jc w:val="both"/>
        <w:rPr>
          <w:rFonts w:ascii="Arial" w:hAnsi="Arial" w:cs="Arial"/>
          <w:sz w:val="22"/>
          <w:szCs w:val="22"/>
        </w:rPr>
      </w:pPr>
    </w:p>
    <w:p w14:paraId="2C16DA1F" w14:textId="77777777" w:rsidR="004B6F4D" w:rsidRPr="001220B3" w:rsidRDefault="004B6F4D" w:rsidP="00720497">
      <w:pPr>
        <w:numPr>
          <w:ilvl w:val="0"/>
          <w:numId w:val="9"/>
        </w:numPr>
        <w:autoSpaceDE w:val="0"/>
        <w:autoSpaceDN w:val="0"/>
        <w:adjustRightInd w:val="0"/>
        <w:rPr>
          <w:rFonts w:ascii="Arial" w:hAnsi="Arial" w:cs="Arial"/>
          <w:sz w:val="22"/>
          <w:szCs w:val="22"/>
        </w:rPr>
      </w:pPr>
      <w:r w:rsidRPr="001220B3">
        <w:rPr>
          <w:rFonts w:ascii="Arial" w:hAnsi="Arial" w:cs="Arial"/>
          <w:sz w:val="22"/>
          <w:szCs w:val="22"/>
        </w:rPr>
        <w:t>La calidad que debe tener el aire con relación a la vida;</w:t>
      </w:r>
    </w:p>
    <w:p w14:paraId="03BAB3F4" w14:textId="77777777" w:rsidR="004B6F4D" w:rsidRPr="001220B3" w:rsidRDefault="004B6F4D" w:rsidP="00180DF0">
      <w:pPr>
        <w:autoSpaceDE w:val="0"/>
        <w:autoSpaceDN w:val="0"/>
        <w:adjustRightInd w:val="0"/>
        <w:rPr>
          <w:rFonts w:ascii="Arial" w:hAnsi="Arial" w:cs="Arial"/>
          <w:sz w:val="22"/>
          <w:szCs w:val="22"/>
        </w:rPr>
      </w:pPr>
    </w:p>
    <w:p w14:paraId="2C963F34" w14:textId="77777777" w:rsidR="004B6F4D" w:rsidRPr="001220B3" w:rsidRDefault="004B6F4D" w:rsidP="00720497">
      <w:pPr>
        <w:numPr>
          <w:ilvl w:val="0"/>
          <w:numId w:val="9"/>
        </w:numPr>
        <w:autoSpaceDE w:val="0"/>
        <w:autoSpaceDN w:val="0"/>
        <w:adjustRightInd w:val="0"/>
        <w:jc w:val="both"/>
        <w:rPr>
          <w:rFonts w:ascii="Arial" w:hAnsi="Arial" w:cs="Arial"/>
          <w:sz w:val="22"/>
          <w:szCs w:val="22"/>
        </w:rPr>
      </w:pPr>
      <w:r w:rsidRPr="001220B3">
        <w:rPr>
          <w:rFonts w:ascii="Arial" w:hAnsi="Arial" w:cs="Arial"/>
          <w:sz w:val="22"/>
          <w:szCs w:val="22"/>
        </w:rPr>
        <w:t>La modificación o suspensión de actividades industriales en caso de que éstas signifiquen un riesgo grave de contaminación;</w:t>
      </w:r>
    </w:p>
    <w:p w14:paraId="1B038423" w14:textId="77777777" w:rsidR="004B6F4D" w:rsidRPr="001220B3" w:rsidRDefault="004B6F4D" w:rsidP="00180DF0">
      <w:pPr>
        <w:autoSpaceDE w:val="0"/>
        <w:autoSpaceDN w:val="0"/>
        <w:adjustRightInd w:val="0"/>
        <w:jc w:val="both"/>
        <w:rPr>
          <w:rFonts w:ascii="Arial" w:hAnsi="Arial" w:cs="Arial"/>
          <w:sz w:val="22"/>
          <w:szCs w:val="22"/>
        </w:rPr>
      </w:pPr>
    </w:p>
    <w:p w14:paraId="70F0E8CF" w14:textId="77777777" w:rsidR="004B6F4D" w:rsidRPr="001220B3" w:rsidRDefault="004B6F4D" w:rsidP="00720497">
      <w:pPr>
        <w:numPr>
          <w:ilvl w:val="0"/>
          <w:numId w:val="9"/>
        </w:numPr>
        <w:autoSpaceDE w:val="0"/>
        <w:autoSpaceDN w:val="0"/>
        <w:adjustRightInd w:val="0"/>
        <w:jc w:val="both"/>
        <w:rPr>
          <w:rFonts w:ascii="Arial" w:hAnsi="Arial" w:cs="Arial"/>
          <w:sz w:val="22"/>
          <w:szCs w:val="22"/>
        </w:rPr>
      </w:pPr>
      <w:r w:rsidRPr="001220B3">
        <w:rPr>
          <w:rFonts w:ascii="Arial" w:hAnsi="Arial" w:cs="Arial"/>
          <w:sz w:val="22"/>
          <w:szCs w:val="22"/>
        </w:rPr>
        <w:t>Medidas para minimizar los daños producidos por los contaminantes atmosféricos de origen natural;</w:t>
      </w:r>
    </w:p>
    <w:p w14:paraId="652052F2" w14:textId="77777777" w:rsidR="004B6F4D" w:rsidRPr="001220B3" w:rsidRDefault="004B6F4D" w:rsidP="00180DF0">
      <w:pPr>
        <w:autoSpaceDE w:val="0"/>
        <w:autoSpaceDN w:val="0"/>
        <w:adjustRightInd w:val="0"/>
        <w:jc w:val="both"/>
        <w:rPr>
          <w:rFonts w:ascii="Arial" w:hAnsi="Arial" w:cs="Arial"/>
          <w:sz w:val="22"/>
          <w:szCs w:val="22"/>
        </w:rPr>
      </w:pPr>
    </w:p>
    <w:p w14:paraId="241AF099" w14:textId="77777777" w:rsidR="004B6F4D" w:rsidRPr="001220B3" w:rsidRDefault="004B6F4D" w:rsidP="00720497">
      <w:pPr>
        <w:numPr>
          <w:ilvl w:val="0"/>
          <w:numId w:val="9"/>
        </w:numPr>
        <w:autoSpaceDE w:val="0"/>
        <w:autoSpaceDN w:val="0"/>
        <w:adjustRightInd w:val="0"/>
        <w:jc w:val="both"/>
        <w:rPr>
          <w:rFonts w:ascii="Arial" w:hAnsi="Arial" w:cs="Arial"/>
          <w:sz w:val="22"/>
          <w:szCs w:val="22"/>
        </w:rPr>
      </w:pPr>
      <w:r w:rsidRPr="001220B3">
        <w:rPr>
          <w:rFonts w:ascii="Arial" w:hAnsi="Arial" w:cs="Arial"/>
          <w:sz w:val="22"/>
          <w:szCs w:val="22"/>
        </w:rPr>
        <w:t>Establecer y operar sistemas de verificación de emisiones de automotores en circulación, con los requisitos y procedimientos para regular las correspondientes emisiones de transporte público local y medidas de tránsito; y</w:t>
      </w:r>
    </w:p>
    <w:p w14:paraId="388CD987" w14:textId="77777777" w:rsidR="004B6F4D" w:rsidRPr="001220B3" w:rsidRDefault="004B6F4D" w:rsidP="00180DF0">
      <w:pPr>
        <w:autoSpaceDE w:val="0"/>
        <w:autoSpaceDN w:val="0"/>
        <w:adjustRightInd w:val="0"/>
        <w:jc w:val="both"/>
        <w:rPr>
          <w:rFonts w:ascii="Arial" w:hAnsi="Arial" w:cs="Arial"/>
          <w:sz w:val="22"/>
          <w:szCs w:val="22"/>
        </w:rPr>
      </w:pPr>
    </w:p>
    <w:p w14:paraId="0E81CF83" w14:textId="77777777" w:rsidR="004B6F4D" w:rsidRPr="001220B3" w:rsidRDefault="004B6F4D" w:rsidP="00720497">
      <w:pPr>
        <w:numPr>
          <w:ilvl w:val="0"/>
          <w:numId w:val="9"/>
        </w:numPr>
        <w:autoSpaceDE w:val="0"/>
        <w:autoSpaceDN w:val="0"/>
        <w:adjustRightInd w:val="0"/>
        <w:jc w:val="both"/>
        <w:rPr>
          <w:rFonts w:ascii="Arial" w:hAnsi="Arial" w:cs="Arial"/>
          <w:sz w:val="22"/>
          <w:szCs w:val="22"/>
        </w:rPr>
      </w:pPr>
      <w:r w:rsidRPr="001220B3">
        <w:rPr>
          <w:rFonts w:ascii="Arial" w:hAnsi="Arial" w:cs="Arial"/>
          <w:sz w:val="22"/>
          <w:szCs w:val="22"/>
        </w:rPr>
        <w:lastRenderedPageBreak/>
        <w:t xml:space="preserve">Las sanciones y medidas por las infracciones a la presente </w:t>
      </w:r>
      <w:proofErr w:type="gramStart"/>
      <w:r w:rsidRPr="001220B3">
        <w:rPr>
          <w:rFonts w:ascii="Arial" w:hAnsi="Arial" w:cs="Arial"/>
          <w:sz w:val="22"/>
          <w:szCs w:val="22"/>
        </w:rPr>
        <w:t>ley  y</w:t>
      </w:r>
      <w:proofErr w:type="gramEnd"/>
      <w:r w:rsidRPr="001220B3">
        <w:rPr>
          <w:rFonts w:ascii="Arial" w:hAnsi="Arial" w:cs="Arial"/>
          <w:sz w:val="22"/>
          <w:szCs w:val="22"/>
        </w:rPr>
        <w:t xml:space="preserve"> a las demás disposiciones que correspondan a esta materia, así como a los Bandos de Policía y Gobierno que correspondan a los ayuntamientos.</w:t>
      </w:r>
    </w:p>
    <w:p w14:paraId="2502824C" w14:textId="77777777" w:rsidR="004B6F4D" w:rsidRPr="001220B3" w:rsidRDefault="004B6F4D" w:rsidP="00180DF0">
      <w:pPr>
        <w:autoSpaceDE w:val="0"/>
        <w:autoSpaceDN w:val="0"/>
        <w:adjustRightInd w:val="0"/>
        <w:rPr>
          <w:rFonts w:ascii="Arial" w:hAnsi="Arial" w:cs="Arial"/>
          <w:sz w:val="22"/>
          <w:szCs w:val="22"/>
        </w:rPr>
      </w:pPr>
    </w:p>
    <w:p w14:paraId="6C4D6FCE" w14:textId="77777777" w:rsidR="004B6F4D" w:rsidRPr="001220B3" w:rsidRDefault="001B234E" w:rsidP="00180DF0">
      <w:pPr>
        <w:autoSpaceDE w:val="0"/>
        <w:autoSpaceDN w:val="0"/>
        <w:adjustRightInd w:val="0"/>
        <w:jc w:val="both"/>
        <w:rPr>
          <w:rFonts w:ascii="Arial" w:hAnsi="Arial" w:cs="Arial"/>
          <w:sz w:val="22"/>
          <w:szCs w:val="22"/>
        </w:rPr>
      </w:pPr>
      <w:r>
        <w:rPr>
          <w:rFonts w:ascii="Arial" w:hAnsi="Arial" w:cs="Arial"/>
          <w:b/>
          <w:sz w:val="22"/>
          <w:szCs w:val="22"/>
        </w:rPr>
        <w:t>ARTÍCULO 79.</w:t>
      </w:r>
      <w:r w:rsidRPr="001220B3">
        <w:rPr>
          <w:rFonts w:ascii="Arial" w:hAnsi="Arial" w:cs="Arial"/>
          <w:b/>
          <w:sz w:val="22"/>
          <w:szCs w:val="22"/>
        </w:rPr>
        <w:t xml:space="preserve"> </w:t>
      </w:r>
      <w:r w:rsidR="004B6F4D" w:rsidRPr="001220B3">
        <w:rPr>
          <w:rFonts w:ascii="Arial" w:hAnsi="Arial" w:cs="Arial"/>
          <w:sz w:val="22"/>
          <w:szCs w:val="22"/>
        </w:rPr>
        <w:t>Los responsables de las fuentes de contaminación atmosférica tomarán las medidas necesarias para que sus emisiones no rebasen los límites máximos permisibles establecidos en las disposiciones legales, reglamentarias y Normas Oficiales Mexicanas sobre la materia.</w:t>
      </w:r>
    </w:p>
    <w:p w14:paraId="71C715A3" w14:textId="77777777" w:rsidR="004B6F4D" w:rsidRPr="001220B3" w:rsidRDefault="004B6F4D" w:rsidP="00180DF0">
      <w:pPr>
        <w:autoSpaceDE w:val="0"/>
        <w:autoSpaceDN w:val="0"/>
        <w:adjustRightInd w:val="0"/>
        <w:rPr>
          <w:rFonts w:ascii="Arial" w:hAnsi="Arial" w:cs="Arial"/>
          <w:sz w:val="22"/>
          <w:szCs w:val="22"/>
        </w:rPr>
      </w:pPr>
    </w:p>
    <w:p w14:paraId="7D960C51" w14:textId="77777777" w:rsidR="004B6F4D" w:rsidRPr="001220B3" w:rsidRDefault="001B234E" w:rsidP="00180DF0">
      <w:pPr>
        <w:autoSpaceDE w:val="0"/>
        <w:autoSpaceDN w:val="0"/>
        <w:adjustRightInd w:val="0"/>
        <w:jc w:val="both"/>
        <w:rPr>
          <w:rFonts w:ascii="Arial" w:hAnsi="Arial" w:cs="Arial"/>
          <w:sz w:val="22"/>
          <w:szCs w:val="22"/>
        </w:rPr>
      </w:pPr>
      <w:r>
        <w:rPr>
          <w:rFonts w:ascii="Arial" w:hAnsi="Arial" w:cs="Arial"/>
          <w:b/>
          <w:sz w:val="22"/>
          <w:szCs w:val="22"/>
        </w:rPr>
        <w:t xml:space="preserve">ARTÍCULO 80. </w:t>
      </w:r>
      <w:r w:rsidR="004B6F4D" w:rsidRPr="001220B3">
        <w:rPr>
          <w:rFonts w:ascii="Arial" w:hAnsi="Arial" w:cs="Arial"/>
          <w:sz w:val="22"/>
          <w:szCs w:val="22"/>
        </w:rPr>
        <w:t>El Gobierno del Estado, a través de la Secretaría, promoverá con las autoridades competentes, de conformidad con las disposiciones que resulten aplicables, la oferta de transferencia oxígeno-carbono, en base a la disponibilidad generadora de las áreas naturales con esa disposición.</w:t>
      </w:r>
    </w:p>
    <w:p w14:paraId="0063743E" w14:textId="77777777" w:rsidR="004B6F4D" w:rsidRPr="001220B3" w:rsidRDefault="004B6F4D" w:rsidP="00180DF0">
      <w:pPr>
        <w:autoSpaceDE w:val="0"/>
        <w:autoSpaceDN w:val="0"/>
        <w:adjustRightInd w:val="0"/>
        <w:jc w:val="both"/>
        <w:rPr>
          <w:rFonts w:ascii="Arial" w:hAnsi="Arial" w:cs="Arial"/>
          <w:sz w:val="22"/>
          <w:szCs w:val="22"/>
        </w:rPr>
      </w:pPr>
    </w:p>
    <w:p w14:paraId="723A42CB" w14:textId="77777777" w:rsidR="004E7856" w:rsidRDefault="001B234E" w:rsidP="00180DF0">
      <w:pPr>
        <w:autoSpaceDE w:val="0"/>
        <w:autoSpaceDN w:val="0"/>
        <w:adjustRightInd w:val="0"/>
        <w:jc w:val="both"/>
        <w:rPr>
          <w:rFonts w:ascii="Arial" w:hAnsi="Arial" w:cs="Arial"/>
          <w:sz w:val="22"/>
          <w:szCs w:val="22"/>
        </w:rPr>
      </w:pPr>
      <w:r w:rsidRPr="001220B3">
        <w:rPr>
          <w:rFonts w:ascii="Arial" w:hAnsi="Arial" w:cs="Arial"/>
          <w:b/>
          <w:sz w:val="22"/>
          <w:szCs w:val="22"/>
        </w:rPr>
        <w:t>ARTÍCULO 81</w:t>
      </w:r>
      <w:r>
        <w:rPr>
          <w:rFonts w:ascii="Arial" w:hAnsi="Arial" w:cs="Arial"/>
          <w:b/>
          <w:sz w:val="22"/>
          <w:szCs w:val="22"/>
        </w:rPr>
        <w:t>.</w:t>
      </w:r>
      <w:r w:rsidRPr="001220B3">
        <w:rPr>
          <w:rFonts w:ascii="Arial" w:hAnsi="Arial" w:cs="Arial"/>
          <w:b/>
          <w:sz w:val="22"/>
          <w:szCs w:val="22"/>
        </w:rPr>
        <w:t xml:space="preserve"> </w:t>
      </w:r>
      <w:r w:rsidR="004B6F4D" w:rsidRPr="001220B3">
        <w:rPr>
          <w:rFonts w:ascii="Arial" w:hAnsi="Arial" w:cs="Arial"/>
          <w:sz w:val="22"/>
          <w:szCs w:val="22"/>
        </w:rPr>
        <w:t>Toda fuente fija, semifija o establecimiento industrial para su operación, deberá contar con la Licencia Ambiental Única, ya sea que ésta se encuentre operando con antelación a dicho trámite (Licencia de Funcionamiento) o sea de reciente creación.</w:t>
      </w:r>
    </w:p>
    <w:p w14:paraId="584BDB52" w14:textId="77777777" w:rsidR="004E7856" w:rsidRDefault="004E7856" w:rsidP="00180DF0">
      <w:pPr>
        <w:autoSpaceDE w:val="0"/>
        <w:autoSpaceDN w:val="0"/>
        <w:adjustRightInd w:val="0"/>
        <w:jc w:val="both"/>
        <w:rPr>
          <w:rFonts w:ascii="Arial" w:hAnsi="Arial" w:cs="Arial"/>
          <w:sz w:val="22"/>
          <w:szCs w:val="22"/>
        </w:rPr>
      </w:pPr>
    </w:p>
    <w:p w14:paraId="6CF4F6F9" w14:textId="77777777" w:rsidR="004E7856" w:rsidRPr="004E7856" w:rsidRDefault="004E7856" w:rsidP="00180DF0">
      <w:pPr>
        <w:autoSpaceDE w:val="0"/>
        <w:autoSpaceDN w:val="0"/>
        <w:adjustRightInd w:val="0"/>
        <w:jc w:val="both"/>
        <w:rPr>
          <w:rFonts w:ascii="Arial" w:hAnsi="Arial" w:cs="Arial"/>
          <w:sz w:val="22"/>
          <w:szCs w:val="22"/>
        </w:rPr>
      </w:pPr>
      <w:r w:rsidRPr="004E7856">
        <w:rPr>
          <w:rFonts w:ascii="Arial" w:hAnsi="Arial" w:cs="Arial"/>
          <w:sz w:val="22"/>
          <w:szCs w:val="22"/>
        </w:rPr>
        <w:t>El reglamento que al efecto se expida determinará los subsectores específicos pertenecientes a cada uno de los sectores industriales que competan al Estado, cuyos establecimientos se sujetarán a las disposiciones de la presente Ley, en lo que se refiere a la emisión de contaminantes a la atmósfera.</w:t>
      </w:r>
    </w:p>
    <w:p w14:paraId="21A364FB" w14:textId="1F11F8D0" w:rsidR="004E7856" w:rsidRPr="001220B3" w:rsidRDefault="004E7856" w:rsidP="004E7856">
      <w:pPr>
        <w:autoSpaceDE w:val="0"/>
        <w:autoSpaceDN w:val="0"/>
        <w:adjustRightInd w:val="0"/>
        <w:ind w:left="708"/>
        <w:jc w:val="right"/>
        <w:rPr>
          <w:rFonts w:ascii="Arial" w:hAnsi="Arial" w:cs="Arial"/>
          <w:sz w:val="22"/>
          <w:szCs w:val="22"/>
        </w:rPr>
      </w:pPr>
      <w:r>
        <w:rPr>
          <w:rFonts w:asciiTheme="minorHAnsi" w:hAnsiTheme="minorHAnsi" w:cs="Arial"/>
          <w:color w:val="0070C0"/>
          <w:sz w:val="16"/>
          <w:szCs w:val="16"/>
          <w:lang w:val="es-ES"/>
        </w:rPr>
        <w:t>PÁRRAFO ADICIONADO POR DEC. 234, P.O. 92 BIS DEL 16 DE NOVIEMBRE DE 2025.</w:t>
      </w:r>
    </w:p>
    <w:p w14:paraId="7D809FC6" w14:textId="1465BEBD" w:rsidR="004B6F4D" w:rsidRPr="001220B3" w:rsidRDefault="004B6F4D" w:rsidP="00180DF0">
      <w:pPr>
        <w:autoSpaceDE w:val="0"/>
        <w:autoSpaceDN w:val="0"/>
        <w:adjustRightInd w:val="0"/>
        <w:jc w:val="both"/>
        <w:rPr>
          <w:rFonts w:ascii="Arial" w:hAnsi="Arial" w:cs="Arial"/>
          <w:sz w:val="22"/>
          <w:szCs w:val="22"/>
        </w:rPr>
      </w:pPr>
    </w:p>
    <w:p w14:paraId="4A7E5B30" w14:textId="77777777" w:rsidR="004B6F4D" w:rsidRPr="001220B3" w:rsidRDefault="001B234E" w:rsidP="00180DF0">
      <w:pPr>
        <w:autoSpaceDE w:val="0"/>
        <w:autoSpaceDN w:val="0"/>
        <w:adjustRightInd w:val="0"/>
        <w:jc w:val="both"/>
        <w:rPr>
          <w:rFonts w:ascii="Arial" w:hAnsi="Arial" w:cs="Arial"/>
          <w:sz w:val="22"/>
          <w:szCs w:val="22"/>
        </w:rPr>
      </w:pPr>
      <w:r>
        <w:rPr>
          <w:rFonts w:ascii="Arial" w:hAnsi="Arial" w:cs="Arial"/>
          <w:b/>
          <w:sz w:val="22"/>
          <w:szCs w:val="22"/>
        </w:rPr>
        <w:t>ARTÍCULO 82.</w:t>
      </w:r>
      <w:r w:rsidRPr="001220B3">
        <w:rPr>
          <w:rFonts w:ascii="Arial" w:hAnsi="Arial" w:cs="Arial"/>
          <w:b/>
          <w:sz w:val="22"/>
          <w:szCs w:val="22"/>
        </w:rPr>
        <w:t xml:space="preserve"> </w:t>
      </w:r>
      <w:r w:rsidR="004B6F4D" w:rsidRPr="001220B3">
        <w:rPr>
          <w:rFonts w:ascii="Arial" w:hAnsi="Arial" w:cs="Arial"/>
          <w:sz w:val="22"/>
          <w:szCs w:val="22"/>
        </w:rPr>
        <w:t xml:space="preserve">En la Licencia Ambiental Única se </w:t>
      </w:r>
      <w:proofErr w:type="gramStart"/>
      <w:r w:rsidR="004B6F4D" w:rsidRPr="001220B3">
        <w:rPr>
          <w:rFonts w:ascii="Arial" w:hAnsi="Arial" w:cs="Arial"/>
          <w:sz w:val="22"/>
          <w:szCs w:val="22"/>
        </w:rPr>
        <w:t>tomara</w:t>
      </w:r>
      <w:proofErr w:type="gramEnd"/>
      <w:r w:rsidR="004B6F4D" w:rsidRPr="001220B3">
        <w:rPr>
          <w:rFonts w:ascii="Arial" w:hAnsi="Arial" w:cs="Arial"/>
          <w:sz w:val="22"/>
          <w:szCs w:val="22"/>
        </w:rPr>
        <w:t xml:space="preserve"> en cuenta tanto el dictamen de impacto ambiental y riesgo, como las emisiones a la atmósfera, al suelo, así como las descargas al agua</w:t>
      </w:r>
      <w:r w:rsidR="004B6F4D" w:rsidRPr="001220B3">
        <w:rPr>
          <w:rFonts w:ascii="Arial" w:hAnsi="Arial" w:cs="Arial"/>
          <w:b/>
          <w:sz w:val="22"/>
          <w:szCs w:val="22"/>
        </w:rPr>
        <w:t>,</w:t>
      </w:r>
      <w:r w:rsidR="004B6F4D" w:rsidRPr="001220B3">
        <w:rPr>
          <w:rFonts w:ascii="Arial" w:hAnsi="Arial" w:cs="Arial"/>
          <w:sz w:val="22"/>
          <w:szCs w:val="22"/>
        </w:rPr>
        <w:t xml:space="preserve"> según le corresponda.</w:t>
      </w:r>
    </w:p>
    <w:p w14:paraId="6C7D2C8E" w14:textId="77777777" w:rsidR="004B6F4D" w:rsidRPr="001220B3" w:rsidRDefault="004B6F4D" w:rsidP="00180DF0">
      <w:pPr>
        <w:autoSpaceDE w:val="0"/>
        <w:autoSpaceDN w:val="0"/>
        <w:adjustRightInd w:val="0"/>
        <w:jc w:val="both"/>
        <w:rPr>
          <w:rFonts w:ascii="Arial" w:hAnsi="Arial" w:cs="Arial"/>
          <w:sz w:val="22"/>
          <w:szCs w:val="22"/>
        </w:rPr>
      </w:pPr>
    </w:p>
    <w:p w14:paraId="192347E9" w14:textId="77777777" w:rsidR="004B6F4D" w:rsidRPr="001220B3" w:rsidRDefault="001B234E" w:rsidP="00180DF0">
      <w:pPr>
        <w:autoSpaceDE w:val="0"/>
        <w:autoSpaceDN w:val="0"/>
        <w:adjustRightInd w:val="0"/>
        <w:jc w:val="both"/>
        <w:rPr>
          <w:rFonts w:ascii="Arial" w:hAnsi="Arial" w:cs="Arial"/>
          <w:sz w:val="22"/>
          <w:szCs w:val="22"/>
        </w:rPr>
      </w:pPr>
      <w:r>
        <w:rPr>
          <w:rFonts w:ascii="Arial" w:hAnsi="Arial" w:cs="Arial"/>
          <w:b/>
          <w:sz w:val="22"/>
          <w:szCs w:val="22"/>
        </w:rPr>
        <w:t>ARTÍCULO 83.</w:t>
      </w:r>
      <w:r w:rsidRPr="001220B3">
        <w:rPr>
          <w:rFonts w:ascii="Arial" w:hAnsi="Arial" w:cs="Arial"/>
          <w:b/>
          <w:sz w:val="22"/>
          <w:szCs w:val="22"/>
        </w:rPr>
        <w:t xml:space="preserve"> </w:t>
      </w:r>
      <w:r w:rsidR="004B6F4D" w:rsidRPr="001220B3">
        <w:rPr>
          <w:rFonts w:ascii="Arial" w:hAnsi="Arial" w:cs="Arial"/>
          <w:sz w:val="22"/>
          <w:szCs w:val="22"/>
        </w:rPr>
        <w:t>Los trámites para la obtención de la Licencia Ambiental se efectuarán en la Secretaría.</w:t>
      </w:r>
    </w:p>
    <w:p w14:paraId="798A8717" w14:textId="77777777" w:rsidR="004B6F4D" w:rsidRPr="001220B3" w:rsidRDefault="004B6F4D" w:rsidP="00180DF0">
      <w:pPr>
        <w:autoSpaceDE w:val="0"/>
        <w:autoSpaceDN w:val="0"/>
        <w:adjustRightInd w:val="0"/>
        <w:jc w:val="both"/>
        <w:rPr>
          <w:rFonts w:ascii="Arial" w:hAnsi="Arial" w:cs="Arial"/>
          <w:sz w:val="22"/>
          <w:szCs w:val="22"/>
        </w:rPr>
      </w:pPr>
    </w:p>
    <w:p w14:paraId="526D6834" w14:textId="77777777" w:rsidR="004B6F4D" w:rsidRPr="001220B3" w:rsidRDefault="001B234E" w:rsidP="00180DF0">
      <w:pPr>
        <w:autoSpaceDE w:val="0"/>
        <w:autoSpaceDN w:val="0"/>
        <w:adjustRightInd w:val="0"/>
        <w:jc w:val="both"/>
        <w:rPr>
          <w:rFonts w:ascii="Arial" w:hAnsi="Arial" w:cs="Arial"/>
          <w:sz w:val="22"/>
          <w:szCs w:val="22"/>
        </w:rPr>
      </w:pPr>
      <w:r>
        <w:rPr>
          <w:rFonts w:ascii="Arial" w:hAnsi="Arial" w:cs="Arial"/>
          <w:b/>
          <w:sz w:val="22"/>
          <w:szCs w:val="22"/>
        </w:rPr>
        <w:t>ARTÍCULO 84.</w:t>
      </w:r>
      <w:r w:rsidRPr="001220B3">
        <w:rPr>
          <w:rFonts w:ascii="Arial" w:hAnsi="Arial" w:cs="Arial"/>
          <w:sz w:val="22"/>
          <w:szCs w:val="22"/>
        </w:rPr>
        <w:t xml:space="preserve"> </w:t>
      </w:r>
      <w:r w:rsidR="004B6F4D" w:rsidRPr="001220B3">
        <w:rPr>
          <w:rFonts w:ascii="Arial" w:hAnsi="Arial" w:cs="Arial"/>
          <w:sz w:val="22"/>
          <w:szCs w:val="22"/>
        </w:rPr>
        <w:t>Los formatos para el trámite de la licencia Ambiental Única serán publicados y puestos a disposición de forma magnética.</w:t>
      </w:r>
    </w:p>
    <w:p w14:paraId="4A436DA1" w14:textId="77777777" w:rsidR="000720E2" w:rsidRPr="001220B3" w:rsidRDefault="000720E2" w:rsidP="00180DF0">
      <w:pPr>
        <w:autoSpaceDE w:val="0"/>
        <w:autoSpaceDN w:val="0"/>
        <w:adjustRightInd w:val="0"/>
        <w:jc w:val="both"/>
        <w:rPr>
          <w:rFonts w:ascii="Arial" w:hAnsi="Arial" w:cs="Arial"/>
          <w:sz w:val="22"/>
          <w:szCs w:val="22"/>
        </w:rPr>
      </w:pPr>
    </w:p>
    <w:p w14:paraId="17D1920E" w14:textId="77777777" w:rsidR="000720E2" w:rsidRPr="001220B3" w:rsidRDefault="001B234E" w:rsidP="00180DF0">
      <w:pPr>
        <w:autoSpaceDE w:val="0"/>
        <w:autoSpaceDN w:val="0"/>
        <w:adjustRightInd w:val="0"/>
        <w:jc w:val="both"/>
        <w:rPr>
          <w:rFonts w:ascii="Arial" w:hAnsi="Arial" w:cs="Arial"/>
          <w:sz w:val="22"/>
          <w:szCs w:val="22"/>
        </w:rPr>
      </w:pPr>
      <w:r>
        <w:rPr>
          <w:rFonts w:ascii="Arial" w:hAnsi="Arial" w:cs="Arial"/>
          <w:b/>
          <w:sz w:val="22"/>
          <w:szCs w:val="22"/>
        </w:rPr>
        <w:t>ARTÍCULO 84 BIS.</w:t>
      </w:r>
      <w:r w:rsidRPr="001220B3">
        <w:rPr>
          <w:rFonts w:ascii="Arial" w:hAnsi="Arial" w:cs="Arial"/>
          <w:sz w:val="22"/>
          <w:szCs w:val="22"/>
        </w:rPr>
        <w:t xml:space="preserve"> </w:t>
      </w:r>
      <w:r w:rsidR="000720E2" w:rsidRPr="001220B3">
        <w:rPr>
          <w:rFonts w:ascii="Arial" w:hAnsi="Arial" w:cs="Arial"/>
          <w:sz w:val="22"/>
          <w:szCs w:val="22"/>
        </w:rPr>
        <w:t xml:space="preserve">Para el otorgamiento de estímulos fiscales, las autoridades competentes considerarán a quienes: </w:t>
      </w:r>
    </w:p>
    <w:p w14:paraId="5DDCF162" w14:textId="77777777" w:rsidR="000720E2" w:rsidRPr="001220B3" w:rsidRDefault="000720E2" w:rsidP="00180DF0">
      <w:pPr>
        <w:autoSpaceDE w:val="0"/>
        <w:autoSpaceDN w:val="0"/>
        <w:adjustRightInd w:val="0"/>
        <w:jc w:val="both"/>
        <w:rPr>
          <w:rFonts w:ascii="Arial" w:hAnsi="Arial" w:cs="Arial"/>
          <w:sz w:val="22"/>
          <w:szCs w:val="22"/>
        </w:rPr>
      </w:pPr>
    </w:p>
    <w:p w14:paraId="002535B1" w14:textId="77777777" w:rsidR="000720E2" w:rsidRPr="001220B3" w:rsidRDefault="000720E2" w:rsidP="00720497">
      <w:pPr>
        <w:pStyle w:val="Prrafodelista"/>
        <w:numPr>
          <w:ilvl w:val="0"/>
          <w:numId w:val="54"/>
        </w:numPr>
        <w:autoSpaceDE w:val="0"/>
        <w:autoSpaceDN w:val="0"/>
        <w:adjustRightInd w:val="0"/>
        <w:jc w:val="both"/>
        <w:rPr>
          <w:rFonts w:ascii="Arial" w:hAnsi="Arial" w:cs="Arial"/>
          <w:sz w:val="22"/>
          <w:szCs w:val="22"/>
        </w:rPr>
      </w:pPr>
      <w:r w:rsidRPr="001220B3">
        <w:rPr>
          <w:rFonts w:ascii="Arial" w:hAnsi="Arial" w:cs="Arial"/>
          <w:sz w:val="22"/>
          <w:szCs w:val="22"/>
        </w:rPr>
        <w:t xml:space="preserve">Adquieran, instalen u operen equipo para el control de emisiones contaminantes a la atmósfera; </w:t>
      </w:r>
    </w:p>
    <w:p w14:paraId="2E8968CC" w14:textId="77777777" w:rsidR="000720E2" w:rsidRPr="001220B3" w:rsidRDefault="000720E2" w:rsidP="00180DF0">
      <w:pPr>
        <w:autoSpaceDE w:val="0"/>
        <w:autoSpaceDN w:val="0"/>
        <w:adjustRightInd w:val="0"/>
        <w:jc w:val="both"/>
        <w:rPr>
          <w:rFonts w:ascii="Arial" w:hAnsi="Arial" w:cs="Arial"/>
          <w:sz w:val="22"/>
          <w:szCs w:val="22"/>
        </w:rPr>
      </w:pPr>
    </w:p>
    <w:p w14:paraId="68861501" w14:textId="77777777" w:rsidR="000720E2" w:rsidRPr="001220B3" w:rsidRDefault="000720E2" w:rsidP="00720497">
      <w:pPr>
        <w:pStyle w:val="Prrafodelista"/>
        <w:numPr>
          <w:ilvl w:val="0"/>
          <w:numId w:val="54"/>
        </w:numPr>
        <w:autoSpaceDE w:val="0"/>
        <w:autoSpaceDN w:val="0"/>
        <w:adjustRightInd w:val="0"/>
        <w:jc w:val="both"/>
        <w:rPr>
          <w:rFonts w:ascii="Arial" w:hAnsi="Arial" w:cs="Arial"/>
          <w:sz w:val="22"/>
          <w:szCs w:val="22"/>
        </w:rPr>
      </w:pPr>
      <w:r w:rsidRPr="001220B3">
        <w:rPr>
          <w:rFonts w:ascii="Arial" w:hAnsi="Arial" w:cs="Arial"/>
          <w:sz w:val="22"/>
          <w:szCs w:val="22"/>
        </w:rPr>
        <w:t>Fabriquen, instalen o proporcionen mantenimiento a equipo de filtrado, combustión, control, y en general, de tratamiento de emisiones que contaminen la atmósfera;</w:t>
      </w:r>
    </w:p>
    <w:p w14:paraId="7AE0A6BE" w14:textId="77777777" w:rsidR="000720E2" w:rsidRPr="001220B3" w:rsidRDefault="000720E2" w:rsidP="00180DF0">
      <w:pPr>
        <w:autoSpaceDE w:val="0"/>
        <w:autoSpaceDN w:val="0"/>
        <w:adjustRightInd w:val="0"/>
        <w:ind w:firstLine="60"/>
        <w:jc w:val="both"/>
        <w:rPr>
          <w:rFonts w:ascii="Arial" w:hAnsi="Arial" w:cs="Arial"/>
          <w:sz w:val="22"/>
          <w:szCs w:val="22"/>
        </w:rPr>
      </w:pPr>
    </w:p>
    <w:p w14:paraId="1769CFFF" w14:textId="77777777" w:rsidR="000720E2" w:rsidRPr="001220B3" w:rsidRDefault="000720E2" w:rsidP="00720497">
      <w:pPr>
        <w:pStyle w:val="Prrafodelista"/>
        <w:numPr>
          <w:ilvl w:val="0"/>
          <w:numId w:val="54"/>
        </w:numPr>
        <w:autoSpaceDE w:val="0"/>
        <w:autoSpaceDN w:val="0"/>
        <w:adjustRightInd w:val="0"/>
        <w:jc w:val="both"/>
        <w:rPr>
          <w:rFonts w:ascii="Arial" w:hAnsi="Arial" w:cs="Arial"/>
          <w:sz w:val="22"/>
          <w:szCs w:val="22"/>
        </w:rPr>
      </w:pPr>
      <w:r w:rsidRPr="001220B3">
        <w:rPr>
          <w:rFonts w:ascii="Arial" w:hAnsi="Arial" w:cs="Arial"/>
          <w:sz w:val="22"/>
          <w:szCs w:val="22"/>
        </w:rPr>
        <w:t xml:space="preserve">Realicen investigación científica y tecnológica e innovación, cuya aplicación disminuya la generación de emisiones contaminantes, y </w:t>
      </w:r>
    </w:p>
    <w:p w14:paraId="515D1E9C" w14:textId="77777777" w:rsidR="000720E2" w:rsidRPr="001220B3" w:rsidRDefault="000720E2" w:rsidP="00180DF0">
      <w:pPr>
        <w:autoSpaceDE w:val="0"/>
        <w:autoSpaceDN w:val="0"/>
        <w:adjustRightInd w:val="0"/>
        <w:jc w:val="both"/>
        <w:rPr>
          <w:rFonts w:ascii="Arial" w:hAnsi="Arial" w:cs="Arial"/>
          <w:sz w:val="22"/>
          <w:szCs w:val="22"/>
        </w:rPr>
      </w:pPr>
    </w:p>
    <w:p w14:paraId="7C6C309E" w14:textId="77777777" w:rsidR="000720E2" w:rsidRPr="001220B3" w:rsidRDefault="000720E2" w:rsidP="00720497">
      <w:pPr>
        <w:pStyle w:val="Prrafodelista"/>
        <w:numPr>
          <w:ilvl w:val="0"/>
          <w:numId w:val="54"/>
        </w:numPr>
        <w:autoSpaceDE w:val="0"/>
        <w:autoSpaceDN w:val="0"/>
        <w:adjustRightInd w:val="0"/>
        <w:jc w:val="both"/>
        <w:rPr>
          <w:rFonts w:ascii="Arial" w:hAnsi="Arial" w:cs="Arial"/>
          <w:sz w:val="22"/>
          <w:szCs w:val="22"/>
        </w:rPr>
      </w:pPr>
      <w:r w:rsidRPr="001220B3">
        <w:rPr>
          <w:rFonts w:ascii="Arial" w:hAnsi="Arial" w:cs="Arial"/>
          <w:sz w:val="22"/>
          <w:szCs w:val="22"/>
        </w:rPr>
        <w:t>Ubiquen o relocalicen sus instalaciones para evitar emisiones contaminantes en zonas urbanas.</w:t>
      </w:r>
    </w:p>
    <w:p w14:paraId="5D921775" w14:textId="77777777" w:rsidR="004B6F4D" w:rsidRPr="001B234E" w:rsidRDefault="00C84191" w:rsidP="00180DF0">
      <w:pPr>
        <w:pStyle w:val="Prrafodelista"/>
        <w:jc w:val="right"/>
        <w:rPr>
          <w:rFonts w:ascii="Arial" w:eastAsiaTheme="minorHAnsi" w:hAnsi="Arial" w:cs="Arial"/>
          <w:b/>
          <w:color w:val="0070C0"/>
          <w:sz w:val="14"/>
          <w:szCs w:val="14"/>
        </w:rPr>
      </w:pPr>
      <w:r w:rsidRPr="001B234E">
        <w:rPr>
          <w:rFonts w:asciiTheme="minorHAnsi" w:hAnsiTheme="minorHAnsi" w:cs="Arial"/>
          <w:i/>
          <w:color w:val="0070C0"/>
          <w:sz w:val="14"/>
          <w:szCs w:val="14"/>
        </w:rPr>
        <w:t xml:space="preserve">ARTÍCULO </w:t>
      </w:r>
      <w:r w:rsidR="00032FAC" w:rsidRPr="001B234E">
        <w:rPr>
          <w:rFonts w:asciiTheme="minorHAnsi" w:hAnsiTheme="minorHAnsi" w:cs="Arial"/>
          <w:i/>
          <w:color w:val="0070C0"/>
          <w:sz w:val="14"/>
          <w:szCs w:val="14"/>
        </w:rPr>
        <w:t>ADICIONADO</w:t>
      </w:r>
      <w:r w:rsidRPr="001B234E">
        <w:rPr>
          <w:rFonts w:asciiTheme="minorHAnsi" w:hAnsiTheme="minorHAnsi" w:cs="Arial"/>
          <w:i/>
          <w:color w:val="0070C0"/>
          <w:sz w:val="14"/>
          <w:szCs w:val="14"/>
        </w:rPr>
        <w:t xml:space="preserve"> POR DEC. 181, P. O. </w:t>
      </w:r>
      <w:proofErr w:type="gramStart"/>
      <w:r w:rsidRPr="001B234E">
        <w:rPr>
          <w:rFonts w:asciiTheme="minorHAnsi" w:hAnsiTheme="minorHAnsi" w:cs="Arial"/>
          <w:i/>
          <w:color w:val="0070C0"/>
          <w:sz w:val="14"/>
          <w:szCs w:val="14"/>
        </w:rPr>
        <w:t>92,  DE</w:t>
      </w:r>
      <w:proofErr w:type="gramEnd"/>
      <w:r w:rsidRPr="001B234E">
        <w:rPr>
          <w:rFonts w:asciiTheme="minorHAnsi" w:hAnsiTheme="minorHAnsi" w:cs="Arial"/>
          <w:i/>
          <w:color w:val="0070C0"/>
          <w:sz w:val="14"/>
          <w:szCs w:val="14"/>
        </w:rPr>
        <w:t xml:space="preserve"> 16 DE NOVIEMBRE DE 2014.</w:t>
      </w:r>
    </w:p>
    <w:p w14:paraId="58DB05A2" w14:textId="77777777" w:rsidR="00E23313" w:rsidRDefault="00E23313" w:rsidP="00180DF0">
      <w:pPr>
        <w:autoSpaceDE w:val="0"/>
        <w:autoSpaceDN w:val="0"/>
        <w:adjustRightInd w:val="0"/>
        <w:jc w:val="center"/>
        <w:rPr>
          <w:rFonts w:ascii="Arial" w:hAnsi="Arial" w:cs="Arial"/>
          <w:b/>
          <w:sz w:val="22"/>
          <w:szCs w:val="22"/>
        </w:rPr>
      </w:pPr>
    </w:p>
    <w:p w14:paraId="2CCC7C4F" w14:textId="77777777" w:rsidR="00E23313" w:rsidRDefault="00E23313" w:rsidP="00180DF0">
      <w:pPr>
        <w:autoSpaceDE w:val="0"/>
        <w:autoSpaceDN w:val="0"/>
        <w:adjustRightInd w:val="0"/>
        <w:jc w:val="center"/>
        <w:rPr>
          <w:rFonts w:ascii="Arial" w:hAnsi="Arial" w:cs="Arial"/>
          <w:b/>
          <w:sz w:val="22"/>
          <w:szCs w:val="22"/>
        </w:rPr>
      </w:pPr>
    </w:p>
    <w:p w14:paraId="72C3719F" w14:textId="1BE8BCF5"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CAPÍTULO IV</w:t>
      </w:r>
    </w:p>
    <w:p w14:paraId="4EEAD8DF"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DE LA PREVENCIÓN Y CONTROL DE LA</w:t>
      </w:r>
    </w:p>
    <w:p w14:paraId="228EC372"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CONTAMINACIÓN DEL AGUA</w:t>
      </w:r>
    </w:p>
    <w:p w14:paraId="59ECBD7C" w14:textId="77777777" w:rsidR="004B6F4D" w:rsidRPr="001220B3" w:rsidRDefault="004B6F4D" w:rsidP="00180DF0">
      <w:pPr>
        <w:autoSpaceDE w:val="0"/>
        <w:autoSpaceDN w:val="0"/>
        <w:adjustRightInd w:val="0"/>
        <w:jc w:val="center"/>
        <w:rPr>
          <w:rFonts w:ascii="Arial" w:hAnsi="Arial" w:cs="Arial"/>
          <w:b/>
          <w:sz w:val="22"/>
          <w:szCs w:val="22"/>
        </w:rPr>
      </w:pPr>
    </w:p>
    <w:p w14:paraId="6A2E2C6A"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85.- </w:t>
      </w:r>
      <w:r w:rsidRPr="001220B3">
        <w:rPr>
          <w:rFonts w:ascii="Arial" w:hAnsi="Arial" w:cs="Arial"/>
          <w:sz w:val="22"/>
          <w:szCs w:val="22"/>
        </w:rPr>
        <w:t>Para prevenir y controlar la contaminación del agua, se considerarán los siguientes criterios:</w:t>
      </w:r>
    </w:p>
    <w:p w14:paraId="086ACDB5"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04623B26" w14:textId="77777777" w:rsidR="004B6F4D" w:rsidRPr="001220B3" w:rsidRDefault="004B6F4D" w:rsidP="00720497">
      <w:pPr>
        <w:numPr>
          <w:ilvl w:val="0"/>
          <w:numId w:val="10"/>
        </w:numPr>
        <w:autoSpaceDE w:val="0"/>
        <w:autoSpaceDN w:val="0"/>
        <w:adjustRightInd w:val="0"/>
        <w:jc w:val="both"/>
        <w:rPr>
          <w:rFonts w:ascii="Arial" w:hAnsi="Arial" w:cs="Arial"/>
          <w:sz w:val="22"/>
          <w:szCs w:val="22"/>
        </w:rPr>
      </w:pPr>
      <w:r w:rsidRPr="001220B3">
        <w:rPr>
          <w:rFonts w:ascii="Arial" w:hAnsi="Arial" w:cs="Arial"/>
          <w:sz w:val="22"/>
          <w:szCs w:val="22"/>
        </w:rPr>
        <w:t>La prevención y control de la contaminación del agua es fundamental para evitar que se reduzca su disponibilidad y para proteger los ecosistemas de la entidad;</w:t>
      </w:r>
    </w:p>
    <w:p w14:paraId="4783E297" w14:textId="77777777" w:rsidR="004B6F4D" w:rsidRPr="001220B3" w:rsidRDefault="004B6F4D" w:rsidP="00180DF0">
      <w:pPr>
        <w:autoSpaceDE w:val="0"/>
        <w:autoSpaceDN w:val="0"/>
        <w:adjustRightInd w:val="0"/>
        <w:ind w:left="540"/>
        <w:jc w:val="both"/>
        <w:rPr>
          <w:rFonts w:ascii="Arial" w:hAnsi="Arial" w:cs="Arial"/>
          <w:sz w:val="22"/>
          <w:szCs w:val="22"/>
        </w:rPr>
      </w:pPr>
    </w:p>
    <w:p w14:paraId="2998A721" w14:textId="77777777" w:rsidR="004B6F4D" w:rsidRPr="001220B3" w:rsidRDefault="004B6F4D" w:rsidP="00720497">
      <w:pPr>
        <w:numPr>
          <w:ilvl w:val="0"/>
          <w:numId w:val="10"/>
        </w:numPr>
        <w:autoSpaceDE w:val="0"/>
        <w:autoSpaceDN w:val="0"/>
        <w:adjustRightInd w:val="0"/>
        <w:jc w:val="both"/>
        <w:rPr>
          <w:rFonts w:ascii="Arial" w:hAnsi="Arial" w:cs="Arial"/>
          <w:sz w:val="22"/>
          <w:szCs w:val="22"/>
        </w:rPr>
      </w:pPr>
      <w:r w:rsidRPr="001220B3">
        <w:rPr>
          <w:rFonts w:ascii="Arial" w:hAnsi="Arial" w:cs="Arial"/>
          <w:sz w:val="22"/>
          <w:szCs w:val="22"/>
        </w:rPr>
        <w:t>A la sociedad en general, también le corresponde prevenir la contaminación de ríos, cuencas hidrológicas, vasos y demás depósitos y corrientes de agua incluyendo las del subsuelo de jurisdicción estatal;</w:t>
      </w:r>
    </w:p>
    <w:p w14:paraId="60506285" w14:textId="77777777" w:rsidR="004B6F4D" w:rsidRPr="001220B3" w:rsidRDefault="004B6F4D" w:rsidP="00180DF0">
      <w:pPr>
        <w:autoSpaceDE w:val="0"/>
        <w:autoSpaceDN w:val="0"/>
        <w:adjustRightInd w:val="0"/>
        <w:jc w:val="both"/>
        <w:rPr>
          <w:rFonts w:ascii="Arial" w:hAnsi="Arial" w:cs="Arial"/>
          <w:sz w:val="22"/>
          <w:szCs w:val="22"/>
        </w:rPr>
      </w:pPr>
    </w:p>
    <w:p w14:paraId="167C9D02" w14:textId="77777777" w:rsidR="004479FE" w:rsidRDefault="004B6F4D" w:rsidP="00720497">
      <w:pPr>
        <w:numPr>
          <w:ilvl w:val="0"/>
          <w:numId w:val="10"/>
        </w:numPr>
        <w:autoSpaceDE w:val="0"/>
        <w:autoSpaceDN w:val="0"/>
        <w:adjustRightInd w:val="0"/>
        <w:jc w:val="both"/>
        <w:rPr>
          <w:rFonts w:ascii="Arial" w:hAnsi="Arial" w:cs="Arial"/>
          <w:sz w:val="22"/>
          <w:szCs w:val="22"/>
        </w:rPr>
      </w:pPr>
      <w:r w:rsidRPr="001220B3">
        <w:rPr>
          <w:rFonts w:ascii="Arial" w:hAnsi="Arial" w:cs="Arial"/>
          <w:sz w:val="22"/>
          <w:szCs w:val="22"/>
        </w:rPr>
        <w:t xml:space="preserve">El aprovechamiento del agua en actividades productivas susceptibles de generar contaminación, conlleva responsabilidad del tratamiento de las descargas, ya sea para su </w:t>
      </w:r>
      <w:proofErr w:type="spellStart"/>
      <w:r w:rsidRPr="001220B3">
        <w:rPr>
          <w:rFonts w:ascii="Arial" w:hAnsi="Arial" w:cs="Arial"/>
          <w:sz w:val="22"/>
          <w:szCs w:val="22"/>
        </w:rPr>
        <w:t>reuso</w:t>
      </w:r>
      <w:proofErr w:type="spellEnd"/>
      <w:r w:rsidRPr="001220B3">
        <w:rPr>
          <w:rFonts w:ascii="Arial" w:hAnsi="Arial" w:cs="Arial"/>
          <w:sz w:val="22"/>
          <w:szCs w:val="22"/>
        </w:rPr>
        <w:t xml:space="preserve">, o para reintegrarla en condiciones adecuadas para su utilización en otras actividades y para mantener el equilibrio de los ecosistemas, de tal </w:t>
      </w:r>
      <w:proofErr w:type="gramStart"/>
      <w:r w:rsidRPr="001220B3">
        <w:rPr>
          <w:rFonts w:ascii="Arial" w:hAnsi="Arial" w:cs="Arial"/>
          <w:sz w:val="22"/>
          <w:szCs w:val="22"/>
        </w:rPr>
        <w:t>manera  que</w:t>
      </w:r>
      <w:proofErr w:type="gramEnd"/>
      <w:r w:rsidRPr="001220B3">
        <w:rPr>
          <w:rFonts w:ascii="Arial" w:hAnsi="Arial" w:cs="Arial"/>
          <w:sz w:val="22"/>
          <w:szCs w:val="22"/>
        </w:rPr>
        <w:t xml:space="preserve"> se deberá realizar  un sistemático y permanente monitoreo de la calidad del agua; </w:t>
      </w:r>
      <w:r w:rsidR="004479FE">
        <w:rPr>
          <w:rFonts w:ascii="Arial" w:hAnsi="Arial" w:cs="Arial"/>
          <w:sz w:val="22"/>
          <w:szCs w:val="22"/>
        </w:rPr>
        <w:t xml:space="preserve"> </w:t>
      </w:r>
    </w:p>
    <w:p w14:paraId="45A016C4" w14:textId="77777777" w:rsidR="004479FE" w:rsidRDefault="004479FE" w:rsidP="004479FE">
      <w:pPr>
        <w:pStyle w:val="Prrafodelista"/>
        <w:rPr>
          <w:rFonts w:ascii="Arial" w:hAnsi="Arial" w:cs="Arial"/>
          <w:sz w:val="22"/>
          <w:szCs w:val="22"/>
        </w:rPr>
      </w:pPr>
    </w:p>
    <w:p w14:paraId="06E077BD" w14:textId="18DDF7EA" w:rsidR="004B6F4D" w:rsidRDefault="004479FE" w:rsidP="004479FE">
      <w:pPr>
        <w:autoSpaceDE w:val="0"/>
        <w:autoSpaceDN w:val="0"/>
        <w:adjustRightInd w:val="0"/>
        <w:ind w:left="720"/>
        <w:jc w:val="both"/>
        <w:rPr>
          <w:rFonts w:ascii="Arial" w:hAnsi="Arial" w:cs="Arial"/>
          <w:sz w:val="22"/>
          <w:szCs w:val="22"/>
        </w:rPr>
      </w:pPr>
      <w:r w:rsidRPr="004479FE">
        <w:rPr>
          <w:rFonts w:ascii="Arial" w:hAnsi="Arial" w:cs="Arial"/>
          <w:sz w:val="22"/>
          <w:szCs w:val="22"/>
        </w:rPr>
        <w:t>La Secretaría y las autoridades competentes fortalecerán programas y estrategias para que las empresas e industrias incorporen en sus infraestructuras el reúso del agua para sus diversas actividades;</w:t>
      </w:r>
    </w:p>
    <w:p w14:paraId="545D66B8" w14:textId="0443CF1A" w:rsidR="004479FE" w:rsidRPr="004479FE" w:rsidRDefault="004479FE" w:rsidP="004479FE">
      <w:pPr>
        <w:pStyle w:val="Prrafodelista"/>
        <w:jc w:val="right"/>
        <w:rPr>
          <w:rFonts w:asciiTheme="minorHAnsi" w:hAnsiTheme="minorHAnsi" w:cstheme="minorHAnsi"/>
          <w:color w:val="0070C0"/>
          <w:sz w:val="14"/>
          <w:szCs w:val="14"/>
        </w:rPr>
      </w:pPr>
      <w:r w:rsidRPr="004479FE">
        <w:rPr>
          <w:rFonts w:asciiTheme="minorHAnsi" w:hAnsiTheme="minorHAnsi" w:cstheme="minorHAnsi"/>
          <w:color w:val="0070C0"/>
          <w:sz w:val="14"/>
          <w:szCs w:val="14"/>
        </w:rPr>
        <w:t>FRACCIÓN REFORMADA POR DEC. 249, P.O. 93, DEL 20 DE NOVIEMBRE DE 2022.</w:t>
      </w:r>
    </w:p>
    <w:p w14:paraId="6C5E44F4" w14:textId="29962A28" w:rsidR="004B6F4D" w:rsidRPr="001220B3" w:rsidRDefault="004479FE" w:rsidP="00180DF0">
      <w:pPr>
        <w:autoSpaceDE w:val="0"/>
        <w:autoSpaceDN w:val="0"/>
        <w:adjustRightInd w:val="0"/>
        <w:jc w:val="both"/>
        <w:rPr>
          <w:rFonts w:ascii="Arial" w:hAnsi="Arial" w:cs="Arial"/>
          <w:sz w:val="22"/>
          <w:szCs w:val="22"/>
        </w:rPr>
      </w:pPr>
      <w:r>
        <w:rPr>
          <w:rFonts w:ascii="Arial" w:hAnsi="Arial" w:cs="Arial"/>
          <w:sz w:val="22"/>
          <w:szCs w:val="22"/>
        </w:rPr>
        <w:t xml:space="preserve">           </w:t>
      </w:r>
    </w:p>
    <w:p w14:paraId="778846CA" w14:textId="77777777" w:rsidR="004B6F4D" w:rsidRPr="001220B3" w:rsidRDefault="004B6F4D" w:rsidP="00720497">
      <w:pPr>
        <w:pStyle w:val="Textoindependiente"/>
        <w:numPr>
          <w:ilvl w:val="0"/>
          <w:numId w:val="10"/>
        </w:numPr>
        <w:tabs>
          <w:tab w:val="clear" w:pos="907"/>
        </w:tabs>
        <w:autoSpaceDE w:val="0"/>
        <w:autoSpaceDN w:val="0"/>
        <w:adjustRightInd w:val="0"/>
        <w:rPr>
          <w:rFonts w:cs="Arial"/>
          <w:szCs w:val="22"/>
        </w:rPr>
      </w:pPr>
      <w:r w:rsidRPr="001220B3">
        <w:rPr>
          <w:rFonts w:cs="Arial"/>
          <w:szCs w:val="22"/>
        </w:rPr>
        <w:t>Las aguas residuales de origen urbano, deben recibir tratamiento previo a su descarga en ríos, cuencas hidrológicas, vasos y demás depósitos o corrientes de agua, incluyendo las aguas del subsuelo; y,</w:t>
      </w:r>
    </w:p>
    <w:p w14:paraId="4210A0DA" w14:textId="77777777" w:rsidR="004B6F4D" w:rsidRPr="001220B3" w:rsidRDefault="004B6F4D" w:rsidP="00180DF0">
      <w:pPr>
        <w:pStyle w:val="Textoindependiente"/>
        <w:rPr>
          <w:rFonts w:cs="Arial"/>
          <w:szCs w:val="22"/>
        </w:rPr>
      </w:pPr>
    </w:p>
    <w:p w14:paraId="12F7B393" w14:textId="77777777" w:rsidR="004B6F4D" w:rsidRPr="001220B3" w:rsidRDefault="004B6F4D" w:rsidP="00720497">
      <w:pPr>
        <w:numPr>
          <w:ilvl w:val="0"/>
          <w:numId w:val="10"/>
        </w:numPr>
        <w:autoSpaceDE w:val="0"/>
        <w:autoSpaceDN w:val="0"/>
        <w:adjustRightInd w:val="0"/>
        <w:jc w:val="both"/>
        <w:rPr>
          <w:rFonts w:ascii="Arial" w:hAnsi="Arial" w:cs="Arial"/>
          <w:sz w:val="22"/>
          <w:szCs w:val="22"/>
        </w:rPr>
      </w:pPr>
      <w:r w:rsidRPr="001220B3">
        <w:rPr>
          <w:rFonts w:ascii="Arial" w:hAnsi="Arial" w:cs="Arial"/>
          <w:sz w:val="22"/>
          <w:szCs w:val="22"/>
        </w:rPr>
        <w:t xml:space="preserve">La sociedad deberá participar con responsabilidad para evitar </w:t>
      </w:r>
      <w:proofErr w:type="gramStart"/>
      <w:r w:rsidRPr="001220B3">
        <w:rPr>
          <w:rFonts w:ascii="Arial" w:hAnsi="Arial" w:cs="Arial"/>
          <w:sz w:val="22"/>
          <w:szCs w:val="22"/>
        </w:rPr>
        <w:t>la  contaminación</w:t>
      </w:r>
      <w:proofErr w:type="gramEnd"/>
      <w:r w:rsidRPr="001220B3">
        <w:rPr>
          <w:rFonts w:ascii="Arial" w:hAnsi="Arial" w:cs="Arial"/>
          <w:sz w:val="22"/>
          <w:szCs w:val="22"/>
        </w:rPr>
        <w:t xml:space="preserve"> del agua.</w:t>
      </w:r>
    </w:p>
    <w:p w14:paraId="43B0C2DA" w14:textId="77777777" w:rsidR="004B6F4D" w:rsidRPr="001220B3" w:rsidRDefault="004B6F4D" w:rsidP="00180DF0">
      <w:pPr>
        <w:autoSpaceDE w:val="0"/>
        <w:autoSpaceDN w:val="0"/>
        <w:adjustRightInd w:val="0"/>
        <w:rPr>
          <w:rFonts w:ascii="Arial" w:hAnsi="Arial" w:cs="Arial"/>
          <w:sz w:val="22"/>
          <w:szCs w:val="22"/>
        </w:rPr>
      </w:pPr>
    </w:p>
    <w:p w14:paraId="6F3004BA"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86.- </w:t>
      </w:r>
      <w:r w:rsidRPr="001220B3">
        <w:rPr>
          <w:rFonts w:ascii="Arial" w:hAnsi="Arial" w:cs="Arial"/>
          <w:sz w:val="22"/>
          <w:szCs w:val="22"/>
        </w:rPr>
        <w:t>Las descargas de aguas residuales provenientes de usos públicos urbanos y de usos industriales que se descarguen en sistemas de drenaje y alcantarillado de las poblaciones, en cuencas de ríos, vasos y demás depósitos o corrientes de agua de jurisdicción estatal, así como las que se infiltren en el subsuelo que contengan sustancias contaminantes, desechos o similares, deberán recibir tratamiento, para prevenir:</w:t>
      </w:r>
    </w:p>
    <w:p w14:paraId="2032441D" w14:textId="77777777" w:rsidR="004B6F4D" w:rsidRPr="001220B3" w:rsidRDefault="004B6F4D" w:rsidP="00180DF0">
      <w:pPr>
        <w:autoSpaceDE w:val="0"/>
        <w:autoSpaceDN w:val="0"/>
        <w:adjustRightInd w:val="0"/>
        <w:jc w:val="both"/>
        <w:rPr>
          <w:rFonts w:ascii="Arial" w:hAnsi="Arial" w:cs="Arial"/>
          <w:sz w:val="22"/>
          <w:szCs w:val="22"/>
        </w:rPr>
      </w:pPr>
    </w:p>
    <w:p w14:paraId="436BDFC8" w14:textId="77777777" w:rsidR="004B6F4D" w:rsidRPr="001220B3" w:rsidRDefault="004B6F4D" w:rsidP="00720497">
      <w:pPr>
        <w:numPr>
          <w:ilvl w:val="0"/>
          <w:numId w:val="11"/>
        </w:numPr>
        <w:autoSpaceDE w:val="0"/>
        <w:autoSpaceDN w:val="0"/>
        <w:adjustRightInd w:val="0"/>
        <w:rPr>
          <w:rFonts w:ascii="Arial" w:hAnsi="Arial" w:cs="Arial"/>
          <w:sz w:val="22"/>
          <w:szCs w:val="22"/>
        </w:rPr>
      </w:pPr>
      <w:r w:rsidRPr="001220B3">
        <w:rPr>
          <w:rFonts w:ascii="Arial" w:hAnsi="Arial" w:cs="Arial"/>
          <w:sz w:val="22"/>
          <w:szCs w:val="22"/>
        </w:rPr>
        <w:t>La contaminación de los cuerpos receptores;</w:t>
      </w:r>
    </w:p>
    <w:p w14:paraId="1C74CDEE" w14:textId="77777777" w:rsidR="004B6F4D" w:rsidRPr="001220B3" w:rsidRDefault="004B6F4D" w:rsidP="00180DF0">
      <w:pPr>
        <w:autoSpaceDE w:val="0"/>
        <w:autoSpaceDN w:val="0"/>
        <w:adjustRightInd w:val="0"/>
        <w:ind w:left="540"/>
        <w:rPr>
          <w:rFonts w:ascii="Arial" w:hAnsi="Arial" w:cs="Arial"/>
          <w:sz w:val="22"/>
          <w:szCs w:val="22"/>
        </w:rPr>
      </w:pPr>
    </w:p>
    <w:p w14:paraId="480CE7DF" w14:textId="77777777" w:rsidR="004B6F4D" w:rsidRPr="001220B3" w:rsidRDefault="004B6F4D" w:rsidP="00720497">
      <w:pPr>
        <w:numPr>
          <w:ilvl w:val="0"/>
          <w:numId w:val="11"/>
        </w:numPr>
        <w:autoSpaceDE w:val="0"/>
        <w:autoSpaceDN w:val="0"/>
        <w:adjustRightInd w:val="0"/>
        <w:rPr>
          <w:rFonts w:ascii="Arial" w:hAnsi="Arial" w:cs="Arial"/>
          <w:sz w:val="22"/>
          <w:szCs w:val="22"/>
        </w:rPr>
      </w:pPr>
      <w:r w:rsidRPr="001220B3">
        <w:rPr>
          <w:rFonts w:ascii="Arial" w:hAnsi="Arial" w:cs="Arial"/>
          <w:sz w:val="22"/>
          <w:szCs w:val="22"/>
        </w:rPr>
        <w:t>La interferencia en los procesos de depuración de las aguas; y,</w:t>
      </w:r>
    </w:p>
    <w:p w14:paraId="322829A2" w14:textId="77777777" w:rsidR="004B6F4D" w:rsidRPr="001220B3" w:rsidRDefault="004B6F4D" w:rsidP="00180DF0">
      <w:pPr>
        <w:autoSpaceDE w:val="0"/>
        <w:autoSpaceDN w:val="0"/>
        <w:adjustRightInd w:val="0"/>
        <w:rPr>
          <w:rFonts w:ascii="Arial" w:hAnsi="Arial" w:cs="Arial"/>
          <w:sz w:val="22"/>
          <w:szCs w:val="22"/>
        </w:rPr>
      </w:pPr>
    </w:p>
    <w:p w14:paraId="49D1FA9A" w14:textId="77777777" w:rsidR="004B6F4D" w:rsidRPr="001220B3" w:rsidRDefault="004B6F4D" w:rsidP="00720497">
      <w:pPr>
        <w:numPr>
          <w:ilvl w:val="0"/>
          <w:numId w:val="11"/>
        </w:numPr>
        <w:autoSpaceDE w:val="0"/>
        <w:autoSpaceDN w:val="0"/>
        <w:adjustRightInd w:val="0"/>
        <w:jc w:val="both"/>
        <w:rPr>
          <w:rFonts w:ascii="Arial" w:hAnsi="Arial" w:cs="Arial"/>
          <w:sz w:val="22"/>
          <w:szCs w:val="22"/>
        </w:rPr>
      </w:pPr>
      <w:r w:rsidRPr="001220B3">
        <w:rPr>
          <w:rFonts w:ascii="Arial" w:hAnsi="Arial" w:cs="Arial"/>
          <w:sz w:val="22"/>
          <w:szCs w:val="22"/>
        </w:rPr>
        <w:t xml:space="preserve">Trastornos, impedimentos o alteraciones en los correctos aprovechamientos de las aguas, o en el funcionamiento adecuado de los sistemas y en la capacidad hidráulica de las cuencas, </w:t>
      </w:r>
      <w:r w:rsidRPr="001220B3">
        <w:rPr>
          <w:rFonts w:ascii="Arial" w:hAnsi="Arial" w:cs="Arial"/>
          <w:sz w:val="22"/>
          <w:szCs w:val="22"/>
        </w:rPr>
        <w:lastRenderedPageBreak/>
        <w:t>cauces, vasos, mantos acuíferos de acuerdo a la capacidad hidráulica de los propios cuerpos receptores.</w:t>
      </w:r>
    </w:p>
    <w:p w14:paraId="1787BC1E" w14:textId="77777777" w:rsidR="004B6F4D" w:rsidRPr="001220B3" w:rsidRDefault="004B6F4D" w:rsidP="00180DF0">
      <w:pPr>
        <w:autoSpaceDE w:val="0"/>
        <w:autoSpaceDN w:val="0"/>
        <w:adjustRightInd w:val="0"/>
        <w:rPr>
          <w:rFonts w:ascii="Arial" w:hAnsi="Arial" w:cs="Arial"/>
          <w:sz w:val="22"/>
          <w:szCs w:val="22"/>
        </w:rPr>
      </w:pPr>
    </w:p>
    <w:p w14:paraId="4D487A07"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rtículo 87.-</w:t>
      </w:r>
      <w:r w:rsidR="00582CE6" w:rsidRPr="001220B3">
        <w:rPr>
          <w:rFonts w:ascii="Arial" w:hAnsi="Arial" w:cs="Arial"/>
          <w:sz w:val="22"/>
          <w:szCs w:val="22"/>
        </w:rPr>
        <w:t xml:space="preserve"> </w:t>
      </w:r>
      <w:r w:rsidRPr="001220B3">
        <w:rPr>
          <w:rFonts w:ascii="Arial" w:hAnsi="Arial" w:cs="Arial"/>
          <w:sz w:val="22"/>
          <w:szCs w:val="22"/>
        </w:rPr>
        <w:t>La Secretaría y los Ayuntamientos, en el ámbito de sus respectivas competencias, fijarán las condiciones de vertimiento en las redes colectoras, ríos, cuencas hidrológicas, vasos y demás depósitos o corrientes de agua de jurisdicción estatal, así como cuando se infiltren en terreno y regulando su alojamiento. Para el uso y aprovechamiento de las aguas residuales, se estará a lo dispuesto en las Normas Oficiales Mexicanas sobre la materia.</w:t>
      </w:r>
    </w:p>
    <w:p w14:paraId="707E420C" w14:textId="77777777" w:rsidR="004B6F4D" w:rsidRPr="001220B3" w:rsidRDefault="004B6F4D" w:rsidP="00180DF0">
      <w:pPr>
        <w:autoSpaceDE w:val="0"/>
        <w:autoSpaceDN w:val="0"/>
        <w:adjustRightInd w:val="0"/>
        <w:jc w:val="both"/>
        <w:rPr>
          <w:rFonts w:ascii="Arial" w:hAnsi="Arial" w:cs="Arial"/>
          <w:sz w:val="22"/>
          <w:szCs w:val="22"/>
        </w:rPr>
      </w:pPr>
    </w:p>
    <w:p w14:paraId="36B8A897"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88.- </w:t>
      </w:r>
      <w:r w:rsidRPr="001220B3">
        <w:rPr>
          <w:rFonts w:ascii="Arial" w:hAnsi="Arial" w:cs="Arial"/>
          <w:sz w:val="22"/>
          <w:szCs w:val="22"/>
        </w:rPr>
        <w:t>Para descarga de aguas residuales, en redes colectoras, ríos, acuíferos, cuencas hidrológicas, cauces, vasos o corrientes de agua de todo tipo deberán constituirse las obras e infraestructura que sean necesarias para su tratamiento. La Secretaría, en coordinación con los Ayuntamientos, determinará las condiciones particulares en que deberán hacerse, acorde a las Normas Oficiales Mexicanas sobre la materia.</w:t>
      </w:r>
    </w:p>
    <w:p w14:paraId="652887CA"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5EEE2F8A"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89.- </w:t>
      </w:r>
      <w:r w:rsidRPr="001220B3">
        <w:rPr>
          <w:rFonts w:ascii="Arial" w:hAnsi="Arial" w:cs="Arial"/>
          <w:sz w:val="22"/>
          <w:szCs w:val="22"/>
        </w:rPr>
        <w:t>En materia de prevención y control de la contaminación del agua, corresponde al Gobierno del Estado y de los municipios supervisar, por sí o a través de sus organismos públicos, la administración del agua, de conformidad con la distribución de competencias establecidas en esta Ley y conforme las reglamentaciones locales:</w:t>
      </w:r>
    </w:p>
    <w:p w14:paraId="72A2B532" w14:textId="77777777" w:rsidR="004B6F4D" w:rsidRPr="001220B3" w:rsidRDefault="004B6F4D" w:rsidP="00180DF0">
      <w:pPr>
        <w:autoSpaceDE w:val="0"/>
        <w:autoSpaceDN w:val="0"/>
        <w:adjustRightInd w:val="0"/>
        <w:jc w:val="both"/>
        <w:rPr>
          <w:rFonts w:ascii="Arial" w:hAnsi="Arial" w:cs="Arial"/>
          <w:sz w:val="22"/>
          <w:szCs w:val="22"/>
        </w:rPr>
      </w:pPr>
    </w:p>
    <w:p w14:paraId="670E26DD" w14:textId="77777777" w:rsidR="004B6F4D" w:rsidRPr="001220B3" w:rsidRDefault="004B6F4D" w:rsidP="00720497">
      <w:pPr>
        <w:numPr>
          <w:ilvl w:val="0"/>
          <w:numId w:val="12"/>
        </w:numPr>
        <w:autoSpaceDE w:val="0"/>
        <w:autoSpaceDN w:val="0"/>
        <w:adjustRightInd w:val="0"/>
        <w:jc w:val="both"/>
        <w:rPr>
          <w:rFonts w:ascii="Arial" w:hAnsi="Arial" w:cs="Arial"/>
          <w:sz w:val="22"/>
          <w:szCs w:val="22"/>
        </w:rPr>
      </w:pPr>
      <w:r w:rsidRPr="001220B3">
        <w:rPr>
          <w:rFonts w:ascii="Arial" w:hAnsi="Arial" w:cs="Arial"/>
          <w:sz w:val="22"/>
          <w:szCs w:val="22"/>
        </w:rPr>
        <w:t xml:space="preserve">El control de las descargas de aguas residuales a los sistemas de drenaje y alcantarillado; </w:t>
      </w:r>
    </w:p>
    <w:p w14:paraId="24F5D51D" w14:textId="77777777" w:rsidR="004B6F4D" w:rsidRPr="001220B3" w:rsidRDefault="004B6F4D" w:rsidP="00180DF0">
      <w:pPr>
        <w:autoSpaceDE w:val="0"/>
        <w:autoSpaceDN w:val="0"/>
        <w:adjustRightInd w:val="0"/>
        <w:ind w:left="540"/>
        <w:jc w:val="both"/>
        <w:rPr>
          <w:rFonts w:ascii="Arial" w:hAnsi="Arial" w:cs="Arial"/>
          <w:sz w:val="22"/>
          <w:szCs w:val="22"/>
        </w:rPr>
      </w:pPr>
    </w:p>
    <w:p w14:paraId="05FD716F" w14:textId="77777777" w:rsidR="004B6F4D" w:rsidRPr="001220B3" w:rsidRDefault="004B6F4D" w:rsidP="00720497">
      <w:pPr>
        <w:numPr>
          <w:ilvl w:val="0"/>
          <w:numId w:val="12"/>
        </w:numPr>
        <w:autoSpaceDE w:val="0"/>
        <w:autoSpaceDN w:val="0"/>
        <w:adjustRightInd w:val="0"/>
        <w:jc w:val="both"/>
        <w:rPr>
          <w:rFonts w:ascii="Arial" w:hAnsi="Arial" w:cs="Arial"/>
          <w:sz w:val="22"/>
          <w:szCs w:val="22"/>
        </w:rPr>
      </w:pPr>
      <w:r w:rsidRPr="001220B3">
        <w:rPr>
          <w:rFonts w:ascii="Arial" w:hAnsi="Arial" w:cs="Arial"/>
          <w:sz w:val="22"/>
          <w:szCs w:val="22"/>
        </w:rPr>
        <w:t>Coadyuvar en el cumplimiento de las Normas Oficiales Mexicanas correspondientes, así como el requisito de instalación de sistemas de tratamiento a quienes generen descargas a dichos sistemas;</w:t>
      </w:r>
    </w:p>
    <w:p w14:paraId="66F57621" w14:textId="77777777" w:rsidR="004B6F4D" w:rsidRPr="001220B3" w:rsidRDefault="004B6F4D" w:rsidP="00180DF0">
      <w:pPr>
        <w:autoSpaceDE w:val="0"/>
        <w:autoSpaceDN w:val="0"/>
        <w:adjustRightInd w:val="0"/>
        <w:jc w:val="both"/>
        <w:rPr>
          <w:rFonts w:ascii="Arial" w:hAnsi="Arial" w:cs="Arial"/>
          <w:sz w:val="22"/>
          <w:szCs w:val="22"/>
        </w:rPr>
      </w:pPr>
    </w:p>
    <w:p w14:paraId="71C1C2C7" w14:textId="77777777" w:rsidR="004B6F4D" w:rsidRPr="001220B3" w:rsidRDefault="004B6F4D" w:rsidP="00720497">
      <w:pPr>
        <w:numPr>
          <w:ilvl w:val="0"/>
          <w:numId w:val="12"/>
        </w:numPr>
        <w:autoSpaceDE w:val="0"/>
        <w:autoSpaceDN w:val="0"/>
        <w:adjustRightInd w:val="0"/>
        <w:jc w:val="both"/>
        <w:rPr>
          <w:rFonts w:ascii="Arial" w:hAnsi="Arial" w:cs="Arial"/>
          <w:sz w:val="22"/>
          <w:szCs w:val="22"/>
        </w:rPr>
      </w:pPr>
      <w:r w:rsidRPr="001220B3">
        <w:rPr>
          <w:rFonts w:ascii="Arial" w:hAnsi="Arial" w:cs="Arial"/>
          <w:sz w:val="22"/>
          <w:szCs w:val="22"/>
        </w:rPr>
        <w:t>Determinar el monto de los derechos correspondientes para que el municipio o autoridad estatal respectiva pueda llevar a cabo el tratamiento necesario; y en su caso, proceder a la imposición de las sanciones a que haya lugar; y</w:t>
      </w:r>
    </w:p>
    <w:p w14:paraId="315A30A0" w14:textId="77777777" w:rsidR="004B6F4D" w:rsidRPr="001220B3" w:rsidRDefault="004B6F4D" w:rsidP="00180DF0">
      <w:pPr>
        <w:autoSpaceDE w:val="0"/>
        <w:autoSpaceDN w:val="0"/>
        <w:adjustRightInd w:val="0"/>
        <w:jc w:val="both"/>
        <w:rPr>
          <w:rFonts w:ascii="Arial" w:hAnsi="Arial" w:cs="Arial"/>
          <w:sz w:val="22"/>
          <w:szCs w:val="22"/>
        </w:rPr>
      </w:pPr>
    </w:p>
    <w:p w14:paraId="6C0825FE" w14:textId="77777777" w:rsidR="004B6F4D" w:rsidRPr="001220B3" w:rsidRDefault="004B6F4D" w:rsidP="00720497">
      <w:pPr>
        <w:numPr>
          <w:ilvl w:val="0"/>
          <w:numId w:val="12"/>
        </w:numPr>
        <w:autoSpaceDE w:val="0"/>
        <w:autoSpaceDN w:val="0"/>
        <w:adjustRightInd w:val="0"/>
        <w:jc w:val="both"/>
        <w:rPr>
          <w:rFonts w:ascii="Arial" w:hAnsi="Arial" w:cs="Arial"/>
          <w:sz w:val="22"/>
          <w:szCs w:val="22"/>
        </w:rPr>
      </w:pPr>
      <w:r w:rsidRPr="001220B3">
        <w:rPr>
          <w:rFonts w:ascii="Arial" w:hAnsi="Arial" w:cs="Arial"/>
          <w:sz w:val="22"/>
          <w:szCs w:val="22"/>
        </w:rPr>
        <w:t>El trámite y actualización del registro de las descargas a los sistemas de drenaje y alcantarillado que se administran, el que deberá ser integrado al registro nacional de descargas.</w:t>
      </w:r>
    </w:p>
    <w:p w14:paraId="0FA66023" w14:textId="77777777" w:rsidR="004B6F4D" w:rsidRPr="001220B3" w:rsidRDefault="004B6F4D" w:rsidP="00180DF0">
      <w:pPr>
        <w:autoSpaceDE w:val="0"/>
        <w:autoSpaceDN w:val="0"/>
        <w:adjustRightInd w:val="0"/>
        <w:rPr>
          <w:rFonts w:ascii="Arial" w:hAnsi="Arial" w:cs="Arial"/>
          <w:sz w:val="22"/>
          <w:szCs w:val="22"/>
        </w:rPr>
      </w:pPr>
    </w:p>
    <w:p w14:paraId="7CC2D0B0"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rtículo 90.-</w:t>
      </w:r>
      <w:r w:rsidR="00582CE6" w:rsidRPr="001220B3">
        <w:rPr>
          <w:rFonts w:ascii="Arial" w:hAnsi="Arial" w:cs="Arial"/>
          <w:sz w:val="22"/>
          <w:szCs w:val="22"/>
        </w:rPr>
        <w:t xml:space="preserve"> </w:t>
      </w:r>
      <w:r w:rsidRPr="001220B3">
        <w:rPr>
          <w:rFonts w:ascii="Arial" w:hAnsi="Arial" w:cs="Arial"/>
          <w:sz w:val="22"/>
          <w:szCs w:val="22"/>
        </w:rPr>
        <w:t>Los responsables de las descargas a que se refiere el artículo anterior, requieren de la autorización de la Secretaría y los Ayuntamientos, así como cumplir con las condiciones particulares de descarga y el tipo de equipo de tratamiento que se determinaron y realizar las obras e instalaciones de tratamiento que corresponda</w:t>
      </w:r>
    </w:p>
    <w:p w14:paraId="58CCF60F" w14:textId="77777777" w:rsidR="004B6F4D" w:rsidRPr="001220B3" w:rsidRDefault="004B6F4D" w:rsidP="00180DF0">
      <w:pPr>
        <w:pStyle w:val="Encabezado"/>
        <w:autoSpaceDE w:val="0"/>
        <w:autoSpaceDN w:val="0"/>
        <w:adjustRightInd w:val="0"/>
        <w:jc w:val="both"/>
        <w:rPr>
          <w:rFonts w:ascii="Arial" w:hAnsi="Arial" w:cs="Arial"/>
          <w:sz w:val="22"/>
          <w:szCs w:val="22"/>
        </w:rPr>
      </w:pPr>
    </w:p>
    <w:p w14:paraId="4A087CAF"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rtículo 91.-</w:t>
      </w:r>
      <w:r w:rsidR="00582CE6" w:rsidRPr="001220B3">
        <w:rPr>
          <w:rFonts w:ascii="Arial" w:hAnsi="Arial" w:cs="Arial"/>
          <w:sz w:val="22"/>
          <w:szCs w:val="22"/>
        </w:rPr>
        <w:t xml:space="preserve"> </w:t>
      </w:r>
      <w:r w:rsidRPr="001220B3">
        <w:rPr>
          <w:rFonts w:ascii="Arial" w:hAnsi="Arial" w:cs="Arial"/>
          <w:sz w:val="22"/>
          <w:szCs w:val="22"/>
        </w:rPr>
        <w:t>No se autorizará la construcción de obras o instalaciones, ni se permitirá la operación o el funcionamiento de las ya existentes, cuando la descarga de aguas residuales ocasione o pueda ocasionar contaminación.</w:t>
      </w:r>
    </w:p>
    <w:p w14:paraId="42A41A3E" w14:textId="77777777" w:rsidR="004B6F4D" w:rsidRPr="001220B3" w:rsidRDefault="004B6F4D" w:rsidP="00180DF0">
      <w:pPr>
        <w:autoSpaceDE w:val="0"/>
        <w:autoSpaceDN w:val="0"/>
        <w:adjustRightInd w:val="0"/>
        <w:rPr>
          <w:rFonts w:ascii="Arial" w:hAnsi="Arial" w:cs="Arial"/>
          <w:sz w:val="22"/>
          <w:szCs w:val="22"/>
        </w:rPr>
      </w:pPr>
    </w:p>
    <w:p w14:paraId="2C8FA01B" w14:textId="77777777" w:rsidR="004B6F4D" w:rsidRPr="001220B3" w:rsidRDefault="004B6F4D" w:rsidP="00180DF0">
      <w:pPr>
        <w:pStyle w:val="Sangra2detindependiente"/>
        <w:spacing w:line="240" w:lineRule="auto"/>
        <w:ind w:left="0"/>
        <w:rPr>
          <w:rFonts w:cs="Arial"/>
          <w:b w:val="0"/>
          <w:sz w:val="22"/>
          <w:szCs w:val="22"/>
        </w:rPr>
      </w:pPr>
      <w:r w:rsidRPr="001220B3">
        <w:rPr>
          <w:rFonts w:cs="Arial"/>
          <w:b w:val="0"/>
          <w:sz w:val="22"/>
          <w:szCs w:val="22"/>
        </w:rPr>
        <w:t xml:space="preserve">En el caso de programación y construcción de nuevas industrias que puedan producir descargas contaminantes de aguas residuales, así como de las obras e instalaciones para purificar las aguas </w:t>
      </w:r>
      <w:r w:rsidRPr="001220B3">
        <w:rPr>
          <w:rFonts w:cs="Arial"/>
          <w:b w:val="0"/>
          <w:sz w:val="22"/>
          <w:szCs w:val="22"/>
        </w:rPr>
        <w:lastRenderedPageBreak/>
        <w:t>residuales de procedencia industrial, la Secretaría y los Ayuntamientos, resolverán con base a los estudios de la cuenca y sistemas correspondientes.</w:t>
      </w:r>
    </w:p>
    <w:p w14:paraId="1CFDEEA6" w14:textId="77777777" w:rsidR="004B6F4D" w:rsidRPr="001220B3" w:rsidRDefault="004B6F4D" w:rsidP="00180DF0">
      <w:pPr>
        <w:pStyle w:val="Sangra2detindependiente"/>
        <w:spacing w:line="240" w:lineRule="auto"/>
        <w:rPr>
          <w:rFonts w:cs="Arial"/>
          <w:sz w:val="22"/>
          <w:szCs w:val="22"/>
        </w:rPr>
      </w:pPr>
    </w:p>
    <w:p w14:paraId="54B90AAE"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92.- </w:t>
      </w:r>
      <w:r w:rsidRPr="001220B3">
        <w:rPr>
          <w:rFonts w:ascii="Arial" w:hAnsi="Arial" w:cs="Arial"/>
          <w:sz w:val="22"/>
          <w:szCs w:val="22"/>
        </w:rPr>
        <w:t>La Secretaría y los Ayuntamientos resolverán sobre las solicitudes de autorización, concesión o permiso que se formula para la explotación, uso o aprovechamiento de aguas residuales a que se refiere el artículo anterior, considerando en cada caso las condiciones necesarias para no contaminar, conforme a los criterios, lineamientos, requisitos, condiciones y Normas Oficiales Mexicanas que al respecto se expidan.</w:t>
      </w:r>
    </w:p>
    <w:p w14:paraId="59DB8DC6"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56DAD998"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rtículo 93.-</w:t>
      </w:r>
      <w:r w:rsidR="00582CE6" w:rsidRPr="001220B3">
        <w:rPr>
          <w:rFonts w:ascii="Arial" w:hAnsi="Arial" w:cs="Arial"/>
          <w:sz w:val="22"/>
          <w:szCs w:val="22"/>
        </w:rPr>
        <w:t xml:space="preserve"> </w:t>
      </w:r>
      <w:r w:rsidRPr="001220B3">
        <w:rPr>
          <w:rFonts w:ascii="Arial" w:hAnsi="Arial" w:cs="Arial"/>
          <w:sz w:val="22"/>
          <w:szCs w:val="22"/>
        </w:rPr>
        <w:t>Cuando las descargas contaminantes provengan de dos o más obras, instalaciones o industrias, la Secretaría y los Ayuntamientos, resolverán las solicitudes de autorización para el establecimiento de plantas de tratamiento y de sus descargas conjuntas, con base en los estudios de la cuenca y sistemas correspondientes.</w:t>
      </w:r>
    </w:p>
    <w:p w14:paraId="24DA6EF1" w14:textId="77777777" w:rsidR="004B6F4D" w:rsidRPr="001220B3" w:rsidRDefault="004B6F4D" w:rsidP="00180DF0">
      <w:pPr>
        <w:autoSpaceDE w:val="0"/>
        <w:autoSpaceDN w:val="0"/>
        <w:adjustRightInd w:val="0"/>
        <w:rPr>
          <w:rFonts w:ascii="Arial" w:hAnsi="Arial" w:cs="Arial"/>
          <w:sz w:val="22"/>
          <w:szCs w:val="22"/>
        </w:rPr>
      </w:pPr>
    </w:p>
    <w:p w14:paraId="6ADEDB68"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94.- </w:t>
      </w:r>
      <w:r w:rsidRPr="001220B3">
        <w:rPr>
          <w:rFonts w:ascii="Arial" w:hAnsi="Arial" w:cs="Arial"/>
          <w:sz w:val="22"/>
          <w:szCs w:val="22"/>
        </w:rPr>
        <w:t>Se prohíbe el almacenamiento de aguas residuales crudas o sin previo tratamiento.</w:t>
      </w:r>
    </w:p>
    <w:p w14:paraId="0294060B" w14:textId="77777777" w:rsidR="004B6F4D" w:rsidRPr="001220B3" w:rsidRDefault="004B6F4D" w:rsidP="00180DF0">
      <w:pPr>
        <w:autoSpaceDE w:val="0"/>
        <w:autoSpaceDN w:val="0"/>
        <w:adjustRightInd w:val="0"/>
        <w:jc w:val="both"/>
        <w:rPr>
          <w:rFonts w:ascii="Arial" w:hAnsi="Arial" w:cs="Arial"/>
          <w:sz w:val="22"/>
          <w:szCs w:val="22"/>
        </w:rPr>
      </w:pPr>
    </w:p>
    <w:p w14:paraId="03B87EC9"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95.- </w:t>
      </w:r>
      <w:r w:rsidRPr="001220B3">
        <w:rPr>
          <w:rFonts w:ascii="Arial" w:hAnsi="Arial" w:cs="Arial"/>
          <w:sz w:val="22"/>
          <w:szCs w:val="22"/>
        </w:rPr>
        <w:t>Para los fines de esta Ley, la Secretaría y los Ayuntamientos, propondrán el establecimiento de normas sobre las siguientes materias:</w:t>
      </w:r>
    </w:p>
    <w:p w14:paraId="57E48DA2"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761A5B8D" w14:textId="77777777" w:rsidR="004B6F4D" w:rsidRPr="001220B3" w:rsidRDefault="004B6F4D" w:rsidP="00720497">
      <w:pPr>
        <w:numPr>
          <w:ilvl w:val="0"/>
          <w:numId w:val="20"/>
        </w:numPr>
        <w:autoSpaceDE w:val="0"/>
        <w:autoSpaceDN w:val="0"/>
        <w:adjustRightInd w:val="0"/>
        <w:jc w:val="both"/>
        <w:rPr>
          <w:rFonts w:ascii="Arial" w:hAnsi="Arial" w:cs="Arial"/>
          <w:sz w:val="22"/>
          <w:szCs w:val="22"/>
        </w:rPr>
      </w:pPr>
      <w:r w:rsidRPr="001220B3">
        <w:rPr>
          <w:rFonts w:ascii="Arial" w:hAnsi="Arial" w:cs="Arial"/>
          <w:sz w:val="22"/>
          <w:szCs w:val="22"/>
        </w:rPr>
        <w:t xml:space="preserve">Zonas de protección de ríos, manantiales, depósitos, y en general, fuentes de abastecimiento de aguas de jurisdicción estatal y municipal; </w:t>
      </w:r>
    </w:p>
    <w:p w14:paraId="6C372DBA" w14:textId="77777777" w:rsidR="004B6F4D" w:rsidRPr="001220B3" w:rsidRDefault="004B6F4D" w:rsidP="00180DF0">
      <w:pPr>
        <w:autoSpaceDE w:val="0"/>
        <w:autoSpaceDN w:val="0"/>
        <w:adjustRightInd w:val="0"/>
        <w:jc w:val="both"/>
        <w:rPr>
          <w:rFonts w:ascii="Arial" w:hAnsi="Arial" w:cs="Arial"/>
          <w:sz w:val="22"/>
          <w:szCs w:val="22"/>
        </w:rPr>
      </w:pPr>
    </w:p>
    <w:p w14:paraId="1BE21C01" w14:textId="77777777" w:rsidR="004B6F4D" w:rsidRPr="001220B3" w:rsidRDefault="004B6F4D" w:rsidP="00720497">
      <w:pPr>
        <w:numPr>
          <w:ilvl w:val="0"/>
          <w:numId w:val="20"/>
        </w:numPr>
        <w:autoSpaceDE w:val="0"/>
        <w:autoSpaceDN w:val="0"/>
        <w:adjustRightInd w:val="0"/>
        <w:jc w:val="both"/>
        <w:rPr>
          <w:rFonts w:ascii="Arial" w:hAnsi="Arial" w:cs="Arial"/>
          <w:sz w:val="22"/>
          <w:szCs w:val="22"/>
        </w:rPr>
      </w:pPr>
      <w:r w:rsidRPr="001220B3">
        <w:rPr>
          <w:rFonts w:ascii="Arial" w:hAnsi="Arial" w:cs="Arial"/>
          <w:sz w:val="22"/>
          <w:szCs w:val="22"/>
        </w:rPr>
        <w:t>Realización y operación de obras relacionadas con el alojamiento, tratamiento y destino de aguas residuales; y,</w:t>
      </w:r>
    </w:p>
    <w:p w14:paraId="4C590756" w14:textId="77777777" w:rsidR="004B6F4D" w:rsidRPr="001220B3" w:rsidRDefault="004B6F4D" w:rsidP="00180DF0">
      <w:pPr>
        <w:autoSpaceDE w:val="0"/>
        <w:autoSpaceDN w:val="0"/>
        <w:adjustRightInd w:val="0"/>
        <w:jc w:val="both"/>
        <w:rPr>
          <w:rFonts w:ascii="Arial" w:hAnsi="Arial" w:cs="Arial"/>
          <w:sz w:val="22"/>
          <w:szCs w:val="22"/>
        </w:rPr>
      </w:pPr>
    </w:p>
    <w:p w14:paraId="0E7B5832" w14:textId="77777777" w:rsidR="004B6F4D" w:rsidRPr="001220B3" w:rsidRDefault="004B6F4D" w:rsidP="00720497">
      <w:pPr>
        <w:numPr>
          <w:ilvl w:val="0"/>
          <w:numId w:val="20"/>
        </w:numPr>
        <w:autoSpaceDE w:val="0"/>
        <w:autoSpaceDN w:val="0"/>
        <w:adjustRightInd w:val="0"/>
        <w:jc w:val="both"/>
        <w:rPr>
          <w:rFonts w:ascii="Arial" w:hAnsi="Arial" w:cs="Arial"/>
          <w:sz w:val="22"/>
          <w:szCs w:val="22"/>
        </w:rPr>
      </w:pPr>
      <w:r w:rsidRPr="001220B3">
        <w:rPr>
          <w:rFonts w:ascii="Arial" w:hAnsi="Arial" w:cs="Arial"/>
          <w:sz w:val="22"/>
          <w:szCs w:val="22"/>
        </w:rPr>
        <w:t>Programas de ordenamiento ambiental y las declaratorias de uso de suelo que sean aplicables.</w:t>
      </w:r>
    </w:p>
    <w:p w14:paraId="194C679C"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CAPÍTULO V</w:t>
      </w:r>
    </w:p>
    <w:p w14:paraId="232F7B2E" w14:textId="5402AB16" w:rsidR="004B6F4D" w:rsidRDefault="00A766F0" w:rsidP="00180DF0">
      <w:pPr>
        <w:autoSpaceDE w:val="0"/>
        <w:autoSpaceDN w:val="0"/>
        <w:adjustRightInd w:val="0"/>
        <w:jc w:val="center"/>
        <w:rPr>
          <w:rFonts w:ascii="Arial" w:hAnsi="Arial" w:cs="Arial"/>
          <w:bCs/>
          <w:sz w:val="22"/>
          <w:szCs w:val="22"/>
        </w:rPr>
      </w:pPr>
      <w:r w:rsidRPr="00A766F0">
        <w:rPr>
          <w:rFonts w:ascii="Arial" w:hAnsi="Arial" w:cs="Arial"/>
          <w:bCs/>
          <w:sz w:val="22"/>
          <w:szCs w:val="22"/>
        </w:rPr>
        <w:t>Se deroga</w:t>
      </w:r>
    </w:p>
    <w:p w14:paraId="056A4429" w14:textId="20D8AFF8" w:rsidR="00E23313" w:rsidRPr="00A766F0" w:rsidRDefault="00E23313" w:rsidP="00180DF0">
      <w:pPr>
        <w:autoSpaceDE w:val="0"/>
        <w:autoSpaceDN w:val="0"/>
        <w:adjustRightInd w:val="0"/>
        <w:jc w:val="center"/>
        <w:rPr>
          <w:rFonts w:ascii="Arial" w:hAnsi="Arial" w:cs="Arial"/>
          <w:bCs/>
          <w:sz w:val="22"/>
          <w:szCs w:val="22"/>
        </w:rPr>
      </w:pPr>
      <w:r>
        <w:rPr>
          <w:rFonts w:asciiTheme="minorHAnsi" w:hAnsiTheme="minorHAnsi" w:cstheme="minorHAnsi"/>
          <w:color w:val="0070C0"/>
          <w:sz w:val="16"/>
          <w:szCs w:val="16"/>
        </w:rPr>
        <w:t>CAPITULO DEROGADO POR DEC. 64, P.O. 103 BIS DEL 26 DE DICIEMBRE DE 2021.</w:t>
      </w:r>
    </w:p>
    <w:p w14:paraId="6F954D54" w14:textId="77777777" w:rsidR="004B6F4D" w:rsidRPr="001220B3" w:rsidRDefault="004B6F4D" w:rsidP="00180DF0">
      <w:pPr>
        <w:autoSpaceDE w:val="0"/>
        <w:autoSpaceDN w:val="0"/>
        <w:adjustRightInd w:val="0"/>
        <w:rPr>
          <w:rFonts w:ascii="Arial" w:hAnsi="Arial" w:cs="Arial"/>
          <w:sz w:val="22"/>
          <w:szCs w:val="22"/>
        </w:rPr>
      </w:pPr>
    </w:p>
    <w:p w14:paraId="6BBE1618" w14:textId="6003A13E" w:rsidR="004B6F4D" w:rsidRDefault="004B6F4D" w:rsidP="00A766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96.- </w:t>
      </w:r>
      <w:bookmarkStart w:id="2" w:name="_Hlk95413196"/>
      <w:r w:rsidR="00A766F0">
        <w:rPr>
          <w:rFonts w:ascii="Arial" w:hAnsi="Arial" w:cs="Arial"/>
          <w:sz w:val="22"/>
          <w:szCs w:val="22"/>
        </w:rPr>
        <w:t>Se deroga</w:t>
      </w:r>
      <w:r w:rsidRPr="001220B3">
        <w:rPr>
          <w:rFonts w:ascii="Arial" w:hAnsi="Arial" w:cs="Arial"/>
          <w:sz w:val="22"/>
          <w:szCs w:val="22"/>
        </w:rPr>
        <w:t>.</w:t>
      </w:r>
      <w:bookmarkEnd w:id="2"/>
    </w:p>
    <w:p w14:paraId="76629006" w14:textId="77777777" w:rsidR="001B223B" w:rsidRDefault="001B223B" w:rsidP="00180DF0">
      <w:pPr>
        <w:autoSpaceDE w:val="0"/>
        <w:autoSpaceDN w:val="0"/>
        <w:adjustRightInd w:val="0"/>
        <w:jc w:val="both"/>
        <w:rPr>
          <w:rFonts w:ascii="Arial" w:hAnsi="Arial" w:cs="Arial"/>
          <w:sz w:val="22"/>
          <w:szCs w:val="22"/>
        </w:rPr>
      </w:pPr>
    </w:p>
    <w:p w14:paraId="6241915B" w14:textId="3F9F7CB9" w:rsidR="001B223B" w:rsidRPr="001B223B" w:rsidRDefault="001B223B" w:rsidP="00A766F0">
      <w:pPr>
        <w:autoSpaceDE w:val="0"/>
        <w:autoSpaceDN w:val="0"/>
        <w:adjustRightInd w:val="0"/>
        <w:jc w:val="both"/>
        <w:rPr>
          <w:rFonts w:asciiTheme="minorHAnsi" w:hAnsiTheme="minorHAnsi" w:cs="Arial"/>
          <w:color w:val="0070C0"/>
          <w:sz w:val="16"/>
          <w:szCs w:val="16"/>
        </w:rPr>
      </w:pPr>
      <w:r w:rsidRPr="001B223B">
        <w:rPr>
          <w:rFonts w:ascii="Arial" w:hAnsi="Arial" w:cs="Arial"/>
          <w:b/>
          <w:sz w:val="22"/>
          <w:szCs w:val="22"/>
          <w:lang w:val="es-MX"/>
        </w:rPr>
        <w:t xml:space="preserve">ARTÍCULO 96 </w:t>
      </w:r>
      <w:r w:rsidR="00A766F0" w:rsidRPr="001B223B">
        <w:rPr>
          <w:rFonts w:ascii="Arial" w:hAnsi="Arial" w:cs="Arial"/>
          <w:b/>
          <w:sz w:val="22"/>
          <w:szCs w:val="22"/>
          <w:lang w:val="es-MX"/>
        </w:rPr>
        <w:t>BIS. -</w:t>
      </w:r>
      <w:r w:rsidRPr="001B223B">
        <w:rPr>
          <w:rFonts w:ascii="Arial" w:hAnsi="Arial" w:cs="Arial"/>
          <w:b/>
          <w:sz w:val="22"/>
          <w:szCs w:val="22"/>
          <w:lang w:val="es-MX"/>
        </w:rPr>
        <w:t xml:space="preserve"> </w:t>
      </w:r>
      <w:r w:rsidR="00A766F0" w:rsidRPr="00A766F0">
        <w:rPr>
          <w:rFonts w:ascii="Arial" w:hAnsi="Arial" w:cs="Arial"/>
          <w:sz w:val="22"/>
          <w:szCs w:val="22"/>
        </w:rPr>
        <w:t>Se deroga.</w:t>
      </w:r>
    </w:p>
    <w:p w14:paraId="087240E8" w14:textId="77777777" w:rsidR="004B6F4D" w:rsidRPr="001220B3" w:rsidRDefault="004B6F4D" w:rsidP="00180DF0">
      <w:pPr>
        <w:autoSpaceDE w:val="0"/>
        <w:autoSpaceDN w:val="0"/>
        <w:adjustRightInd w:val="0"/>
        <w:jc w:val="both"/>
        <w:rPr>
          <w:rFonts w:ascii="Arial" w:hAnsi="Arial" w:cs="Arial"/>
          <w:sz w:val="22"/>
          <w:szCs w:val="22"/>
          <w:highlight w:val="yellow"/>
        </w:rPr>
      </w:pPr>
    </w:p>
    <w:p w14:paraId="270653C1" w14:textId="30A394BB" w:rsidR="004B6F4D" w:rsidRDefault="004B6F4D" w:rsidP="00A766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97.- </w:t>
      </w:r>
      <w:r w:rsidR="00A766F0" w:rsidRPr="00A766F0">
        <w:rPr>
          <w:rFonts w:ascii="Arial" w:hAnsi="Arial" w:cs="Arial"/>
          <w:sz w:val="22"/>
          <w:szCs w:val="22"/>
        </w:rPr>
        <w:t>Se deroga.</w:t>
      </w:r>
    </w:p>
    <w:p w14:paraId="0E8D8F78" w14:textId="77777777" w:rsidR="00A766F0" w:rsidRPr="001220B3" w:rsidRDefault="00A766F0" w:rsidP="00A766F0">
      <w:pPr>
        <w:autoSpaceDE w:val="0"/>
        <w:autoSpaceDN w:val="0"/>
        <w:adjustRightInd w:val="0"/>
        <w:jc w:val="both"/>
        <w:rPr>
          <w:rFonts w:ascii="Arial" w:hAnsi="Arial" w:cs="Arial"/>
          <w:sz w:val="22"/>
          <w:szCs w:val="22"/>
        </w:rPr>
      </w:pPr>
    </w:p>
    <w:p w14:paraId="6F94CA72" w14:textId="272338F8" w:rsidR="004B6F4D" w:rsidRPr="001220B3" w:rsidRDefault="004B6F4D" w:rsidP="00A766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rtículo 98.-</w:t>
      </w:r>
      <w:r w:rsidR="00582CE6" w:rsidRPr="001220B3">
        <w:rPr>
          <w:rFonts w:ascii="Arial" w:hAnsi="Arial" w:cs="Arial"/>
          <w:sz w:val="22"/>
          <w:szCs w:val="22"/>
        </w:rPr>
        <w:t xml:space="preserve"> </w:t>
      </w:r>
      <w:r w:rsidR="00A766F0" w:rsidRPr="00A766F0">
        <w:rPr>
          <w:rFonts w:ascii="Arial" w:hAnsi="Arial" w:cs="Arial"/>
          <w:sz w:val="22"/>
          <w:szCs w:val="22"/>
        </w:rPr>
        <w:t>Se deroga.</w:t>
      </w:r>
      <w:r w:rsidRPr="001220B3">
        <w:rPr>
          <w:rFonts w:ascii="Arial" w:hAnsi="Arial" w:cs="Arial"/>
          <w:sz w:val="22"/>
          <w:szCs w:val="22"/>
        </w:rPr>
        <w:t xml:space="preserve">  </w:t>
      </w:r>
    </w:p>
    <w:p w14:paraId="3A27626A" w14:textId="77777777" w:rsidR="004B6F4D" w:rsidRPr="001220B3" w:rsidRDefault="004B6F4D" w:rsidP="00180DF0">
      <w:pPr>
        <w:autoSpaceDE w:val="0"/>
        <w:autoSpaceDN w:val="0"/>
        <w:adjustRightInd w:val="0"/>
        <w:jc w:val="both"/>
        <w:rPr>
          <w:rFonts w:ascii="Arial" w:hAnsi="Arial" w:cs="Arial"/>
          <w:sz w:val="22"/>
          <w:szCs w:val="22"/>
        </w:rPr>
      </w:pPr>
    </w:p>
    <w:p w14:paraId="13F73EAC" w14:textId="77777777" w:rsidR="004B6F4D" w:rsidRPr="001220B3" w:rsidRDefault="004B6F4D" w:rsidP="00180DF0">
      <w:pPr>
        <w:autoSpaceDE w:val="0"/>
        <w:autoSpaceDN w:val="0"/>
        <w:adjustRightInd w:val="0"/>
        <w:jc w:val="both"/>
        <w:rPr>
          <w:rFonts w:ascii="Arial" w:hAnsi="Arial" w:cs="Arial"/>
          <w:sz w:val="22"/>
          <w:szCs w:val="22"/>
        </w:rPr>
      </w:pPr>
    </w:p>
    <w:p w14:paraId="0F2C0EE0"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CAPÍTULO VI</w:t>
      </w:r>
    </w:p>
    <w:p w14:paraId="2843584E"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CONTAMINACIÓN GENERADA POR RUIDO, VIBRACIONES, OLORES, VISUAL, ENERGÍA LUMÍNICA, TÉRMICA Y RADIACIONES ELECTROMAGNÉTICAS NO IONIZANTES.</w:t>
      </w:r>
    </w:p>
    <w:p w14:paraId="3A9F7344" w14:textId="77777777" w:rsidR="004B6F4D" w:rsidRPr="001220B3" w:rsidRDefault="004B6F4D" w:rsidP="00180DF0">
      <w:pPr>
        <w:autoSpaceDE w:val="0"/>
        <w:autoSpaceDN w:val="0"/>
        <w:adjustRightInd w:val="0"/>
        <w:rPr>
          <w:rFonts w:ascii="Arial" w:hAnsi="Arial" w:cs="Arial"/>
          <w:b/>
          <w:sz w:val="22"/>
          <w:szCs w:val="22"/>
        </w:rPr>
      </w:pPr>
    </w:p>
    <w:p w14:paraId="1215C3C2" w14:textId="5798D704" w:rsidR="004B6F4D" w:rsidRPr="001D4679"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lastRenderedPageBreak/>
        <w:t>A</w:t>
      </w:r>
      <w:r w:rsidR="00582CE6" w:rsidRPr="001220B3">
        <w:rPr>
          <w:rFonts w:ascii="Arial" w:hAnsi="Arial" w:cs="Arial"/>
          <w:b/>
          <w:sz w:val="22"/>
          <w:szCs w:val="22"/>
        </w:rPr>
        <w:t xml:space="preserve">rtículo 99.- </w:t>
      </w:r>
      <w:r w:rsidR="001D4679" w:rsidRPr="001D4679">
        <w:rPr>
          <w:rFonts w:ascii="Arial" w:hAnsi="Arial" w:cs="Arial"/>
          <w:sz w:val="22"/>
          <w:szCs w:val="22"/>
        </w:rPr>
        <w:t>No podrán emitirse ruidos, vibraciones, olores, luz intrusa, térmica, radiaciones electromagnéticas no ionizantes y la generación de contaminación visual que rebasen los límites máximos contenidos en los reglamentos y en las Normas Oficiales Mexicanas que al efecto se expidan, se adoptarán las medidas correspondientes con el objeto de que no se rebasen dichos límites y en su caso se podrán aplicar las sanciones correspondientes.</w:t>
      </w:r>
    </w:p>
    <w:p w14:paraId="65E77061" w14:textId="514471CE" w:rsidR="001D4679" w:rsidRPr="00A766F0" w:rsidRDefault="001D4679" w:rsidP="001D4679">
      <w:pPr>
        <w:autoSpaceDE w:val="0"/>
        <w:autoSpaceDN w:val="0"/>
        <w:adjustRightInd w:val="0"/>
        <w:jc w:val="right"/>
        <w:rPr>
          <w:rFonts w:ascii="Arial" w:hAnsi="Arial" w:cs="Arial"/>
          <w:bCs/>
          <w:sz w:val="22"/>
          <w:szCs w:val="22"/>
        </w:rPr>
      </w:pPr>
      <w:r>
        <w:rPr>
          <w:rFonts w:asciiTheme="minorHAnsi" w:hAnsiTheme="minorHAnsi" w:cstheme="minorHAnsi"/>
          <w:color w:val="0070C0"/>
          <w:sz w:val="16"/>
          <w:szCs w:val="16"/>
        </w:rPr>
        <w:t>ARTÍCULO REFORMADO POR DEC. 201, P.O. 85 DEL 23 DE OCTUBRE DE 2025.</w:t>
      </w:r>
    </w:p>
    <w:p w14:paraId="6803AAF6" w14:textId="77777777" w:rsidR="000676B2" w:rsidRDefault="000676B2" w:rsidP="00180DF0">
      <w:pPr>
        <w:autoSpaceDE w:val="0"/>
        <w:autoSpaceDN w:val="0"/>
        <w:adjustRightInd w:val="0"/>
        <w:jc w:val="both"/>
        <w:rPr>
          <w:rFonts w:ascii="Arial" w:hAnsi="Arial" w:cs="Arial"/>
          <w:sz w:val="22"/>
          <w:szCs w:val="22"/>
        </w:rPr>
      </w:pPr>
    </w:p>
    <w:p w14:paraId="6FC29620" w14:textId="0F653063" w:rsidR="000676B2" w:rsidRPr="000676B2" w:rsidRDefault="000676B2" w:rsidP="00180DF0">
      <w:pPr>
        <w:autoSpaceDE w:val="0"/>
        <w:autoSpaceDN w:val="0"/>
        <w:adjustRightInd w:val="0"/>
        <w:jc w:val="both"/>
        <w:rPr>
          <w:rFonts w:ascii="Arial" w:hAnsi="Arial" w:cs="Arial"/>
          <w:sz w:val="22"/>
          <w:szCs w:val="22"/>
          <w:lang w:val="es-MX"/>
        </w:rPr>
      </w:pPr>
      <w:r w:rsidRPr="000676B2">
        <w:rPr>
          <w:rFonts w:ascii="Arial" w:hAnsi="Arial" w:cs="Arial"/>
          <w:b/>
          <w:bCs/>
          <w:sz w:val="22"/>
          <w:szCs w:val="22"/>
          <w:lang w:val="es-MX"/>
        </w:rPr>
        <w:t xml:space="preserve">Artículo 99 bis. </w:t>
      </w:r>
      <w:r w:rsidR="00A766F0" w:rsidRPr="00A766F0">
        <w:rPr>
          <w:rFonts w:ascii="Arial" w:hAnsi="Arial" w:cs="Arial"/>
          <w:sz w:val="22"/>
          <w:szCs w:val="22"/>
          <w:lang w:val="es-MX"/>
        </w:rPr>
        <w:t xml:space="preserve">Los límites máximos de emisiones sonoras dentro de establecimientos comerciales o de servicios cuyo giro sea el de restaurante-bar, bar, discoteca, centro nocturno, centro de espectáculo o centros sociales, se determinarán en función de decibeles ponderados en </w:t>
      </w:r>
      <w:r w:rsidR="00A766F0" w:rsidRPr="00A766F0">
        <w:rPr>
          <w:rFonts w:ascii="Arial" w:hAnsi="Arial" w:cs="Arial"/>
          <w:bCs/>
          <w:sz w:val="22"/>
          <w:szCs w:val="22"/>
          <w:lang w:val="es-MX"/>
        </w:rPr>
        <w:t>la Norma Oficial Mexicana,</w:t>
      </w:r>
      <w:r w:rsidR="00A766F0" w:rsidRPr="00A766F0">
        <w:rPr>
          <w:rFonts w:ascii="Arial" w:hAnsi="Arial" w:cs="Arial"/>
          <w:sz w:val="22"/>
          <w:szCs w:val="22"/>
          <w:lang w:val="es-MX"/>
        </w:rPr>
        <w:t xml:space="preserve"> correspondiendo a los Municipios establecer en sus reglamentos de la materia, los horarios y rangos de emisiones sonoras permisibles, ello sin menoscabo de las regulaciones específicas en cuanto a los horarios de funcionamiento. </w:t>
      </w:r>
      <w:r w:rsidRPr="000676B2">
        <w:rPr>
          <w:rFonts w:ascii="Arial" w:hAnsi="Arial" w:cs="Arial"/>
          <w:sz w:val="22"/>
          <w:szCs w:val="22"/>
          <w:lang w:val="es-MX"/>
        </w:rPr>
        <w:t xml:space="preserve"> </w:t>
      </w:r>
    </w:p>
    <w:p w14:paraId="17064602" w14:textId="77777777" w:rsidR="000676B2" w:rsidRPr="000676B2" w:rsidRDefault="000676B2" w:rsidP="00180DF0">
      <w:pPr>
        <w:autoSpaceDE w:val="0"/>
        <w:autoSpaceDN w:val="0"/>
        <w:adjustRightInd w:val="0"/>
        <w:jc w:val="both"/>
        <w:rPr>
          <w:rFonts w:ascii="Arial" w:hAnsi="Arial" w:cs="Arial"/>
          <w:sz w:val="22"/>
          <w:szCs w:val="22"/>
          <w:lang w:val="es-MX"/>
        </w:rPr>
      </w:pPr>
    </w:p>
    <w:p w14:paraId="4F6AEFE7" w14:textId="131CFBA0" w:rsidR="000676B2" w:rsidRPr="002D5AEC" w:rsidRDefault="002D5AEC" w:rsidP="00180DF0">
      <w:pPr>
        <w:autoSpaceDE w:val="0"/>
        <w:autoSpaceDN w:val="0"/>
        <w:adjustRightInd w:val="0"/>
        <w:jc w:val="both"/>
        <w:rPr>
          <w:rFonts w:ascii="Arial" w:hAnsi="Arial" w:cs="Arial"/>
          <w:sz w:val="22"/>
          <w:szCs w:val="22"/>
          <w:lang w:val="es-MX"/>
        </w:rPr>
      </w:pPr>
      <w:r w:rsidRPr="002D5AEC">
        <w:rPr>
          <w:rFonts w:ascii="Arial" w:hAnsi="Arial" w:cs="Arial"/>
          <w:sz w:val="22"/>
          <w:szCs w:val="22"/>
        </w:rPr>
        <w:t>En caso de existir normas oficiales mexicanas o normas ambientales estatales que establezcan los horarios y rangos de emisiones sonoras permisibles dentro de los referidos establecimientos, los reglamentos municipales de la materia se deberán apegar a los mismos.</w:t>
      </w:r>
    </w:p>
    <w:p w14:paraId="651950F7" w14:textId="670A9327" w:rsidR="0055410D" w:rsidRDefault="0055410D" w:rsidP="0055410D">
      <w:pPr>
        <w:autoSpaceDE w:val="0"/>
        <w:autoSpaceDN w:val="0"/>
        <w:adjustRightInd w:val="0"/>
        <w:jc w:val="right"/>
        <w:rPr>
          <w:rFonts w:asciiTheme="minorHAnsi" w:hAnsiTheme="minorHAnsi" w:cstheme="minorHAnsi"/>
          <w:color w:val="0070C0"/>
          <w:sz w:val="16"/>
          <w:szCs w:val="16"/>
        </w:rPr>
      </w:pPr>
      <w:r>
        <w:rPr>
          <w:rFonts w:asciiTheme="minorHAnsi" w:hAnsiTheme="minorHAnsi" w:cstheme="minorHAnsi"/>
          <w:color w:val="0070C0"/>
          <w:sz w:val="16"/>
          <w:szCs w:val="16"/>
        </w:rPr>
        <w:t>PÁRRAFO REFORMADO POR DEC. 235, P.O. 92 BIS DEL 16 DE NOVIEMBRE DE 2025.</w:t>
      </w:r>
    </w:p>
    <w:p w14:paraId="54825266" w14:textId="0A983510" w:rsidR="000676B2" w:rsidRDefault="000676B2" w:rsidP="00180DF0">
      <w:pPr>
        <w:autoSpaceDE w:val="0"/>
        <w:autoSpaceDN w:val="0"/>
        <w:adjustRightInd w:val="0"/>
        <w:jc w:val="both"/>
        <w:rPr>
          <w:rFonts w:ascii="Arial" w:hAnsi="Arial" w:cs="Arial"/>
          <w:sz w:val="22"/>
          <w:szCs w:val="22"/>
          <w:lang w:val="es-MX"/>
        </w:rPr>
      </w:pPr>
    </w:p>
    <w:p w14:paraId="0C385B6A" w14:textId="2B66C85B" w:rsidR="002D5AEC" w:rsidRPr="002D5AEC" w:rsidRDefault="002D5AEC" w:rsidP="00180DF0">
      <w:pPr>
        <w:autoSpaceDE w:val="0"/>
        <w:autoSpaceDN w:val="0"/>
        <w:adjustRightInd w:val="0"/>
        <w:jc w:val="both"/>
        <w:rPr>
          <w:rFonts w:ascii="Arial" w:hAnsi="Arial" w:cs="Arial"/>
          <w:sz w:val="22"/>
          <w:szCs w:val="22"/>
        </w:rPr>
      </w:pPr>
      <w:r w:rsidRPr="002D5AEC">
        <w:rPr>
          <w:rFonts w:ascii="Arial" w:hAnsi="Arial" w:cs="Arial"/>
          <w:sz w:val="22"/>
          <w:szCs w:val="22"/>
        </w:rPr>
        <w:t>Tratándose de zonas habitacionales conformadas por viviendas unifamiliares y/o multifamiliares, los Municipios establecerán en sus reglamentos en la materia los límites máximos de emisiones sonoras, que en ningún caso podrán ser mayores de los 55 decibeles para el horario comprendido de las 6:00 a las 21:59 horas y de 50 decibeles para el de las 22:00 a las 5:59 horas.</w:t>
      </w:r>
    </w:p>
    <w:p w14:paraId="1BBC31D0" w14:textId="1B8ECDA7" w:rsidR="0055410D" w:rsidRDefault="0055410D" w:rsidP="0055410D">
      <w:pPr>
        <w:autoSpaceDE w:val="0"/>
        <w:autoSpaceDN w:val="0"/>
        <w:adjustRightInd w:val="0"/>
        <w:jc w:val="right"/>
        <w:rPr>
          <w:rFonts w:asciiTheme="minorHAnsi" w:hAnsiTheme="minorHAnsi" w:cstheme="minorHAnsi"/>
          <w:color w:val="0070C0"/>
          <w:sz w:val="16"/>
          <w:szCs w:val="16"/>
        </w:rPr>
      </w:pPr>
      <w:r>
        <w:rPr>
          <w:rFonts w:asciiTheme="minorHAnsi" w:hAnsiTheme="minorHAnsi" w:cstheme="minorHAnsi"/>
          <w:color w:val="0070C0"/>
          <w:sz w:val="16"/>
          <w:szCs w:val="16"/>
        </w:rPr>
        <w:t>PÁRRAFO ADICINADO POR DEC. 235, P.O. 92 BIS DEL 16 DE NOVIEMBRE DE 2025.</w:t>
      </w:r>
    </w:p>
    <w:p w14:paraId="212121AE" w14:textId="77777777" w:rsidR="002D5AEC" w:rsidRPr="000676B2" w:rsidRDefault="002D5AEC" w:rsidP="00180DF0">
      <w:pPr>
        <w:autoSpaceDE w:val="0"/>
        <w:autoSpaceDN w:val="0"/>
        <w:adjustRightInd w:val="0"/>
        <w:jc w:val="both"/>
        <w:rPr>
          <w:rFonts w:ascii="Arial" w:hAnsi="Arial" w:cs="Arial"/>
          <w:sz w:val="22"/>
          <w:szCs w:val="22"/>
          <w:lang w:val="es-MX"/>
        </w:rPr>
      </w:pPr>
    </w:p>
    <w:p w14:paraId="269FF8F6" w14:textId="77777777" w:rsidR="000676B2" w:rsidRDefault="000676B2" w:rsidP="00180DF0">
      <w:pPr>
        <w:autoSpaceDE w:val="0"/>
        <w:autoSpaceDN w:val="0"/>
        <w:adjustRightInd w:val="0"/>
        <w:jc w:val="both"/>
        <w:rPr>
          <w:rFonts w:ascii="Arial" w:hAnsi="Arial" w:cs="Arial"/>
          <w:sz w:val="22"/>
          <w:szCs w:val="22"/>
          <w:lang w:val="es-MX"/>
        </w:rPr>
      </w:pPr>
      <w:r w:rsidRPr="000676B2">
        <w:rPr>
          <w:rFonts w:ascii="Arial" w:hAnsi="Arial" w:cs="Arial"/>
          <w:sz w:val="22"/>
          <w:szCs w:val="22"/>
          <w:lang w:val="es-MX"/>
        </w:rPr>
        <w:t xml:space="preserve">Asimismo, la autoridad municipal establecerá los casos en los cuales los titulares de dichos establecimientos tendrán la obligación de instalar sistemas electrónicos que muestren a los usuarios y personal expuesto a contaminación auditiva, </w:t>
      </w:r>
      <w:proofErr w:type="spellStart"/>
      <w:r w:rsidRPr="000676B2">
        <w:rPr>
          <w:rFonts w:ascii="Arial" w:hAnsi="Arial" w:cs="Arial"/>
          <w:sz w:val="22"/>
          <w:szCs w:val="22"/>
          <w:lang w:val="es-MX"/>
        </w:rPr>
        <w:t>Ios</w:t>
      </w:r>
      <w:proofErr w:type="spellEnd"/>
      <w:r w:rsidRPr="000676B2">
        <w:rPr>
          <w:rFonts w:ascii="Arial" w:hAnsi="Arial" w:cs="Arial"/>
          <w:sz w:val="22"/>
          <w:szCs w:val="22"/>
          <w:lang w:val="es-MX"/>
        </w:rPr>
        <w:t xml:space="preserve"> niveles de emisiones sonoras, determinando si se encuentran dentro del rango permitido o se han excedido. </w:t>
      </w:r>
    </w:p>
    <w:p w14:paraId="621EAA0A" w14:textId="77777777" w:rsidR="000676B2" w:rsidRPr="000676B2" w:rsidRDefault="000676B2" w:rsidP="00180DF0">
      <w:pPr>
        <w:autoSpaceDE w:val="0"/>
        <w:autoSpaceDN w:val="0"/>
        <w:adjustRightInd w:val="0"/>
        <w:jc w:val="both"/>
        <w:rPr>
          <w:rFonts w:ascii="Arial" w:hAnsi="Arial" w:cs="Arial"/>
          <w:sz w:val="22"/>
          <w:szCs w:val="22"/>
          <w:lang w:val="es-MX"/>
        </w:rPr>
      </w:pPr>
    </w:p>
    <w:p w14:paraId="4D6E3612" w14:textId="77777777" w:rsidR="000676B2" w:rsidRDefault="000676B2" w:rsidP="00180DF0">
      <w:pPr>
        <w:autoSpaceDE w:val="0"/>
        <w:autoSpaceDN w:val="0"/>
        <w:adjustRightInd w:val="0"/>
        <w:jc w:val="both"/>
        <w:rPr>
          <w:rFonts w:ascii="Arial" w:hAnsi="Arial" w:cs="Arial"/>
          <w:sz w:val="22"/>
          <w:szCs w:val="22"/>
          <w:lang w:val="es-MX"/>
        </w:rPr>
      </w:pPr>
      <w:r w:rsidRPr="000676B2">
        <w:rPr>
          <w:rFonts w:ascii="Arial" w:hAnsi="Arial" w:cs="Arial"/>
          <w:sz w:val="22"/>
          <w:szCs w:val="22"/>
          <w:lang w:val="es-MX"/>
        </w:rPr>
        <w:t xml:space="preserve">De </w:t>
      </w:r>
      <w:proofErr w:type="spellStart"/>
      <w:r w:rsidRPr="000676B2">
        <w:rPr>
          <w:rFonts w:ascii="Arial" w:hAnsi="Arial" w:cs="Arial"/>
          <w:sz w:val="22"/>
          <w:szCs w:val="22"/>
          <w:lang w:val="es-MX"/>
        </w:rPr>
        <w:t>Ia</w:t>
      </w:r>
      <w:proofErr w:type="spellEnd"/>
      <w:r w:rsidRPr="000676B2">
        <w:rPr>
          <w:rFonts w:ascii="Arial" w:hAnsi="Arial" w:cs="Arial"/>
          <w:sz w:val="22"/>
          <w:szCs w:val="22"/>
          <w:lang w:val="es-MX"/>
        </w:rPr>
        <w:t xml:space="preserve"> misma forma, corresponderá a </w:t>
      </w:r>
      <w:proofErr w:type="spellStart"/>
      <w:r w:rsidRPr="000676B2">
        <w:rPr>
          <w:rFonts w:ascii="Arial" w:hAnsi="Arial" w:cs="Arial"/>
          <w:sz w:val="22"/>
          <w:szCs w:val="22"/>
          <w:lang w:val="es-MX"/>
        </w:rPr>
        <w:t>Ios</w:t>
      </w:r>
      <w:proofErr w:type="spellEnd"/>
      <w:r w:rsidRPr="000676B2">
        <w:rPr>
          <w:rFonts w:ascii="Arial" w:hAnsi="Arial" w:cs="Arial"/>
          <w:sz w:val="22"/>
          <w:szCs w:val="22"/>
          <w:lang w:val="es-MX"/>
        </w:rPr>
        <w:t xml:space="preserve"> Municipios verificar que las emisiones sonoras, dentro de los establecimientos señalados, se mantengan en los decibeles autorizados, empleando para ello instrumentos de medición debidamente calibrados. </w:t>
      </w:r>
    </w:p>
    <w:p w14:paraId="181D34B9" w14:textId="33E36FAC" w:rsidR="000676B2" w:rsidRDefault="000676B2" w:rsidP="00180DF0">
      <w:pPr>
        <w:autoSpaceDE w:val="0"/>
        <w:autoSpaceDN w:val="0"/>
        <w:adjustRightInd w:val="0"/>
        <w:jc w:val="right"/>
        <w:rPr>
          <w:rFonts w:asciiTheme="minorHAnsi" w:hAnsiTheme="minorHAnsi" w:cstheme="minorHAnsi"/>
          <w:color w:val="0070C0"/>
          <w:sz w:val="16"/>
          <w:szCs w:val="16"/>
          <w:lang w:val="es-MX"/>
        </w:rPr>
      </w:pPr>
      <w:bookmarkStart w:id="3" w:name="_Hlk58496136"/>
      <w:r>
        <w:rPr>
          <w:rFonts w:asciiTheme="minorHAnsi" w:hAnsiTheme="minorHAnsi" w:cstheme="minorHAnsi"/>
          <w:color w:val="0070C0"/>
          <w:sz w:val="16"/>
          <w:szCs w:val="16"/>
          <w:lang w:val="es-MX"/>
        </w:rPr>
        <w:t>ADICIONADO POR DEC. 365, P.O. 93 DEL 19 DE NOVIEMBRE DE 2020.</w:t>
      </w:r>
      <w:bookmarkEnd w:id="3"/>
    </w:p>
    <w:p w14:paraId="373FE444" w14:textId="5D4B5D53" w:rsidR="00E23313" w:rsidRDefault="00E23313" w:rsidP="00180DF0">
      <w:pPr>
        <w:autoSpaceDE w:val="0"/>
        <w:autoSpaceDN w:val="0"/>
        <w:adjustRightInd w:val="0"/>
        <w:jc w:val="right"/>
        <w:rPr>
          <w:rFonts w:asciiTheme="minorHAnsi" w:hAnsiTheme="minorHAnsi" w:cstheme="minorHAnsi"/>
          <w:color w:val="0070C0"/>
          <w:sz w:val="16"/>
          <w:szCs w:val="16"/>
        </w:rPr>
      </w:pPr>
      <w:r>
        <w:rPr>
          <w:rFonts w:asciiTheme="minorHAnsi" w:hAnsiTheme="minorHAnsi" w:cstheme="minorHAnsi"/>
          <w:color w:val="0070C0"/>
          <w:sz w:val="16"/>
          <w:szCs w:val="16"/>
        </w:rPr>
        <w:t>REFORMADO POR DEC. 64, P.O. 103 BIS DEL 26 DE DICIEMBRE DE 2021.</w:t>
      </w:r>
    </w:p>
    <w:p w14:paraId="2F481C82" w14:textId="7C7A7B84" w:rsidR="00A90BFB" w:rsidRDefault="00A90BFB" w:rsidP="00180DF0">
      <w:pPr>
        <w:autoSpaceDE w:val="0"/>
        <w:autoSpaceDN w:val="0"/>
        <w:adjustRightInd w:val="0"/>
        <w:jc w:val="right"/>
        <w:rPr>
          <w:rFonts w:asciiTheme="minorHAnsi" w:hAnsiTheme="minorHAnsi" w:cstheme="minorHAnsi"/>
          <w:color w:val="0070C0"/>
          <w:sz w:val="16"/>
          <w:szCs w:val="16"/>
        </w:rPr>
      </w:pPr>
    </w:p>
    <w:p w14:paraId="01E1846C" w14:textId="77777777" w:rsidR="00A90BFB" w:rsidRDefault="00A90BFB" w:rsidP="00180DF0">
      <w:pPr>
        <w:autoSpaceDE w:val="0"/>
        <w:autoSpaceDN w:val="0"/>
        <w:adjustRightInd w:val="0"/>
        <w:jc w:val="right"/>
        <w:rPr>
          <w:rFonts w:asciiTheme="minorHAnsi" w:hAnsiTheme="minorHAnsi" w:cstheme="minorHAnsi"/>
          <w:color w:val="0070C0"/>
          <w:sz w:val="16"/>
          <w:szCs w:val="16"/>
          <w:lang w:val="es-MX"/>
        </w:rPr>
      </w:pPr>
    </w:p>
    <w:p w14:paraId="425884F2" w14:textId="77777777" w:rsidR="000676B2" w:rsidRDefault="000676B2" w:rsidP="00180DF0">
      <w:pPr>
        <w:autoSpaceDE w:val="0"/>
        <w:autoSpaceDN w:val="0"/>
        <w:adjustRightInd w:val="0"/>
        <w:jc w:val="both"/>
        <w:rPr>
          <w:rFonts w:ascii="Arial" w:hAnsi="Arial" w:cs="Arial"/>
          <w:sz w:val="22"/>
          <w:szCs w:val="22"/>
          <w:lang w:val="es-MX"/>
        </w:rPr>
      </w:pPr>
      <w:r w:rsidRPr="000676B2">
        <w:rPr>
          <w:rFonts w:ascii="Arial" w:hAnsi="Arial" w:cs="Arial"/>
          <w:b/>
          <w:bCs/>
          <w:sz w:val="22"/>
          <w:szCs w:val="22"/>
          <w:lang w:val="es-MX"/>
        </w:rPr>
        <w:t xml:space="preserve">Artículo 99 Ter. - </w:t>
      </w:r>
      <w:r w:rsidRPr="000676B2">
        <w:rPr>
          <w:rFonts w:ascii="Arial" w:hAnsi="Arial" w:cs="Arial"/>
          <w:sz w:val="22"/>
          <w:szCs w:val="22"/>
          <w:lang w:val="es-MX"/>
        </w:rPr>
        <w:t xml:space="preserve">Toda persona física o moral que infrinja lo establecido en el artículo 99bis, podrán ser acreedores a una o más de las siguientes sanciones: </w:t>
      </w:r>
    </w:p>
    <w:p w14:paraId="58F1137A" w14:textId="77777777" w:rsidR="000676B2" w:rsidRPr="000676B2" w:rsidRDefault="000676B2" w:rsidP="00180DF0">
      <w:pPr>
        <w:autoSpaceDE w:val="0"/>
        <w:autoSpaceDN w:val="0"/>
        <w:adjustRightInd w:val="0"/>
        <w:jc w:val="both"/>
        <w:rPr>
          <w:rFonts w:ascii="Arial" w:hAnsi="Arial" w:cs="Arial"/>
          <w:sz w:val="22"/>
          <w:szCs w:val="22"/>
          <w:lang w:val="es-MX"/>
        </w:rPr>
      </w:pPr>
    </w:p>
    <w:p w14:paraId="338507D0" w14:textId="77777777" w:rsidR="000676B2" w:rsidRDefault="000676B2" w:rsidP="00180DF0">
      <w:pPr>
        <w:autoSpaceDE w:val="0"/>
        <w:autoSpaceDN w:val="0"/>
        <w:adjustRightInd w:val="0"/>
        <w:jc w:val="both"/>
        <w:rPr>
          <w:rFonts w:ascii="Arial" w:hAnsi="Arial" w:cs="Arial"/>
          <w:sz w:val="22"/>
          <w:szCs w:val="22"/>
          <w:lang w:val="es-MX"/>
        </w:rPr>
      </w:pPr>
      <w:r w:rsidRPr="000676B2">
        <w:rPr>
          <w:rFonts w:ascii="Arial" w:hAnsi="Arial" w:cs="Arial"/>
          <w:sz w:val="22"/>
          <w:szCs w:val="22"/>
          <w:lang w:val="es-MX"/>
        </w:rPr>
        <w:t xml:space="preserve">l.- Servicio Comunitario; </w:t>
      </w:r>
    </w:p>
    <w:p w14:paraId="11897DE6" w14:textId="77777777" w:rsidR="000676B2" w:rsidRPr="000676B2" w:rsidRDefault="000676B2" w:rsidP="00180DF0">
      <w:pPr>
        <w:autoSpaceDE w:val="0"/>
        <w:autoSpaceDN w:val="0"/>
        <w:adjustRightInd w:val="0"/>
        <w:jc w:val="both"/>
        <w:rPr>
          <w:rFonts w:ascii="Arial" w:hAnsi="Arial" w:cs="Arial"/>
          <w:sz w:val="22"/>
          <w:szCs w:val="22"/>
          <w:lang w:val="es-MX"/>
        </w:rPr>
      </w:pPr>
    </w:p>
    <w:p w14:paraId="62AF9108" w14:textId="77777777" w:rsidR="000676B2" w:rsidRDefault="000676B2" w:rsidP="00180DF0">
      <w:pPr>
        <w:autoSpaceDE w:val="0"/>
        <w:autoSpaceDN w:val="0"/>
        <w:adjustRightInd w:val="0"/>
        <w:jc w:val="both"/>
        <w:rPr>
          <w:rFonts w:ascii="Arial" w:hAnsi="Arial" w:cs="Arial"/>
          <w:sz w:val="22"/>
          <w:szCs w:val="22"/>
          <w:lang w:val="es-MX"/>
        </w:rPr>
      </w:pPr>
      <w:r w:rsidRPr="000676B2">
        <w:rPr>
          <w:rFonts w:ascii="Arial" w:hAnsi="Arial" w:cs="Arial"/>
          <w:sz w:val="22"/>
          <w:szCs w:val="22"/>
          <w:lang w:val="es-MX"/>
        </w:rPr>
        <w:t xml:space="preserve">Il.- Multa de cien a veinte mil UMA, en caso de reincidencia, el monto de la multa podrá ser hasta por dos veces el monto originalmente impuesto, sin exceder del doble del mayormente permitido; y </w:t>
      </w:r>
    </w:p>
    <w:p w14:paraId="045BCDC1" w14:textId="77777777" w:rsidR="000676B2" w:rsidRPr="000676B2" w:rsidRDefault="000676B2" w:rsidP="00180DF0">
      <w:pPr>
        <w:autoSpaceDE w:val="0"/>
        <w:autoSpaceDN w:val="0"/>
        <w:adjustRightInd w:val="0"/>
        <w:jc w:val="both"/>
        <w:rPr>
          <w:rFonts w:ascii="Arial" w:hAnsi="Arial" w:cs="Arial"/>
          <w:sz w:val="22"/>
          <w:szCs w:val="22"/>
          <w:lang w:val="es-MX"/>
        </w:rPr>
      </w:pPr>
    </w:p>
    <w:p w14:paraId="50F12387" w14:textId="77777777" w:rsidR="000676B2" w:rsidRDefault="000676B2" w:rsidP="00180DF0">
      <w:pPr>
        <w:autoSpaceDE w:val="0"/>
        <w:autoSpaceDN w:val="0"/>
        <w:adjustRightInd w:val="0"/>
        <w:jc w:val="both"/>
        <w:rPr>
          <w:rFonts w:ascii="Arial" w:hAnsi="Arial" w:cs="Arial"/>
          <w:sz w:val="22"/>
          <w:szCs w:val="22"/>
          <w:lang w:val="es-MX"/>
        </w:rPr>
      </w:pPr>
      <w:proofErr w:type="spellStart"/>
      <w:r w:rsidRPr="000676B2">
        <w:rPr>
          <w:rFonts w:ascii="Arial" w:hAnsi="Arial" w:cs="Arial"/>
          <w:sz w:val="22"/>
          <w:szCs w:val="22"/>
          <w:lang w:val="es-MX"/>
        </w:rPr>
        <w:lastRenderedPageBreak/>
        <w:t>lll</w:t>
      </w:r>
      <w:proofErr w:type="spellEnd"/>
      <w:r w:rsidRPr="000676B2">
        <w:rPr>
          <w:rFonts w:ascii="Arial" w:hAnsi="Arial" w:cs="Arial"/>
          <w:sz w:val="22"/>
          <w:szCs w:val="22"/>
          <w:lang w:val="es-MX"/>
        </w:rPr>
        <w:t>. - Arresto administrativo hasta por 36 horas, procederá únicamente, cuando el autor reincida por una tercera ocasión en la conducta.</w:t>
      </w:r>
    </w:p>
    <w:p w14:paraId="4DECD7A5" w14:textId="77777777" w:rsidR="000676B2" w:rsidRPr="000676B2" w:rsidRDefault="000676B2" w:rsidP="00180DF0">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lang w:val="es-MX"/>
        </w:rPr>
        <w:t>ADICIONADO POR DEC. 365, P.O. 93 DEL 19 DE NOVIEMBRE DE 2020.</w:t>
      </w:r>
    </w:p>
    <w:p w14:paraId="1219BA79" w14:textId="77777777" w:rsidR="004B6F4D" w:rsidRPr="001220B3" w:rsidRDefault="004B6F4D" w:rsidP="00180DF0">
      <w:pPr>
        <w:pStyle w:val="Ttulo2"/>
        <w:jc w:val="both"/>
        <w:rPr>
          <w:rFonts w:cs="Arial"/>
          <w:bCs/>
          <w:szCs w:val="22"/>
        </w:rPr>
      </w:pPr>
    </w:p>
    <w:p w14:paraId="00136C28" w14:textId="01D7F910" w:rsidR="004B6F4D" w:rsidRPr="000D6C68" w:rsidRDefault="004B6F4D" w:rsidP="00180DF0">
      <w:pPr>
        <w:pStyle w:val="Ttulo2"/>
        <w:jc w:val="both"/>
        <w:rPr>
          <w:rFonts w:cs="Arial"/>
          <w:b w:val="0"/>
          <w:bCs/>
          <w:szCs w:val="22"/>
        </w:rPr>
      </w:pPr>
      <w:r w:rsidRPr="001220B3">
        <w:rPr>
          <w:rFonts w:cs="Arial"/>
          <w:szCs w:val="22"/>
        </w:rPr>
        <w:t>A</w:t>
      </w:r>
      <w:r w:rsidR="00582CE6" w:rsidRPr="001220B3">
        <w:rPr>
          <w:rFonts w:cs="Arial"/>
          <w:szCs w:val="22"/>
        </w:rPr>
        <w:t>rtículo 100.-</w:t>
      </w:r>
      <w:r w:rsidR="00582CE6" w:rsidRPr="001220B3">
        <w:rPr>
          <w:rFonts w:cs="Arial"/>
          <w:b w:val="0"/>
          <w:szCs w:val="22"/>
        </w:rPr>
        <w:t xml:space="preserve"> </w:t>
      </w:r>
      <w:r w:rsidR="000D6C68" w:rsidRPr="000D6C68">
        <w:rPr>
          <w:b w:val="0"/>
          <w:bCs/>
        </w:rPr>
        <w:t>En la construcción de obras, instalaciones o en la realización de actividades que generen ruido, vibraciones, olores, energía térmica, lumínica, radiaciones electromagnéticas no ionizantes y contaminación visual, deberán llevarse a cabo las acciones preventivas y correctivas necesarias para evitar y mitigar los efectos negativos de tales contaminantes en los ecosistemas y en el ambiente y en su caso la reparación de los daños en bienes o personas, previo dictamen de la autoridad correspondiente.</w:t>
      </w:r>
    </w:p>
    <w:p w14:paraId="76D1D0A1" w14:textId="662582B2" w:rsidR="00A90BFB" w:rsidRDefault="00A90BFB" w:rsidP="00A90BFB">
      <w:pPr>
        <w:autoSpaceDE w:val="0"/>
        <w:autoSpaceDN w:val="0"/>
        <w:adjustRightInd w:val="0"/>
        <w:jc w:val="right"/>
        <w:rPr>
          <w:rFonts w:asciiTheme="minorHAnsi" w:hAnsiTheme="minorHAnsi" w:cstheme="minorHAnsi"/>
          <w:color w:val="0070C0"/>
          <w:sz w:val="16"/>
          <w:szCs w:val="16"/>
        </w:rPr>
      </w:pPr>
      <w:r>
        <w:rPr>
          <w:rFonts w:asciiTheme="minorHAnsi" w:hAnsiTheme="minorHAnsi" w:cstheme="minorHAnsi"/>
          <w:color w:val="0070C0"/>
          <w:sz w:val="16"/>
          <w:szCs w:val="16"/>
        </w:rPr>
        <w:t>ARTÍCULO REFORMADO POR DEC. 235, P.O. 92 BIS DEL 16 DE NOVIEMBRE DE 202</w:t>
      </w:r>
      <w:r w:rsidR="00DB2F50">
        <w:rPr>
          <w:rFonts w:asciiTheme="minorHAnsi" w:hAnsiTheme="minorHAnsi" w:cstheme="minorHAnsi"/>
          <w:color w:val="0070C0"/>
          <w:sz w:val="16"/>
          <w:szCs w:val="16"/>
        </w:rPr>
        <w:t>5</w:t>
      </w:r>
      <w:r>
        <w:rPr>
          <w:rFonts w:asciiTheme="minorHAnsi" w:hAnsiTheme="minorHAnsi" w:cstheme="minorHAnsi"/>
          <w:color w:val="0070C0"/>
          <w:sz w:val="16"/>
          <w:szCs w:val="16"/>
        </w:rPr>
        <w:t>.</w:t>
      </w:r>
    </w:p>
    <w:p w14:paraId="0428F6DA" w14:textId="77777777" w:rsidR="004B6F4D" w:rsidRPr="000D6C68" w:rsidRDefault="004B6F4D" w:rsidP="00180DF0">
      <w:pPr>
        <w:autoSpaceDE w:val="0"/>
        <w:autoSpaceDN w:val="0"/>
        <w:adjustRightInd w:val="0"/>
        <w:jc w:val="both"/>
        <w:rPr>
          <w:rFonts w:ascii="Arial" w:hAnsi="Arial" w:cs="Arial"/>
          <w:bCs/>
          <w:sz w:val="22"/>
          <w:szCs w:val="22"/>
        </w:rPr>
      </w:pPr>
    </w:p>
    <w:p w14:paraId="3292C524" w14:textId="105E0ED0" w:rsidR="004B6F4D" w:rsidRDefault="004B6F4D" w:rsidP="00180DF0">
      <w:pPr>
        <w:autoSpaceDE w:val="0"/>
        <w:autoSpaceDN w:val="0"/>
        <w:adjustRightInd w:val="0"/>
        <w:jc w:val="both"/>
        <w:rPr>
          <w:rFonts w:ascii="Arial" w:hAnsi="Arial" w:cs="Arial"/>
          <w:sz w:val="22"/>
          <w:szCs w:val="22"/>
          <w:lang w:val="es-MX"/>
        </w:rPr>
      </w:pPr>
      <w:r w:rsidRPr="001220B3">
        <w:rPr>
          <w:rFonts w:ascii="Arial" w:hAnsi="Arial" w:cs="Arial"/>
          <w:b/>
          <w:sz w:val="22"/>
          <w:szCs w:val="22"/>
        </w:rPr>
        <w:t>A</w:t>
      </w:r>
      <w:r w:rsidR="00582CE6" w:rsidRPr="001220B3">
        <w:rPr>
          <w:rFonts w:ascii="Arial" w:hAnsi="Arial" w:cs="Arial"/>
          <w:b/>
          <w:color w:val="000000" w:themeColor="text1"/>
          <w:sz w:val="22"/>
          <w:szCs w:val="22"/>
        </w:rPr>
        <w:t>rtículo 101.-</w:t>
      </w:r>
      <w:r w:rsidR="00582CE6" w:rsidRPr="001220B3">
        <w:rPr>
          <w:rFonts w:ascii="Arial" w:hAnsi="Arial" w:cs="Arial"/>
          <w:color w:val="000000" w:themeColor="text1"/>
          <w:sz w:val="22"/>
          <w:szCs w:val="22"/>
        </w:rPr>
        <w:t xml:space="preserve"> </w:t>
      </w:r>
      <w:r w:rsidR="005412DB" w:rsidRPr="005412DB">
        <w:rPr>
          <w:rFonts w:ascii="Arial" w:hAnsi="Arial" w:cs="Arial"/>
          <w:bCs/>
          <w:sz w:val="22"/>
          <w:szCs w:val="22"/>
          <w:lang w:val="es-MX"/>
        </w:rPr>
        <w:t>La Secretaría</w:t>
      </w:r>
      <w:r w:rsidR="005412DB" w:rsidRPr="005412DB">
        <w:rPr>
          <w:rFonts w:ascii="Arial" w:hAnsi="Arial" w:cs="Arial"/>
          <w:sz w:val="22"/>
          <w:szCs w:val="22"/>
          <w:lang w:val="es-MX"/>
        </w:rPr>
        <w:t xml:space="preserve"> y los Ayuntamientos en el ámbito de sus competencias, estarán facultados para emitir las disposiciones y medidas necesarias para evitar la contaminación por ruido, vibraciones, olores, energía térmica, lumínica, radiaciones electromagnéticas no ionizantes y visual, así como para llevar a cabo los actos necesarios de inspección, vigilancia y aplicación de medidas para exigir su cumplimiento y sancionar, en caso de transgresión, a las normas y límites permitidos.</w:t>
      </w:r>
    </w:p>
    <w:p w14:paraId="43A1C333" w14:textId="77777777" w:rsidR="00876B05" w:rsidRDefault="00876B05" w:rsidP="00180DF0">
      <w:pPr>
        <w:autoSpaceDE w:val="0"/>
        <w:autoSpaceDN w:val="0"/>
        <w:adjustRightInd w:val="0"/>
        <w:jc w:val="right"/>
        <w:rPr>
          <w:rFonts w:ascii="Arial" w:hAnsi="Arial" w:cs="Arial"/>
          <w:sz w:val="22"/>
          <w:szCs w:val="22"/>
          <w:lang w:val="es-MX"/>
        </w:rPr>
      </w:pPr>
      <w:r>
        <w:rPr>
          <w:rFonts w:asciiTheme="minorHAnsi" w:hAnsiTheme="minorHAnsi" w:cs="Arial"/>
          <w:color w:val="0070C0"/>
          <w:sz w:val="16"/>
          <w:szCs w:val="16"/>
          <w:lang w:val="es-ES"/>
        </w:rPr>
        <w:t>REFORMADO POR DEC. 183, P.O. 92 BIS DEL 17 DE NOVIEMBRE DE 2019.</w:t>
      </w:r>
    </w:p>
    <w:p w14:paraId="2FCA49FB" w14:textId="77777777" w:rsidR="00876B05" w:rsidRDefault="00876B05" w:rsidP="00180DF0">
      <w:pPr>
        <w:autoSpaceDE w:val="0"/>
        <w:autoSpaceDN w:val="0"/>
        <w:adjustRightInd w:val="0"/>
        <w:jc w:val="both"/>
        <w:rPr>
          <w:rFonts w:ascii="Arial" w:hAnsi="Arial" w:cs="Arial"/>
          <w:sz w:val="22"/>
          <w:szCs w:val="22"/>
          <w:lang w:val="es-MX"/>
        </w:rPr>
      </w:pPr>
    </w:p>
    <w:p w14:paraId="7E84DC79" w14:textId="77777777" w:rsidR="00876B05" w:rsidRPr="00876B05" w:rsidRDefault="00876B05" w:rsidP="00180DF0">
      <w:pPr>
        <w:autoSpaceDE w:val="0"/>
        <w:autoSpaceDN w:val="0"/>
        <w:adjustRightInd w:val="0"/>
        <w:jc w:val="both"/>
        <w:rPr>
          <w:rFonts w:ascii="Arial" w:hAnsi="Arial" w:cs="Arial"/>
          <w:bCs/>
          <w:sz w:val="22"/>
          <w:szCs w:val="22"/>
        </w:rPr>
      </w:pPr>
      <w:r w:rsidRPr="00876B05">
        <w:rPr>
          <w:rFonts w:ascii="Arial" w:hAnsi="Arial" w:cs="Arial"/>
          <w:bCs/>
          <w:sz w:val="22"/>
          <w:szCs w:val="22"/>
          <w:lang w:val="es-ES"/>
        </w:rPr>
        <w:t>En los 39 municipios de la entidad queda prohibida la fabricación, depósito, distribución, comercio, uso y venta al público de fuegos pirotécnicos con fines de entretenimiento, cuyos efectos audibles o sonoros sean superiores a 85 decibeles.</w:t>
      </w:r>
    </w:p>
    <w:p w14:paraId="4A0B1A4C" w14:textId="0252BC06" w:rsidR="004B6F4D" w:rsidRDefault="00876B05" w:rsidP="00180DF0">
      <w:pPr>
        <w:autoSpaceDE w:val="0"/>
        <w:autoSpaceDN w:val="0"/>
        <w:adjustRightInd w:val="0"/>
        <w:jc w:val="right"/>
        <w:rPr>
          <w:rFonts w:asciiTheme="minorHAnsi" w:hAnsiTheme="minorHAnsi" w:cs="Arial"/>
          <w:color w:val="0070C0"/>
          <w:sz w:val="16"/>
          <w:szCs w:val="16"/>
          <w:lang w:val="es-ES"/>
        </w:rPr>
      </w:pPr>
      <w:bookmarkStart w:id="4" w:name="_Hlk58495022"/>
      <w:r>
        <w:rPr>
          <w:rFonts w:asciiTheme="minorHAnsi" w:hAnsiTheme="minorHAnsi" w:cs="Arial"/>
          <w:color w:val="0070C0"/>
          <w:sz w:val="16"/>
          <w:szCs w:val="16"/>
          <w:lang w:val="es-ES"/>
        </w:rPr>
        <w:t>PARRAFO ADICIONADO</w:t>
      </w:r>
      <w:r w:rsidR="003629E6">
        <w:rPr>
          <w:rFonts w:asciiTheme="minorHAnsi" w:hAnsiTheme="minorHAnsi" w:cs="Arial"/>
          <w:color w:val="0070C0"/>
          <w:sz w:val="16"/>
          <w:szCs w:val="16"/>
          <w:lang w:val="es-ES"/>
        </w:rPr>
        <w:t xml:space="preserve"> POR DEC. </w:t>
      </w:r>
      <w:r>
        <w:rPr>
          <w:rFonts w:asciiTheme="minorHAnsi" w:hAnsiTheme="minorHAnsi" w:cs="Arial"/>
          <w:color w:val="0070C0"/>
          <w:sz w:val="16"/>
          <w:szCs w:val="16"/>
          <w:lang w:val="es-ES"/>
        </w:rPr>
        <w:t>364</w:t>
      </w:r>
      <w:r w:rsidR="003629E6">
        <w:rPr>
          <w:rFonts w:asciiTheme="minorHAnsi" w:hAnsiTheme="minorHAnsi" w:cs="Arial"/>
          <w:color w:val="0070C0"/>
          <w:sz w:val="16"/>
          <w:szCs w:val="16"/>
          <w:lang w:val="es-ES"/>
        </w:rPr>
        <w:t xml:space="preserve"> P.O. 9</w:t>
      </w:r>
      <w:r>
        <w:rPr>
          <w:rFonts w:asciiTheme="minorHAnsi" w:hAnsiTheme="minorHAnsi" w:cs="Arial"/>
          <w:color w:val="0070C0"/>
          <w:sz w:val="16"/>
          <w:szCs w:val="16"/>
          <w:lang w:val="es-ES"/>
        </w:rPr>
        <w:t>3</w:t>
      </w:r>
      <w:r w:rsidR="003629E6">
        <w:rPr>
          <w:rFonts w:asciiTheme="minorHAnsi" w:hAnsiTheme="minorHAnsi" w:cs="Arial"/>
          <w:color w:val="0070C0"/>
          <w:sz w:val="16"/>
          <w:szCs w:val="16"/>
          <w:lang w:val="es-ES"/>
        </w:rPr>
        <w:t xml:space="preserve"> DEL 1</w:t>
      </w:r>
      <w:r>
        <w:rPr>
          <w:rFonts w:asciiTheme="minorHAnsi" w:hAnsiTheme="minorHAnsi" w:cs="Arial"/>
          <w:color w:val="0070C0"/>
          <w:sz w:val="16"/>
          <w:szCs w:val="16"/>
          <w:lang w:val="es-ES"/>
        </w:rPr>
        <w:t>9</w:t>
      </w:r>
      <w:r w:rsidR="003629E6">
        <w:rPr>
          <w:rFonts w:asciiTheme="minorHAnsi" w:hAnsiTheme="minorHAnsi" w:cs="Arial"/>
          <w:color w:val="0070C0"/>
          <w:sz w:val="16"/>
          <w:szCs w:val="16"/>
          <w:lang w:val="es-ES"/>
        </w:rPr>
        <w:t xml:space="preserve"> DE NOVIEMBRE DE 20</w:t>
      </w:r>
      <w:r>
        <w:rPr>
          <w:rFonts w:asciiTheme="minorHAnsi" w:hAnsiTheme="minorHAnsi" w:cs="Arial"/>
          <w:color w:val="0070C0"/>
          <w:sz w:val="16"/>
          <w:szCs w:val="16"/>
          <w:lang w:val="es-ES"/>
        </w:rPr>
        <w:t>20</w:t>
      </w:r>
      <w:r w:rsidR="003629E6">
        <w:rPr>
          <w:rFonts w:asciiTheme="minorHAnsi" w:hAnsiTheme="minorHAnsi" w:cs="Arial"/>
          <w:color w:val="0070C0"/>
          <w:sz w:val="16"/>
          <w:szCs w:val="16"/>
          <w:lang w:val="es-ES"/>
        </w:rPr>
        <w:t>.</w:t>
      </w:r>
      <w:bookmarkEnd w:id="4"/>
    </w:p>
    <w:p w14:paraId="3B03DB77" w14:textId="1E07414C" w:rsidR="00E23313" w:rsidRDefault="00E23313" w:rsidP="00180DF0">
      <w:pPr>
        <w:autoSpaceDE w:val="0"/>
        <w:autoSpaceDN w:val="0"/>
        <w:adjustRightInd w:val="0"/>
        <w:jc w:val="right"/>
        <w:rPr>
          <w:rFonts w:asciiTheme="minorHAnsi" w:hAnsiTheme="minorHAnsi" w:cs="Arial"/>
          <w:color w:val="0070C0"/>
          <w:sz w:val="16"/>
          <w:szCs w:val="16"/>
          <w:lang w:val="es-ES"/>
        </w:rPr>
      </w:pPr>
      <w:r>
        <w:rPr>
          <w:rFonts w:asciiTheme="minorHAnsi" w:hAnsiTheme="minorHAnsi" w:cstheme="minorHAnsi"/>
          <w:color w:val="0070C0"/>
          <w:sz w:val="16"/>
          <w:szCs w:val="16"/>
        </w:rPr>
        <w:t>REFORMADO POR DEC. 64, P.O. 103 BIS DEL 26 DE DICIEMBRE DE 2021.</w:t>
      </w:r>
    </w:p>
    <w:p w14:paraId="26FCB7B1" w14:textId="77777777" w:rsidR="003629E6" w:rsidRDefault="003629E6" w:rsidP="00180DF0">
      <w:pPr>
        <w:autoSpaceDE w:val="0"/>
        <w:autoSpaceDN w:val="0"/>
        <w:adjustRightInd w:val="0"/>
        <w:jc w:val="right"/>
        <w:rPr>
          <w:rFonts w:asciiTheme="minorHAnsi" w:hAnsiTheme="minorHAnsi" w:cs="Arial"/>
          <w:color w:val="0070C0"/>
          <w:sz w:val="16"/>
          <w:szCs w:val="16"/>
          <w:lang w:val="es-ES"/>
        </w:rPr>
      </w:pPr>
    </w:p>
    <w:p w14:paraId="76BA0B55"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CAPÍTULO VII</w:t>
      </w:r>
    </w:p>
    <w:p w14:paraId="5A51C645"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DEL SISTEMA DE INFORMACIÓN AMBIENTAL</w:t>
      </w:r>
    </w:p>
    <w:p w14:paraId="0E3031CA"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Y DE RECURSOS NATURALES</w:t>
      </w:r>
    </w:p>
    <w:p w14:paraId="69F2DB5C" w14:textId="77777777" w:rsidR="004B6F4D" w:rsidRPr="001220B3" w:rsidRDefault="004B6F4D" w:rsidP="00180DF0">
      <w:pPr>
        <w:autoSpaceDE w:val="0"/>
        <w:autoSpaceDN w:val="0"/>
        <w:adjustRightInd w:val="0"/>
        <w:rPr>
          <w:rFonts w:ascii="Arial" w:hAnsi="Arial" w:cs="Arial"/>
          <w:sz w:val="22"/>
          <w:szCs w:val="22"/>
        </w:rPr>
      </w:pPr>
    </w:p>
    <w:p w14:paraId="24D6557B" w14:textId="77777777" w:rsidR="004B6F4D" w:rsidRPr="001220B3" w:rsidRDefault="004B6F4D" w:rsidP="00180DF0">
      <w:pPr>
        <w:pStyle w:val="Encabezado"/>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102.- </w:t>
      </w:r>
      <w:r w:rsidRPr="001220B3">
        <w:rPr>
          <w:rFonts w:ascii="Arial" w:hAnsi="Arial" w:cs="Arial"/>
          <w:sz w:val="22"/>
          <w:szCs w:val="22"/>
        </w:rPr>
        <w:t>Se establecerá un Sistema de Información Ambiental y de Recursos Naturales, mismo que será coordinado por la Secretaría, y tendrá por objeto registrar organizar, actualizar y difundir la información ambiental del Estado, misma que estará disponible para su consulta al público, sistema que se coordinará y se complementará con el Sistema Nacional correspondiente.</w:t>
      </w:r>
    </w:p>
    <w:p w14:paraId="4D9A093A" w14:textId="77777777" w:rsidR="004B6F4D" w:rsidRPr="001220B3" w:rsidRDefault="004B6F4D" w:rsidP="00180DF0">
      <w:pPr>
        <w:pStyle w:val="Encabezado"/>
        <w:autoSpaceDE w:val="0"/>
        <w:autoSpaceDN w:val="0"/>
        <w:adjustRightInd w:val="0"/>
        <w:jc w:val="both"/>
        <w:rPr>
          <w:rFonts w:ascii="Arial" w:hAnsi="Arial" w:cs="Arial"/>
          <w:sz w:val="22"/>
          <w:szCs w:val="22"/>
        </w:rPr>
      </w:pPr>
    </w:p>
    <w:p w14:paraId="2960E318" w14:textId="348D7E3A" w:rsidR="004B6F4D" w:rsidRPr="001220B3" w:rsidRDefault="005412DB" w:rsidP="00180DF0">
      <w:pPr>
        <w:pStyle w:val="Encabezado"/>
        <w:autoSpaceDE w:val="0"/>
        <w:autoSpaceDN w:val="0"/>
        <w:adjustRightInd w:val="0"/>
        <w:jc w:val="both"/>
        <w:rPr>
          <w:rFonts w:ascii="Arial" w:hAnsi="Arial" w:cs="Arial"/>
          <w:sz w:val="22"/>
          <w:szCs w:val="22"/>
        </w:rPr>
      </w:pPr>
      <w:r w:rsidRPr="005412DB">
        <w:rPr>
          <w:rFonts w:ascii="Arial" w:hAnsi="Arial" w:cs="Arial"/>
          <w:sz w:val="22"/>
          <w:szCs w:val="22"/>
          <w:lang w:val="es-MX"/>
        </w:rPr>
        <w:t>En dicho Sistema, la Secretaría deberá integrar, entre otros aspectos, información relativa a los inventarios de recursos naturales existentes en el estado, a los mecanismos y resultados obtenidos del monitoreo de la calidad del aire y al ordenamiento ecológico del territorio del estado, así como la información correspondiente a los registros, planes y acciones que se realicen para la preservación y restauración del equilibrio ecológico y protección al ambiente.</w:t>
      </w:r>
    </w:p>
    <w:p w14:paraId="3E97B3D3" w14:textId="6FFC0EB3" w:rsidR="004B6F4D" w:rsidRPr="001220B3" w:rsidRDefault="004B6F4D" w:rsidP="00180DF0">
      <w:pPr>
        <w:pStyle w:val="Encabezado"/>
        <w:autoSpaceDE w:val="0"/>
        <w:autoSpaceDN w:val="0"/>
        <w:adjustRightInd w:val="0"/>
        <w:jc w:val="both"/>
        <w:rPr>
          <w:rFonts w:ascii="Arial" w:hAnsi="Arial" w:cs="Arial"/>
          <w:sz w:val="22"/>
          <w:szCs w:val="22"/>
        </w:rPr>
      </w:pPr>
      <w:r w:rsidRPr="001220B3">
        <w:rPr>
          <w:rFonts w:ascii="Arial" w:hAnsi="Arial" w:cs="Arial"/>
          <w:sz w:val="22"/>
          <w:szCs w:val="22"/>
        </w:rPr>
        <w:t>La Secretaría reunirá informes y documentos relevantes que resulten de las actividades científicas, académicas, trabajos técnicos o cualquier otra índole en materia ambiental, y de protección o aprovechamiento sustentable de recursos naturales, realizados sobre el estado, por personas físicas o morales, nacionales o extranjeras, los que serán remitidos al Sistema Estatal de Información Ambiental y Recursos Naturales.</w:t>
      </w:r>
    </w:p>
    <w:p w14:paraId="5CDA870F" w14:textId="1760BBA8" w:rsidR="004B6F4D" w:rsidRPr="001220B3" w:rsidRDefault="00E23313" w:rsidP="00E23313">
      <w:pPr>
        <w:autoSpaceDE w:val="0"/>
        <w:autoSpaceDN w:val="0"/>
        <w:adjustRightInd w:val="0"/>
        <w:jc w:val="right"/>
        <w:rPr>
          <w:rFonts w:ascii="Arial" w:hAnsi="Arial" w:cs="Arial"/>
          <w:b/>
          <w:bCs/>
          <w:sz w:val="22"/>
          <w:szCs w:val="22"/>
        </w:rPr>
      </w:pPr>
      <w:r>
        <w:rPr>
          <w:rFonts w:asciiTheme="minorHAnsi" w:hAnsiTheme="minorHAnsi" w:cstheme="minorHAnsi"/>
          <w:color w:val="0070C0"/>
          <w:sz w:val="16"/>
          <w:szCs w:val="16"/>
        </w:rPr>
        <w:t>REFORMADO POR DEC. 64, P.O. 103 BIS DEL 26 DE DICIEMBRE DE 2021.</w:t>
      </w:r>
    </w:p>
    <w:p w14:paraId="467C2962" w14:textId="77777777" w:rsidR="004B6F4D" w:rsidRPr="001220B3" w:rsidRDefault="004B6F4D" w:rsidP="00180DF0">
      <w:pPr>
        <w:autoSpaceDE w:val="0"/>
        <w:autoSpaceDN w:val="0"/>
        <w:adjustRightInd w:val="0"/>
        <w:jc w:val="center"/>
        <w:rPr>
          <w:rFonts w:ascii="Arial" w:hAnsi="Arial" w:cs="Arial"/>
          <w:b/>
          <w:bCs/>
          <w:sz w:val="22"/>
          <w:szCs w:val="22"/>
        </w:rPr>
      </w:pPr>
    </w:p>
    <w:p w14:paraId="244C73C3" w14:textId="77777777" w:rsidR="004B6F4D" w:rsidRPr="001220B3" w:rsidRDefault="004B6F4D" w:rsidP="00180DF0">
      <w:pPr>
        <w:autoSpaceDE w:val="0"/>
        <w:autoSpaceDN w:val="0"/>
        <w:adjustRightInd w:val="0"/>
        <w:jc w:val="center"/>
        <w:rPr>
          <w:rFonts w:ascii="Arial" w:hAnsi="Arial" w:cs="Arial"/>
          <w:b/>
          <w:bCs/>
          <w:sz w:val="22"/>
          <w:szCs w:val="22"/>
        </w:rPr>
      </w:pPr>
      <w:r w:rsidRPr="001220B3">
        <w:rPr>
          <w:rFonts w:ascii="Arial" w:hAnsi="Arial" w:cs="Arial"/>
          <w:b/>
          <w:bCs/>
          <w:sz w:val="22"/>
          <w:szCs w:val="22"/>
        </w:rPr>
        <w:t>CAPÍTULO VII</w:t>
      </w:r>
    </w:p>
    <w:p w14:paraId="2401CD8B" w14:textId="77777777" w:rsidR="004B6F4D" w:rsidRPr="001220B3" w:rsidRDefault="004B6F4D" w:rsidP="00180DF0">
      <w:pPr>
        <w:autoSpaceDE w:val="0"/>
        <w:autoSpaceDN w:val="0"/>
        <w:adjustRightInd w:val="0"/>
        <w:jc w:val="center"/>
        <w:rPr>
          <w:rFonts w:ascii="Arial" w:hAnsi="Arial" w:cs="Arial"/>
          <w:bCs/>
          <w:sz w:val="22"/>
          <w:szCs w:val="22"/>
        </w:rPr>
      </w:pPr>
      <w:r w:rsidRPr="001220B3">
        <w:rPr>
          <w:rFonts w:ascii="Arial" w:hAnsi="Arial" w:cs="Arial"/>
          <w:b/>
          <w:bCs/>
          <w:sz w:val="22"/>
          <w:szCs w:val="22"/>
        </w:rPr>
        <w:t>DE LOS PRESTADORES DE SERVICIO</w:t>
      </w:r>
    </w:p>
    <w:p w14:paraId="74370ED5" w14:textId="77777777" w:rsidR="004B6F4D" w:rsidRPr="001220B3" w:rsidRDefault="004B6F4D" w:rsidP="00180DF0">
      <w:pPr>
        <w:autoSpaceDE w:val="0"/>
        <w:autoSpaceDN w:val="0"/>
        <w:adjustRightInd w:val="0"/>
        <w:jc w:val="center"/>
        <w:rPr>
          <w:rFonts w:ascii="Arial" w:hAnsi="Arial" w:cs="Arial"/>
          <w:b/>
          <w:bCs/>
          <w:sz w:val="22"/>
          <w:szCs w:val="22"/>
        </w:rPr>
      </w:pPr>
    </w:p>
    <w:p w14:paraId="7F40EA33"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rtículo</w:t>
      </w:r>
      <w:r w:rsidR="00582CE6" w:rsidRPr="001220B3">
        <w:rPr>
          <w:rFonts w:ascii="Arial" w:hAnsi="Arial" w:cs="Arial"/>
          <w:b/>
          <w:bCs/>
          <w:sz w:val="22"/>
          <w:szCs w:val="22"/>
        </w:rPr>
        <w:t xml:space="preserve"> </w:t>
      </w:r>
      <w:r w:rsidR="00582CE6" w:rsidRPr="001220B3">
        <w:rPr>
          <w:rFonts w:ascii="Arial" w:hAnsi="Arial" w:cs="Arial"/>
          <w:b/>
          <w:sz w:val="22"/>
          <w:szCs w:val="22"/>
        </w:rPr>
        <w:t xml:space="preserve">103.- </w:t>
      </w:r>
      <w:r w:rsidRPr="001220B3">
        <w:rPr>
          <w:rFonts w:ascii="Arial" w:hAnsi="Arial" w:cs="Arial"/>
          <w:sz w:val="22"/>
          <w:szCs w:val="22"/>
        </w:rPr>
        <w:t>De conformidad con la presente Ley las personas físicas o morales que presten servicios en materia ambiental en general, y en materia de impacto y riesgo ambiental, así como los laboratorios ambientales, deberán de estar inscritas en un Registro Estatal de Prestadores de Servicio en materia ambiental, que estará a cargo de la Secretaría. Aquellos prestadores que carezcan de dicha inscripción, o no hayan solicitado a la Secretaría la actualización de su registro, en los términos que establece el Reglamento de la presente Ley, no podrán prestar sus servicios de gestoría, tramitación o intermediación de ninguna de las materias que establece la presente Ley y los ordenamientos e in</w:t>
      </w:r>
      <w:r w:rsidRPr="001220B3">
        <w:rPr>
          <w:rFonts w:ascii="Arial" w:hAnsi="Arial" w:cs="Arial"/>
          <w:b/>
          <w:sz w:val="22"/>
          <w:szCs w:val="22"/>
        </w:rPr>
        <w:t>s</w:t>
      </w:r>
      <w:r w:rsidRPr="001220B3">
        <w:rPr>
          <w:rFonts w:ascii="Arial" w:hAnsi="Arial" w:cs="Arial"/>
          <w:sz w:val="22"/>
          <w:szCs w:val="22"/>
        </w:rPr>
        <w:t>trumentos que de ella se deriven.</w:t>
      </w:r>
    </w:p>
    <w:p w14:paraId="7865AB39" w14:textId="77777777" w:rsidR="004B6F4D" w:rsidRPr="001220B3" w:rsidRDefault="004B6F4D" w:rsidP="00180DF0">
      <w:pPr>
        <w:pStyle w:val="Encabezado"/>
        <w:autoSpaceDE w:val="0"/>
        <w:autoSpaceDN w:val="0"/>
        <w:adjustRightInd w:val="0"/>
        <w:ind w:firstLine="708"/>
        <w:jc w:val="both"/>
        <w:rPr>
          <w:rFonts w:ascii="Arial" w:hAnsi="Arial" w:cs="Arial"/>
          <w:sz w:val="22"/>
          <w:szCs w:val="22"/>
        </w:rPr>
      </w:pPr>
    </w:p>
    <w:p w14:paraId="6F669DEB" w14:textId="77777777" w:rsidR="004B6F4D" w:rsidRPr="001220B3" w:rsidRDefault="004B6F4D" w:rsidP="00180DF0">
      <w:pPr>
        <w:pStyle w:val="Encabezado"/>
        <w:autoSpaceDE w:val="0"/>
        <w:autoSpaceDN w:val="0"/>
        <w:adjustRightInd w:val="0"/>
        <w:jc w:val="both"/>
        <w:rPr>
          <w:rFonts w:ascii="Arial" w:hAnsi="Arial" w:cs="Arial"/>
          <w:sz w:val="22"/>
          <w:szCs w:val="22"/>
        </w:rPr>
      </w:pPr>
      <w:r w:rsidRPr="001220B3">
        <w:rPr>
          <w:rFonts w:ascii="Arial" w:hAnsi="Arial" w:cs="Arial"/>
          <w:sz w:val="22"/>
          <w:szCs w:val="22"/>
        </w:rPr>
        <w:t>Los Prestadores que incumplan lo dispuesto en el presente artículo serán sancionados en los términos que establece la presente Ley.</w:t>
      </w:r>
    </w:p>
    <w:p w14:paraId="4EC53615" w14:textId="77777777" w:rsidR="004B6F4D" w:rsidRPr="001220B3" w:rsidRDefault="004B6F4D" w:rsidP="00180DF0">
      <w:pPr>
        <w:pStyle w:val="Encabezado"/>
        <w:autoSpaceDE w:val="0"/>
        <w:autoSpaceDN w:val="0"/>
        <w:adjustRightInd w:val="0"/>
        <w:jc w:val="both"/>
        <w:rPr>
          <w:rFonts w:ascii="Arial" w:hAnsi="Arial" w:cs="Arial"/>
          <w:sz w:val="22"/>
          <w:szCs w:val="22"/>
        </w:rPr>
      </w:pPr>
    </w:p>
    <w:p w14:paraId="7EB8AB40" w14:textId="381A8952" w:rsidR="004B6F4D" w:rsidRPr="001220B3" w:rsidRDefault="004B6F4D" w:rsidP="00180DF0">
      <w:pPr>
        <w:pStyle w:val="Encabezado"/>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rtículo 104.-</w:t>
      </w:r>
      <w:r w:rsidR="00582CE6" w:rsidRPr="001220B3">
        <w:rPr>
          <w:rFonts w:ascii="Arial" w:hAnsi="Arial" w:cs="Arial"/>
          <w:sz w:val="22"/>
          <w:szCs w:val="22"/>
        </w:rPr>
        <w:t xml:space="preserve"> </w:t>
      </w:r>
      <w:r w:rsidRPr="001220B3">
        <w:rPr>
          <w:rFonts w:ascii="Arial" w:hAnsi="Arial" w:cs="Arial"/>
          <w:sz w:val="22"/>
          <w:szCs w:val="22"/>
        </w:rPr>
        <w:t>Los Prestadores de Servicios en materia ambiental en general y de impacto y riesgo ambiental, serán responsables ante la Secretaría, de los informes preventivos, manifestaciones de impacto ambiental y estudios de riesgo que elaboren, quienes declararán bajo protesta de decir verdad, que en ellos se incorporarán las mejores técnicas y metodologías existentes, así como la información y las medidas de prevención  y mitigación más efectivas respecto de las obras y actividades que evalúen.</w:t>
      </w:r>
    </w:p>
    <w:p w14:paraId="0D8EBE79" w14:textId="77777777" w:rsidR="004B6F4D" w:rsidRPr="001220B3" w:rsidRDefault="004B6F4D" w:rsidP="00180DF0">
      <w:pPr>
        <w:pStyle w:val="Encabezado"/>
        <w:autoSpaceDE w:val="0"/>
        <w:autoSpaceDN w:val="0"/>
        <w:adjustRightInd w:val="0"/>
        <w:jc w:val="both"/>
        <w:rPr>
          <w:rFonts w:ascii="Arial" w:hAnsi="Arial" w:cs="Arial"/>
          <w:sz w:val="22"/>
          <w:szCs w:val="22"/>
        </w:rPr>
      </w:pPr>
    </w:p>
    <w:p w14:paraId="382DE420" w14:textId="77777777" w:rsidR="004B6F4D" w:rsidRPr="001220B3" w:rsidRDefault="004B6F4D" w:rsidP="00180DF0">
      <w:pPr>
        <w:pStyle w:val="Encabezado"/>
        <w:autoSpaceDE w:val="0"/>
        <w:autoSpaceDN w:val="0"/>
        <w:adjustRightInd w:val="0"/>
        <w:jc w:val="both"/>
        <w:rPr>
          <w:rFonts w:ascii="Arial" w:hAnsi="Arial" w:cs="Arial"/>
          <w:sz w:val="22"/>
          <w:szCs w:val="22"/>
        </w:rPr>
      </w:pPr>
      <w:r w:rsidRPr="001220B3">
        <w:rPr>
          <w:rFonts w:ascii="Arial" w:hAnsi="Arial" w:cs="Arial"/>
          <w:sz w:val="22"/>
          <w:szCs w:val="22"/>
        </w:rPr>
        <w:t>Así mismo, los informes preventivos, las manifestaciones de impacto ambiental y los estudios de riesgo podrán ser presentados directamente por los interesados, en este caso la responsabilidad respecto del contenido del documento corresponderá a quien lo suscriba.</w:t>
      </w:r>
    </w:p>
    <w:p w14:paraId="539573FE" w14:textId="77777777" w:rsidR="004B6F4D" w:rsidRPr="001220B3" w:rsidRDefault="004B6F4D" w:rsidP="00180DF0">
      <w:pPr>
        <w:pStyle w:val="Encabezado"/>
        <w:autoSpaceDE w:val="0"/>
        <w:autoSpaceDN w:val="0"/>
        <w:adjustRightInd w:val="0"/>
        <w:jc w:val="both"/>
        <w:rPr>
          <w:rFonts w:ascii="Arial" w:hAnsi="Arial" w:cs="Arial"/>
          <w:sz w:val="22"/>
          <w:szCs w:val="22"/>
        </w:rPr>
      </w:pPr>
      <w:r w:rsidRPr="001220B3">
        <w:rPr>
          <w:rFonts w:ascii="Arial" w:hAnsi="Arial" w:cs="Arial"/>
          <w:sz w:val="22"/>
          <w:szCs w:val="22"/>
        </w:rPr>
        <w:t xml:space="preserve"> </w:t>
      </w:r>
    </w:p>
    <w:p w14:paraId="278FC558" w14:textId="77777777" w:rsidR="004B6F4D" w:rsidRPr="001220B3" w:rsidRDefault="004B6F4D" w:rsidP="00180DF0">
      <w:pPr>
        <w:pStyle w:val="Encabezado"/>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rtículo 105.-</w:t>
      </w:r>
      <w:r w:rsidR="00582CE6" w:rsidRPr="001220B3">
        <w:rPr>
          <w:rFonts w:ascii="Arial" w:hAnsi="Arial" w:cs="Arial"/>
          <w:sz w:val="22"/>
          <w:szCs w:val="22"/>
        </w:rPr>
        <w:t xml:space="preserve"> </w:t>
      </w:r>
      <w:r w:rsidRPr="001220B3">
        <w:rPr>
          <w:rFonts w:ascii="Arial" w:hAnsi="Arial" w:cs="Arial"/>
          <w:sz w:val="22"/>
          <w:szCs w:val="22"/>
        </w:rPr>
        <w:t>Para integrar y actualizar el registro a que se refiere el Artículo 103 de esta Ley, la Secretaria elaborará una lista de Prestadores de Servicios en materia ambiental en general y en materia de impacto y riesgo ambiental, al efecto se consultará periódicamente a los colegios de profesionistas respectivos, a las cámaras empresariales e industriales y a las instituciones de investigación y de educación superior, cuyos representantes integrarán un Consejo Técnico, que podrá practicar las investigaciones y evaluaciones necesarias para verificar la capacidad y aptitud de los prestadores de servicios en materia ambiental y de impacto y de riesgo ambiental.</w:t>
      </w:r>
    </w:p>
    <w:p w14:paraId="5192944A" w14:textId="77777777" w:rsidR="004B6F4D" w:rsidRPr="001220B3" w:rsidRDefault="004B6F4D" w:rsidP="00180DF0">
      <w:pPr>
        <w:pStyle w:val="Encabezado"/>
        <w:autoSpaceDE w:val="0"/>
        <w:autoSpaceDN w:val="0"/>
        <w:adjustRightInd w:val="0"/>
        <w:jc w:val="both"/>
        <w:rPr>
          <w:rFonts w:ascii="Arial" w:hAnsi="Arial" w:cs="Arial"/>
          <w:sz w:val="22"/>
          <w:szCs w:val="22"/>
        </w:rPr>
      </w:pPr>
    </w:p>
    <w:p w14:paraId="7F4FB41E" w14:textId="77777777" w:rsidR="004B6F4D" w:rsidRPr="001220B3" w:rsidRDefault="004B6F4D" w:rsidP="00180DF0">
      <w:pPr>
        <w:pStyle w:val="Encabezado"/>
        <w:autoSpaceDE w:val="0"/>
        <w:autoSpaceDN w:val="0"/>
        <w:adjustRightInd w:val="0"/>
        <w:jc w:val="both"/>
        <w:rPr>
          <w:rFonts w:ascii="Arial" w:hAnsi="Arial" w:cs="Arial"/>
          <w:sz w:val="22"/>
          <w:szCs w:val="22"/>
        </w:rPr>
      </w:pPr>
      <w:r w:rsidRPr="001220B3">
        <w:rPr>
          <w:rFonts w:ascii="Arial" w:hAnsi="Arial" w:cs="Arial"/>
          <w:sz w:val="22"/>
          <w:szCs w:val="22"/>
        </w:rPr>
        <w:t>El Reglamento de la presente Ley establecerá los procedimientos correspondientes al registro, así como a la integración del Consejo Técnico.</w:t>
      </w:r>
    </w:p>
    <w:p w14:paraId="2FBDEFEA" w14:textId="77777777" w:rsidR="004B6F4D" w:rsidRPr="001220B3" w:rsidRDefault="004B6F4D" w:rsidP="00180DF0">
      <w:pPr>
        <w:pStyle w:val="Encabezado"/>
        <w:autoSpaceDE w:val="0"/>
        <w:autoSpaceDN w:val="0"/>
        <w:adjustRightInd w:val="0"/>
        <w:jc w:val="both"/>
        <w:rPr>
          <w:rFonts w:ascii="Arial" w:hAnsi="Arial" w:cs="Arial"/>
          <w:sz w:val="22"/>
          <w:szCs w:val="22"/>
        </w:rPr>
      </w:pPr>
    </w:p>
    <w:p w14:paraId="24A9B827" w14:textId="77777777" w:rsidR="004B6F4D" w:rsidRPr="001220B3" w:rsidRDefault="004B6F4D" w:rsidP="00180DF0">
      <w:pPr>
        <w:pStyle w:val="Encabezado"/>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rtículo 106.-</w:t>
      </w:r>
      <w:r w:rsidR="00582CE6" w:rsidRPr="001220B3">
        <w:rPr>
          <w:rFonts w:ascii="Arial" w:hAnsi="Arial" w:cs="Arial"/>
          <w:sz w:val="22"/>
          <w:szCs w:val="22"/>
        </w:rPr>
        <w:t xml:space="preserve"> </w:t>
      </w:r>
      <w:r w:rsidRPr="001220B3">
        <w:rPr>
          <w:rFonts w:ascii="Arial" w:hAnsi="Arial" w:cs="Arial"/>
          <w:sz w:val="22"/>
          <w:szCs w:val="22"/>
        </w:rPr>
        <w:t xml:space="preserve">Los Prestadores de Servicios en </w:t>
      </w:r>
      <w:proofErr w:type="gramStart"/>
      <w:r w:rsidRPr="001220B3">
        <w:rPr>
          <w:rFonts w:ascii="Arial" w:hAnsi="Arial" w:cs="Arial"/>
          <w:sz w:val="22"/>
          <w:szCs w:val="22"/>
        </w:rPr>
        <w:t>materia  ambiental</w:t>
      </w:r>
      <w:proofErr w:type="gramEnd"/>
      <w:r w:rsidRPr="001220B3">
        <w:rPr>
          <w:rFonts w:ascii="Arial" w:hAnsi="Arial" w:cs="Arial"/>
          <w:sz w:val="22"/>
          <w:szCs w:val="22"/>
        </w:rPr>
        <w:t xml:space="preserve">  general y en materia de impacto y riesgo ambiental son responsables de la calidad  y veracidad de la informaci</w:t>
      </w:r>
      <w:r w:rsidRPr="001220B3">
        <w:rPr>
          <w:rFonts w:ascii="Arial" w:hAnsi="Arial" w:cs="Arial"/>
          <w:b/>
          <w:sz w:val="22"/>
          <w:szCs w:val="22"/>
        </w:rPr>
        <w:t>ó</w:t>
      </w:r>
      <w:r w:rsidRPr="001220B3">
        <w:rPr>
          <w:rFonts w:ascii="Arial" w:hAnsi="Arial" w:cs="Arial"/>
          <w:sz w:val="22"/>
          <w:szCs w:val="22"/>
        </w:rPr>
        <w:t>n, as</w:t>
      </w:r>
      <w:r w:rsidRPr="001220B3">
        <w:rPr>
          <w:rFonts w:ascii="Arial" w:hAnsi="Arial" w:cs="Arial"/>
          <w:b/>
          <w:sz w:val="22"/>
          <w:szCs w:val="22"/>
        </w:rPr>
        <w:t>í</w:t>
      </w:r>
      <w:r w:rsidRPr="001220B3">
        <w:rPr>
          <w:rFonts w:ascii="Arial" w:hAnsi="Arial" w:cs="Arial"/>
          <w:sz w:val="22"/>
          <w:szCs w:val="22"/>
        </w:rPr>
        <w:t xml:space="preserve"> como del nivel profesional de los estudios que elaboren; y deberán recomendar a los promoventes sobre la adecuada realización de las medidas de mitigación y compensación derivadas de los estudios.</w:t>
      </w:r>
    </w:p>
    <w:p w14:paraId="1E0A8956" w14:textId="77777777" w:rsidR="004B6F4D" w:rsidRPr="001220B3" w:rsidRDefault="004B6F4D" w:rsidP="00180DF0">
      <w:pPr>
        <w:pStyle w:val="Encabezado"/>
        <w:autoSpaceDE w:val="0"/>
        <w:autoSpaceDN w:val="0"/>
        <w:adjustRightInd w:val="0"/>
        <w:jc w:val="both"/>
        <w:rPr>
          <w:rFonts w:ascii="Arial" w:hAnsi="Arial" w:cs="Arial"/>
          <w:sz w:val="22"/>
          <w:szCs w:val="22"/>
        </w:rPr>
      </w:pPr>
    </w:p>
    <w:p w14:paraId="15436191" w14:textId="77777777" w:rsidR="004B6F4D" w:rsidRPr="001220B3" w:rsidRDefault="004B6F4D" w:rsidP="00180DF0">
      <w:pPr>
        <w:pStyle w:val="Encabezado"/>
        <w:autoSpaceDE w:val="0"/>
        <w:autoSpaceDN w:val="0"/>
        <w:adjustRightInd w:val="0"/>
        <w:jc w:val="both"/>
        <w:rPr>
          <w:rFonts w:ascii="Arial" w:hAnsi="Arial" w:cs="Arial"/>
          <w:sz w:val="22"/>
          <w:szCs w:val="22"/>
        </w:rPr>
      </w:pPr>
      <w:r w:rsidRPr="001220B3">
        <w:rPr>
          <w:rFonts w:ascii="Arial" w:hAnsi="Arial" w:cs="Arial"/>
          <w:b/>
          <w:sz w:val="22"/>
          <w:szCs w:val="22"/>
        </w:rPr>
        <w:lastRenderedPageBreak/>
        <w:t>A</w:t>
      </w:r>
      <w:r w:rsidR="00582CE6" w:rsidRPr="001220B3">
        <w:rPr>
          <w:rFonts w:ascii="Arial" w:hAnsi="Arial" w:cs="Arial"/>
          <w:b/>
          <w:sz w:val="22"/>
          <w:szCs w:val="22"/>
        </w:rPr>
        <w:t xml:space="preserve">rtículo 107.- </w:t>
      </w:r>
      <w:r w:rsidRPr="001220B3">
        <w:rPr>
          <w:rFonts w:ascii="Arial" w:hAnsi="Arial" w:cs="Arial"/>
          <w:sz w:val="22"/>
          <w:szCs w:val="22"/>
        </w:rPr>
        <w:t>La Secretaría podrá convenir programas de evaluación o capacitación de Prestadores de Servicios en materia ambiental en coordinación con los colegios, asociaciones de profesionales e instituciones de investigación y de educación superior correspondiente.</w:t>
      </w:r>
    </w:p>
    <w:p w14:paraId="5502A96D" w14:textId="77777777" w:rsidR="004B6F4D" w:rsidRPr="001220B3" w:rsidRDefault="004B6F4D" w:rsidP="00180DF0">
      <w:pPr>
        <w:pStyle w:val="Encabezado"/>
        <w:autoSpaceDE w:val="0"/>
        <w:autoSpaceDN w:val="0"/>
        <w:adjustRightInd w:val="0"/>
        <w:jc w:val="both"/>
        <w:rPr>
          <w:rFonts w:ascii="Arial" w:hAnsi="Arial" w:cs="Arial"/>
          <w:sz w:val="22"/>
          <w:szCs w:val="22"/>
        </w:rPr>
      </w:pPr>
    </w:p>
    <w:p w14:paraId="622AABD0" w14:textId="77777777" w:rsidR="004B6F4D" w:rsidRPr="001220B3" w:rsidRDefault="004B6F4D" w:rsidP="00180DF0">
      <w:pPr>
        <w:pStyle w:val="Encabezado"/>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108.- </w:t>
      </w:r>
      <w:r w:rsidRPr="001220B3">
        <w:rPr>
          <w:rFonts w:ascii="Arial" w:hAnsi="Arial" w:cs="Arial"/>
          <w:sz w:val="22"/>
          <w:szCs w:val="22"/>
        </w:rPr>
        <w:t xml:space="preserve">La Secretaría establecerá los </w:t>
      </w:r>
      <w:proofErr w:type="gramStart"/>
      <w:r w:rsidRPr="001220B3">
        <w:rPr>
          <w:rFonts w:ascii="Arial" w:hAnsi="Arial" w:cs="Arial"/>
          <w:sz w:val="22"/>
          <w:szCs w:val="22"/>
        </w:rPr>
        <w:t>lineamientos  y</w:t>
      </w:r>
      <w:proofErr w:type="gramEnd"/>
      <w:r w:rsidRPr="001220B3">
        <w:rPr>
          <w:rFonts w:ascii="Arial" w:hAnsi="Arial" w:cs="Arial"/>
          <w:sz w:val="22"/>
          <w:szCs w:val="22"/>
        </w:rPr>
        <w:t xml:space="preserve"> procedimientos para incorporar al registro señalado en el presente capítulo, a los laboratorios ambientales de análisis de contaminantes en el aire, agua, suelo, subsuelo, materiales o residuos, atendiendo las acreditaciones, certificaciones o reconocimientos que hayan obtenido dichos laboratorios.</w:t>
      </w:r>
    </w:p>
    <w:p w14:paraId="224B610E" w14:textId="77777777" w:rsidR="003629E6" w:rsidRDefault="003629E6" w:rsidP="00180DF0">
      <w:pPr>
        <w:pStyle w:val="Encabezado"/>
        <w:autoSpaceDE w:val="0"/>
        <w:autoSpaceDN w:val="0"/>
        <w:adjustRightInd w:val="0"/>
        <w:jc w:val="both"/>
        <w:rPr>
          <w:rFonts w:ascii="Arial" w:hAnsi="Arial" w:cs="Arial"/>
          <w:sz w:val="22"/>
          <w:szCs w:val="22"/>
        </w:rPr>
      </w:pPr>
    </w:p>
    <w:p w14:paraId="40D70943" w14:textId="77777777" w:rsidR="00DB582E" w:rsidRPr="00DB582E" w:rsidRDefault="00DB582E" w:rsidP="00180DF0">
      <w:pPr>
        <w:pStyle w:val="Encabezado"/>
        <w:autoSpaceDE w:val="0"/>
        <w:autoSpaceDN w:val="0"/>
        <w:adjustRightInd w:val="0"/>
        <w:jc w:val="center"/>
        <w:rPr>
          <w:rFonts w:ascii="Arial" w:hAnsi="Arial" w:cs="Arial"/>
          <w:b/>
          <w:sz w:val="22"/>
          <w:szCs w:val="22"/>
          <w:lang w:val="es-MX"/>
        </w:rPr>
      </w:pPr>
      <w:r w:rsidRPr="00DB582E">
        <w:rPr>
          <w:rFonts w:ascii="Arial" w:hAnsi="Arial" w:cs="Arial"/>
          <w:b/>
          <w:sz w:val="22"/>
          <w:szCs w:val="22"/>
          <w:lang w:val="es-MX"/>
        </w:rPr>
        <w:t>CAPÍTULO IX</w:t>
      </w:r>
    </w:p>
    <w:p w14:paraId="148B2B81" w14:textId="77777777" w:rsidR="00DB582E" w:rsidRPr="00DB582E" w:rsidRDefault="00DB582E" w:rsidP="00180DF0">
      <w:pPr>
        <w:pStyle w:val="Encabezado"/>
        <w:autoSpaceDE w:val="0"/>
        <w:autoSpaceDN w:val="0"/>
        <w:adjustRightInd w:val="0"/>
        <w:jc w:val="center"/>
        <w:rPr>
          <w:rFonts w:ascii="Arial" w:hAnsi="Arial" w:cs="Arial"/>
          <w:b/>
          <w:sz w:val="22"/>
          <w:szCs w:val="22"/>
          <w:lang w:val="es-MX"/>
        </w:rPr>
      </w:pPr>
      <w:r w:rsidRPr="00DB582E">
        <w:rPr>
          <w:rFonts w:ascii="Arial" w:hAnsi="Arial" w:cs="Arial"/>
          <w:b/>
          <w:sz w:val="22"/>
          <w:szCs w:val="22"/>
          <w:lang w:val="es-MX"/>
        </w:rPr>
        <w:t>DE LA PREVENCIÓN Y CONTROL DE LA CONTAMINACIÓN POR EL USO DE PLÁSTICOS</w:t>
      </w:r>
    </w:p>
    <w:p w14:paraId="3A10B760" w14:textId="77777777" w:rsidR="00DB582E" w:rsidRPr="00DB582E" w:rsidRDefault="00DB582E" w:rsidP="00180DF0">
      <w:pPr>
        <w:pStyle w:val="Encabezado"/>
        <w:autoSpaceDE w:val="0"/>
        <w:autoSpaceDN w:val="0"/>
        <w:adjustRightInd w:val="0"/>
        <w:jc w:val="both"/>
        <w:rPr>
          <w:rFonts w:ascii="Arial" w:hAnsi="Arial" w:cs="Arial"/>
          <w:b/>
          <w:sz w:val="22"/>
          <w:szCs w:val="22"/>
          <w:lang w:val="es-MX"/>
        </w:rPr>
      </w:pPr>
      <w:r w:rsidRPr="00DB582E">
        <w:rPr>
          <w:rFonts w:ascii="Arial" w:hAnsi="Arial" w:cs="Arial"/>
          <w:b/>
          <w:sz w:val="22"/>
          <w:szCs w:val="22"/>
          <w:lang w:val="es-MX"/>
        </w:rPr>
        <w:t xml:space="preserve"> </w:t>
      </w:r>
    </w:p>
    <w:p w14:paraId="2E57AA9A" w14:textId="1BF88C7D" w:rsidR="00DB582E" w:rsidRPr="0076535F" w:rsidRDefault="00DB582E" w:rsidP="00180DF0">
      <w:pPr>
        <w:pStyle w:val="Encabezado"/>
        <w:autoSpaceDE w:val="0"/>
        <w:autoSpaceDN w:val="0"/>
        <w:adjustRightInd w:val="0"/>
        <w:jc w:val="both"/>
        <w:rPr>
          <w:rFonts w:ascii="Arial" w:hAnsi="Arial" w:cs="Arial"/>
          <w:sz w:val="22"/>
          <w:szCs w:val="22"/>
          <w:lang w:val="es-MX"/>
        </w:rPr>
      </w:pPr>
      <w:r w:rsidRPr="00DB582E">
        <w:rPr>
          <w:rFonts w:ascii="Arial" w:hAnsi="Arial" w:cs="Arial"/>
          <w:b/>
          <w:sz w:val="22"/>
          <w:szCs w:val="22"/>
          <w:lang w:val="es-MX"/>
        </w:rPr>
        <w:t xml:space="preserve">ARTÍCULO 108 Bis. </w:t>
      </w:r>
      <w:r w:rsidR="0076535F" w:rsidRPr="0076535F">
        <w:rPr>
          <w:rFonts w:ascii="Arial" w:hAnsi="Arial" w:cs="Arial"/>
          <w:sz w:val="22"/>
          <w:szCs w:val="22"/>
        </w:rPr>
        <w:t>Se prohíbe a toda persona física o moral proporcionar plástico de un solo uso de manera gratuita u onerosa, excepto de material biodegradable.</w:t>
      </w:r>
    </w:p>
    <w:p w14:paraId="0C7974A8" w14:textId="026558F1" w:rsidR="0076535F" w:rsidRPr="001220B3" w:rsidRDefault="0076535F" w:rsidP="0076535F">
      <w:pPr>
        <w:autoSpaceDE w:val="0"/>
        <w:autoSpaceDN w:val="0"/>
        <w:adjustRightInd w:val="0"/>
        <w:jc w:val="right"/>
        <w:rPr>
          <w:rFonts w:ascii="Arial" w:hAnsi="Arial" w:cs="Arial"/>
          <w:b/>
          <w:bCs/>
          <w:sz w:val="22"/>
          <w:szCs w:val="22"/>
        </w:rPr>
      </w:pPr>
      <w:r>
        <w:rPr>
          <w:rFonts w:asciiTheme="minorHAnsi" w:hAnsiTheme="minorHAnsi" w:cstheme="minorHAnsi"/>
          <w:color w:val="0070C0"/>
          <w:sz w:val="16"/>
          <w:szCs w:val="16"/>
        </w:rPr>
        <w:t>ARTÍCULO REFORMADO POR DEC. 234, P.O. 92 BIS DEL 16 DE NOVIEMBRE DE 2025.</w:t>
      </w:r>
    </w:p>
    <w:p w14:paraId="7438AFC8" w14:textId="77777777" w:rsidR="00DB582E" w:rsidRPr="00DB582E" w:rsidRDefault="00DB582E" w:rsidP="00180DF0">
      <w:pPr>
        <w:pStyle w:val="Encabezado"/>
        <w:autoSpaceDE w:val="0"/>
        <w:autoSpaceDN w:val="0"/>
        <w:adjustRightInd w:val="0"/>
        <w:jc w:val="both"/>
        <w:rPr>
          <w:rFonts w:ascii="Arial" w:hAnsi="Arial" w:cs="Arial"/>
          <w:b/>
          <w:sz w:val="22"/>
          <w:szCs w:val="22"/>
          <w:lang w:val="es-MX"/>
        </w:rPr>
      </w:pPr>
    </w:p>
    <w:p w14:paraId="3DBC83B1" w14:textId="77777777" w:rsidR="00DB582E" w:rsidRPr="00DB582E" w:rsidRDefault="00DB582E" w:rsidP="00180DF0">
      <w:pPr>
        <w:pStyle w:val="Encabezado"/>
        <w:autoSpaceDE w:val="0"/>
        <w:autoSpaceDN w:val="0"/>
        <w:adjustRightInd w:val="0"/>
        <w:jc w:val="both"/>
        <w:rPr>
          <w:rFonts w:ascii="Arial" w:hAnsi="Arial" w:cs="Arial"/>
          <w:sz w:val="22"/>
          <w:szCs w:val="22"/>
          <w:lang w:val="es-MX"/>
        </w:rPr>
      </w:pPr>
      <w:r w:rsidRPr="00DB582E">
        <w:rPr>
          <w:rFonts w:ascii="Arial" w:hAnsi="Arial" w:cs="Arial"/>
          <w:b/>
          <w:sz w:val="22"/>
          <w:szCs w:val="22"/>
          <w:lang w:val="es-MX"/>
        </w:rPr>
        <w:t xml:space="preserve">ARTÍCULO 108 Ter. </w:t>
      </w:r>
      <w:r w:rsidRPr="00DB582E">
        <w:rPr>
          <w:rFonts w:ascii="Arial" w:hAnsi="Arial" w:cs="Arial"/>
          <w:sz w:val="22"/>
          <w:szCs w:val="22"/>
          <w:lang w:val="es-MX"/>
        </w:rPr>
        <w:t>Se consideran plásticos de un solo uso de manera enunciativa más no limitativa, los siguientes:</w:t>
      </w:r>
    </w:p>
    <w:p w14:paraId="0414F6D8" w14:textId="77777777" w:rsidR="00DB582E" w:rsidRPr="00DB582E" w:rsidRDefault="00DB582E" w:rsidP="00180DF0">
      <w:pPr>
        <w:pStyle w:val="Encabezado"/>
        <w:autoSpaceDE w:val="0"/>
        <w:autoSpaceDN w:val="0"/>
        <w:adjustRightInd w:val="0"/>
        <w:jc w:val="both"/>
        <w:rPr>
          <w:rFonts w:ascii="Arial" w:hAnsi="Arial" w:cs="Arial"/>
          <w:b/>
          <w:sz w:val="22"/>
          <w:szCs w:val="22"/>
          <w:lang w:val="es-MX"/>
        </w:rPr>
      </w:pPr>
    </w:p>
    <w:p w14:paraId="334E7245" w14:textId="77777777" w:rsidR="00DB582E" w:rsidRDefault="00DB582E" w:rsidP="00720497">
      <w:pPr>
        <w:pStyle w:val="Encabezado"/>
        <w:numPr>
          <w:ilvl w:val="0"/>
          <w:numId w:val="56"/>
        </w:numPr>
        <w:autoSpaceDE w:val="0"/>
        <w:autoSpaceDN w:val="0"/>
        <w:adjustRightInd w:val="0"/>
        <w:rPr>
          <w:rFonts w:ascii="Arial" w:hAnsi="Arial" w:cs="Arial"/>
          <w:sz w:val="22"/>
          <w:szCs w:val="22"/>
          <w:lang w:val="es-MX"/>
        </w:rPr>
      </w:pPr>
      <w:r w:rsidRPr="005F6A89">
        <w:rPr>
          <w:rFonts w:ascii="Arial" w:hAnsi="Arial" w:cs="Arial"/>
          <w:sz w:val="22"/>
          <w:szCs w:val="22"/>
          <w:lang w:val="es-MX"/>
        </w:rPr>
        <w:t>Bolsas de Plástico;</w:t>
      </w:r>
    </w:p>
    <w:p w14:paraId="63828493" w14:textId="77777777" w:rsidR="005F6A89" w:rsidRPr="005F6A89" w:rsidRDefault="005F6A89" w:rsidP="00180DF0">
      <w:pPr>
        <w:pStyle w:val="Encabezado"/>
        <w:autoSpaceDE w:val="0"/>
        <w:autoSpaceDN w:val="0"/>
        <w:adjustRightInd w:val="0"/>
        <w:ind w:left="720"/>
        <w:rPr>
          <w:rFonts w:ascii="Arial" w:hAnsi="Arial" w:cs="Arial"/>
          <w:sz w:val="22"/>
          <w:szCs w:val="22"/>
          <w:lang w:val="es-MX"/>
        </w:rPr>
      </w:pPr>
    </w:p>
    <w:p w14:paraId="2124EE7F" w14:textId="77777777" w:rsidR="00DB582E" w:rsidRDefault="005F6A89" w:rsidP="00720497">
      <w:pPr>
        <w:pStyle w:val="Encabezado"/>
        <w:numPr>
          <w:ilvl w:val="0"/>
          <w:numId w:val="56"/>
        </w:numPr>
        <w:autoSpaceDE w:val="0"/>
        <w:autoSpaceDN w:val="0"/>
        <w:adjustRightInd w:val="0"/>
        <w:rPr>
          <w:rFonts w:ascii="Arial" w:hAnsi="Arial" w:cs="Arial"/>
          <w:sz w:val="22"/>
          <w:szCs w:val="22"/>
          <w:lang w:val="es-MX"/>
        </w:rPr>
      </w:pPr>
      <w:r>
        <w:rPr>
          <w:rFonts w:ascii="Arial" w:hAnsi="Arial" w:cs="Arial"/>
          <w:sz w:val="22"/>
          <w:szCs w:val="22"/>
          <w:lang w:val="es-MX"/>
        </w:rPr>
        <w:t>Vasos de Plástico;</w:t>
      </w:r>
    </w:p>
    <w:p w14:paraId="20DE319D" w14:textId="77777777" w:rsidR="005F6A89" w:rsidRPr="005F6A89" w:rsidRDefault="005F6A89" w:rsidP="00180DF0">
      <w:pPr>
        <w:pStyle w:val="Encabezado"/>
        <w:autoSpaceDE w:val="0"/>
        <w:autoSpaceDN w:val="0"/>
        <w:adjustRightInd w:val="0"/>
        <w:rPr>
          <w:rFonts w:ascii="Arial" w:hAnsi="Arial" w:cs="Arial"/>
          <w:sz w:val="22"/>
          <w:szCs w:val="22"/>
          <w:lang w:val="es-MX"/>
        </w:rPr>
      </w:pPr>
    </w:p>
    <w:p w14:paraId="072225B6" w14:textId="77777777" w:rsidR="00DB582E" w:rsidRPr="005F6A89" w:rsidRDefault="00DB582E" w:rsidP="00720497">
      <w:pPr>
        <w:pStyle w:val="Encabezado"/>
        <w:numPr>
          <w:ilvl w:val="0"/>
          <w:numId w:val="56"/>
        </w:numPr>
        <w:autoSpaceDE w:val="0"/>
        <w:autoSpaceDN w:val="0"/>
        <w:adjustRightInd w:val="0"/>
        <w:rPr>
          <w:rFonts w:ascii="Arial" w:hAnsi="Arial" w:cs="Arial"/>
          <w:sz w:val="22"/>
          <w:szCs w:val="22"/>
          <w:lang w:val="es-MX"/>
        </w:rPr>
      </w:pPr>
      <w:r w:rsidRPr="005F6A89">
        <w:rPr>
          <w:rFonts w:ascii="Arial" w:hAnsi="Arial" w:cs="Arial"/>
          <w:sz w:val="22"/>
          <w:szCs w:val="22"/>
          <w:lang w:val="es-MX"/>
        </w:rPr>
        <w:t>Cubiertos de Plástico;</w:t>
      </w:r>
    </w:p>
    <w:p w14:paraId="440D6A25" w14:textId="77777777" w:rsidR="005F6A89" w:rsidRDefault="005F6A89" w:rsidP="00180DF0">
      <w:pPr>
        <w:pStyle w:val="Encabezado"/>
        <w:autoSpaceDE w:val="0"/>
        <w:autoSpaceDN w:val="0"/>
        <w:adjustRightInd w:val="0"/>
        <w:ind w:left="720"/>
        <w:rPr>
          <w:rFonts w:ascii="Arial" w:hAnsi="Arial" w:cs="Arial"/>
          <w:sz w:val="22"/>
          <w:szCs w:val="22"/>
          <w:lang w:val="es-MX"/>
        </w:rPr>
      </w:pPr>
    </w:p>
    <w:p w14:paraId="51ADDBAA" w14:textId="77777777" w:rsidR="00DB582E" w:rsidRDefault="00DB582E" w:rsidP="00720497">
      <w:pPr>
        <w:pStyle w:val="Encabezado"/>
        <w:numPr>
          <w:ilvl w:val="0"/>
          <w:numId w:val="56"/>
        </w:numPr>
        <w:autoSpaceDE w:val="0"/>
        <w:autoSpaceDN w:val="0"/>
        <w:adjustRightInd w:val="0"/>
        <w:rPr>
          <w:rFonts w:ascii="Arial" w:hAnsi="Arial" w:cs="Arial"/>
          <w:sz w:val="22"/>
          <w:szCs w:val="22"/>
          <w:lang w:val="es-MX"/>
        </w:rPr>
      </w:pPr>
      <w:r w:rsidRPr="005F6A89">
        <w:rPr>
          <w:rFonts w:ascii="Arial" w:hAnsi="Arial" w:cs="Arial"/>
          <w:sz w:val="22"/>
          <w:szCs w:val="22"/>
          <w:lang w:val="es-MX"/>
        </w:rPr>
        <w:t>Charolas de Unicel;</w:t>
      </w:r>
    </w:p>
    <w:p w14:paraId="15D0FAE0" w14:textId="77777777" w:rsidR="005F6A89" w:rsidRPr="005F6A89" w:rsidRDefault="005F6A89" w:rsidP="00180DF0">
      <w:pPr>
        <w:pStyle w:val="Encabezado"/>
        <w:autoSpaceDE w:val="0"/>
        <w:autoSpaceDN w:val="0"/>
        <w:adjustRightInd w:val="0"/>
        <w:rPr>
          <w:rFonts w:ascii="Arial" w:hAnsi="Arial" w:cs="Arial"/>
          <w:sz w:val="22"/>
          <w:szCs w:val="22"/>
          <w:lang w:val="es-MX"/>
        </w:rPr>
      </w:pPr>
    </w:p>
    <w:p w14:paraId="0D352F5B" w14:textId="77777777" w:rsidR="00DB582E" w:rsidRDefault="00DB582E" w:rsidP="00720497">
      <w:pPr>
        <w:pStyle w:val="Encabezado"/>
        <w:numPr>
          <w:ilvl w:val="0"/>
          <w:numId w:val="56"/>
        </w:numPr>
        <w:autoSpaceDE w:val="0"/>
        <w:autoSpaceDN w:val="0"/>
        <w:adjustRightInd w:val="0"/>
        <w:rPr>
          <w:rFonts w:ascii="Arial" w:hAnsi="Arial" w:cs="Arial"/>
          <w:sz w:val="22"/>
          <w:szCs w:val="22"/>
          <w:lang w:val="es-MX"/>
        </w:rPr>
      </w:pPr>
      <w:r w:rsidRPr="005F6A89">
        <w:rPr>
          <w:rFonts w:ascii="Arial" w:hAnsi="Arial" w:cs="Arial"/>
          <w:sz w:val="22"/>
          <w:szCs w:val="22"/>
          <w:lang w:val="es-MX"/>
        </w:rPr>
        <w:t>Platos y vasos de Unicel, y</w:t>
      </w:r>
    </w:p>
    <w:p w14:paraId="4C667094" w14:textId="77777777" w:rsidR="005F6A89" w:rsidRPr="005F6A89" w:rsidRDefault="005F6A89" w:rsidP="00180DF0">
      <w:pPr>
        <w:pStyle w:val="Encabezado"/>
        <w:autoSpaceDE w:val="0"/>
        <w:autoSpaceDN w:val="0"/>
        <w:adjustRightInd w:val="0"/>
        <w:rPr>
          <w:rFonts w:ascii="Arial" w:hAnsi="Arial" w:cs="Arial"/>
          <w:sz w:val="22"/>
          <w:szCs w:val="22"/>
          <w:lang w:val="es-MX"/>
        </w:rPr>
      </w:pPr>
    </w:p>
    <w:p w14:paraId="10F9B24A" w14:textId="77777777" w:rsidR="00DB582E" w:rsidRPr="005F6A89" w:rsidRDefault="00DB582E" w:rsidP="00720497">
      <w:pPr>
        <w:pStyle w:val="Encabezado"/>
        <w:numPr>
          <w:ilvl w:val="0"/>
          <w:numId w:val="56"/>
        </w:numPr>
        <w:autoSpaceDE w:val="0"/>
        <w:autoSpaceDN w:val="0"/>
        <w:adjustRightInd w:val="0"/>
        <w:rPr>
          <w:rFonts w:ascii="Arial" w:hAnsi="Arial" w:cs="Arial"/>
          <w:sz w:val="22"/>
          <w:szCs w:val="22"/>
          <w:lang w:val="es-MX"/>
        </w:rPr>
      </w:pPr>
      <w:r w:rsidRPr="005F6A89">
        <w:rPr>
          <w:rFonts w:ascii="Arial" w:hAnsi="Arial" w:cs="Arial"/>
          <w:sz w:val="22"/>
          <w:szCs w:val="22"/>
          <w:lang w:val="es-MX"/>
        </w:rPr>
        <w:t>Popotes</w:t>
      </w:r>
    </w:p>
    <w:p w14:paraId="56397029" w14:textId="77777777" w:rsidR="00DB582E" w:rsidRDefault="00DB582E" w:rsidP="00180DF0">
      <w:pPr>
        <w:pStyle w:val="Encabezado"/>
        <w:autoSpaceDE w:val="0"/>
        <w:autoSpaceDN w:val="0"/>
        <w:adjustRightInd w:val="0"/>
        <w:jc w:val="both"/>
        <w:rPr>
          <w:rFonts w:ascii="Arial" w:hAnsi="Arial" w:cs="Arial"/>
          <w:b/>
          <w:sz w:val="22"/>
          <w:szCs w:val="22"/>
          <w:lang w:val="es-MX"/>
        </w:rPr>
      </w:pPr>
    </w:p>
    <w:p w14:paraId="7490C655" w14:textId="14A3BA1A" w:rsidR="00DB582E" w:rsidRPr="00DB582E" w:rsidRDefault="00DB582E" w:rsidP="00180DF0">
      <w:pPr>
        <w:pStyle w:val="Encabezado"/>
        <w:autoSpaceDE w:val="0"/>
        <w:autoSpaceDN w:val="0"/>
        <w:adjustRightInd w:val="0"/>
        <w:jc w:val="both"/>
        <w:rPr>
          <w:rFonts w:ascii="Arial" w:hAnsi="Arial" w:cs="Arial"/>
          <w:sz w:val="22"/>
          <w:szCs w:val="22"/>
          <w:lang w:val="es-MX"/>
        </w:rPr>
      </w:pPr>
      <w:r w:rsidRPr="00DB582E">
        <w:rPr>
          <w:rFonts w:ascii="Arial" w:hAnsi="Arial" w:cs="Arial"/>
          <w:b/>
          <w:sz w:val="22"/>
          <w:szCs w:val="22"/>
          <w:lang w:val="es-MX"/>
        </w:rPr>
        <w:t xml:space="preserve">ARTICULO 108 </w:t>
      </w:r>
      <w:proofErr w:type="spellStart"/>
      <w:r w:rsidRPr="00DB582E">
        <w:rPr>
          <w:rFonts w:ascii="Arial" w:hAnsi="Arial" w:cs="Arial"/>
          <w:b/>
          <w:sz w:val="22"/>
          <w:szCs w:val="22"/>
          <w:lang w:val="es-MX"/>
        </w:rPr>
        <w:t>Quáter</w:t>
      </w:r>
      <w:proofErr w:type="spellEnd"/>
      <w:r w:rsidRPr="00DB582E">
        <w:rPr>
          <w:rFonts w:ascii="Arial" w:hAnsi="Arial" w:cs="Arial"/>
          <w:b/>
          <w:sz w:val="22"/>
          <w:szCs w:val="22"/>
          <w:lang w:val="es-MX"/>
        </w:rPr>
        <w:t xml:space="preserve">. </w:t>
      </w:r>
      <w:r w:rsidR="0076535F" w:rsidRPr="0076535F">
        <w:rPr>
          <w:rFonts w:ascii="Arial" w:hAnsi="Arial" w:cs="Arial"/>
          <w:sz w:val="22"/>
          <w:szCs w:val="22"/>
        </w:rPr>
        <w:t>Se prohíbe la venta o comercialización de los plásticos mencionados en el artículo anterior, excepto de material biodegradable.</w:t>
      </w:r>
    </w:p>
    <w:p w14:paraId="5B62E29D" w14:textId="77777777" w:rsidR="0076535F" w:rsidRPr="001220B3" w:rsidRDefault="0076535F" w:rsidP="0076535F">
      <w:pPr>
        <w:autoSpaceDE w:val="0"/>
        <w:autoSpaceDN w:val="0"/>
        <w:adjustRightInd w:val="0"/>
        <w:jc w:val="right"/>
        <w:rPr>
          <w:rFonts w:ascii="Arial" w:hAnsi="Arial" w:cs="Arial"/>
          <w:b/>
          <w:bCs/>
          <w:sz w:val="22"/>
          <w:szCs w:val="22"/>
        </w:rPr>
      </w:pPr>
      <w:r>
        <w:rPr>
          <w:rFonts w:asciiTheme="minorHAnsi" w:hAnsiTheme="minorHAnsi" w:cstheme="minorHAnsi"/>
          <w:color w:val="0070C0"/>
          <w:sz w:val="16"/>
          <w:szCs w:val="16"/>
        </w:rPr>
        <w:t>ARTÍCULO REFORMADO POR DEC. 234, P.O. 92 BIS DEL 16 DE NOVIEMBRE DE 2025.</w:t>
      </w:r>
    </w:p>
    <w:p w14:paraId="7115AB3A" w14:textId="77777777" w:rsidR="00DB582E" w:rsidRPr="00DB582E" w:rsidRDefault="00DB582E" w:rsidP="00180DF0">
      <w:pPr>
        <w:pStyle w:val="Encabezado"/>
        <w:autoSpaceDE w:val="0"/>
        <w:autoSpaceDN w:val="0"/>
        <w:adjustRightInd w:val="0"/>
        <w:jc w:val="both"/>
        <w:rPr>
          <w:rFonts w:ascii="Arial" w:hAnsi="Arial" w:cs="Arial"/>
          <w:b/>
          <w:sz w:val="22"/>
          <w:szCs w:val="22"/>
          <w:lang w:val="es-MX"/>
        </w:rPr>
      </w:pPr>
    </w:p>
    <w:p w14:paraId="0C32723C" w14:textId="1B311834" w:rsidR="005412DB" w:rsidRPr="005412DB" w:rsidRDefault="00DB582E" w:rsidP="005412DB">
      <w:pPr>
        <w:pStyle w:val="Encabezado"/>
        <w:autoSpaceDE w:val="0"/>
        <w:autoSpaceDN w:val="0"/>
        <w:adjustRightInd w:val="0"/>
        <w:rPr>
          <w:rFonts w:ascii="Arial" w:hAnsi="Arial" w:cs="Arial"/>
          <w:sz w:val="22"/>
          <w:szCs w:val="22"/>
          <w:lang w:val="es-MX"/>
        </w:rPr>
      </w:pPr>
      <w:r w:rsidRPr="00DB582E">
        <w:rPr>
          <w:rFonts w:ascii="Arial" w:hAnsi="Arial" w:cs="Arial"/>
          <w:b/>
          <w:sz w:val="22"/>
          <w:szCs w:val="22"/>
          <w:lang w:val="es-MX"/>
        </w:rPr>
        <w:t xml:space="preserve">ARTÍCULO 108 </w:t>
      </w:r>
      <w:r w:rsidRPr="00DB582E">
        <w:rPr>
          <w:rFonts w:ascii="Arial" w:hAnsi="Arial" w:cs="Arial"/>
          <w:b/>
          <w:bCs/>
          <w:sz w:val="22"/>
          <w:szCs w:val="22"/>
          <w:lang w:val="es-MX"/>
        </w:rPr>
        <w:t>quinquies</w:t>
      </w:r>
      <w:r w:rsidRPr="00DB582E">
        <w:rPr>
          <w:rFonts w:ascii="Arial" w:hAnsi="Arial" w:cs="Arial"/>
          <w:b/>
          <w:sz w:val="22"/>
          <w:szCs w:val="22"/>
          <w:lang w:val="es-MX"/>
        </w:rPr>
        <w:t xml:space="preserve">. </w:t>
      </w:r>
      <w:r w:rsidR="005412DB" w:rsidRPr="005412DB">
        <w:rPr>
          <w:rFonts w:ascii="Arial" w:hAnsi="Arial" w:cs="Arial"/>
          <w:sz w:val="22"/>
          <w:szCs w:val="22"/>
          <w:lang w:val="es-MX"/>
        </w:rPr>
        <w:t>Las personas físicas o morales podrán utilizar, entregar o comercializar los siguientes tipos de bolsas:</w:t>
      </w:r>
    </w:p>
    <w:p w14:paraId="06552AA3" w14:textId="77777777" w:rsidR="005412DB" w:rsidRPr="005412DB" w:rsidRDefault="005412DB" w:rsidP="005412DB">
      <w:pPr>
        <w:pStyle w:val="Encabezado"/>
        <w:autoSpaceDE w:val="0"/>
        <w:autoSpaceDN w:val="0"/>
        <w:adjustRightInd w:val="0"/>
        <w:rPr>
          <w:rFonts w:ascii="Arial" w:hAnsi="Arial" w:cs="Arial"/>
          <w:sz w:val="22"/>
          <w:szCs w:val="22"/>
          <w:lang w:val="es-MX"/>
        </w:rPr>
      </w:pPr>
    </w:p>
    <w:p w14:paraId="0C516398" w14:textId="77777777" w:rsidR="005412DB" w:rsidRPr="005412DB" w:rsidRDefault="005412DB" w:rsidP="00720497">
      <w:pPr>
        <w:pStyle w:val="Encabezado"/>
        <w:numPr>
          <w:ilvl w:val="0"/>
          <w:numId w:val="58"/>
        </w:numPr>
        <w:autoSpaceDE w:val="0"/>
        <w:autoSpaceDN w:val="0"/>
        <w:adjustRightInd w:val="0"/>
        <w:rPr>
          <w:rFonts w:ascii="Arial" w:hAnsi="Arial" w:cs="Arial"/>
          <w:sz w:val="22"/>
          <w:szCs w:val="22"/>
          <w:lang w:val="es-MX"/>
        </w:rPr>
      </w:pPr>
      <w:r w:rsidRPr="005412DB">
        <w:rPr>
          <w:rFonts w:ascii="Arial" w:hAnsi="Arial" w:cs="Arial"/>
          <w:sz w:val="22"/>
          <w:szCs w:val="22"/>
          <w:lang w:val="es-MX"/>
        </w:rPr>
        <w:t xml:space="preserve">Ecológica o Reutilizable; y </w:t>
      </w:r>
    </w:p>
    <w:p w14:paraId="2966706C" w14:textId="77777777" w:rsidR="005412DB" w:rsidRPr="005412DB" w:rsidRDefault="005412DB" w:rsidP="005412DB">
      <w:pPr>
        <w:pStyle w:val="Encabezado"/>
        <w:autoSpaceDE w:val="0"/>
        <w:autoSpaceDN w:val="0"/>
        <w:adjustRightInd w:val="0"/>
        <w:rPr>
          <w:rFonts w:ascii="Arial" w:hAnsi="Arial" w:cs="Arial"/>
          <w:sz w:val="22"/>
          <w:szCs w:val="22"/>
          <w:lang w:val="es-MX"/>
        </w:rPr>
      </w:pPr>
    </w:p>
    <w:p w14:paraId="59F3AD88" w14:textId="77777777" w:rsidR="005412DB" w:rsidRPr="005412DB" w:rsidRDefault="005412DB" w:rsidP="00720497">
      <w:pPr>
        <w:pStyle w:val="Encabezado"/>
        <w:numPr>
          <w:ilvl w:val="0"/>
          <w:numId w:val="58"/>
        </w:numPr>
        <w:autoSpaceDE w:val="0"/>
        <w:autoSpaceDN w:val="0"/>
        <w:adjustRightInd w:val="0"/>
        <w:rPr>
          <w:rFonts w:ascii="Arial" w:hAnsi="Arial" w:cs="Arial"/>
          <w:sz w:val="22"/>
          <w:szCs w:val="22"/>
          <w:lang w:val="es-MX"/>
        </w:rPr>
      </w:pPr>
      <w:r w:rsidRPr="005412DB">
        <w:rPr>
          <w:rFonts w:ascii="Arial" w:hAnsi="Arial" w:cs="Arial"/>
          <w:sz w:val="22"/>
          <w:szCs w:val="22"/>
          <w:lang w:val="es-MX"/>
        </w:rPr>
        <w:t xml:space="preserve">De Papel Kraft. </w:t>
      </w:r>
    </w:p>
    <w:p w14:paraId="30E2C11B" w14:textId="33CCEE67" w:rsidR="00DB582E" w:rsidRDefault="005412DB" w:rsidP="005412DB">
      <w:pPr>
        <w:pStyle w:val="Encabezado"/>
        <w:autoSpaceDE w:val="0"/>
        <w:autoSpaceDN w:val="0"/>
        <w:adjustRightInd w:val="0"/>
        <w:jc w:val="both"/>
        <w:rPr>
          <w:rFonts w:ascii="Arial" w:hAnsi="Arial" w:cs="Arial"/>
          <w:sz w:val="22"/>
          <w:szCs w:val="22"/>
          <w:lang w:val="es-MX"/>
        </w:rPr>
      </w:pPr>
      <w:r w:rsidRPr="005412DB">
        <w:rPr>
          <w:rFonts w:ascii="Arial" w:hAnsi="Arial" w:cs="Arial"/>
          <w:sz w:val="22"/>
          <w:szCs w:val="22"/>
          <w:lang w:val="es-MX"/>
        </w:rPr>
        <w:t>Las bolsas de papel Kraft deberán estar elaboradas con fibras reciclables y de conformidad con los lineamientos establecidos en las normas jurídicas aplicables.</w:t>
      </w:r>
    </w:p>
    <w:p w14:paraId="57E2A52E" w14:textId="2CE7C5A8" w:rsidR="00FF59F6" w:rsidRDefault="00FF59F6" w:rsidP="00FF59F6">
      <w:pPr>
        <w:pStyle w:val="Encabezado"/>
        <w:autoSpaceDE w:val="0"/>
        <w:autoSpaceDN w:val="0"/>
        <w:adjustRightInd w:val="0"/>
        <w:jc w:val="right"/>
        <w:rPr>
          <w:rFonts w:ascii="Arial" w:hAnsi="Arial" w:cs="Arial"/>
          <w:sz w:val="22"/>
          <w:szCs w:val="22"/>
          <w:lang w:val="es-MX"/>
        </w:rPr>
      </w:pPr>
      <w:r>
        <w:rPr>
          <w:rFonts w:asciiTheme="minorHAnsi" w:hAnsiTheme="minorHAnsi" w:cstheme="minorHAnsi"/>
          <w:color w:val="0070C0"/>
          <w:sz w:val="16"/>
          <w:szCs w:val="16"/>
        </w:rPr>
        <w:t>REFORMADO POR DEC. 64, P.O. 103 BIS DEL 26 DE DICIEMBRE DE 2021.</w:t>
      </w:r>
    </w:p>
    <w:p w14:paraId="6EBE723A" w14:textId="77777777" w:rsidR="005412DB" w:rsidRPr="00DB582E" w:rsidRDefault="005412DB" w:rsidP="005412DB">
      <w:pPr>
        <w:pStyle w:val="Encabezado"/>
        <w:autoSpaceDE w:val="0"/>
        <w:autoSpaceDN w:val="0"/>
        <w:adjustRightInd w:val="0"/>
        <w:jc w:val="both"/>
        <w:rPr>
          <w:rFonts w:ascii="Arial" w:hAnsi="Arial" w:cs="Arial"/>
          <w:sz w:val="22"/>
          <w:szCs w:val="22"/>
          <w:lang w:val="es-MX"/>
        </w:rPr>
      </w:pPr>
    </w:p>
    <w:p w14:paraId="0616FD68" w14:textId="77777777" w:rsidR="00DB582E" w:rsidRPr="00DB582E" w:rsidRDefault="00DB582E" w:rsidP="00180DF0">
      <w:pPr>
        <w:pStyle w:val="Encabezado"/>
        <w:autoSpaceDE w:val="0"/>
        <w:autoSpaceDN w:val="0"/>
        <w:adjustRightInd w:val="0"/>
        <w:jc w:val="both"/>
        <w:rPr>
          <w:rFonts w:ascii="Arial" w:hAnsi="Arial" w:cs="Arial"/>
          <w:sz w:val="22"/>
          <w:szCs w:val="22"/>
          <w:lang w:val="es-MX"/>
        </w:rPr>
      </w:pPr>
      <w:r w:rsidRPr="00DB582E">
        <w:rPr>
          <w:rFonts w:ascii="Arial" w:hAnsi="Arial" w:cs="Arial"/>
          <w:b/>
          <w:sz w:val="22"/>
          <w:szCs w:val="22"/>
          <w:lang w:val="es-MX"/>
        </w:rPr>
        <w:t xml:space="preserve">ARTÍCULO 108 </w:t>
      </w:r>
      <w:proofErr w:type="spellStart"/>
      <w:r w:rsidRPr="00DB582E">
        <w:rPr>
          <w:rFonts w:ascii="Arial" w:hAnsi="Arial" w:cs="Arial"/>
          <w:b/>
          <w:sz w:val="22"/>
          <w:szCs w:val="22"/>
          <w:lang w:val="es-MX"/>
        </w:rPr>
        <w:t>Sexies</w:t>
      </w:r>
      <w:proofErr w:type="spellEnd"/>
      <w:r w:rsidRPr="00DB582E">
        <w:rPr>
          <w:rFonts w:ascii="Arial" w:hAnsi="Arial" w:cs="Arial"/>
          <w:b/>
          <w:sz w:val="22"/>
          <w:szCs w:val="22"/>
          <w:lang w:val="es-MX"/>
        </w:rPr>
        <w:t xml:space="preserve">. </w:t>
      </w:r>
      <w:r w:rsidRPr="00DB582E">
        <w:rPr>
          <w:rFonts w:ascii="Arial" w:hAnsi="Arial" w:cs="Arial"/>
          <w:sz w:val="22"/>
          <w:szCs w:val="22"/>
          <w:lang w:val="es-MX"/>
        </w:rPr>
        <w:t>Las personas físicas o morales procuraran utilizar, entregar o comercializar los siguientes tipos de botellas:</w:t>
      </w:r>
    </w:p>
    <w:p w14:paraId="3B043508" w14:textId="77777777" w:rsidR="00DB582E" w:rsidRPr="00DB582E" w:rsidRDefault="00DB582E" w:rsidP="00180DF0">
      <w:pPr>
        <w:pStyle w:val="Encabezado"/>
        <w:autoSpaceDE w:val="0"/>
        <w:autoSpaceDN w:val="0"/>
        <w:adjustRightInd w:val="0"/>
        <w:jc w:val="both"/>
        <w:rPr>
          <w:rFonts w:ascii="Arial" w:hAnsi="Arial" w:cs="Arial"/>
          <w:sz w:val="22"/>
          <w:szCs w:val="22"/>
          <w:lang w:val="es-MX"/>
        </w:rPr>
      </w:pPr>
    </w:p>
    <w:p w14:paraId="2B733ADD" w14:textId="77777777" w:rsidR="00DB582E" w:rsidRDefault="00DB582E" w:rsidP="00720497">
      <w:pPr>
        <w:pStyle w:val="Encabezado"/>
        <w:numPr>
          <w:ilvl w:val="0"/>
          <w:numId w:val="57"/>
        </w:numPr>
        <w:autoSpaceDE w:val="0"/>
        <w:autoSpaceDN w:val="0"/>
        <w:adjustRightInd w:val="0"/>
        <w:rPr>
          <w:rFonts w:ascii="Arial" w:hAnsi="Arial" w:cs="Arial"/>
          <w:sz w:val="22"/>
          <w:szCs w:val="22"/>
          <w:lang w:val="es-MX"/>
        </w:rPr>
      </w:pPr>
      <w:r w:rsidRPr="00DB582E">
        <w:rPr>
          <w:rFonts w:ascii="Arial" w:hAnsi="Arial" w:cs="Arial"/>
          <w:sz w:val="22"/>
          <w:szCs w:val="22"/>
          <w:lang w:val="es-MX"/>
        </w:rPr>
        <w:t>Vidrio</w:t>
      </w:r>
      <w:r w:rsidR="005F6A89">
        <w:rPr>
          <w:rFonts w:ascii="Arial" w:hAnsi="Arial" w:cs="Arial"/>
          <w:sz w:val="22"/>
          <w:szCs w:val="22"/>
          <w:lang w:val="es-MX"/>
        </w:rPr>
        <w:t>;</w:t>
      </w:r>
    </w:p>
    <w:p w14:paraId="7EA60AA5" w14:textId="77777777" w:rsidR="005F6A89" w:rsidRPr="00DB582E" w:rsidRDefault="005F6A89" w:rsidP="00180DF0">
      <w:pPr>
        <w:pStyle w:val="Encabezado"/>
        <w:autoSpaceDE w:val="0"/>
        <w:autoSpaceDN w:val="0"/>
        <w:adjustRightInd w:val="0"/>
        <w:ind w:left="720"/>
        <w:rPr>
          <w:rFonts w:ascii="Arial" w:hAnsi="Arial" w:cs="Arial"/>
          <w:sz w:val="22"/>
          <w:szCs w:val="22"/>
          <w:lang w:val="es-MX"/>
        </w:rPr>
      </w:pPr>
    </w:p>
    <w:p w14:paraId="42F35E64" w14:textId="77777777" w:rsidR="00DB582E" w:rsidRDefault="00DB582E" w:rsidP="00720497">
      <w:pPr>
        <w:pStyle w:val="Encabezado"/>
        <w:numPr>
          <w:ilvl w:val="0"/>
          <w:numId w:val="57"/>
        </w:numPr>
        <w:autoSpaceDE w:val="0"/>
        <w:autoSpaceDN w:val="0"/>
        <w:adjustRightInd w:val="0"/>
        <w:rPr>
          <w:rFonts w:ascii="Arial" w:hAnsi="Arial" w:cs="Arial"/>
          <w:sz w:val="22"/>
          <w:szCs w:val="22"/>
          <w:lang w:val="es-MX"/>
        </w:rPr>
      </w:pPr>
      <w:r w:rsidRPr="00DB582E">
        <w:rPr>
          <w:rFonts w:ascii="Arial" w:hAnsi="Arial" w:cs="Arial"/>
          <w:sz w:val="22"/>
          <w:szCs w:val="22"/>
          <w:lang w:val="es-MX"/>
        </w:rPr>
        <w:t>Botellas Retornables mayores a 1.5 L</w:t>
      </w:r>
      <w:r w:rsidR="005F6A89">
        <w:rPr>
          <w:rFonts w:ascii="Arial" w:hAnsi="Arial" w:cs="Arial"/>
          <w:sz w:val="22"/>
          <w:szCs w:val="22"/>
          <w:lang w:val="es-MX"/>
        </w:rPr>
        <w:t>;</w:t>
      </w:r>
    </w:p>
    <w:p w14:paraId="0D790550" w14:textId="77777777" w:rsidR="005F6A89" w:rsidRPr="00DB582E" w:rsidRDefault="005F6A89" w:rsidP="00180DF0">
      <w:pPr>
        <w:pStyle w:val="Encabezado"/>
        <w:autoSpaceDE w:val="0"/>
        <w:autoSpaceDN w:val="0"/>
        <w:adjustRightInd w:val="0"/>
        <w:rPr>
          <w:rFonts w:ascii="Arial" w:hAnsi="Arial" w:cs="Arial"/>
          <w:sz w:val="22"/>
          <w:szCs w:val="22"/>
          <w:lang w:val="es-MX"/>
        </w:rPr>
      </w:pPr>
    </w:p>
    <w:p w14:paraId="76CD7F83" w14:textId="77777777" w:rsidR="00DB582E" w:rsidRDefault="00DB582E" w:rsidP="00720497">
      <w:pPr>
        <w:pStyle w:val="Encabezado"/>
        <w:numPr>
          <w:ilvl w:val="0"/>
          <w:numId w:val="57"/>
        </w:numPr>
        <w:autoSpaceDE w:val="0"/>
        <w:autoSpaceDN w:val="0"/>
        <w:adjustRightInd w:val="0"/>
        <w:rPr>
          <w:rFonts w:ascii="Arial" w:hAnsi="Arial" w:cs="Arial"/>
          <w:sz w:val="22"/>
          <w:szCs w:val="22"/>
          <w:lang w:val="es-MX"/>
        </w:rPr>
      </w:pPr>
      <w:r w:rsidRPr="00DB582E">
        <w:rPr>
          <w:rFonts w:ascii="Arial" w:hAnsi="Arial" w:cs="Arial"/>
          <w:sz w:val="22"/>
          <w:szCs w:val="22"/>
          <w:lang w:val="es-MX"/>
        </w:rPr>
        <w:t>Latas</w:t>
      </w:r>
      <w:r w:rsidR="005F6A89">
        <w:rPr>
          <w:rFonts w:ascii="Arial" w:hAnsi="Arial" w:cs="Arial"/>
          <w:sz w:val="22"/>
          <w:szCs w:val="22"/>
          <w:lang w:val="es-MX"/>
        </w:rPr>
        <w:t>;</w:t>
      </w:r>
    </w:p>
    <w:p w14:paraId="44A1C04C" w14:textId="77777777" w:rsidR="005F6A89" w:rsidRPr="00DB582E" w:rsidRDefault="005F6A89" w:rsidP="00180DF0">
      <w:pPr>
        <w:pStyle w:val="Encabezado"/>
        <w:autoSpaceDE w:val="0"/>
        <w:autoSpaceDN w:val="0"/>
        <w:adjustRightInd w:val="0"/>
        <w:rPr>
          <w:rFonts w:ascii="Arial" w:hAnsi="Arial" w:cs="Arial"/>
          <w:sz w:val="22"/>
          <w:szCs w:val="22"/>
          <w:lang w:val="es-MX"/>
        </w:rPr>
      </w:pPr>
    </w:p>
    <w:p w14:paraId="0C5AF942" w14:textId="477CC2B4" w:rsidR="00DB582E" w:rsidRPr="0076535F" w:rsidRDefault="0076535F" w:rsidP="00720497">
      <w:pPr>
        <w:pStyle w:val="Encabezado"/>
        <w:numPr>
          <w:ilvl w:val="0"/>
          <w:numId w:val="57"/>
        </w:numPr>
        <w:autoSpaceDE w:val="0"/>
        <w:autoSpaceDN w:val="0"/>
        <w:adjustRightInd w:val="0"/>
        <w:rPr>
          <w:rFonts w:ascii="Arial" w:hAnsi="Arial" w:cs="Arial"/>
          <w:sz w:val="22"/>
          <w:szCs w:val="22"/>
          <w:lang w:val="es-MX"/>
        </w:rPr>
      </w:pPr>
      <w:r w:rsidRPr="0076535F">
        <w:rPr>
          <w:rFonts w:ascii="Arial" w:hAnsi="Arial" w:cs="Arial"/>
          <w:sz w:val="22"/>
          <w:szCs w:val="22"/>
        </w:rPr>
        <w:t>Se deroga</w:t>
      </w:r>
    </w:p>
    <w:p w14:paraId="3C621DB6" w14:textId="3E3D5DBF" w:rsidR="0076535F" w:rsidRPr="0076535F" w:rsidRDefault="003A75B5" w:rsidP="0076535F">
      <w:pPr>
        <w:pStyle w:val="Prrafodelista"/>
        <w:autoSpaceDE w:val="0"/>
        <w:autoSpaceDN w:val="0"/>
        <w:adjustRightInd w:val="0"/>
        <w:ind w:left="4620"/>
        <w:jc w:val="both"/>
        <w:rPr>
          <w:rFonts w:ascii="Arial" w:hAnsi="Arial" w:cs="Arial"/>
          <w:b/>
          <w:bCs/>
          <w:sz w:val="22"/>
          <w:szCs w:val="22"/>
        </w:rPr>
      </w:pPr>
      <w:r>
        <w:rPr>
          <w:rFonts w:asciiTheme="minorHAnsi" w:hAnsiTheme="minorHAnsi" w:cstheme="minorHAnsi"/>
          <w:color w:val="0070C0"/>
          <w:sz w:val="16"/>
          <w:szCs w:val="16"/>
        </w:rPr>
        <w:t>FRACCIÓN DEROGADA</w:t>
      </w:r>
      <w:r w:rsidR="0076535F" w:rsidRPr="0076535F">
        <w:rPr>
          <w:rFonts w:asciiTheme="minorHAnsi" w:hAnsiTheme="minorHAnsi" w:cstheme="minorHAnsi"/>
          <w:color w:val="0070C0"/>
          <w:sz w:val="16"/>
          <w:szCs w:val="16"/>
        </w:rPr>
        <w:t xml:space="preserve"> POR DEC. 234, P.O. 92 BIS DEL 16 DE NOVIEMBRE DE 2025.</w:t>
      </w:r>
    </w:p>
    <w:p w14:paraId="1918FDB2" w14:textId="77777777" w:rsidR="00DB582E" w:rsidRDefault="00DB582E" w:rsidP="00180DF0">
      <w:pPr>
        <w:pStyle w:val="Encabezado"/>
        <w:autoSpaceDE w:val="0"/>
        <w:autoSpaceDN w:val="0"/>
        <w:adjustRightInd w:val="0"/>
        <w:rPr>
          <w:rFonts w:ascii="Arial" w:hAnsi="Arial" w:cs="Arial"/>
          <w:b/>
          <w:sz w:val="22"/>
          <w:szCs w:val="22"/>
          <w:lang w:val="es-MX"/>
        </w:rPr>
      </w:pPr>
    </w:p>
    <w:p w14:paraId="6EC9494A" w14:textId="77777777" w:rsidR="00DB582E" w:rsidRPr="00DB582E" w:rsidRDefault="00DB582E" w:rsidP="00180DF0">
      <w:pPr>
        <w:pStyle w:val="Encabezado"/>
        <w:autoSpaceDE w:val="0"/>
        <w:autoSpaceDN w:val="0"/>
        <w:adjustRightInd w:val="0"/>
        <w:jc w:val="both"/>
        <w:rPr>
          <w:rFonts w:ascii="Arial" w:hAnsi="Arial" w:cs="Arial"/>
          <w:sz w:val="22"/>
          <w:szCs w:val="22"/>
          <w:lang w:val="es-MX"/>
        </w:rPr>
      </w:pPr>
      <w:r w:rsidRPr="00DB582E">
        <w:rPr>
          <w:rFonts w:ascii="Arial" w:hAnsi="Arial" w:cs="Arial"/>
          <w:b/>
          <w:sz w:val="22"/>
          <w:szCs w:val="22"/>
          <w:lang w:val="es-MX"/>
        </w:rPr>
        <w:t xml:space="preserve">ARTÍCULO 108 </w:t>
      </w:r>
      <w:proofErr w:type="spellStart"/>
      <w:r w:rsidRPr="00DB582E">
        <w:rPr>
          <w:rFonts w:ascii="Arial" w:hAnsi="Arial" w:cs="Arial"/>
          <w:b/>
          <w:sz w:val="22"/>
          <w:szCs w:val="22"/>
          <w:lang w:val="es-MX"/>
        </w:rPr>
        <w:t>Septies</w:t>
      </w:r>
      <w:proofErr w:type="spellEnd"/>
      <w:r w:rsidRPr="00DB582E">
        <w:rPr>
          <w:rFonts w:ascii="Arial" w:hAnsi="Arial" w:cs="Arial"/>
          <w:b/>
          <w:sz w:val="22"/>
          <w:szCs w:val="22"/>
          <w:lang w:val="es-MX"/>
        </w:rPr>
        <w:t xml:space="preserve">. </w:t>
      </w:r>
      <w:r w:rsidRPr="00DB582E">
        <w:rPr>
          <w:rFonts w:ascii="Arial" w:hAnsi="Arial" w:cs="Arial"/>
          <w:sz w:val="22"/>
          <w:szCs w:val="22"/>
          <w:lang w:val="es-MX"/>
        </w:rPr>
        <w:t xml:space="preserve">Las personas físicas o morales podrán utilizar, entregar o comercializar vasos, cubiertos, charolas, platos y popotes, hechos con polímeros naturales como almidón, semilla de aguacate, paja de </w:t>
      </w:r>
      <w:proofErr w:type="gramStart"/>
      <w:r w:rsidRPr="00DB582E">
        <w:rPr>
          <w:rFonts w:ascii="Arial" w:hAnsi="Arial" w:cs="Arial"/>
          <w:sz w:val="22"/>
          <w:szCs w:val="22"/>
          <w:lang w:val="es-MX"/>
        </w:rPr>
        <w:t>trigo,  caña</w:t>
      </w:r>
      <w:proofErr w:type="gramEnd"/>
      <w:r w:rsidRPr="00DB582E">
        <w:rPr>
          <w:rFonts w:ascii="Arial" w:hAnsi="Arial" w:cs="Arial"/>
          <w:sz w:val="22"/>
          <w:szCs w:val="22"/>
          <w:lang w:val="es-MX"/>
        </w:rPr>
        <w:t xml:space="preserve"> de azúcar o fécula de maíz.</w:t>
      </w:r>
    </w:p>
    <w:p w14:paraId="3B0D7B7E" w14:textId="77777777" w:rsidR="00DB582E" w:rsidRPr="00DB582E" w:rsidRDefault="00DB582E" w:rsidP="00180DF0">
      <w:pPr>
        <w:pStyle w:val="Encabezado"/>
        <w:autoSpaceDE w:val="0"/>
        <w:autoSpaceDN w:val="0"/>
        <w:adjustRightInd w:val="0"/>
        <w:rPr>
          <w:rFonts w:ascii="Arial" w:hAnsi="Arial" w:cs="Arial"/>
          <w:b/>
          <w:sz w:val="22"/>
          <w:szCs w:val="22"/>
          <w:lang w:val="es-MX"/>
        </w:rPr>
      </w:pPr>
    </w:p>
    <w:p w14:paraId="0F4761ED" w14:textId="52967FBE" w:rsidR="00DB582E" w:rsidRDefault="005412DB" w:rsidP="00180DF0">
      <w:pPr>
        <w:pStyle w:val="Encabezado"/>
        <w:autoSpaceDE w:val="0"/>
        <w:autoSpaceDN w:val="0"/>
        <w:adjustRightInd w:val="0"/>
        <w:jc w:val="both"/>
        <w:rPr>
          <w:rFonts w:ascii="Arial" w:hAnsi="Arial" w:cs="Arial"/>
          <w:sz w:val="22"/>
          <w:szCs w:val="22"/>
          <w:lang w:val="es-MX"/>
        </w:rPr>
      </w:pPr>
      <w:r w:rsidRPr="005412DB">
        <w:rPr>
          <w:rFonts w:ascii="Arial" w:hAnsi="Arial" w:cs="Arial"/>
          <w:sz w:val="22"/>
          <w:szCs w:val="22"/>
          <w:lang w:val="es-MX"/>
        </w:rPr>
        <w:t>Deberán presentar ante Secretaría, un certificado de la composición de las mismas y que su degradación no sea mayor a 12 meses, el cual será expedido por una institución que cuente con la infraestructura necesaria y la certificación correspondiente.</w:t>
      </w:r>
    </w:p>
    <w:p w14:paraId="72AF8153" w14:textId="52013D2B" w:rsidR="00FF59F6" w:rsidRPr="00DB582E" w:rsidRDefault="00FF59F6" w:rsidP="00FF59F6">
      <w:pPr>
        <w:pStyle w:val="Encabezado"/>
        <w:autoSpaceDE w:val="0"/>
        <w:autoSpaceDN w:val="0"/>
        <w:adjustRightInd w:val="0"/>
        <w:jc w:val="right"/>
        <w:rPr>
          <w:rFonts w:ascii="Arial" w:hAnsi="Arial" w:cs="Arial"/>
          <w:sz w:val="22"/>
          <w:szCs w:val="22"/>
          <w:lang w:val="es-MX"/>
        </w:rPr>
      </w:pPr>
      <w:r>
        <w:rPr>
          <w:rFonts w:asciiTheme="minorHAnsi" w:hAnsiTheme="minorHAnsi" w:cstheme="minorHAnsi"/>
          <w:color w:val="0070C0"/>
          <w:sz w:val="16"/>
          <w:szCs w:val="16"/>
        </w:rPr>
        <w:t>REFORMADO POR DEC. 64, P.O. 103 BIS DEL 26 DE DICIEMBRE DE 2021.</w:t>
      </w:r>
    </w:p>
    <w:p w14:paraId="408469B6" w14:textId="77777777" w:rsidR="00DB582E" w:rsidRPr="00DB582E" w:rsidRDefault="00DB582E" w:rsidP="00180DF0">
      <w:pPr>
        <w:pStyle w:val="Encabezado"/>
        <w:autoSpaceDE w:val="0"/>
        <w:autoSpaceDN w:val="0"/>
        <w:adjustRightInd w:val="0"/>
        <w:jc w:val="both"/>
        <w:rPr>
          <w:rFonts w:ascii="Arial" w:hAnsi="Arial" w:cs="Arial"/>
          <w:b/>
          <w:sz w:val="22"/>
          <w:szCs w:val="22"/>
          <w:lang w:val="es-MX"/>
        </w:rPr>
      </w:pPr>
    </w:p>
    <w:p w14:paraId="32D82FD4" w14:textId="77777777" w:rsidR="00DB582E" w:rsidRPr="005F6A89" w:rsidRDefault="005F6A89" w:rsidP="00180DF0">
      <w:pPr>
        <w:pStyle w:val="Encabezado"/>
        <w:autoSpaceDE w:val="0"/>
        <w:autoSpaceDN w:val="0"/>
        <w:adjustRightInd w:val="0"/>
        <w:jc w:val="both"/>
        <w:rPr>
          <w:rFonts w:ascii="Arial" w:hAnsi="Arial" w:cs="Arial"/>
          <w:bCs/>
          <w:sz w:val="22"/>
          <w:szCs w:val="22"/>
          <w:lang w:val="es-MX"/>
        </w:rPr>
      </w:pPr>
      <w:r w:rsidRPr="00DB582E">
        <w:rPr>
          <w:rFonts w:ascii="Arial" w:hAnsi="Arial" w:cs="Arial"/>
          <w:b/>
          <w:sz w:val="22"/>
          <w:szCs w:val="22"/>
          <w:lang w:val="es-MX"/>
        </w:rPr>
        <w:t>ARTÍCULO</w:t>
      </w:r>
      <w:r w:rsidR="00DB582E" w:rsidRPr="00DB582E">
        <w:rPr>
          <w:rFonts w:ascii="Arial" w:hAnsi="Arial" w:cs="Arial"/>
          <w:b/>
          <w:sz w:val="22"/>
          <w:szCs w:val="22"/>
          <w:lang w:val="es-MX"/>
        </w:rPr>
        <w:t xml:space="preserve"> 108 </w:t>
      </w:r>
      <w:proofErr w:type="spellStart"/>
      <w:r w:rsidR="00DB582E" w:rsidRPr="00DB582E">
        <w:rPr>
          <w:rFonts w:ascii="Arial" w:hAnsi="Arial" w:cs="Arial"/>
          <w:b/>
          <w:bCs/>
          <w:sz w:val="22"/>
          <w:szCs w:val="22"/>
          <w:lang w:val="es-MX"/>
        </w:rPr>
        <w:t>Octies</w:t>
      </w:r>
      <w:proofErr w:type="spellEnd"/>
      <w:r w:rsidR="00DB582E" w:rsidRPr="00DB582E">
        <w:rPr>
          <w:rFonts w:ascii="Arial" w:hAnsi="Arial" w:cs="Arial"/>
          <w:b/>
          <w:bCs/>
          <w:sz w:val="22"/>
          <w:szCs w:val="22"/>
          <w:lang w:val="es-MX"/>
        </w:rPr>
        <w:t xml:space="preserve">. </w:t>
      </w:r>
      <w:r w:rsidR="00DB582E" w:rsidRPr="005F6A89">
        <w:rPr>
          <w:rFonts w:ascii="Arial" w:hAnsi="Arial" w:cs="Arial"/>
          <w:bCs/>
          <w:sz w:val="22"/>
          <w:szCs w:val="22"/>
          <w:lang w:val="es-MX"/>
        </w:rPr>
        <w:t>Las personas físicas y morales implementaran un esquema orientado a suprimir la adquisición de plásticos de un solo uso, estableciendo un mecanismo de sustitución por un modelo sustentable.</w:t>
      </w:r>
    </w:p>
    <w:p w14:paraId="2AAFA126" w14:textId="77777777" w:rsidR="00DB582E" w:rsidRPr="00DB582E" w:rsidRDefault="00DB582E" w:rsidP="00180DF0">
      <w:pPr>
        <w:pStyle w:val="Encabezado"/>
        <w:autoSpaceDE w:val="0"/>
        <w:autoSpaceDN w:val="0"/>
        <w:adjustRightInd w:val="0"/>
        <w:jc w:val="both"/>
        <w:rPr>
          <w:rFonts w:ascii="Arial" w:hAnsi="Arial" w:cs="Arial"/>
          <w:b/>
          <w:bCs/>
          <w:sz w:val="22"/>
          <w:szCs w:val="22"/>
          <w:lang w:val="es-MX"/>
        </w:rPr>
      </w:pPr>
    </w:p>
    <w:p w14:paraId="2EC5ED12" w14:textId="32661503" w:rsidR="00DB582E" w:rsidRPr="005F6A89" w:rsidRDefault="005F6A89" w:rsidP="00180DF0">
      <w:pPr>
        <w:pStyle w:val="Encabezado"/>
        <w:autoSpaceDE w:val="0"/>
        <w:autoSpaceDN w:val="0"/>
        <w:adjustRightInd w:val="0"/>
        <w:jc w:val="both"/>
        <w:rPr>
          <w:rFonts w:ascii="Arial" w:hAnsi="Arial" w:cs="Arial"/>
          <w:sz w:val="22"/>
          <w:szCs w:val="22"/>
          <w:lang w:val="es-MX"/>
        </w:rPr>
      </w:pPr>
      <w:r w:rsidRPr="00DB582E">
        <w:rPr>
          <w:rFonts w:ascii="Arial" w:hAnsi="Arial" w:cs="Arial"/>
          <w:b/>
          <w:sz w:val="22"/>
          <w:szCs w:val="22"/>
          <w:lang w:val="es-MX"/>
        </w:rPr>
        <w:t>ARTÍCULO</w:t>
      </w:r>
      <w:r w:rsidR="00DB582E" w:rsidRPr="00DB582E">
        <w:rPr>
          <w:rFonts w:ascii="Arial" w:hAnsi="Arial" w:cs="Arial"/>
          <w:b/>
          <w:sz w:val="22"/>
          <w:szCs w:val="22"/>
          <w:lang w:val="es-MX"/>
        </w:rPr>
        <w:t xml:space="preserve"> 108 </w:t>
      </w:r>
      <w:proofErr w:type="spellStart"/>
      <w:r w:rsidR="00DB582E" w:rsidRPr="00DB582E">
        <w:rPr>
          <w:rFonts w:ascii="Arial" w:hAnsi="Arial" w:cs="Arial"/>
          <w:b/>
          <w:sz w:val="22"/>
          <w:szCs w:val="22"/>
          <w:lang w:val="es-MX"/>
        </w:rPr>
        <w:t>Nonies</w:t>
      </w:r>
      <w:proofErr w:type="spellEnd"/>
      <w:r w:rsidR="00DB582E" w:rsidRPr="00DB582E">
        <w:rPr>
          <w:rFonts w:ascii="Arial" w:hAnsi="Arial" w:cs="Arial"/>
          <w:b/>
          <w:sz w:val="22"/>
          <w:szCs w:val="22"/>
          <w:lang w:val="es-MX"/>
        </w:rPr>
        <w:t xml:space="preserve">. </w:t>
      </w:r>
      <w:r w:rsidR="005412DB" w:rsidRPr="005412DB">
        <w:rPr>
          <w:rFonts w:ascii="Arial" w:hAnsi="Arial" w:cs="Arial"/>
          <w:bCs/>
          <w:sz w:val="22"/>
          <w:szCs w:val="22"/>
          <w:lang w:val="es-MX"/>
        </w:rPr>
        <w:t>La Secretaría</w:t>
      </w:r>
      <w:r w:rsidR="005412DB" w:rsidRPr="005412DB">
        <w:rPr>
          <w:rFonts w:ascii="Arial" w:hAnsi="Arial" w:cs="Arial"/>
          <w:sz w:val="22"/>
          <w:szCs w:val="22"/>
          <w:lang w:val="es-MX"/>
        </w:rPr>
        <w:t xml:space="preserve"> será la encargada de vigilar y verificar el cumplimiento de este capítulo a los medianos y grandes generadores, productores y vendedores. En caso de incumplimiento de alguna de las disposiciones antes mencionada, aplicará la sanción correspondiente</w:t>
      </w:r>
      <w:r w:rsidR="005412DB" w:rsidRPr="005412DB">
        <w:rPr>
          <w:rFonts w:ascii="Arial" w:hAnsi="Arial" w:cs="Arial"/>
          <w:b/>
          <w:sz w:val="22"/>
          <w:szCs w:val="22"/>
          <w:lang w:val="es-MX"/>
        </w:rPr>
        <w:t>.</w:t>
      </w:r>
      <w:r w:rsidR="00DB582E" w:rsidRPr="005F6A89">
        <w:rPr>
          <w:rFonts w:ascii="Arial" w:hAnsi="Arial" w:cs="Arial"/>
          <w:sz w:val="22"/>
          <w:szCs w:val="22"/>
          <w:lang w:val="es-MX"/>
        </w:rPr>
        <w:t xml:space="preserve"> </w:t>
      </w:r>
    </w:p>
    <w:p w14:paraId="7A24A334" w14:textId="77777777" w:rsidR="00DB582E" w:rsidRPr="005F6A89" w:rsidRDefault="00DB582E" w:rsidP="00180DF0">
      <w:pPr>
        <w:pStyle w:val="Encabezado"/>
        <w:autoSpaceDE w:val="0"/>
        <w:autoSpaceDN w:val="0"/>
        <w:adjustRightInd w:val="0"/>
        <w:jc w:val="both"/>
        <w:rPr>
          <w:rFonts w:ascii="Arial" w:hAnsi="Arial" w:cs="Arial"/>
          <w:sz w:val="22"/>
          <w:szCs w:val="22"/>
          <w:lang w:val="es-MX"/>
        </w:rPr>
      </w:pPr>
    </w:p>
    <w:p w14:paraId="6A95EFA9" w14:textId="5738112F" w:rsidR="00DB582E" w:rsidRPr="005F6A89" w:rsidRDefault="005412DB" w:rsidP="00180DF0">
      <w:pPr>
        <w:pStyle w:val="Encabezado"/>
        <w:autoSpaceDE w:val="0"/>
        <w:autoSpaceDN w:val="0"/>
        <w:adjustRightInd w:val="0"/>
        <w:jc w:val="both"/>
        <w:rPr>
          <w:rFonts w:ascii="Arial" w:hAnsi="Arial" w:cs="Arial"/>
          <w:sz w:val="22"/>
          <w:szCs w:val="22"/>
        </w:rPr>
      </w:pPr>
      <w:r w:rsidRPr="005412DB">
        <w:rPr>
          <w:rFonts w:ascii="Arial" w:hAnsi="Arial" w:cs="Arial"/>
          <w:bCs/>
          <w:sz w:val="22"/>
          <w:szCs w:val="22"/>
          <w:lang w:val="es-MX"/>
        </w:rPr>
        <w:t>La Secretaría</w:t>
      </w:r>
      <w:r w:rsidRPr="005412DB">
        <w:rPr>
          <w:rFonts w:ascii="Arial" w:hAnsi="Arial" w:cs="Arial"/>
          <w:sz w:val="22"/>
          <w:szCs w:val="22"/>
          <w:lang w:val="es-MX"/>
        </w:rPr>
        <w:t xml:space="preserve"> podrá celebrar convenios de colaboración con los ayuntamientos a fin de dar cumplimiento a lo previsto en este capítulo.</w:t>
      </w:r>
    </w:p>
    <w:p w14:paraId="15180448" w14:textId="149489BE" w:rsidR="004B6F4D" w:rsidRDefault="003629E6" w:rsidP="00180DF0">
      <w:pPr>
        <w:pStyle w:val="Encabezado"/>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ADICIONADO POR DEC. 183, P.O. 92 BIS DEL 17 DE NOVIEMBRE DE 2019.</w:t>
      </w:r>
    </w:p>
    <w:p w14:paraId="2174FFD0" w14:textId="20869479" w:rsidR="00FF59F6" w:rsidRDefault="00FF59F6" w:rsidP="00180DF0">
      <w:pPr>
        <w:pStyle w:val="Encabezado"/>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5569087C" w14:textId="77777777" w:rsidR="00DB582E" w:rsidRDefault="00DB582E" w:rsidP="00180DF0">
      <w:pPr>
        <w:pStyle w:val="Encabezado"/>
        <w:autoSpaceDE w:val="0"/>
        <w:autoSpaceDN w:val="0"/>
        <w:adjustRightInd w:val="0"/>
        <w:jc w:val="both"/>
        <w:rPr>
          <w:rFonts w:ascii="Arial" w:hAnsi="Arial" w:cs="Arial"/>
          <w:sz w:val="22"/>
          <w:szCs w:val="22"/>
        </w:rPr>
      </w:pPr>
    </w:p>
    <w:p w14:paraId="4310A932" w14:textId="77777777" w:rsidR="00CB056C" w:rsidRDefault="00CB056C" w:rsidP="00180DF0">
      <w:pPr>
        <w:autoSpaceDE w:val="0"/>
        <w:autoSpaceDN w:val="0"/>
        <w:adjustRightInd w:val="0"/>
        <w:jc w:val="center"/>
        <w:rPr>
          <w:rFonts w:ascii="Arial" w:hAnsi="Arial" w:cs="Arial"/>
          <w:b/>
          <w:bCs/>
          <w:sz w:val="22"/>
          <w:szCs w:val="22"/>
        </w:rPr>
      </w:pPr>
    </w:p>
    <w:p w14:paraId="00217AA5" w14:textId="77777777" w:rsidR="00CB056C" w:rsidRDefault="00CB056C" w:rsidP="00180DF0">
      <w:pPr>
        <w:autoSpaceDE w:val="0"/>
        <w:autoSpaceDN w:val="0"/>
        <w:adjustRightInd w:val="0"/>
        <w:jc w:val="center"/>
        <w:rPr>
          <w:rFonts w:ascii="Arial" w:hAnsi="Arial" w:cs="Arial"/>
          <w:b/>
          <w:bCs/>
          <w:sz w:val="22"/>
          <w:szCs w:val="22"/>
        </w:rPr>
      </w:pPr>
    </w:p>
    <w:p w14:paraId="5EB9AC79" w14:textId="77777777" w:rsidR="00CB056C" w:rsidRDefault="00CB056C" w:rsidP="00180DF0">
      <w:pPr>
        <w:autoSpaceDE w:val="0"/>
        <w:autoSpaceDN w:val="0"/>
        <w:adjustRightInd w:val="0"/>
        <w:jc w:val="center"/>
        <w:rPr>
          <w:rFonts w:ascii="Arial" w:hAnsi="Arial" w:cs="Arial"/>
          <w:b/>
          <w:bCs/>
          <w:sz w:val="22"/>
          <w:szCs w:val="22"/>
        </w:rPr>
      </w:pPr>
    </w:p>
    <w:p w14:paraId="5780D2A0" w14:textId="77777777" w:rsidR="00CB056C" w:rsidRDefault="00CB056C" w:rsidP="00180DF0">
      <w:pPr>
        <w:autoSpaceDE w:val="0"/>
        <w:autoSpaceDN w:val="0"/>
        <w:adjustRightInd w:val="0"/>
        <w:jc w:val="center"/>
        <w:rPr>
          <w:rFonts w:ascii="Arial" w:hAnsi="Arial" w:cs="Arial"/>
          <w:b/>
          <w:bCs/>
          <w:sz w:val="22"/>
          <w:szCs w:val="22"/>
        </w:rPr>
      </w:pPr>
    </w:p>
    <w:p w14:paraId="6B7265A4" w14:textId="77777777" w:rsidR="00CB056C" w:rsidRDefault="00CB056C" w:rsidP="00180DF0">
      <w:pPr>
        <w:autoSpaceDE w:val="0"/>
        <w:autoSpaceDN w:val="0"/>
        <w:adjustRightInd w:val="0"/>
        <w:jc w:val="center"/>
        <w:rPr>
          <w:rFonts w:ascii="Arial" w:hAnsi="Arial" w:cs="Arial"/>
          <w:b/>
          <w:bCs/>
          <w:sz w:val="22"/>
          <w:szCs w:val="22"/>
        </w:rPr>
      </w:pPr>
    </w:p>
    <w:p w14:paraId="380B3E25" w14:textId="77777777" w:rsidR="00CB056C" w:rsidRDefault="00CB056C" w:rsidP="00180DF0">
      <w:pPr>
        <w:autoSpaceDE w:val="0"/>
        <w:autoSpaceDN w:val="0"/>
        <w:adjustRightInd w:val="0"/>
        <w:jc w:val="center"/>
        <w:rPr>
          <w:rFonts w:ascii="Arial" w:hAnsi="Arial" w:cs="Arial"/>
          <w:b/>
          <w:bCs/>
          <w:sz w:val="22"/>
          <w:szCs w:val="22"/>
        </w:rPr>
      </w:pPr>
    </w:p>
    <w:p w14:paraId="3B1BDDCE" w14:textId="77777777" w:rsidR="00CB056C" w:rsidRDefault="00CB056C" w:rsidP="00180DF0">
      <w:pPr>
        <w:autoSpaceDE w:val="0"/>
        <w:autoSpaceDN w:val="0"/>
        <w:adjustRightInd w:val="0"/>
        <w:jc w:val="center"/>
        <w:rPr>
          <w:rFonts w:ascii="Arial" w:hAnsi="Arial" w:cs="Arial"/>
          <w:b/>
          <w:bCs/>
          <w:sz w:val="22"/>
          <w:szCs w:val="22"/>
        </w:rPr>
      </w:pPr>
    </w:p>
    <w:p w14:paraId="20E85673" w14:textId="225BE98F" w:rsidR="004B6F4D" w:rsidRPr="001220B3" w:rsidRDefault="004B6F4D" w:rsidP="00180DF0">
      <w:pPr>
        <w:autoSpaceDE w:val="0"/>
        <w:autoSpaceDN w:val="0"/>
        <w:adjustRightInd w:val="0"/>
        <w:jc w:val="center"/>
        <w:rPr>
          <w:rFonts w:ascii="Arial" w:hAnsi="Arial" w:cs="Arial"/>
          <w:b/>
          <w:bCs/>
          <w:sz w:val="22"/>
          <w:szCs w:val="22"/>
        </w:rPr>
      </w:pPr>
      <w:r w:rsidRPr="001220B3">
        <w:rPr>
          <w:rFonts w:ascii="Arial" w:hAnsi="Arial" w:cs="Arial"/>
          <w:b/>
          <w:bCs/>
          <w:sz w:val="22"/>
          <w:szCs w:val="22"/>
        </w:rPr>
        <w:t>TÍTULO SEXTO</w:t>
      </w:r>
    </w:p>
    <w:p w14:paraId="0C49302E" w14:textId="77777777" w:rsidR="004B6F4D" w:rsidRPr="001220B3" w:rsidRDefault="004B6F4D" w:rsidP="00180DF0">
      <w:pPr>
        <w:autoSpaceDE w:val="0"/>
        <w:autoSpaceDN w:val="0"/>
        <w:adjustRightInd w:val="0"/>
        <w:jc w:val="center"/>
        <w:rPr>
          <w:rFonts w:ascii="Arial" w:hAnsi="Arial" w:cs="Arial"/>
          <w:b/>
          <w:bCs/>
          <w:sz w:val="22"/>
          <w:szCs w:val="22"/>
        </w:rPr>
      </w:pPr>
      <w:r w:rsidRPr="001220B3">
        <w:rPr>
          <w:rFonts w:ascii="Arial" w:hAnsi="Arial" w:cs="Arial"/>
          <w:b/>
          <w:bCs/>
          <w:sz w:val="22"/>
          <w:szCs w:val="22"/>
        </w:rPr>
        <w:t>GESTIÓN AMBIENTAL Y PARTICIPACIÓN SOCIAL</w:t>
      </w:r>
    </w:p>
    <w:p w14:paraId="6ECA033D" w14:textId="77777777" w:rsidR="004B6F4D" w:rsidRPr="001220B3" w:rsidRDefault="004B6F4D" w:rsidP="00180DF0">
      <w:pPr>
        <w:autoSpaceDE w:val="0"/>
        <w:autoSpaceDN w:val="0"/>
        <w:adjustRightInd w:val="0"/>
        <w:jc w:val="center"/>
        <w:rPr>
          <w:rFonts w:ascii="Arial" w:hAnsi="Arial" w:cs="Arial"/>
          <w:b/>
          <w:bCs/>
          <w:sz w:val="22"/>
          <w:szCs w:val="22"/>
        </w:rPr>
      </w:pPr>
    </w:p>
    <w:p w14:paraId="56EB33A5" w14:textId="5A51D9DF"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CAPÍTULO I</w:t>
      </w:r>
    </w:p>
    <w:p w14:paraId="18291DC8"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DISPOSICIONES COMUNES</w:t>
      </w:r>
    </w:p>
    <w:p w14:paraId="7C683727" w14:textId="77777777" w:rsidR="004B6F4D" w:rsidRPr="001220B3" w:rsidRDefault="004B6F4D" w:rsidP="00180DF0">
      <w:pPr>
        <w:autoSpaceDE w:val="0"/>
        <w:autoSpaceDN w:val="0"/>
        <w:adjustRightInd w:val="0"/>
        <w:jc w:val="center"/>
        <w:rPr>
          <w:rFonts w:ascii="Arial" w:hAnsi="Arial" w:cs="Arial"/>
          <w:b/>
          <w:sz w:val="22"/>
          <w:szCs w:val="22"/>
        </w:rPr>
      </w:pPr>
    </w:p>
    <w:p w14:paraId="4518C788"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109.- </w:t>
      </w:r>
      <w:r w:rsidRPr="001220B3">
        <w:rPr>
          <w:rFonts w:ascii="Arial" w:hAnsi="Arial" w:cs="Arial"/>
          <w:sz w:val="22"/>
          <w:szCs w:val="22"/>
        </w:rPr>
        <w:t>El Consejo Estatal para el Desarrollo Sustentable, es un órgano permanente de consulta y coordinación institucional entre los sectores gubernamental, académico, social, organizaciones no gubernamentales y empresariales y que participará en la formulación, seguimiento y evaluación de la política ambiental estatal, en los términos que disponen esta Ley, el decre</w:t>
      </w:r>
      <w:r w:rsidR="00A620D5">
        <w:rPr>
          <w:rFonts w:ascii="Arial" w:hAnsi="Arial" w:cs="Arial"/>
          <w:sz w:val="22"/>
          <w:szCs w:val="22"/>
        </w:rPr>
        <w:t xml:space="preserve">to de Constitución respectivo </w:t>
      </w:r>
      <w:r w:rsidRPr="001220B3">
        <w:rPr>
          <w:rFonts w:ascii="Arial" w:hAnsi="Arial" w:cs="Arial"/>
          <w:sz w:val="22"/>
          <w:szCs w:val="22"/>
        </w:rPr>
        <w:t>su Reglamento y demás disposiciones aplicables.</w:t>
      </w:r>
    </w:p>
    <w:p w14:paraId="62AB89B1" w14:textId="77777777" w:rsidR="004B6F4D" w:rsidRPr="001220B3" w:rsidRDefault="004B6F4D" w:rsidP="00180DF0">
      <w:pPr>
        <w:autoSpaceDE w:val="0"/>
        <w:autoSpaceDN w:val="0"/>
        <w:adjustRightInd w:val="0"/>
        <w:jc w:val="both"/>
        <w:rPr>
          <w:rFonts w:ascii="Arial" w:hAnsi="Arial" w:cs="Arial"/>
          <w:sz w:val="22"/>
          <w:szCs w:val="22"/>
        </w:rPr>
      </w:pPr>
    </w:p>
    <w:p w14:paraId="69CE2A9B"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rtículo 110.-</w:t>
      </w:r>
      <w:r w:rsidR="00582CE6" w:rsidRPr="001220B3">
        <w:rPr>
          <w:rFonts w:ascii="Arial" w:hAnsi="Arial" w:cs="Arial"/>
          <w:sz w:val="22"/>
          <w:szCs w:val="22"/>
        </w:rPr>
        <w:t xml:space="preserve"> </w:t>
      </w:r>
      <w:r w:rsidRPr="001220B3">
        <w:rPr>
          <w:rFonts w:ascii="Arial" w:hAnsi="Arial" w:cs="Arial"/>
          <w:sz w:val="22"/>
          <w:szCs w:val="22"/>
        </w:rPr>
        <w:t>Se crea en el seno del Comité de Planeación del Desarrollo del Estado de Durango, la Comisión Estatal de Ecología, como un órgano permanente de coordinación institucional entre los sectores público, social y privado.</w:t>
      </w:r>
    </w:p>
    <w:p w14:paraId="25457E50" w14:textId="77777777" w:rsidR="004B6F4D" w:rsidRPr="001220B3" w:rsidRDefault="004B6F4D" w:rsidP="00180DF0">
      <w:pPr>
        <w:autoSpaceDE w:val="0"/>
        <w:autoSpaceDN w:val="0"/>
        <w:adjustRightInd w:val="0"/>
        <w:jc w:val="both"/>
        <w:rPr>
          <w:rFonts w:ascii="Arial" w:hAnsi="Arial" w:cs="Arial"/>
          <w:sz w:val="22"/>
          <w:szCs w:val="22"/>
        </w:rPr>
      </w:pPr>
    </w:p>
    <w:p w14:paraId="760B7C28"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Dicha Comisión regirá su funcionamiento de acuerdo con el Convenio que para tal efecto se suscriba, y de conformidad con el Reglamento Interior que se apruebe.</w:t>
      </w:r>
    </w:p>
    <w:p w14:paraId="31A6F41B" w14:textId="77777777" w:rsidR="004B6F4D" w:rsidRPr="001220B3" w:rsidRDefault="004B6F4D" w:rsidP="00180DF0">
      <w:pPr>
        <w:autoSpaceDE w:val="0"/>
        <w:autoSpaceDN w:val="0"/>
        <w:adjustRightInd w:val="0"/>
        <w:rPr>
          <w:rFonts w:ascii="Arial" w:hAnsi="Arial" w:cs="Arial"/>
          <w:sz w:val="22"/>
          <w:szCs w:val="22"/>
        </w:rPr>
      </w:pPr>
    </w:p>
    <w:p w14:paraId="6CEF8719"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111.- </w:t>
      </w:r>
      <w:r w:rsidRPr="001220B3">
        <w:rPr>
          <w:rFonts w:ascii="Arial" w:hAnsi="Arial" w:cs="Arial"/>
          <w:sz w:val="22"/>
          <w:szCs w:val="22"/>
        </w:rPr>
        <w:t>El Gobierno del Estado y el de los Municipios promoverán la participación responsable de la sociedad en la formulación de la política ambiental, en la aplicación de sus instrumentos, en la elaboración de los programas que tengan por objeto la preservación y restauración del equilibrio ecológico y la protección al ambiente; en acciones de preservación, vigilancia, y en general, en las acciones ecológicas que se emprendan para tal efecto:</w:t>
      </w:r>
    </w:p>
    <w:p w14:paraId="3C1EBB60" w14:textId="77777777" w:rsidR="004B6F4D" w:rsidRPr="001220B3" w:rsidRDefault="004B6F4D" w:rsidP="00180DF0">
      <w:pPr>
        <w:autoSpaceDE w:val="0"/>
        <w:autoSpaceDN w:val="0"/>
        <w:adjustRightInd w:val="0"/>
        <w:rPr>
          <w:rFonts w:ascii="Arial" w:hAnsi="Arial" w:cs="Arial"/>
          <w:sz w:val="22"/>
          <w:szCs w:val="22"/>
        </w:rPr>
      </w:pPr>
    </w:p>
    <w:p w14:paraId="02071DEE" w14:textId="77777777" w:rsidR="004B6F4D" w:rsidRPr="001220B3" w:rsidRDefault="004B6F4D" w:rsidP="00720497">
      <w:pPr>
        <w:numPr>
          <w:ilvl w:val="0"/>
          <w:numId w:val="21"/>
        </w:numPr>
        <w:autoSpaceDE w:val="0"/>
        <w:autoSpaceDN w:val="0"/>
        <w:adjustRightInd w:val="0"/>
        <w:jc w:val="both"/>
        <w:rPr>
          <w:rFonts w:ascii="Arial" w:hAnsi="Arial" w:cs="Arial"/>
          <w:sz w:val="22"/>
          <w:szCs w:val="22"/>
        </w:rPr>
      </w:pPr>
      <w:r w:rsidRPr="001220B3">
        <w:rPr>
          <w:rFonts w:ascii="Arial" w:hAnsi="Arial" w:cs="Arial"/>
          <w:sz w:val="22"/>
          <w:szCs w:val="22"/>
        </w:rPr>
        <w:t>Convocarán, en el ámbito del Sistema Estatal de Planeación Democrática, en el COPLADE y los COPLADEM, a representantes de las organizaciones obreras, empresariales, campesinos y de productores agropecuarios; de las comunidades; de instituciones educativas y de investigación; de instituciones privadas no lucrativas y de otros representantes de la sociedad interesados en la preservación y protección del equilibrio ecológico y la protección al ambiente, para que manifiesten sus opiniones y propuestas;</w:t>
      </w:r>
    </w:p>
    <w:p w14:paraId="6613F4F2" w14:textId="77777777" w:rsidR="004B6F4D" w:rsidRPr="001220B3" w:rsidRDefault="004B6F4D" w:rsidP="00180DF0">
      <w:pPr>
        <w:autoSpaceDE w:val="0"/>
        <w:autoSpaceDN w:val="0"/>
        <w:adjustRightInd w:val="0"/>
        <w:ind w:left="720"/>
        <w:jc w:val="both"/>
        <w:rPr>
          <w:rFonts w:ascii="Arial" w:hAnsi="Arial" w:cs="Arial"/>
          <w:sz w:val="22"/>
          <w:szCs w:val="22"/>
        </w:rPr>
      </w:pPr>
    </w:p>
    <w:p w14:paraId="26A8DEAE" w14:textId="77777777" w:rsidR="004B6F4D" w:rsidRPr="001220B3" w:rsidRDefault="004B6F4D" w:rsidP="00720497">
      <w:pPr>
        <w:numPr>
          <w:ilvl w:val="0"/>
          <w:numId w:val="21"/>
        </w:numPr>
        <w:autoSpaceDE w:val="0"/>
        <w:autoSpaceDN w:val="0"/>
        <w:adjustRightInd w:val="0"/>
        <w:jc w:val="both"/>
        <w:rPr>
          <w:rFonts w:ascii="Arial" w:hAnsi="Arial" w:cs="Arial"/>
          <w:sz w:val="22"/>
          <w:szCs w:val="22"/>
        </w:rPr>
      </w:pPr>
      <w:r w:rsidRPr="001220B3">
        <w:rPr>
          <w:rFonts w:ascii="Arial" w:hAnsi="Arial" w:cs="Arial"/>
          <w:sz w:val="22"/>
          <w:szCs w:val="22"/>
        </w:rPr>
        <w:t>Celebrarán convenios de concertación con organizaciones obreras para la protección al ambiente en los lugares de trabajo o en sus unidades habitacionales; con organizaciones campesinas y comunidades rurales para el establecimiento, administración y manejo de áreas naturales protegidas y para brindarles asesoría ambiental en las actividades relacionadas con el aprovechamiento de los recursos naturales con organizaciones empresariales para llevar a cabo acciones conjuntas para la protección al ambiente; con instituciones educativas y académicas para la realización de estudios de las ciencias ambientales e investigaciones en la materia; con instituciones civiles e instituciones privadas no lucrativas para emprender acciones ambientales conjuntas; así como con representaciones sociales y con particulares interesados en la preservación y protección del equilibrio ecológico, la protección al ambiente y el aprovechamiento sustentable de los recursos naturales;</w:t>
      </w:r>
    </w:p>
    <w:p w14:paraId="37737FDF" w14:textId="77777777" w:rsidR="004B6F4D" w:rsidRPr="001220B3" w:rsidRDefault="004B6F4D" w:rsidP="00180DF0">
      <w:pPr>
        <w:pStyle w:val="Prrafodelista"/>
        <w:rPr>
          <w:rFonts w:ascii="Arial" w:hAnsi="Arial" w:cs="Arial"/>
          <w:sz w:val="22"/>
          <w:szCs w:val="22"/>
        </w:rPr>
      </w:pPr>
    </w:p>
    <w:p w14:paraId="64FD4C80" w14:textId="77777777" w:rsidR="004B6F4D" w:rsidRPr="001220B3" w:rsidRDefault="004B6F4D" w:rsidP="00720497">
      <w:pPr>
        <w:pStyle w:val="Textoindependiente"/>
        <w:numPr>
          <w:ilvl w:val="0"/>
          <w:numId w:val="21"/>
        </w:numPr>
        <w:tabs>
          <w:tab w:val="clear" w:pos="907"/>
        </w:tabs>
        <w:autoSpaceDE w:val="0"/>
        <w:autoSpaceDN w:val="0"/>
        <w:adjustRightInd w:val="0"/>
        <w:rPr>
          <w:rFonts w:cs="Arial"/>
          <w:szCs w:val="22"/>
        </w:rPr>
      </w:pPr>
      <w:r w:rsidRPr="001220B3">
        <w:rPr>
          <w:rFonts w:cs="Arial"/>
          <w:szCs w:val="22"/>
        </w:rPr>
        <w:t xml:space="preserve">Celebrarán convenios y planes de trabajo con los diversos medios de comunicación masiva para la difusión, orientación e información de las acciones ambientales que se instrumenten </w:t>
      </w:r>
      <w:r w:rsidRPr="001220B3">
        <w:rPr>
          <w:rFonts w:cs="Arial"/>
          <w:szCs w:val="22"/>
        </w:rPr>
        <w:lastRenderedPageBreak/>
        <w:t>para la solución de problemas ambientales. Para estos efectos, se buscará la participación de artistas, intelectuales, científicos, y en general, de personalidades cuyos conocimientos y ejemplo contribuyan a orientar a la opinión pública;</w:t>
      </w:r>
    </w:p>
    <w:p w14:paraId="646CB712" w14:textId="77777777" w:rsidR="004B6F4D" w:rsidRPr="001220B3" w:rsidRDefault="004B6F4D" w:rsidP="00180DF0">
      <w:pPr>
        <w:pStyle w:val="Textoindependiente"/>
        <w:ind w:left="720"/>
        <w:rPr>
          <w:rFonts w:cs="Arial"/>
          <w:szCs w:val="22"/>
        </w:rPr>
      </w:pPr>
    </w:p>
    <w:p w14:paraId="39B80EF2" w14:textId="77777777" w:rsidR="004B6F4D" w:rsidRPr="001220B3" w:rsidRDefault="004B6F4D" w:rsidP="00720497">
      <w:pPr>
        <w:numPr>
          <w:ilvl w:val="0"/>
          <w:numId w:val="21"/>
        </w:numPr>
        <w:autoSpaceDE w:val="0"/>
        <w:autoSpaceDN w:val="0"/>
        <w:adjustRightInd w:val="0"/>
        <w:jc w:val="both"/>
        <w:rPr>
          <w:rFonts w:ascii="Arial" w:hAnsi="Arial" w:cs="Arial"/>
          <w:sz w:val="22"/>
          <w:szCs w:val="22"/>
        </w:rPr>
      </w:pPr>
      <w:r w:rsidRPr="001220B3">
        <w:rPr>
          <w:rFonts w:ascii="Arial" w:hAnsi="Arial" w:cs="Arial"/>
          <w:sz w:val="22"/>
          <w:szCs w:val="22"/>
        </w:rPr>
        <w:t>Promoverán el establecimiento de las modalidades para reconocer los esfuerzos de la sociedad para preservar, proteger, conservar y restaurar el equilibrio ecológico y proteger el ambiente;</w:t>
      </w:r>
    </w:p>
    <w:p w14:paraId="652238D9" w14:textId="77777777" w:rsidR="004B6F4D" w:rsidRPr="001220B3" w:rsidRDefault="004B6F4D" w:rsidP="00180DF0">
      <w:pPr>
        <w:autoSpaceDE w:val="0"/>
        <w:autoSpaceDN w:val="0"/>
        <w:adjustRightInd w:val="0"/>
        <w:jc w:val="both"/>
        <w:rPr>
          <w:rFonts w:ascii="Arial" w:hAnsi="Arial" w:cs="Arial"/>
          <w:sz w:val="22"/>
          <w:szCs w:val="22"/>
        </w:rPr>
      </w:pPr>
    </w:p>
    <w:p w14:paraId="6CEBBBFD" w14:textId="77777777" w:rsidR="004B6F4D" w:rsidRPr="001220B3" w:rsidRDefault="004B6F4D" w:rsidP="00720497">
      <w:pPr>
        <w:numPr>
          <w:ilvl w:val="0"/>
          <w:numId w:val="21"/>
        </w:numPr>
        <w:autoSpaceDE w:val="0"/>
        <w:autoSpaceDN w:val="0"/>
        <w:adjustRightInd w:val="0"/>
        <w:jc w:val="both"/>
        <w:rPr>
          <w:rFonts w:ascii="Arial" w:hAnsi="Arial" w:cs="Arial"/>
          <w:sz w:val="22"/>
          <w:szCs w:val="22"/>
        </w:rPr>
      </w:pPr>
      <w:r w:rsidRPr="001220B3">
        <w:rPr>
          <w:rFonts w:ascii="Arial" w:hAnsi="Arial" w:cs="Arial"/>
          <w:sz w:val="22"/>
          <w:szCs w:val="22"/>
        </w:rPr>
        <w:t xml:space="preserve">Impulsarán el fortalecimiento de la conciencia ambiental a través de la realización de acciones conjuntas con la comunidad para la preservación y mejoramiento del ambiente; el aprovechamiento sustentable de los recursos naturales y el correcto manejo de desechos, por medio de la celebración de Convenios de Concertación con comunidades urbanas y </w:t>
      </w:r>
      <w:proofErr w:type="gramStart"/>
      <w:r w:rsidRPr="001220B3">
        <w:rPr>
          <w:rFonts w:ascii="Arial" w:hAnsi="Arial" w:cs="Arial"/>
          <w:sz w:val="22"/>
          <w:szCs w:val="22"/>
        </w:rPr>
        <w:t>rurales</w:t>
      </w:r>
      <w:proofErr w:type="gramEnd"/>
      <w:r w:rsidRPr="001220B3">
        <w:rPr>
          <w:rFonts w:ascii="Arial" w:hAnsi="Arial" w:cs="Arial"/>
          <w:sz w:val="22"/>
          <w:szCs w:val="22"/>
        </w:rPr>
        <w:t xml:space="preserve"> así como con diversas organizaciones sociales;</w:t>
      </w:r>
    </w:p>
    <w:p w14:paraId="2A97CCFA" w14:textId="77777777" w:rsidR="004B6F4D" w:rsidRPr="001220B3" w:rsidRDefault="004B6F4D" w:rsidP="00180DF0">
      <w:pPr>
        <w:autoSpaceDE w:val="0"/>
        <w:autoSpaceDN w:val="0"/>
        <w:adjustRightInd w:val="0"/>
        <w:jc w:val="both"/>
        <w:rPr>
          <w:rFonts w:ascii="Arial" w:hAnsi="Arial" w:cs="Arial"/>
          <w:sz w:val="22"/>
          <w:szCs w:val="22"/>
        </w:rPr>
      </w:pPr>
    </w:p>
    <w:p w14:paraId="1C9F543C" w14:textId="77777777" w:rsidR="004B6F4D" w:rsidRPr="001220B3" w:rsidRDefault="004B6F4D" w:rsidP="00720497">
      <w:pPr>
        <w:pStyle w:val="Textoindependiente"/>
        <w:numPr>
          <w:ilvl w:val="0"/>
          <w:numId w:val="21"/>
        </w:numPr>
        <w:tabs>
          <w:tab w:val="clear" w:pos="907"/>
        </w:tabs>
        <w:autoSpaceDE w:val="0"/>
        <w:autoSpaceDN w:val="0"/>
        <w:adjustRightInd w:val="0"/>
        <w:rPr>
          <w:rFonts w:cs="Arial"/>
          <w:szCs w:val="22"/>
        </w:rPr>
      </w:pPr>
      <w:r w:rsidRPr="001220B3">
        <w:rPr>
          <w:rFonts w:cs="Arial"/>
          <w:szCs w:val="22"/>
        </w:rPr>
        <w:t xml:space="preserve">Promoverán ante las instancias correspondientes en la forma y términos que prevean las leyes aplicables para que instituciones del sector público, privado y social; así como personas físicas o morales destinen en forma temporal o definitiva predios urbanos, suburbanos o rurales que tengan propiedad para algún fin de preservación ambiental, siempre que no se alteren los planes de desarrollo urbano aplicables; </w:t>
      </w:r>
    </w:p>
    <w:p w14:paraId="276F4B3A" w14:textId="77777777" w:rsidR="004B6F4D" w:rsidRPr="001220B3" w:rsidRDefault="004B6F4D" w:rsidP="00180DF0">
      <w:pPr>
        <w:pStyle w:val="Textoindependiente"/>
        <w:rPr>
          <w:rFonts w:cs="Arial"/>
          <w:szCs w:val="22"/>
        </w:rPr>
      </w:pPr>
    </w:p>
    <w:p w14:paraId="73A5CA35" w14:textId="77777777" w:rsidR="004B6F4D" w:rsidRPr="001220B3" w:rsidRDefault="001B223B" w:rsidP="00720497">
      <w:pPr>
        <w:numPr>
          <w:ilvl w:val="0"/>
          <w:numId w:val="21"/>
        </w:numPr>
        <w:autoSpaceDE w:val="0"/>
        <w:autoSpaceDN w:val="0"/>
        <w:adjustRightInd w:val="0"/>
        <w:jc w:val="both"/>
        <w:rPr>
          <w:rFonts w:ascii="Arial" w:hAnsi="Arial" w:cs="Arial"/>
          <w:sz w:val="22"/>
          <w:szCs w:val="22"/>
        </w:rPr>
      </w:pPr>
      <w:r w:rsidRPr="001B223B">
        <w:rPr>
          <w:rFonts w:ascii="Arial" w:hAnsi="Arial" w:cs="Arial"/>
          <w:sz w:val="22"/>
          <w:szCs w:val="22"/>
          <w:lang w:val="es-MX"/>
        </w:rPr>
        <w:t>Gestionarán la asesoría técnica y los instrumentos económicos existentes a quienes inviertan e implementen tecnologías limpias</w:t>
      </w:r>
      <w:r w:rsidRPr="001B223B">
        <w:rPr>
          <w:rFonts w:ascii="Arial" w:hAnsi="Arial" w:cs="Arial"/>
          <w:b/>
          <w:sz w:val="22"/>
          <w:szCs w:val="22"/>
          <w:lang w:val="es-MX"/>
        </w:rPr>
        <w:t>;</w:t>
      </w:r>
    </w:p>
    <w:p w14:paraId="3A4B40CD" w14:textId="77777777" w:rsidR="004B6F4D" w:rsidRPr="001220B3" w:rsidRDefault="004B6F4D" w:rsidP="00180DF0">
      <w:pPr>
        <w:autoSpaceDE w:val="0"/>
        <w:autoSpaceDN w:val="0"/>
        <w:adjustRightInd w:val="0"/>
        <w:jc w:val="both"/>
        <w:rPr>
          <w:rFonts w:ascii="Arial" w:hAnsi="Arial" w:cs="Arial"/>
          <w:sz w:val="22"/>
          <w:szCs w:val="22"/>
        </w:rPr>
      </w:pPr>
    </w:p>
    <w:p w14:paraId="7401C186" w14:textId="77777777" w:rsidR="004B6F4D" w:rsidRPr="001B223B" w:rsidRDefault="001B223B" w:rsidP="00720497">
      <w:pPr>
        <w:numPr>
          <w:ilvl w:val="0"/>
          <w:numId w:val="21"/>
        </w:numPr>
        <w:autoSpaceDE w:val="0"/>
        <w:autoSpaceDN w:val="0"/>
        <w:adjustRightInd w:val="0"/>
        <w:jc w:val="both"/>
        <w:rPr>
          <w:rFonts w:ascii="Arial" w:hAnsi="Arial" w:cs="Arial"/>
          <w:sz w:val="22"/>
          <w:szCs w:val="22"/>
        </w:rPr>
      </w:pPr>
      <w:r w:rsidRPr="001B223B">
        <w:rPr>
          <w:rFonts w:ascii="Arial" w:hAnsi="Arial" w:cs="Arial"/>
          <w:sz w:val="22"/>
          <w:szCs w:val="22"/>
          <w:lang w:val="es-MX"/>
        </w:rPr>
        <w:t>La Secretaría desarrollará un Sistema Estatal de Información Ambiental y de Recursos Naturales que tendrá por objeto participar con la Federación en la integración del Sistema Nacional de Información Ambiental y de Recursos Naturales; y</w:t>
      </w:r>
    </w:p>
    <w:p w14:paraId="026A35B5" w14:textId="77777777" w:rsidR="001B223B" w:rsidRDefault="001B223B" w:rsidP="00180DF0">
      <w:pPr>
        <w:pStyle w:val="Prrafodelista"/>
        <w:rPr>
          <w:rFonts w:ascii="Arial" w:hAnsi="Arial" w:cs="Arial"/>
          <w:sz w:val="22"/>
          <w:szCs w:val="22"/>
        </w:rPr>
      </w:pPr>
    </w:p>
    <w:p w14:paraId="3F9B1654" w14:textId="77777777" w:rsidR="001B223B" w:rsidRPr="001B223B" w:rsidRDefault="001B223B" w:rsidP="00720497">
      <w:pPr>
        <w:numPr>
          <w:ilvl w:val="0"/>
          <w:numId w:val="21"/>
        </w:numPr>
        <w:autoSpaceDE w:val="0"/>
        <w:autoSpaceDN w:val="0"/>
        <w:adjustRightInd w:val="0"/>
        <w:jc w:val="both"/>
        <w:rPr>
          <w:rFonts w:ascii="Arial" w:hAnsi="Arial" w:cs="Arial"/>
          <w:sz w:val="22"/>
          <w:szCs w:val="22"/>
        </w:rPr>
      </w:pPr>
      <w:r w:rsidRPr="001B223B">
        <w:rPr>
          <w:rFonts w:ascii="Arial" w:hAnsi="Arial" w:cs="Arial"/>
          <w:sz w:val="22"/>
          <w:szCs w:val="22"/>
          <w:lang w:val="es-MX"/>
        </w:rPr>
        <w:t>Fomentarán acciones encaminadas a que los establecimientos que vendan alimentos y bebidas no promuevan el consumo de popotes, salvo que el usuario así lo disponga. Los establecimientos deberán cerciorarse de que el cliente realmente necesite de estos para su entrega.</w:t>
      </w:r>
    </w:p>
    <w:p w14:paraId="3BB4697D" w14:textId="77777777" w:rsidR="004B6F4D" w:rsidRPr="003F2AAE" w:rsidRDefault="003F2AAE" w:rsidP="00180DF0">
      <w:pPr>
        <w:jc w:val="right"/>
        <w:rPr>
          <w:rFonts w:asciiTheme="minorHAnsi" w:hAnsiTheme="minorHAnsi" w:cs="Arial"/>
          <w:color w:val="0070C0"/>
          <w:sz w:val="16"/>
          <w:szCs w:val="16"/>
        </w:rPr>
      </w:pPr>
      <w:r>
        <w:rPr>
          <w:rFonts w:asciiTheme="minorHAnsi" w:hAnsiTheme="minorHAnsi" w:cs="Arial"/>
          <w:color w:val="0070C0"/>
          <w:sz w:val="16"/>
          <w:szCs w:val="16"/>
        </w:rPr>
        <w:t>REFORMADO POR DEC. 06 P.O. 92 DE FECHA 18 DE NOVIEMBRE DE 2018.</w:t>
      </w:r>
    </w:p>
    <w:p w14:paraId="133FAA25" w14:textId="77777777" w:rsidR="004B6F4D" w:rsidRPr="001220B3" w:rsidRDefault="004B6F4D" w:rsidP="00180DF0">
      <w:pPr>
        <w:rPr>
          <w:rFonts w:ascii="Arial" w:hAnsi="Arial" w:cs="Arial"/>
          <w:sz w:val="22"/>
          <w:szCs w:val="22"/>
        </w:rPr>
      </w:pPr>
    </w:p>
    <w:p w14:paraId="0C6EF6BB" w14:textId="77777777" w:rsidR="004B6F4D" w:rsidRPr="001220B3" w:rsidRDefault="004B6F4D" w:rsidP="00180DF0">
      <w:pPr>
        <w:pStyle w:val="Ttulo6"/>
        <w:jc w:val="center"/>
        <w:rPr>
          <w:rFonts w:cs="Arial"/>
          <w:bCs/>
          <w:szCs w:val="22"/>
        </w:rPr>
      </w:pPr>
      <w:r w:rsidRPr="001220B3">
        <w:rPr>
          <w:rFonts w:cs="Arial"/>
          <w:szCs w:val="22"/>
        </w:rPr>
        <w:t>CAPÍTULO II</w:t>
      </w:r>
    </w:p>
    <w:p w14:paraId="17FC1AA2" w14:textId="77777777" w:rsidR="004B6F4D" w:rsidRPr="001220B3" w:rsidRDefault="004B6F4D" w:rsidP="00180DF0">
      <w:pPr>
        <w:pStyle w:val="Ttulo6"/>
        <w:jc w:val="center"/>
        <w:rPr>
          <w:rFonts w:cs="Arial"/>
          <w:bCs/>
          <w:szCs w:val="22"/>
        </w:rPr>
      </w:pPr>
      <w:r w:rsidRPr="001220B3">
        <w:rPr>
          <w:rFonts w:cs="Arial"/>
          <w:szCs w:val="22"/>
        </w:rPr>
        <w:t>DE LAS AUTORIZACIONES</w:t>
      </w:r>
    </w:p>
    <w:p w14:paraId="3D968341" w14:textId="77777777" w:rsidR="004B6F4D" w:rsidRPr="001220B3" w:rsidRDefault="004B6F4D" w:rsidP="00180DF0">
      <w:pPr>
        <w:autoSpaceDE w:val="0"/>
        <w:autoSpaceDN w:val="0"/>
        <w:adjustRightInd w:val="0"/>
        <w:jc w:val="center"/>
        <w:rPr>
          <w:rFonts w:ascii="Arial" w:hAnsi="Arial" w:cs="Arial"/>
          <w:sz w:val="22"/>
          <w:szCs w:val="22"/>
        </w:rPr>
      </w:pPr>
    </w:p>
    <w:p w14:paraId="52363C9D"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112.- </w:t>
      </w:r>
      <w:r w:rsidRPr="001220B3">
        <w:rPr>
          <w:rFonts w:ascii="Arial" w:hAnsi="Arial" w:cs="Arial"/>
          <w:sz w:val="22"/>
          <w:szCs w:val="22"/>
        </w:rPr>
        <w:t>Las autorizaciones previstas en esta Ley, serán intransferibles y tendrán el carácter de permisos, licencias o concesiones.</w:t>
      </w:r>
    </w:p>
    <w:p w14:paraId="05C03160" w14:textId="77777777" w:rsidR="004B6F4D" w:rsidRPr="001220B3" w:rsidRDefault="004B6F4D" w:rsidP="00180DF0">
      <w:pPr>
        <w:autoSpaceDE w:val="0"/>
        <w:autoSpaceDN w:val="0"/>
        <w:adjustRightInd w:val="0"/>
        <w:jc w:val="both"/>
        <w:rPr>
          <w:rFonts w:ascii="Arial" w:hAnsi="Arial" w:cs="Arial"/>
          <w:sz w:val="22"/>
          <w:szCs w:val="22"/>
        </w:rPr>
      </w:pPr>
    </w:p>
    <w:p w14:paraId="3932D74A"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La Secretaría o el Ayuntamiento del Municipio que corresponda, con las excepciones previstas en esta Ley, expedirán las autorizaciones cuando el solicitante satisfaga los requisitos legales y cubra, en su caso, los derechos fiscales.</w:t>
      </w:r>
    </w:p>
    <w:p w14:paraId="6E79FA30" w14:textId="77777777" w:rsidR="004B6F4D" w:rsidRPr="001220B3" w:rsidRDefault="004B6F4D" w:rsidP="00180DF0">
      <w:pPr>
        <w:autoSpaceDE w:val="0"/>
        <w:autoSpaceDN w:val="0"/>
        <w:adjustRightInd w:val="0"/>
        <w:rPr>
          <w:rFonts w:ascii="Arial" w:hAnsi="Arial" w:cs="Arial"/>
          <w:sz w:val="22"/>
          <w:szCs w:val="22"/>
        </w:rPr>
      </w:pPr>
    </w:p>
    <w:p w14:paraId="587FE824"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lastRenderedPageBreak/>
        <w:t>A</w:t>
      </w:r>
      <w:r w:rsidR="00582CE6" w:rsidRPr="001220B3">
        <w:rPr>
          <w:rFonts w:ascii="Arial" w:hAnsi="Arial" w:cs="Arial"/>
          <w:b/>
          <w:sz w:val="22"/>
          <w:szCs w:val="22"/>
        </w:rPr>
        <w:t xml:space="preserve">rtículo 113.- </w:t>
      </w:r>
      <w:r w:rsidRPr="001220B3">
        <w:rPr>
          <w:rFonts w:ascii="Arial" w:hAnsi="Arial" w:cs="Arial"/>
          <w:sz w:val="22"/>
          <w:szCs w:val="22"/>
        </w:rPr>
        <w:t>La Secretaría o el Ayuntamiento que corresponda, en el ámbito de sus atribuciones, previo cumplimiento de la garantía de audiencia, podrán modificar o suspender las autorizaciones que otorgue, conforme a la presente ley, en los siguientes casos:</w:t>
      </w:r>
    </w:p>
    <w:p w14:paraId="3DF98BB7"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2971AEC5" w14:textId="77777777" w:rsidR="004B6F4D" w:rsidRPr="001220B3" w:rsidRDefault="004B6F4D" w:rsidP="00720497">
      <w:pPr>
        <w:numPr>
          <w:ilvl w:val="0"/>
          <w:numId w:val="23"/>
        </w:numPr>
        <w:autoSpaceDE w:val="0"/>
        <w:autoSpaceDN w:val="0"/>
        <w:adjustRightInd w:val="0"/>
        <w:rPr>
          <w:rFonts w:ascii="Arial" w:hAnsi="Arial" w:cs="Arial"/>
          <w:sz w:val="22"/>
          <w:szCs w:val="22"/>
        </w:rPr>
      </w:pPr>
      <w:r w:rsidRPr="001220B3">
        <w:rPr>
          <w:rFonts w:ascii="Arial" w:hAnsi="Arial" w:cs="Arial"/>
          <w:sz w:val="22"/>
          <w:szCs w:val="22"/>
        </w:rPr>
        <w:t xml:space="preserve">Por resolución de autoridad judicial o </w:t>
      </w:r>
      <w:proofErr w:type="gramStart"/>
      <w:r w:rsidRPr="001220B3">
        <w:rPr>
          <w:rFonts w:ascii="Arial" w:hAnsi="Arial" w:cs="Arial"/>
          <w:sz w:val="22"/>
          <w:szCs w:val="22"/>
        </w:rPr>
        <w:t>jurisdiccional  competente</w:t>
      </w:r>
      <w:proofErr w:type="gramEnd"/>
      <w:r w:rsidRPr="001220B3">
        <w:rPr>
          <w:rFonts w:ascii="Arial" w:hAnsi="Arial" w:cs="Arial"/>
          <w:sz w:val="22"/>
          <w:szCs w:val="22"/>
        </w:rPr>
        <w:t>;</w:t>
      </w:r>
    </w:p>
    <w:p w14:paraId="094A7364" w14:textId="77777777" w:rsidR="004B6F4D" w:rsidRPr="001220B3" w:rsidRDefault="004B6F4D" w:rsidP="00180DF0">
      <w:pPr>
        <w:autoSpaceDE w:val="0"/>
        <w:autoSpaceDN w:val="0"/>
        <w:adjustRightInd w:val="0"/>
        <w:ind w:left="540"/>
        <w:rPr>
          <w:rFonts w:ascii="Arial" w:hAnsi="Arial" w:cs="Arial"/>
          <w:sz w:val="22"/>
          <w:szCs w:val="22"/>
        </w:rPr>
      </w:pPr>
    </w:p>
    <w:p w14:paraId="0839832C" w14:textId="77777777" w:rsidR="004B6F4D" w:rsidRPr="001220B3" w:rsidRDefault="004B6F4D" w:rsidP="00720497">
      <w:pPr>
        <w:numPr>
          <w:ilvl w:val="0"/>
          <w:numId w:val="23"/>
        </w:numPr>
        <w:autoSpaceDE w:val="0"/>
        <w:autoSpaceDN w:val="0"/>
        <w:adjustRightInd w:val="0"/>
        <w:jc w:val="both"/>
        <w:rPr>
          <w:rFonts w:ascii="Arial" w:hAnsi="Arial" w:cs="Arial"/>
          <w:sz w:val="22"/>
          <w:szCs w:val="22"/>
        </w:rPr>
      </w:pPr>
      <w:r w:rsidRPr="001220B3">
        <w:rPr>
          <w:rFonts w:ascii="Arial" w:hAnsi="Arial" w:cs="Arial"/>
          <w:sz w:val="22"/>
          <w:szCs w:val="22"/>
        </w:rPr>
        <w:t xml:space="preserve">Por </w:t>
      </w:r>
      <w:proofErr w:type="gramStart"/>
      <w:r w:rsidRPr="001220B3">
        <w:rPr>
          <w:rFonts w:ascii="Arial" w:hAnsi="Arial" w:cs="Arial"/>
          <w:sz w:val="22"/>
          <w:szCs w:val="22"/>
        </w:rPr>
        <w:t>variaciones  adversas</w:t>
      </w:r>
      <w:proofErr w:type="gramEnd"/>
      <w:r w:rsidRPr="001220B3">
        <w:rPr>
          <w:rFonts w:ascii="Arial" w:hAnsi="Arial" w:cs="Arial"/>
          <w:sz w:val="22"/>
          <w:szCs w:val="22"/>
        </w:rPr>
        <w:t xml:space="preserve"> de las condiciones ambientales que existían en el momento de la autorización; </w:t>
      </w:r>
    </w:p>
    <w:p w14:paraId="2169D92C" w14:textId="77777777" w:rsidR="004B6F4D" w:rsidRPr="001220B3" w:rsidRDefault="004B6F4D" w:rsidP="00180DF0">
      <w:pPr>
        <w:autoSpaceDE w:val="0"/>
        <w:autoSpaceDN w:val="0"/>
        <w:adjustRightInd w:val="0"/>
        <w:jc w:val="both"/>
        <w:rPr>
          <w:rFonts w:ascii="Arial" w:hAnsi="Arial" w:cs="Arial"/>
          <w:sz w:val="22"/>
          <w:szCs w:val="22"/>
        </w:rPr>
      </w:pPr>
    </w:p>
    <w:p w14:paraId="74BD2A93" w14:textId="77777777" w:rsidR="004B6F4D" w:rsidRPr="001220B3" w:rsidRDefault="004B6F4D" w:rsidP="00720497">
      <w:pPr>
        <w:numPr>
          <w:ilvl w:val="0"/>
          <w:numId w:val="23"/>
        </w:numPr>
        <w:autoSpaceDE w:val="0"/>
        <w:autoSpaceDN w:val="0"/>
        <w:adjustRightInd w:val="0"/>
        <w:rPr>
          <w:rFonts w:ascii="Arial" w:hAnsi="Arial" w:cs="Arial"/>
          <w:sz w:val="22"/>
          <w:szCs w:val="22"/>
        </w:rPr>
      </w:pPr>
      <w:r w:rsidRPr="001220B3">
        <w:rPr>
          <w:rFonts w:ascii="Arial" w:hAnsi="Arial" w:cs="Arial"/>
          <w:sz w:val="22"/>
          <w:szCs w:val="22"/>
        </w:rPr>
        <w:t xml:space="preserve">En caso de desastres, </w:t>
      </w:r>
      <w:proofErr w:type="gramStart"/>
      <w:r w:rsidRPr="001220B3">
        <w:rPr>
          <w:rFonts w:ascii="Arial" w:hAnsi="Arial" w:cs="Arial"/>
          <w:sz w:val="22"/>
          <w:szCs w:val="22"/>
        </w:rPr>
        <w:t>siniestros  naturales</w:t>
      </w:r>
      <w:proofErr w:type="gramEnd"/>
      <w:r w:rsidRPr="001220B3">
        <w:rPr>
          <w:rFonts w:ascii="Arial" w:hAnsi="Arial" w:cs="Arial"/>
          <w:sz w:val="22"/>
          <w:szCs w:val="22"/>
        </w:rPr>
        <w:t xml:space="preserve"> o inducidos; y</w:t>
      </w:r>
    </w:p>
    <w:p w14:paraId="18172F15" w14:textId="77777777" w:rsidR="004B6F4D" w:rsidRPr="001220B3" w:rsidRDefault="004B6F4D" w:rsidP="00180DF0">
      <w:pPr>
        <w:autoSpaceDE w:val="0"/>
        <w:autoSpaceDN w:val="0"/>
        <w:adjustRightInd w:val="0"/>
        <w:rPr>
          <w:rFonts w:ascii="Arial" w:hAnsi="Arial" w:cs="Arial"/>
          <w:sz w:val="22"/>
          <w:szCs w:val="22"/>
        </w:rPr>
      </w:pPr>
    </w:p>
    <w:p w14:paraId="4C75FED6" w14:textId="77777777" w:rsidR="004B6F4D" w:rsidRPr="001220B3" w:rsidRDefault="004B6F4D" w:rsidP="00720497">
      <w:pPr>
        <w:numPr>
          <w:ilvl w:val="0"/>
          <w:numId w:val="23"/>
        </w:numPr>
        <w:autoSpaceDE w:val="0"/>
        <w:autoSpaceDN w:val="0"/>
        <w:adjustRightInd w:val="0"/>
        <w:rPr>
          <w:rFonts w:ascii="Arial" w:hAnsi="Arial" w:cs="Arial"/>
          <w:sz w:val="22"/>
          <w:szCs w:val="22"/>
        </w:rPr>
      </w:pPr>
      <w:r w:rsidRPr="001220B3">
        <w:rPr>
          <w:rFonts w:ascii="Arial" w:hAnsi="Arial" w:cs="Arial"/>
          <w:sz w:val="22"/>
          <w:szCs w:val="22"/>
        </w:rPr>
        <w:t>Cuando se impongan medidas provisionales de sanidad.</w:t>
      </w:r>
    </w:p>
    <w:p w14:paraId="65BE3926" w14:textId="77777777" w:rsidR="004B6F4D" w:rsidRPr="001220B3" w:rsidRDefault="004B6F4D" w:rsidP="00180DF0">
      <w:pPr>
        <w:autoSpaceDE w:val="0"/>
        <w:autoSpaceDN w:val="0"/>
        <w:adjustRightInd w:val="0"/>
        <w:rPr>
          <w:rFonts w:ascii="Arial" w:hAnsi="Arial" w:cs="Arial"/>
          <w:sz w:val="22"/>
          <w:szCs w:val="22"/>
        </w:rPr>
      </w:pPr>
    </w:p>
    <w:p w14:paraId="4DA345BD"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114.- </w:t>
      </w:r>
      <w:r w:rsidRPr="001220B3">
        <w:rPr>
          <w:rFonts w:ascii="Arial" w:hAnsi="Arial" w:cs="Arial"/>
          <w:sz w:val="22"/>
          <w:szCs w:val="22"/>
        </w:rPr>
        <w:t>La Secretaría o el Gobierno del Municipio que corresponda, podrá revocar las autorizaciones en los siguientes casos:</w:t>
      </w:r>
    </w:p>
    <w:p w14:paraId="0BB742D3"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108B3FFE" w14:textId="77777777" w:rsidR="004B6F4D" w:rsidRPr="001220B3" w:rsidRDefault="004B6F4D" w:rsidP="00720497">
      <w:pPr>
        <w:numPr>
          <w:ilvl w:val="0"/>
          <w:numId w:val="24"/>
        </w:numPr>
        <w:autoSpaceDE w:val="0"/>
        <w:autoSpaceDN w:val="0"/>
        <w:adjustRightInd w:val="0"/>
        <w:rPr>
          <w:rFonts w:ascii="Arial" w:hAnsi="Arial" w:cs="Arial"/>
          <w:sz w:val="22"/>
          <w:szCs w:val="22"/>
        </w:rPr>
      </w:pPr>
      <w:r w:rsidRPr="001220B3">
        <w:rPr>
          <w:rFonts w:ascii="Arial" w:hAnsi="Arial" w:cs="Arial"/>
          <w:sz w:val="22"/>
          <w:szCs w:val="22"/>
        </w:rPr>
        <w:t>Por incumplimiento del fin para el que fue otorgada;</w:t>
      </w:r>
    </w:p>
    <w:p w14:paraId="4922B49C" w14:textId="77777777" w:rsidR="004B6F4D" w:rsidRPr="001220B3" w:rsidRDefault="004B6F4D" w:rsidP="00180DF0">
      <w:pPr>
        <w:autoSpaceDE w:val="0"/>
        <w:autoSpaceDN w:val="0"/>
        <w:adjustRightInd w:val="0"/>
        <w:ind w:left="540"/>
        <w:rPr>
          <w:rFonts w:ascii="Arial" w:hAnsi="Arial" w:cs="Arial"/>
          <w:sz w:val="22"/>
          <w:szCs w:val="22"/>
        </w:rPr>
      </w:pPr>
    </w:p>
    <w:p w14:paraId="5377AD7F" w14:textId="77777777" w:rsidR="004B6F4D" w:rsidRPr="001220B3" w:rsidRDefault="004B6F4D" w:rsidP="00720497">
      <w:pPr>
        <w:numPr>
          <w:ilvl w:val="0"/>
          <w:numId w:val="24"/>
        </w:numPr>
        <w:autoSpaceDE w:val="0"/>
        <w:autoSpaceDN w:val="0"/>
        <w:adjustRightInd w:val="0"/>
        <w:rPr>
          <w:rFonts w:ascii="Arial" w:hAnsi="Arial" w:cs="Arial"/>
          <w:sz w:val="22"/>
          <w:szCs w:val="22"/>
        </w:rPr>
      </w:pPr>
      <w:r w:rsidRPr="001220B3">
        <w:rPr>
          <w:rFonts w:ascii="Arial" w:hAnsi="Arial" w:cs="Arial"/>
          <w:sz w:val="22"/>
          <w:szCs w:val="22"/>
        </w:rPr>
        <w:t>Por incumplimiento de alguna de las condiciones señaladas en la autorización;</w:t>
      </w:r>
    </w:p>
    <w:p w14:paraId="3147BF66" w14:textId="77777777" w:rsidR="004B6F4D" w:rsidRPr="001220B3" w:rsidRDefault="004B6F4D" w:rsidP="00180DF0">
      <w:pPr>
        <w:autoSpaceDE w:val="0"/>
        <w:autoSpaceDN w:val="0"/>
        <w:adjustRightInd w:val="0"/>
        <w:rPr>
          <w:rFonts w:ascii="Arial" w:hAnsi="Arial" w:cs="Arial"/>
          <w:sz w:val="22"/>
          <w:szCs w:val="22"/>
        </w:rPr>
      </w:pPr>
    </w:p>
    <w:p w14:paraId="288672DD" w14:textId="77777777" w:rsidR="004B6F4D" w:rsidRPr="001220B3" w:rsidRDefault="004B6F4D" w:rsidP="00720497">
      <w:pPr>
        <w:numPr>
          <w:ilvl w:val="0"/>
          <w:numId w:val="24"/>
        </w:numPr>
        <w:autoSpaceDE w:val="0"/>
        <w:autoSpaceDN w:val="0"/>
        <w:adjustRightInd w:val="0"/>
        <w:jc w:val="both"/>
        <w:rPr>
          <w:rFonts w:ascii="Arial" w:hAnsi="Arial" w:cs="Arial"/>
          <w:sz w:val="22"/>
          <w:szCs w:val="22"/>
        </w:rPr>
      </w:pPr>
      <w:r w:rsidRPr="001220B3">
        <w:rPr>
          <w:rFonts w:ascii="Arial" w:hAnsi="Arial" w:cs="Arial"/>
          <w:sz w:val="22"/>
          <w:szCs w:val="22"/>
        </w:rPr>
        <w:t xml:space="preserve">Por infringir las disposiciones de esta Ley, sus reglamentos y las Normas </w:t>
      </w:r>
      <w:proofErr w:type="gramStart"/>
      <w:r w:rsidRPr="001220B3">
        <w:rPr>
          <w:rFonts w:ascii="Arial" w:hAnsi="Arial" w:cs="Arial"/>
          <w:sz w:val="22"/>
          <w:szCs w:val="22"/>
        </w:rPr>
        <w:t>Oficiales  Mexicanas</w:t>
      </w:r>
      <w:proofErr w:type="gramEnd"/>
      <w:r w:rsidRPr="001220B3">
        <w:rPr>
          <w:rFonts w:ascii="Arial" w:hAnsi="Arial" w:cs="Arial"/>
          <w:sz w:val="22"/>
          <w:szCs w:val="22"/>
        </w:rPr>
        <w:t>;</w:t>
      </w:r>
    </w:p>
    <w:p w14:paraId="48F154B6" w14:textId="77777777" w:rsidR="004B6F4D" w:rsidRPr="001220B3" w:rsidRDefault="004B6F4D" w:rsidP="00180DF0">
      <w:pPr>
        <w:autoSpaceDE w:val="0"/>
        <w:autoSpaceDN w:val="0"/>
        <w:adjustRightInd w:val="0"/>
        <w:jc w:val="both"/>
        <w:rPr>
          <w:rFonts w:ascii="Arial" w:hAnsi="Arial" w:cs="Arial"/>
          <w:sz w:val="22"/>
          <w:szCs w:val="22"/>
        </w:rPr>
      </w:pPr>
    </w:p>
    <w:p w14:paraId="6D4BAE72" w14:textId="77777777" w:rsidR="004B6F4D" w:rsidRPr="001220B3" w:rsidRDefault="004B6F4D" w:rsidP="00720497">
      <w:pPr>
        <w:numPr>
          <w:ilvl w:val="0"/>
          <w:numId w:val="24"/>
        </w:numPr>
        <w:autoSpaceDE w:val="0"/>
        <w:autoSpaceDN w:val="0"/>
        <w:adjustRightInd w:val="0"/>
        <w:rPr>
          <w:rFonts w:ascii="Arial" w:hAnsi="Arial" w:cs="Arial"/>
          <w:sz w:val="22"/>
          <w:szCs w:val="22"/>
        </w:rPr>
      </w:pPr>
      <w:r w:rsidRPr="001220B3">
        <w:rPr>
          <w:rFonts w:ascii="Arial" w:hAnsi="Arial" w:cs="Arial"/>
          <w:sz w:val="22"/>
          <w:szCs w:val="22"/>
        </w:rPr>
        <w:t xml:space="preserve">Por cesión o transferencia a un tercero sin autorización expresa de la Secretaría; </w:t>
      </w:r>
    </w:p>
    <w:p w14:paraId="0B702D93" w14:textId="77777777" w:rsidR="004B6F4D" w:rsidRPr="001220B3" w:rsidRDefault="004B6F4D" w:rsidP="00180DF0">
      <w:pPr>
        <w:autoSpaceDE w:val="0"/>
        <w:autoSpaceDN w:val="0"/>
        <w:adjustRightInd w:val="0"/>
        <w:rPr>
          <w:rFonts w:ascii="Arial" w:hAnsi="Arial" w:cs="Arial"/>
          <w:sz w:val="22"/>
          <w:szCs w:val="22"/>
        </w:rPr>
      </w:pPr>
    </w:p>
    <w:p w14:paraId="69911214" w14:textId="77777777" w:rsidR="004B6F4D" w:rsidRPr="001220B3" w:rsidRDefault="004B6F4D" w:rsidP="00720497">
      <w:pPr>
        <w:numPr>
          <w:ilvl w:val="0"/>
          <w:numId w:val="24"/>
        </w:numPr>
        <w:autoSpaceDE w:val="0"/>
        <w:autoSpaceDN w:val="0"/>
        <w:adjustRightInd w:val="0"/>
        <w:rPr>
          <w:rFonts w:ascii="Arial" w:hAnsi="Arial" w:cs="Arial"/>
          <w:sz w:val="22"/>
          <w:szCs w:val="22"/>
        </w:rPr>
      </w:pPr>
      <w:r w:rsidRPr="001220B3">
        <w:rPr>
          <w:rFonts w:ascii="Arial" w:hAnsi="Arial" w:cs="Arial"/>
          <w:sz w:val="22"/>
          <w:szCs w:val="22"/>
        </w:rPr>
        <w:t>Por variación de las condiciones ambientales, en forma significativa; y,</w:t>
      </w:r>
    </w:p>
    <w:p w14:paraId="7D6F7383" w14:textId="77777777" w:rsidR="004B6F4D" w:rsidRPr="001220B3" w:rsidRDefault="004B6F4D" w:rsidP="00180DF0">
      <w:pPr>
        <w:autoSpaceDE w:val="0"/>
        <w:autoSpaceDN w:val="0"/>
        <w:adjustRightInd w:val="0"/>
        <w:rPr>
          <w:rFonts w:ascii="Arial" w:hAnsi="Arial" w:cs="Arial"/>
          <w:sz w:val="22"/>
          <w:szCs w:val="22"/>
        </w:rPr>
      </w:pPr>
    </w:p>
    <w:p w14:paraId="37AF5829" w14:textId="77777777" w:rsidR="004B6F4D" w:rsidRPr="001220B3" w:rsidRDefault="004B6F4D" w:rsidP="00720497">
      <w:pPr>
        <w:pStyle w:val="Ttulo2"/>
        <w:numPr>
          <w:ilvl w:val="0"/>
          <w:numId w:val="24"/>
        </w:numPr>
        <w:tabs>
          <w:tab w:val="clear" w:pos="907"/>
        </w:tabs>
        <w:autoSpaceDE w:val="0"/>
        <w:autoSpaceDN w:val="0"/>
        <w:adjustRightInd w:val="0"/>
        <w:jc w:val="left"/>
        <w:rPr>
          <w:rFonts w:cs="Arial"/>
          <w:b w:val="0"/>
          <w:bCs/>
          <w:szCs w:val="22"/>
        </w:rPr>
      </w:pPr>
      <w:r w:rsidRPr="001220B3">
        <w:rPr>
          <w:rFonts w:cs="Arial"/>
          <w:b w:val="0"/>
          <w:szCs w:val="22"/>
        </w:rPr>
        <w:t xml:space="preserve">Por resolución </w:t>
      </w:r>
      <w:proofErr w:type="gramStart"/>
      <w:r w:rsidRPr="001220B3">
        <w:rPr>
          <w:rFonts w:cs="Arial"/>
          <w:b w:val="0"/>
          <w:szCs w:val="22"/>
        </w:rPr>
        <w:t>definitiva  de</w:t>
      </w:r>
      <w:proofErr w:type="gramEnd"/>
      <w:r w:rsidRPr="001220B3">
        <w:rPr>
          <w:rFonts w:cs="Arial"/>
          <w:b w:val="0"/>
          <w:szCs w:val="22"/>
        </w:rPr>
        <w:t xml:space="preserve"> autoridad judicial o jurisdiccional competente.</w:t>
      </w:r>
    </w:p>
    <w:p w14:paraId="5CD5E234" w14:textId="77777777" w:rsidR="004B6F4D" w:rsidRPr="001220B3" w:rsidRDefault="004B6F4D" w:rsidP="00180DF0">
      <w:pPr>
        <w:autoSpaceDE w:val="0"/>
        <w:autoSpaceDN w:val="0"/>
        <w:adjustRightInd w:val="0"/>
        <w:rPr>
          <w:rFonts w:ascii="Arial" w:hAnsi="Arial" w:cs="Arial"/>
          <w:sz w:val="22"/>
          <w:szCs w:val="22"/>
        </w:rPr>
      </w:pPr>
    </w:p>
    <w:p w14:paraId="1453BF68" w14:textId="77777777" w:rsidR="004B6F4D" w:rsidRPr="001220B3" w:rsidRDefault="004B6F4D" w:rsidP="00180DF0">
      <w:pPr>
        <w:autoSpaceDE w:val="0"/>
        <w:autoSpaceDN w:val="0"/>
        <w:adjustRightInd w:val="0"/>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rtículo 115</w:t>
      </w:r>
      <w:r w:rsidRPr="001220B3">
        <w:rPr>
          <w:rFonts w:ascii="Arial" w:hAnsi="Arial" w:cs="Arial"/>
          <w:b/>
          <w:sz w:val="22"/>
          <w:szCs w:val="22"/>
        </w:rPr>
        <w:t>.</w:t>
      </w:r>
      <w:r w:rsidR="00582CE6" w:rsidRPr="001220B3">
        <w:rPr>
          <w:rFonts w:ascii="Arial" w:hAnsi="Arial" w:cs="Arial"/>
          <w:b/>
          <w:sz w:val="22"/>
          <w:szCs w:val="22"/>
        </w:rPr>
        <w:t>-</w:t>
      </w:r>
      <w:r w:rsidRPr="001220B3">
        <w:rPr>
          <w:rFonts w:ascii="Arial" w:hAnsi="Arial" w:cs="Arial"/>
          <w:sz w:val="22"/>
          <w:szCs w:val="22"/>
        </w:rPr>
        <w:t xml:space="preserve"> Las autorizaciones que se otorguen conforme a esta Ley, se extinguirán por las siguientes causas:</w:t>
      </w:r>
    </w:p>
    <w:p w14:paraId="6BE2BC70"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746415B6" w14:textId="77777777" w:rsidR="004B6F4D" w:rsidRPr="001220B3" w:rsidRDefault="004B6F4D" w:rsidP="00720497">
      <w:pPr>
        <w:numPr>
          <w:ilvl w:val="0"/>
          <w:numId w:val="25"/>
        </w:numPr>
        <w:autoSpaceDE w:val="0"/>
        <w:autoSpaceDN w:val="0"/>
        <w:adjustRightInd w:val="0"/>
        <w:jc w:val="both"/>
        <w:rPr>
          <w:rFonts w:ascii="Arial" w:hAnsi="Arial" w:cs="Arial"/>
          <w:sz w:val="22"/>
          <w:szCs w:val="22"/>
        </w:rPr>
      </w:pPr>
      <w:r w:rsidRPr="001220B3">
        <w:rPr>
          <w:rFonts w:ascii="Arial" w:hAnsi="Arial" w:cs="Arial"/>
          <w:sz w:val="22"/>
          <w:szCs w:val="22"/>
        </w:rPr>
        <w:t xml:space="preserve">Por fallecimiento del titular, salvo que </w:t>
      </w:r>
      <w:proofErr w:type="gramStart"/>
      <w:r w:rsidRPr="001220B3">
        <w:rPr>
          <w:rFonts w:ascii="Arial" w:hAnsi="Arial" w:cs="Arial"/>
          <w:sz w:val="22"/>
          <w:szCs w:val="22"/>
        </w:rPr>
        <w:t>exista  designación</w:t>
      </w:r>
      <w:proofErr w:type="gramEnd"/>
      <w:r w:rsidRPr="001220B3">
        <w:rPr>
          <w:rFonts w:ascii="Arial" w:hAnsi="Arial" w:cs="Arial"/>
          <w:sz w:val="22"/>
          <w:szCs w:val="22"/>
        </w:rPr>
        <w:t xml:space="preserve"> expresa de beneficiarios;</w:t>
      </w:r>
    </w:p>
    <w:p w14:paraId="3EA1DF3A" w14:textId="77777777" w:rsidR="004B6F4D" w:rsidRPr="001220B3" w:rsidRDefault="004B6F4D" w:rsidP="00180DF0">
      <w:pPr>
        <w:autoSpaceDE w:val="0"/>
        <w:autoSpaceDN w:val="0"/>
        <w:adjustRightInd w:val="0"/>
        <w:ind w:left="540"/>
        <w:jc w:val="both"/>
        <w:rPr>
          <w:rFonts w:ascii="Arial" w:hAnsi="Arial" w:cs="Arial"/>
          <w:sz w:val="22"/>
          <w:szCs w:val="22"/>
        </w:rPr>
      </w:pPr>
    </w:p>
    <w:p w14:paraId="62FD9480" w14:textId="77777777" w:rsidR="004B6F4D" w:rsidRPr="001220B3" w:rsidRDefault="004B6F4D" w:rsidP="00720497">
      <w:pPr>
        <w:numPr>
          <w:ilvl w:val="0"/>
          <w:numId w:val="25"/>
        </w:numPr>
        <w:autoSpaceDE w:val="0"/>
        <w:autoSpaceDN w:val="0"/>
        <w:adjustRightInd w:val="0"/>
        <w:rPr>
          <w:rFonts w:ascii="Arial" w:hAnsi="Arial" w:cs="Arial"/>
          <w:sz w:val="22"/>
          <w:szCs w:val="22"/>
        </w:rPr>
      </w:pPr>
      <w:r w:rsidRPr="001220B3">
        <w:rPr>
          <w:rFonts w:ascii="Arial" w:hAnsi="Arial" w:cs="Arial"/>
          <w:sz w:val="22"/>
          <w:szCs w:val="22"/>
        </w:rPr>
        <w:t>Por disolución, liquidación de la sociedad, cierre de la empresa o establecimiento;</w:t>
      </w:r>
    </w:p>
    <w:p w14:paraId="3536E9F0" w14:textId="77777777" w:rsidR="004B6F4D" w:rsidRPr="001220B3" w:rsidRDefault="004B6F4D" w:rsidP="00180DF0">
      <w:pPr>
        <w:autoSpaceDE w:val="0"/>
        <w:autoSpaceDN w:val="0"/>
        <w:adjustRightInd w:val="0"/>
        <w:rPr>
          <w:rFonts w:ascii="Arial" w:hAnsi="Arial" w:cs="Arial"/>
          <w:sz w:val="22"/>
          <w:szCs w:val="22"/>
        </w:rPr>
      </w:pPr>
    </w:p>
    <w:p w14:paraId="16B96432" w14:textId="77777777" w:rsidR="004B6F4D" w:rsidRPr="001220B3" w:rsidRDefault="004B6F4D" w:rsidP="00720497">
      <w:pPr>
        <w:numPr>
          <w:ilvl w:val="0"/>
          <w:numId w:val="25"/>
        </w:numPr>
        <w:autoSpaceDE w:val="0"/>
        <w:autoSpaceDN w:val="0"/>
        <w:adjustRightInd w:val="0"/>
        <w:rPr>
          <w:rFonts w:ascii="Arial" w:hAnsi="Arial" w:cs="Arial"/>
          <w:sz w:val="22"/>
          <w:szCs w:val="22"/>
        </w:rPr>
      </w:pPr>
      <w:r w:rsidRPr="001220B3">
        <w:rPr>
          <w:rFonts w:ascii="Arial" w:hAnsi="Arial" w:cs="Arial"/>
          <w:sz w:val="22"/>
          <w:szCs w:val="22"/>
        </w:rPr>
        <w:t>A solicitud del interesado;</w:t>
      </w:r>
    </w:p>
    <w:p w14:paraId="61459AFE" w14:textId="77777777" w:rsidR="004B6F4D" w:rsidRPr="001220B3" w:rsidRDefault="004B6F4D" w:rsidP="00180DF0">
      <w:pPr>
        <w:autoSpaceDE w:val="0"/>
        <w:autoSpaceDN w:val="0"/>
        <w:adjustRightInd w:val="0"/>
        <w:rPr>
          <w:rFonts w:ascii="Arial" w:hAnsi="Arial" w:cs="Arial"/>
          <w:sz w:val="22"/>
          <w:szCs w:val="22"/>
        </w:rPr>
      </w:pPr>
    </w:p>
    <w:p w14:paraId="4657F164" w14:textId="77777777" w:rsidR="004B6F4D" w:rsidRPr="001220B3" w:rsidRDefault="004B6F4D" w:rsidP="00720497">
      <w:pPr>
        <w:numPr>
          <w:ilvl w:val="0"/>
          <w:numId w:val="25"/>
        </w:numPr>
        <w:autoSpaceDE w:val="0"/>
        <w:autoSpaceDN w:val="0"/>
        <w:adjustRightInd w:val="0"/>
        <w:rPr>
          <w:rFonts w:ascii="Arial" w:hAnsi="Arial" w:cs="Arial"/>
          <w:sz w:val="22"/>
          <w:szCs w:val="22"/>
        </w:rPr>
      </w:pPr>
      <w:r w:rsidRPr="001220B3">
        <w:rPr>
          <w:rFonts w:ascii="Arial" w:hAnsi="Arial" w:cs="Arial"/>
          <w:sz w:val="22"/>
          <w:szCs w:val="22"/>
        </w:rPr>
        <w:t>Por no autorizarse la renovación; y,</w:t>
      </w:r>
    </w:p>
    <w:p w14:paraId="36D4717B" w14:textId="77777777" w:rsidR="004B6F4D" w:rsidRPr="001220B3" w:rsidRDefault="004B6F4D" w:rsidP="00180DF0">
      <w:pPr>
        <w:autoSpaceDE w:val="0"/>
        <w:autoSpaceDN w:val="0"/>
        <w:adjustRightInd w:val="0"/>
        <w:rPr>
          <w:rFonts w:ascii="Arial" w:hAnsi="Arial" w:cs="Arial"/>
          <w:sz w:val="22"/>
          <w:szCs w:val="22"/>
        </w:rPr>
      </w:pPr>
    </w:p>
    <w:p w14:paraId="0F124198" w14:textId="77777777" w:rsidR="004B6F4D" w:rsidRPr="001220B3" w:rsidRDefault="004B6F4D" w:rsidP="00720497">
      <w:pPr>
        <w:numPr>
          <w:ilvl w:val="0"/>
          <w:numId w:val="25"/>
        </w:numPr>
        <w:autoSpaceDE w:val="0"/>
        <w:autoSpaceDN w:val="0"/>
        <w:adjustRightInd w:val="0"/>
        <w:rPr>
          <w:rFonts w:ascii="Arial" w:hAnsi="Arial" w:cs="Arial"/>
          <w:sz w:val="22"/>
          <w:szCs w:val="22"/>
        </w:rPr>
      </w:pPr>
      <w:r w:rsidRPr="001220B3">
        <w:rPr>
          <w:rFonts w:ascii="Arial" w:hAnsi="Arial" w:cs="Arial"/>
          <w:sz w:val="22"/>
          <w:szCs w:val="22"/>
        </w:rPr>
        <w:t>Por cumplirse el término de vigencia.</w:t>
      </w:r>
    </w:p>
    <w:p w14:paraId="4A6B29C0" w14:textId="77777777" w:rsidR="004B6F4D" w:rsidRPr="001220B3" w:rsidRDefault="004B6F4D" w:rsidP="00180DF0">
      <w:pPr>
        <w:autoSpaceDE w:val="0"/>
        <w:autoSpaceDN w:val="0"/>
        <w:adjustRightInd w:val="0"/>
        <w:rPr>
          <w:rFonts w:ascii="Arial" w:hAnsi="Arial" w:cs="Arial"/>
          <w:sz w:val="22"/>
          <w:szCs w:val="22"/>
        </w:rPr>
      </w:pPr>
    </w:p>
    <w:p w14:paraId="0C2D9A2C" w14:textId="3718ECEC" w:rsidR="004B6F4D" w:rsidRDefault="004B6F4D" w:rsidP="00180DF0">
      <w:pPr>
        <w:autoSpaceDE w:val="0"/>
        <w:autoSpaceDN w:val="0"/>
        <w:adjustRightInd w:val="0"/>
        <w:rPr>
          <w:rFonts w:ascii="Arial" w:hAnsi="Arial" w:cs="Arial"/>
          <w:sz w:val="22"/>
          <w:szCs w:val="22"/>
        </w:rPr>
      </w:pPr>
    </w:p>
    <w:p w14:paraId="5245DF58" w14:textId="5D9602FE" w:rsidR="00CB056C" w:rsidRDefault="00CB056C" w:rsidP="00180DF0">
      <w:pPr>
        <w:autoSpaceDE w:val="0"/>
        <w:autoSpaceDN w:val="0"/>
        <w:adjustRightInd w:val="0"/>
        <w:rPr>
          <w:rFonts w:ascii="Arial" w:hAnsi="Arial" w:cs="Arial"/>
          <w:sz w:val="22"/>
          <w:szCs w:val="22"/>
        </w:rPr>
      </w:pPr>
    </w:p>
    <w:p w14:paraId="5EFDA3D0" w14:textId="77777777" w:rsidR="00CB056C" w:rsidRPr="001220B3" w:rsidRDefault="00CB056C" w:rsidP="00180DF0">
      <w:pPr>
        <w:autoSpaceDE w:val="0"/>
        <w:autoSpaceDN w:val="0"/>
        <w:adjustRightInd w:val="0"/>
        <w:rPr>
          <w:rFonts w:ascii="Arial" w:hAnsi="Arial" w:cs="Arial"/>
          <w:sz w:val="22"/>
          <w:szCs w:val="22"/>
        </w:rPr>
      </w:pPr>
    </w:p>
    <w:p w14:paraId="4C804148" w14:textId="77777777" w:rsidR="004B6F4D" w:rsidRPr="001220B3" w:rsidRDefault="004B6F4D" w:rsidP="00180DF0">
      <w:pPr>
        <w:autoSpaceDE w:val="0"/>
        <w:autoSpaceDN w:val="0"/>
        <w:adjustRightInd w:val="0"/>
        <w:jc w:val="center"/>
        <w:rPr>
          <w:rFonts w:ascii="Arial" w:hAnsi="Arial" w:cs="Arial"/>
          <w:b/>
          <w:bCs/>
          <w:sz w:val="22"/>
          <w:szCs w:val="22"/>
        </w:rPr>
      </w:pPr>
      <w:r w:rsidRPr="001220B3">
        <w:rPr>
          <w:rFonts w:ascii="Arial" w:hAnsi="Arial" w:cs="Arial"/>
          <w:b/>
          <w:bCs/>
          <w:sz w:val="22"/>
          <w:szCs w:val="22"/>
        </w:rPr>
        <w:lastRenderedPageBreak/>
        <w:t>TÍTULO SÉPTIMO</w:t>
      </w:r>
    </w:p>
    <w:p w14:paraId="6F5542F1" w14:textId="77777777" w:rsidR="004B6F4D" w:rsidRPr="001220B3" w:rsidRDefault="004B6F4D" w:rsidP="00180DF0">
      <w:pPr>
        <w:autoSpaceDE w:val="0"/>
        <w:autoSpaceDN w:val="0"/>
        <w:adjustRightInd w:val="0"/>
        <w:jc w:val="center"/>
        <w:rPr>
          <w:rFonts w:ascii="Arial" w:hAnsi="Arial" w:cs="Arial"/>
          <w:b/>
          <w:bCs/>
          <w:sz w:val="22"/>
          <w:szCs w:val="22"/>
        </w:rPr>
      </w:pPr>
      <w:r w:rsidRPr="001220B3">
        <w:rPr>
          <w:rFonts w:ascii="Arial" w:hAnsi="Arial" w:cs="Arial"/>
          <w:b/>
          <w:bCs/>
          <w:sz w:val="22"/>
          <w:szCs w:val="22"/>
        </w:rPr>
        <w:t>DEL CONTROL, SEGURIDAD Y SANCIONES</w:t>
      </w:r>
    </w:p>
    <w:p w14:paraId="34F604F2" w14:textId="77777777" w:rsidR="004B6F4D" w:rsidRPr="001220B3" w:rsidRDefault="004B6F4D" w:rsidP="00180DF0">
      <w:pPr>
        <w:autoSpaceDE w:val="0"/>
        <w:autoSpaceDN w:val="0"/>
        <w:adjustRightInd w:val="0"/>
        <w:rPr>
          <w:rFonts w:ascii="Arial" w:hAnsi="Arial" w:cs="Arial"/>
          <w:sz w:val="22"/>
          <w:szCs w:val="22"/>
        </w:rPr>
      </w:pPr>
    </w:p>
    <w:p w14:paraId="5D28993F"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CAPÍTULO I</w:t>
      </w:r>
    </w:p>
    <w:p w14:paraId="798BDDD9"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DE LA INSPECCIÓN Y VIGILANCIA</w:t>
      </w:r>
    </w:p>
    <w:p w14:paraId="05CAD77B" w14:textId="77777777" w:rsidR="004B6F4D" w:rsidRPr="001220B3" w:rsidRDefault="004B6F4D" w:rsidP="00180DF0">
      <w:pPr>
        <w:autoSpaceDE w:val="0"/>
        <w:autoSpaceDN w:val="0"/>
        <w:adjustRightInd w:val="0"/>
        <w:rPr>
          <w:rFonts w:ascii="Arial" w:hAnsi="Arial" w:cs="Arial"/>
          <w:b/>
          <w:sz w:val="22"/>
          <w:szCs w:val="22"/>
        </w:rPr>
      </w:pPr>
    </w:p>
    <w:p w14:paraId="7EEC6BC8" w14:textId="77777777" w:rsidR="005412DB" w:rsidRPr="005412DB" w:rsidRDefault="004B6F4D" w:rsidP="005412DB">
      <w:pPr>
        <w:autoSpaceDE w:val="0"/>
        <w:autoSpaceDN w:val="0"/>
        <w:adjustRightInd w:val="0"/>
        <w:jc w:val="both"/>
        <w:rPr>
          <w:rFonts w:ascii="Arial" w:hAnsi="Arial" w:cs="Arial"/>
          <w:sz w:val="22"/>
          <w:szCs w:val="22"/>
          <w:lang w:val="es-MX"/>
        </w:rPr>
      </w:pPr>
      <w:r w:rsidRPr="001220B3">
        <w:rPr>
          <w:rFonts w:ascii="Arial" w:hAnsi="Arial" w:cs="Arial"/>
          <w:b/>
          <w:sz w:val="22"/>
          <w:szCs w:val="22"/>
        </w:rPr>
        <w:t>A</w:t>
      </w:r>
      <w:r w:rsidR="00582CE6" w:rsidRPr="001220B3">
        <w:rPr>
          <w:rFonts w:ascii="Arial" w:hAnsi="Arial" w:cs="Arial"/>
          <w:b/>
          <w:sz w:val="22"/>
          <w:szCs w:val="22"/>
        </w:rPr>
        <w:t>rtículo 116</w:t>
      </w:r>
      <w:r w:rsidR="00A620D5">
        <w:rPr>
          <w:rFonts w:ascii="Arial" w:hAnsi="Arial" w:cs="Arial"/>
          <w:b/>
          <w:sz w:val="22"/>
          <w:szCs w:val="22"/>
        </w:rPr>
        <w:t>.</w:t>
      </w:r>
      <w:r w:rsidR="00A620D5" w:rsidRPr="00A620D5">
        <w:rPr>
          <w:rFonts w:ascii="Arial" w:eastAsiaTheme="minorHAnsi" w:hAnsi="Arial" w:cs="Arial"/>
          <w:sz w:val="24"/>
          <w:szCs w:val="24"/>
          <w:lang w:val="es-MX" w:eastAsia="en-US"/>
        </w:rPr>
        <w:t xml:space="preserve"> </w:t>
      </w:r>
      <w:r w:rsidR="005412DB" w:rsidRPr="005412DB">
        <w:rPr>
          <w:rFonts w:ascii="Arial" w:hAnsi="Arial" w:cs="Arial"/>
          <w:sz w:val="22"/>
          <w:szCs w:val="22"/>
          <w:lang w:val="es-MX"/>
        </w:rPr>
        <w:t xml:space="preserve">La prevención y vigilancia del medio ambiente y de los recursos naturales, estará a cargo de </w:t>
      </w:r>
      <w:r w:rsidR="005412DB" w:rsidRPr="005412DB">
        <w:rPr>
          <w:rFonts w:ascii="Arial" w:hAnsi="Arial" w:cs="Arial"/>
          <w:bCs/>
          <w:sz w:val="22"/>
          <w:szCs w:val="22"/>
          <w:lang w:val="es-MX"/>
        </w:rPr>
        <w:t>la Secretaría,</w:t>
      </w:r>
      <w:r w:rsidR="005412DB" w:rsidRPr="005412DB">
        <w:rPr>
          <w:rFonts w:ascii="Arial" w:hAnsi="Arial" w:cs="Arial"/>
          <w:sz w:val="22"/>
          <w:szCs w:val="22"/>
          <w:lang w:val="es-MX"/>
        </w:rPr>
        <w:t xml:space="preserve"> la que tendrá como función primordial la protección, conservación, restauración y aprovechamiento sustentable del Medio Ambiente y los Recursos Naturales, de acuerdo con esta Ley, sus reglamentos, Normas Oficiales Mexicanas y las demás disposiciones en la materia, así como la resolución de las respectivas infracciones administrativas. </w:t>
      </w:r>
    </w:p>
    <w:p w14:paraId="4EEFE38C" w14:textId="77777777" w:rsidR="005412DB" w:rsidRPr="005412DB" w:rsidRDefault="005412DB" w:rsidP="005412DB">
      <w:pPr>
        <w:autoSpaceDE w:val="0"/>
        <w:autoSpaceDN w:val="0"/>
        <w:adjustRightInd w:val="0"/>
        <w:jc w:val="both"/>
        <w:rPr>
          <w:rFonts w:ascii="Arial" w:hAnsi="Arial" w:cs="Arial"/>
          <w:b/>
          <w:sz w:val="22"/>
          <w:szCs w:val="22"/>
          <w:lang w:val="es-MX"/>
        </w:rPr>
      </w:pPr>
    </w:p>
    <w:p w14:paraId="2F5B2D37" w14:textId="63F9507E" w:rsidR="004B6F4D" w:rsidRDefault="005412DB" w:rsidP="005412DB">
      <w:pPr>
        <w:autoSpaceDE w:val="0"/>
        <w:autoSpaceDN w:val="0"/>
        <w:adjustRightInd w:val="0"/>
        <w:jc w:val="both"/>
        <w:rPr>
          <w:rFonts w:ascii="Arial" w:hAnsi="Arial" w:cs="Arial"/>
          <w:sz w:val="22"/>
          <w:szCs w:val="22"/>
          <w:lang w:val="es-MX"/>
        </w:rPr>
      </w:pPr>
      <w:r w:rsidRPr="005412DB">
        <w:rPr>
          <w:rFonts w:ascii="Arial" w:hAnsi="Arial" w:cs="Arial"/>
          <w:bCs/>
          <w:sz w:val="22"/>
          <w:szCs w:val="22"/>
          <w:lang w:val="es-MX"/>
        </w:rPr>
        <w:t>La Secretaría</w:t>
      </w:r>
      <w:r w:rsidRPr="005412DB">
        <w:rPr>
          <w:rFonts w:ascii="Arial" w:hAnsi="Arial" w:cs="Arial"/>
          <w:sz w:val="22"/>
          <w:szCs w:val="22"/>
          <w:lang w:val="es-MX"/>
        </w:rPr>
        <w:t xml:space="preserve"> y los Ayuntamientos, orientarán, propiciarán, promoverán y alentarán la capacitación y la instrucción a personas de la sociedad civil interesadas en las tareas de vigilancia.</w:t>
      </w:r>
    </w:p>
    <w:p w14:paraId="57E273BE" w14:textId="65FAAB7D" w:rsidR="003629E6" w:rsidRDefault="003629E6" w:rsidP="00180DF0">
      <w:pPr>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5C91C9D4" w14:textId="5FF8A7AD" w:rsidR="00FF59F6" w:rsidRPr="001220B3" w:rsidRDefault="00FF59F6" w:rsidP="00180DF0">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257F14EB" w14:textId="77777777" w:rsidR="004B6F4D" w:rsidRPr="001220B3" w:rsidRDefault="004B6F4D" w:rsidP="00180DF0">
      <w:pPr>
        <w:autoSpaceDE w:val="0"/>
        <w:autoSpaceDN w:val="0"/>
        <w:adjustRightInd w:val="0"/>
        <w:rPr>
          <w:rFonts w:ascii="Arial" w:hAnsi="Arial" w:cs="Arial"/>
          <w:sz w:val="22"/>
          <w:szCs w:val="22"/>
        </w:rPr>
      </w:pPr>
    </w:p>
    <w:p w14:paraId="17524D7F"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117.- </w:t>
      </w:r>
      <w:r w:rsidRPr="001220B3">
        <w:rPr>
          <w:rFonts w:ascii="Arial" w:hAnsi="Arial" w:cs="Arial"/>
          <w:sz w:val="22"/>
          <w:szCs w:val="22"/>
        </w:rPr>
        <w:t>Las visitas de inspección podrán ser ordinarias y extraordinarias. Las ordinarias se efectuarán en horas y días hábiles y las segundas en cualquier tiempo mediante determinación de autoridad competente. Se consideran días hábiles todos, a excepción de los sábados, domingos, días festivos por Ley y los que por Decreto o Acuerdo del Ejecutivo del Estado se declaren inhábiles. Se entiende por horas hábiles las que medien desde las siete y las diecinueve horas.</w:t>
      </w:r>
    </w:p>
    <w:p w14:paraId="4B73B79C" w14:textId="77777777" w:rsidR="004B6F4D" w:rsidRPr="001220B3" w:rsidRDefault="004B6F4D" w:rsidP="00180DF0">
      <w:pPr>
        <w:autoSpaceDE w:val="0"/>
        <w:autoSpaceDN w:val="0"/>
        <w:adjustRightInd w:val="0"/>
        <w:jc w:val="both"/>
        <w:rPr>
          <w:rFonts w:ascii="Arial" w:hAnsi="Arial" w:cs="Arial"/>
          <w:sz w:val="22"/>
          <w:szCs w:val="22"/>
        </w:rPr>
      </w:pPr>
    </w:p>
    <w:p w14:paraId="3157B789"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Iniciada una diligencia en horas hábiles podrá concluirse y será válida aun cuando se actúe en horas inhábiles sin necesidad de determinación especial de la autoridad competente; de igual forma podrá habilitar los días y horas inhábiles para actuar o practicar diligencias, cuando hubiere causa urgente que las amerite, expresando cuál sea esta y las diligencias que hayan de practicarse.</w:t>
      </w:r>
    </w:p>
    <w:p w14:paraId="0D28D0C6" w14:textId="77777777" w:rsidR="004B6F4D" w:rsidRPr="001220B3" w:rsidRDefault="004B6F4D" w:rsidP="00180DF0">
      <w:pPr>
        <w:autoSpaceDE w:val="0"/>
        <w:autoSpaceDN w:val="0"/>
        <w:adjustRightInd w:val="0"/>
        <w:jc w:val="both"/>
        <w:rPr>
          <w:rFonts w:ascii="Arial" w:hAnsi="Arial" w:cs="Arial"/>
          <w:sz w:val="22"/>
          <w:szCs w:val="22"/>
        </w:rPr>
      </w:pPr>
    </w:p>
    <w:p w14:paraId="71DDF2C6" w14:textId="77777777" w:rsidR="004B6F4D" w:rsidRDefault="00A620D5" w:rsidP="00180DF0">
      <w:pPr>
        <w:autoSpaceDE w:val="0"/>
        <w:autoSpaceDN w:val="0"/>
        <w:adjustRightInd w:val="0"/>
        <w:jc w:val="both"/>
        <w:rPr>
          <w:rFonts w:ascii="Arial" w:hAnsi="Arial" w:cs="Arial"/>
          <w:sz w:val="22"/>
          <w:szCs w:val="22"/>
          <w:lang w:val="es-MX"/>
        </w:rPr>
      </w:pPr>
      <w:r w:rsidRPr="00A620D5">
        <w:rPr>
          <w:rFonts w:ascii="Arial" w:hAnsi="Arial" w:cs="Arial"/>
          <w:sz w:val="22"/>
          <w:szCs w:val="22"/>
          <w:lang w:val="es-MX"/>
        </w:rPr>
        <w:t>En materia procesal, será aplicado supletoriamente lo que no se oponga a esta Ley y a la Ley de Justicia Administrativa del Estado de Durango.</w:t>
      </w:r>
    </w:p>
    <w:p w14:paraId="6AB794A2" w14:textId="77777777" w:rsidR="003629E6" w:rsidRPr="00A620D5" w:rsidRDefault="003629E6" w:rsidP="00180DF0">
      <w:pPr>
        <w:autoSpaceDE w:val="0"/>
        <w:autoSpaceDN w:val="0"/>
        <w:adjustRightInd w:val="0"/>
        <w:jc w:val="right"/>
        <w:rPr>
          <w:rFonts w:ascii="Arial" w:hAnsi="Arial" w:cs="Arial"/>
          <w:sz w:val="22"/>
          <w:szCs w:val="22"/>
        </w:rPr>
      </w:pPr>
      <w:r>
        <w:rPr>
          <w:rFonts w:asciiTheme="minorHAnsi" w:hAnsiTheme="minorHAnsi" w:cs="Arial"/>
          <w:color w:val="0070C0"/>
          <w:sz w:val="16"/>
          <w:szCs w:val="16"/>
          <w:lang w:val="es-ES"/>
        </w:rPr>
        <w:t>REFORMADO POR DEC. 183, P.O. 92 BIS DEL 17 DE NOVIEMBRE DE 2019.</w:t>
      </w:r>
    </w:p>
    <w:p w14:paraId="1FCDEAB0" w14:textId="77777777" w:rsidR="004B6F4D" w:rsidRPr="001220B3" w:rsidRDefault="004B6F4D" w:rsidP="00180DF0">
      <w:pPr>
        <w:autoSpaceDE w:val="0"/>
        <w:autoSpaceDN w:val="0"/>
        <w:adjustRightInd w:val="0"/>
        <w:rPr>
          <w:rFonts w:ascii="Arial" w:hAnsi="Arial" w:cs="Arial"/>
          <w:sz w:val="22"/>
          <w:szCs w:val="22"/>
        </w:rPr>
      </w:pPr>
    </w:p>
    <w:p w14:paraId="39B121A1" w14:textId="0E701E76" w:rsidR="004B6F4D" w:rsidRDefault="004B6F4D" w:rsidP="00180DF0">
      <w:pPr>
        <w:autoSpaceDE w:val="0"/>
        <w:autoSpaceDN w:val="0"/>
        <w:adjustRightInd w:val="0"/>
        <w:jc w:val="both"/>
        <w:rPr>
          <w:rFonts w:ascii="Arial" w:hAnsi="Arial" w:cs="Arial"/>
          <w:sz w:val="22"/>
          <w:szCs w:val="22"/>
          <w:lang w:val="es-MX"/>
        </w:rPr>
      </w:pPr>
      <w:r w:rsidRPr="001220B3">
        <w:rPr>
          <w:rFonts w:ascii="Arial" w:hAnsi="Arial" w:cs="Arial"/>
          <w:b/>
          <w:sz w:val="22"/>
          <w:szCs w:val="22"/>
        </w:rPr>
        <w:t>A</w:t>
      </w:r>
      <w:r w:rsidR="00582CE6" w:rsidRPr="001220B3">
        <w:rPr>
          <w:rFonts w:ascii="Arial" w:hAnsi="Arial" w:cs="Arial"/>
          <w:b/>
          <w:sz w:val="22"/>
          <w:szCs w:val="22"/>
        </w:rPr>
        <w:t xml:space="preserve">rtículo 118.- </w:t>
      </w:r>
      <w:r w:rsidR="005412DB" w:rsidRPr="005412DB">
        <w:rPr>
          <w:rFonts w:ascii="Arial" w:hAnsi="Arial" w:cs="Arial"/>
          <w:sz w:val="22"/>
          <w:szCs w:val="22"/>
          <w:lang w:val="es-MX"/>
        </w:rPr>
        <w:t>Para llevar a cabo la vigilancia, la Secretaría y los Ayuntamientos, en el ámbito de sus respectivas competencias, realizarán por conducto del personal autorizado, las visitas de inspección que considere necesarias. Dicho personal, al realizar las visitas de inspección, deberá estar provisto del documento oficial que lo acredite como tal, así como de la orden escrita debidamente fundada y motivada expedida por autoridad competente, en la que se precisará el lugar o zona que habrá de inspeccionarse, el objeto de la diligencia y el alcance de ésta.</w:t>
      </w:r>
    </w:p>
    <w:p w14:paraId="5B63E019" w14:textId="614573A2" w:rsidR="003629E6" w:rsidRDefault="003629E6" w:rsidP="00180DF0">
      <w:pPr>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4071FB3F" w14:textId="6FC08137" w:rsidR="00FF59F6" w:rsidRPr="001220B3" w:rsidRDefault="00FF59F6" w:rsidP="00180DF0">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21990B48" w14:textId="77777777" w:rsidR="004B6F4D" w:rsidRPr="001220B3" w:rsidRDefault="004B6F4D" w:rsidP="00180DF0">
      <w:pPr>
        <w:autoSpaceDE w:val="0"/>
        <w:autoSpaceDN w:val="0"/>
        <w:adjustRightInd w:val="0"/>
        <w:rPr>
          <w:rFonts w:ascii="Arial" w:hAnsi="Arial" w:cs="Arial"/>
          <w:sz w:val="22"/>
          <w:szCs w:val="22"/>
        </w:rPr>
      </w:pPr>
    </w:p>
    <w:p w14:paraId="075287BA"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119.- </w:t>
      </w:r>
      <w:r w:rsidRPr="001220B3">
        <w:rPr>
          <w:rFonts w:ascii="Arial" w:hAnsi="Arial" w:cs="Arial"/>
          <w:sz w:val="22"/>
          <w:szCs w:val="22"/>
        </w:rPr>
        <w:t xml:space="preserve">El personal autorizado, al iniciarse la inspección, se identificará debidamente con la persona con quien se entienda la diligencia, exhibirá la orden respectiva y le entregará copia de la misma, requiriéndola para que designe dos testigos; si estos no son designados o los designados no aceptan fungir como tales, el personal autorizado los designará, y en caso de que no se encuentren </w:t>
      </w:r>
      <w:r w:rsidRPr="001220B3">
        <w:rPr>
          <w:rFonts w:ascii="Arial" w:hAnsi="Arial" w:cs="Arial"/>
          <w:sz w:val="22"/>
          <w:szCs w:val="22"/>
        </w:rPr>
        <w:lastRenderedPageBreak/>
        <w:t>personas que puedan ser testigos se hará constar esta circunstancia  en el acta administrativa que al efecto se levante, sin que esto invalide los efectos de la inspección.</w:t>
      </w:r>
    </w:p>
    <w:p w14:paraId="042D9163" w14:textId="77777777" w:rsidR="004B6F4D" w:rsidRPr="001220B3" w:rsidRDefault="004B6F4D" w:rsidP="00180DF0">
      <w:pPr>
        <w:autoSpaceDE w:val="0"/>
        <w:autoSpaceDN w:val="0"/>
        <w:adjustRightInd w:val="0"/>
        <w:jc w:val="both"/>
        <w:rPr>
          <w:rFonts w:ascii="Arial" w:hAnsi="Arial" w:cs="Arial"/>
          <w:sz w:val="22"/>
          <w:szCs w:val="22"/>
        </w:rPr>
      </w:pPr>
    </w:p>
    <w:p w14:paraId="632F39E3"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120.- </w:t>
      </w:r>
      <w:r w:rsidRPr="001220B3">
        <w:rPr>
          <w:rFonts w:ascii="Arial" w:hAnsi="Arial" w:cs="Arial"/>
          <w:sz w:val="22"/>
          <w:szCs w:val="22"/>
        </w:rPr>
        <w:t>De toda visita de inspección se levantará acta, en la que se harán constar, en forma circunstanciada, los hechos u omisiones que se hubieren presentado durante la diligencia.</w:t>
      </w:r>
    </w:p>
    <w:p w14:paraId="25CC98C7" w14:textId="77777777" w:rsidR="004B6F4D" w:rsidRPr="001220B3" w:rsidRDefault="004B6F4D" w:rsidP="00180DF0">
      <w:pPr>
        <w:autoSpaceDE w:val="0"/>
        <w:autoSpaceDN w:val="0"/>
        <w:adjustRightInd w:val="0"/>
        <w:jc w:val="both"/>
        <w:rPr>
          <w:rFonts w:ascii="Arial" w:hAnsi="Arial" w:cs="Arial"/>
          <w:sz w:val="22"/>
          <w:szCs w:val="22"/>
        </w:rPr>
      </w:pPr>
    </w:p>
    <w:p w14:paraId="350DBF91"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Concluida la inspección, se dará oportunidad a la persona con la que se entendió la diligencia para manifestar lo que a su derecho convenga con los hechos asentados en el acta y ofreciendo las pruebas que considere convenientes.</w:t>
      </w:r>
    </w:p>
    <w:p w14:paraId="6B7AFD22" w14:textId="77777777" w:rsidR="004B6F4D" w:rsidRPr="001220B3" w:rsidRDefault="004B6F4D" w:rsidP="00180DF0">
      <w:pPr>
        <w:autoSpaceDE w:val="0"/>
        <w:autoSpaceDN w:val="0"/>
        <w:adjustRightInd w:val="0"/>
        <w:jc w:val="both"/>
        <w:rPr>
          <w:rFonts w:ascii="Arial" w:hAnsi="Arial" w:cs="Arial"/>
          <w:sz w:val="22"/>
          <w:szCs w:val="22"/>
        </w:rPr>
      </w:pPr>
    </w:p>
    <w:p w14:paraId="684DEAEC"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Finalmente, se procederá a firmar el acta por la persona con quien se entendió la diligencia, por los testigos y por el personal autorizado quien entregará copia del acta al interesado.</w:t>
      </w:r>
    </w:p>
    <w:p w14:paraId="103A5D64"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2A1D9042"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Si la persona con quien se entendió la diligencia o los testigos se niegan a firmar el acta o a aceptar copia de la misma, dicha circunstancia se asentará en ella, sin que esto afecte su validez y valor probatorio.</w:t>
      </w:r>
    </w:p>
    <w:p w14:paraId="4B340007" w14:textId="77777777" w:rsidR="004B6F4D" w:rsidRPr="001220B3" w:rsidRDefault="004B6F4D" w:rsidP="00180DF0">
      <w:pPr>
        <w:autoSpaceDE w:val="0"/>
        <w:autoSpaceDN w:val="0"/>
        <w:adjustRightInd w:val="0"/>
        <w:rPr>
          <w:rFonts w:ascii="Arial" w:hAnsi="Arial" w:cs="Arial"/>
          <w:sz w:val="22"/>
          <w:szCs w:val="22"/>
        </w:rPr>
      </w:pPr>
    </w:p>
    <w:p w14:paraId="24F1F465"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582CE6" w:rsidRPr="001220B3">
        <w:rPr>
          <w:rFonts w:ascii="Arial" w:hAnsi="Arial" w:cs="Arial"/>
          <w:b/>
          <w:sz w:val="22"/>
          <w:szCs w:val="22"/>
        </w:rPr>
        <w:t xml:space="preserve">rtículo 121.- </w:t>
      </w:r>
      <w:r w:rsidRPr="001220B3">
        <w:rPr>
          <w:rFonts w:ascii="Arial" w:hAnsi="Arial" w:cs="Arial"/>
          <w:sz w:val="22"/>
          <w:szCs w:val="22"/>
        </w:rPr>
        <w:t>La persona con quien se entienda la diligencia estará obligada a permitir al personal autorizado el acceso al lugar o lugares sujetos a inspección, en los términos previstos en la orden respectiva, así como a proporcionar toda clase de información que conduzca a la verificación del cumplimiento de esta Ley, sus reglamentos, Normas Oficiales Mexicanas y demás disposiciones aplicables.</w:t>
      </w:r>
    </w:p>
    <w:p w14:paraId="71399716" w14:textId="77777777" w:rsidR="004B6F4D" w:rsidRPr="001220B3" w:rsidRDefault="004B6F4D" w:rsidP="00180DF0">
      <w:pPr>
        <w:autoSpaceDE w:val="0"/>
        <w:autoSpaceDN w:val="0"/>
        <w:adjustRightInd w:val="0"/>
        <w:rPr>
          <w:rFonts w:ascii="Arial" w:hAnsi="Arial" w:cs="Arial"/>
          <w:color w:val="000000" w:themeColor="text1"/>
          <w:sz w:val="22"/>
          <w:szCs w:val="22"/>
        </w:rPr>
      </w:pPr>
    </w:p>
    <w:p w14:paraId="4966235F"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color w:val="000000" w:themeColor="text1"/>
          <w:sz w:val="22"/>
          <w:szCs w:val="22"/>
        </w:rPr>
        <w:t>A</w:t>
      </w:r>
      <w:r w:rsidR="000769EF" w:rsidRPr="001220B3">
        <w:rPr>
          <w:rFonts w:ascii="Arial" w:hAnsi="Arial" w:cs="Arial"/>
          <w:b/>
          <w:color w:val="000000" w:themeColor="text1"/>
          <w:sz w:val="22"/>
          <w:szCs w:val="22"/>
        </w:rPr>
        <w:t>rtículo 1</w:t>
      </w:r>
      <w:r w:rsidR="000769EF" w:rsidRPr="001220B3">
        <w:rPr>
          <w:rFonts w:ascii="Arial" w:hAnsi="Arial" w:cs="Arial"/>
          <w:b/>
          <w:sz w:val="22"/>
          <w:szCs w:val="22"/>
        </w:rPr>
        <w:t>22</w:t>
      </w:r>
      <w:r w:rsidR="000769EF" w:rsidRPr="001220B3">
        <w:rPr>
          <w:rFonts w:ascii="Arial" w:hAnsi="Arial" w:cs="Arial"/>
          <w:sz w:val="22"/>
          <w:szCs w:val="22"/>
        </w:rPr>
        <w:t xml:space="preserve">.- </w:t>
      </w:r>
      <w:r w:rsidRPr="001220B3">
        <w:rPr>
          <w:rFonts w:ascii="Arial" w:hAnsi="Arial" w:cs="Arial"/>
          <w:sz w:val="22"/>
          <w:szCs w:val="22"/>
        </w:rPr>
        <w:t>Cuando alguno o algunas personas obstaculicen o se opongan a la práctica de la diligencia, el personal comisionado podrá solicitar el auxilio de la fuerza pública para efectuar la visita de inspección, independientemente de que se imponga la sanción que corresponda, en los términos de esta Ley y sus reglamentos.</w:t>
      </w:r>
    </w:p>
    <w:p w14:paraId="6E67E16E" w14:textId="77777777" w:rsidR="004B6F4D" w:rsidRPr="001220B3" w:rsidRDefault="004B6F4D" w:rsidP="00180DF0">
      <w:pPr>
        <w:autoSpaceDE w:val="0"/>
        <w:autoSpaceDN w:val="0"/>
        <w:adjustRightInd w:val="0"/>
        <w:jc w:val="both"/>
        <w:rPr>
          <w:rFonts w:ascii="Arial" w:hAnsi="Arial" w:cs="Arial"/>
          <w:sz w:val="22"/>
          <w:szCs w:val="22"/>
        </w:rPr>
      </w:pPr>
    </w:p>
    <w:p w14:paraId="224024B6"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 xml:space="preserve">rtículo 123.- </w:t>
      </w:r>
      <w:r w:rsidRPr="001220B3">
        <w:rPr>
          <w:rFonts w:ascii="Arial" w:hAnsi="Arial" w:cs="Arial"/>
          <w:sz w:val="22"/>
          <w:szCs w:val="22"/>
        </w:rPr>
        <w:t>En toda acta de inspección deberá hacerse constar:</w:t>
      </w:r>
    </w:p>
    <w:p w14:paraId="11CD1563" w14:textId="77777777" w:rsidR="004B6F4D" w:rsidRPr="001220B3" w:rsidRDefault="004B6F4D" w:rsidP="00180DF0">
      <w:pPr>
        <w:autoSpaceDE w:val="0"/>
        <w:autoSpaceDN w:val="0"/>
        <w:adjustRightInd w:val="0"/>
        <w:jc w:val="both"/>
        <w:rPr>
          <w:rFonts w:ascii="Arial" w:hAnsi="Arial" w:cs="Arial"/>
          <w:sz w:val="22"/>
          <w:szCs w:val="22"/>
        </w:rPr>
      </w:pPr>
    </w:p>
    <w:p w14:paraId="03BA4472" w14:textId="77777777" w:rsidR="004B6F4D" w:rsidRPr="001220B3" w:rsidRDefault="004B6F4D" w:rsidP="00720497">
      <w:pPr>
        <w:pStyle w:val="Prrafodelista"/>
        <w:numPr>
          <w:ilvl w:val="0"/>
          <w:numId w:val="51"/>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t xml:space="preserve">Nombre, </w:t>
      </w:r>
      <w:proofErr w:type="gramStart"/>
      <w:r w:rsidRPr="001220B3">
        <w:rPr>
          <w:rFonts w:ascii="Arial" w:hAnsi="Arial" w:cs="Arial"/>
          <w:sz w:val="22"/>
          <w:szCs w:val="22"/>
        </w:rPr>
        <w:t>denominación  o</w:t>
      </w:r>
      <w:proofErr w:type="gramEnd"/>
      <w:r w:rsidRPr="001220B3">
        <w:rPr>
          <w:rFonts w:ascii="Arial" w:hAnsi="Arial" w:cs="Arial"/>
          <w:sz w:val="22"/>
          <w:szCs w:val="22"/>
        </w:rPr>
        <w:t xml:space="preserve"> razón social del visitado;</w:t>
      </w:r>
    </w:p>
    <w:p w14:paraId="1BE075D9" w14:textId="77777777" w:rsidR="004B6F4D" w:rsidRPr="001220B3" w:rsidRDefault="004B6F4D" w:rsidP="00180DF0">
      <w:pPr>
        <w:autoSpaceDE w:val="0"/>
        <w:autoSpaceDN w:val="0"/>
        <w:adjustRightInd w:val="0"/>
        <w:jc w:val="both"/>
        <w:rPr>
          <w:rFonts w:ascii="Arial" w:hAnsi="Arial" w:cs="Arial"/>
          <w:sz w:val="22"/>
          <w:szCs w:val="22"/>
        </w:rPr>
      </w:pPr>
    </w:p>
    <w:p w14:paraId="0D15D4A9" w14:textId="77777777" w:rsidR="004B6F4D" w:rsidRPr="001220B3" w:rsidRDefault="004B6F4D" w:rsidP="00720497">
      <w:pPr>
        <w:pStyle w:val="Prrafodelista"/>
        <w:numPr>
          <w:ilvl w:val="0"/>
          <w:numId w:val="51"/>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t>Hora, día, mes y año en que inicie y concluya la diligencia;</w:t>
      </w:r>
    </w:p>
    <w:p w14:paraId="198C0E2B" w14:textId="77777777" w:rsidR="004B6F4D" w:rsidRPr="001220B3" w:rsidRDefault="004B6F4D" w:rsidP="00180DF0">
      <w:pPr>
        <w:autoSpaceDE w:val="0"/>
        <w:autoSpaceDN w:val="0"/>
        <w:adjustRightInd w:val="0"/>
        <w:jc w:val="both"/>
        <w:rPr>
          <w:rFonts w:ascii="Arial" w:hAnsi="Arial" w:cs="Arial"/>
          <w:sz w:val="22"/>
          <w:szCs w:val="22"/>
        </w:rPr>
      </w:pPr>
    </w:p>
    <w:p w14:paraId="2D0858FF" w14:textId="77777777" w:rsidR="004B6F4D" w:rsidRPr="001220B3" w:rsidRDefault="004B6F4D" w:rsidP="00720497">
      <w:pPr>
        <w:pStyle w:val="Prrafodelista"/>
        <w:numPr>
          <w:ilvl w:val="0"/>
          <w:numId w:val="51"/>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t>Calle</w:t>
      </w:r>
      <w:r w:rsidRPr="001220B3">
        <w:rPr>
          <w:rFonts w:ascii="Arial" w:hAnsi="Arial" w:cs="Arial"/>
          <w:b/>
          <w:sz w:val="22"/>
          <w:szCs w:val="22"/>
        </w:rPr>
        <w:t>,</w:t>
      </w:r>
      <w:r w:rsidRPr="001220B3">
        <w:rPr>
          <w:rFonts w:ascii="Arial" w:hAnsi="Arial" w:cs="Arial"/>
          <w:sz w:val="22"/>
          <w:szCs w:val="22"/>
        </w:rPr>
        <w:t xml:space="preserve"> número población o colonia, teléfono u otra forma de comunicación disponible, municipio y código postal del lugar en que se practique la visita;</w:t>
      </w:r>
    </w:p>
    <w:p w14:paraId="344AEC27" w14:textId="77777777" w:rsidR="004B6F4D" w:rsidRPr="001220B3" w:rsidRDefault="004B6F4D" w:rsidP="00180DF0">
      <w:pPr>
        <w:autoSpaceDE w:val="0"/>
        <w:autoSpaceDN w:val="0"/>
        <w:adjustRightInd w:val="0"/>
        <w:jc w:val="both"/>
        <w:rPr>
          <w:rFonts w:ascii="Arial" w:hAnsi="Arial" w:cs="Arial"/>
          <w:sz w:val="22"/>
          <w:szCs w:val="22"/>
        </w:rPr>
      </w:pPr>
    </w:p>
    <w:p w14:paraId="395272E1" w14:textId="77777777" w:rsidR="004B6F4D" w:rsidRPr="001220B3" w:rsidRDefault="004B6F4D" w:rsidP="00720497">
      <w:pPr>
        <w:pStyle w:val="Prrafodelista"/>
        <w:numPr>
          <w:ilvl w:val="0"/>
          <w:numId w:val="51"/>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t>Número y fecha de la orden que motivó la visita;</w:t>
      </w:r>
    </w:p>
    <w:p w14:paraId="2B0DEBFE" w14:textId="77777777" w:rsidR="004B6F4D" w:rsidRPr="001220B3" w:rsidRDefault="004B6F4D" w:rsidP="00180DF0">
      <w:pPr>
        <w:autoSpaceDE w:val="0"/>
        <w:autoSpaceDN w:val="0"/>
        <w:adjustRightInd w:val="0"/>
        <w:jc w:val="both"/>
        <w:rPr>
          <w:rFonts w:ascii="Arial" w:hAnsi="Arial" w:cs="Arial"/>
          <w:sz w:val="22"/>
          <w:szCs w:val="22"/>
        </w:rPr>
      </w:pPr>
    </w:p>
    <w:p w14:paraId="50234956" w14:textId="77777777" w:rsidR="004B6F4D" w:rsidRPr="001220B3" w:rsidRDefault="004B6F4D" w:rsidP="00720497">
      <w:pPr>
        <w:pStyle w:val="Prrafodelista"/>
        <w:numPr>
          <w:ilvl w:val="0"/>
          <w:numId w:val="51"/>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t>Nombre e identificación del personal acreditado como inspector que realiza la     diligencia;</w:t>
      </w:r>
    </w:p>
    <w:p w14:paraId="74C14ED1" w14:textId="77777777" w:rsidR="004B6F4D" w:rsidRPr="001220B3" w:rsidRDefault="004B6F4D" w:rsidP="00180DF0">
      <w:pPr>
        <w:autoSpaceDE w:val="0"/>
        <w:autoSpaceDN w:val="0"/>
        <w:adjustRightInd w:val="0"/>
        <w:jc w:val="both"/>
        <w:rPr>
          <w:rFonts w:ascii="Arial" w:hAnsi="Arial" w:cs="Arial"/>
          <w:sz w:val="22"/>
          <w:szCs w:val="22"/>
        </w:rPr>
      </w:pPr>
    </w:p>
    <w:p w14:paraId="36F99B51" w14:textId="77777777" w:rsidR="004B6F4D" w:rsidRPr="001220B3" w:rsidRDefault="004B6F4D" w:rsidP="00720497">
      <w:pPr>
        <w:pStyle w:val="Prrafodelista"/>
        <w:numPr>
          <w:ilvl w:val="0"/>
          <w:numId w:val="51"/>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t>Nombre y cargo de la persona con quien se entendió la diligencia;</w:t>
      </w:r>
    </w:p>
    <w:p w14:paraId="20C841C7" w14:textId="77777777" w:rsidR="004B6F4D" w:rsidRPr="001220B3" w:rsidRDefault="004B6F4D" w:rsidP="00180DF0">
      <w:pPr>
        <w:autoSpaceDE w:val="0"/>
        <w:autoSpaceDN w:val="0"/>
        <w:adjustRightInd w:val="0"/>
        <w:jc w:val="both"/>
        <w:rPr>
          <w:rFonts w:ascii="Arial" w:hAnsi="Arial" w:cs="Arial"/>
          <w:sz w:val="22"/>
          <w:szCs w:val="22"/>
        </w:rPr>
      </w:pPr>
    </w:p>
    <w:p w14:paraId="3D90307B" w14:textId="77777777" w:rsidR="004B6F4D" w:rsidRPr="001220B3" w:rsidRDefault="004B6F4D" w:rsidP="00720497">
      <w:pPr>
        <w:pStyle w:val="Prrafodelista"/>
        <w:numPr>
          <w:ilvl w:val="0"/>
          <w:numId w:val="51"/>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t>Nombre y domicilio de las personas que fungieron como testigo</w:t>
      </w:r>
    </w:p>
    <w:p w14:paraId="33FBFC8B" w14:textId="77777777" w:rsidR="004B6F4D" w:rsidRPr="001220B3" w:rsidRDefault="004B6F4D" w:rsidP="00720497">
      <w:pPr>
        <w:pStyle w:val="Prrafodelista"/>
        <w:numPr>
          <w:ilvl w:val="0"/>
          <w:numId w:val="51"/>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lastRenderedPageBreak/>
        <w:t>Datos relativos a los hechos u omisiones observados durante la actuación;</w:t>
      </w:r>
    </w:p>
    <w:p w14:paraId="6514268D" w14:textId="77777777" w:rsidR="004B6F4D" w:rsidRPr="001220B3" w:rsidRDefault="004B6F4D" w:rsidP="00180DF0">
      <w:pPr>
        <w:autoSpaceDE w:val="0"/>
        <w:autoSpaceDN w:val="0"/>
        <w:adjustRightInd w:val="0"/>
        <w:jc w:val="both"/>
        <w:rPr>
          <w:rFonts w:ascii="Arial" w:hAnsi="Arial" w:cs="Arial"/>
          <w:sz w:val="22"/>
          <w:szCs w:val="22"/>
        </w:rPr>
      </w:pPr>
    </w:p>
    <w:p w14:paraId="5117E90E" w14:textId="77777777" w:rsidR="004B6F4D" w:rsidRPr="001220B3" w:rsidRDefault="004B6F4D" w:rsidP="00720497">
      <w:pPr>
        <w:pStyle w:val="Prrafodelista"/>
        <w:numPr>
          <w:ilvl w:val="0"/>
          <w:numId w:val="51"/>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t>Declaración del visitado, si quisiera hacerla; y,</w:t>
      </w:r>
    </w:p>
    <w:p w14:paraId="1D54A544" w14:textId="77777777" w:rsidR="004B6F4D" w:rsidRPr="001220B3" w:rsidRDefault="004B6F4D" w:rsidP="00180DF0">
      <w:pPr>
        <w:autoSpaceDE w:val="0"/>
        <w:autoSpaceDN w:val="0"/>
        <w:adjustRightInd w:val="0"/>
        <w:jc w:val="both"/>
        <w:rPr>
          <w:rFonts w:ascii="Arial" w:hAnsi="Arial" w:cs="Arial"/>
          <w:sz w:val="22"/>
          <w:szCs w:val="22"/>
        </w:rPr>
      </w:pPr>
    </w:p>
    <w:p w14:paraId="5354D9C0" w14:textId="77777777" w:rsidR="004B6F4D" w:rsidRPr="001220B3" w:rsidRDefault="004B6F4D" w:rsidP="00720497">
      <w:pPr>
        <w:pStyle w:val="Prrafodelista"/>
        <w:numPr>
          <w:ilvl w:val="0"/>
          <w:numId w:val="51"/>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t>Nombre, huella o firma y datos de la identificación de los que intervinieron en la diligencia.</w:t>
      </w:r>
    </w:p>
    <w:p w14:paraId="79326F7E" w14:textId="77777777" w:rsidR="004B6F4D" w:rsidRPr="001220B3" w:rsidRDefault="004B6F4D" w:rsidP="00180DF0">
      <w:pPr>
        <w:autoSpaceDE w:val="0"/>
        <w:autoSpaceDN w:val="0"/>
        <w:adjustRightInd w:val="0"/>
        <w:jc w:val="both"/>
        <w:rPr>
          <w:rFonts w:ascii="Arial" w:hAnsi="Arial" w:cs="Arial"/>
          <w:sz w:val="22"/>
          <w:szCs w:val="22"/>
        </w:rPr>
      </w:pPr>
    </w:p>
    <w:p w14:paraId="1EEC1F53"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 xml:space="preserve">rtículo 124.- </w:t>
      </w:r>
      <w:r w:rsidRPr="001220B3">
        <w:rPr>
          <w:rFonts w:ascii="Arial" w:hAnsi="Arial" w:cs="Arial"/>
          <w:sz w:val="22"/>
          <w:szCs w:val="22"/>
        </w:rPr>
        <w:t>Turnada el acta de inspección a la autoridad ordenadora, ésta de manera fundada y motivada requerirá al interesado, por medio de emplazamiento, ya sea de forma personal o por correo certificado con acuse de recibo, para que adopte inmediatamente las medidas correctivas o de urgente aplicación, necesarias para cumplir con las disposiciones jurídicas aplicables así como con los permisos, licencias, autorizaciones o concesiones respectivas, señalándole al interesado que cuenta con plazo de quince días hábiles  para que exponga lo que a su derecho convenga, y en su caso, aporte las pruebas que considere procedentes, en relación con el o los resultados de la visita de inspección.</w:t>
      </w:r>
    </w:p>
    <w:p w14:paraId="637A7204"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6B74EC80" w14:textId="77777777" w:rsidR="004B6F4D" w:rsidRPr="001220B3" w:rsidRDefault="004B6F4D" w:rsidP="00180DF0">
      <w:pPr>
        <w:pStyle w:val="Sangradetextonormal"/>
        <w:spacing w:line="240" w:lineRule="auto"/>
        <w:ind w:left="0" w:firstLine="0"/>
        <w:rPr>
          <w:rFonts w:ascii="Arial" w:hAnsi="Arial" w:cs="Arial"/>
          <w:sz w:val="22"/>
          <w:szCs w:val="22"/>
        </w:rPr>
      </w:pPr>
      <w:r w:rsidRPr="001220B3">
        <w:rPr>
          <w:rFonts w:ascii="Arial" w:hAnsi="Arial" w:cs="Arial"/>
          <w:b w:val="0"/>
          <w:sz w:val="22"/>
          <w:szCs w:val="22"/>
        </w:rPr>
        <w:t>Admitidas y desahogadas las pruebas ofrecidas por el interesado, o habiendo transcurrido el plazo a que se refiere el párrafo anterior, sin que haya hecho uso de ese derecho, se pondrán a su disposición las actuaciones para que en un plazo de tres días hábiles presente por escrito sus alegatos</w:t>
      </w:r>
      <w:r w:rsidRPr="001220B3">
        <w:rPr>
          <w:rFonts w:ascii="Arial" w:hAnsi="Arial" w:cs="Arial"/>
          <w:sz w:val="22"/>
          <w:szCs w:val="22"/>
        </w:rPr>
        <w:t>.</w:t>
      </w:r>
    </w:p>
    <w:p w14:paraId="7FA1DDA9" w14:textId="77777777" w:rsidR="004B6F4D" w:rsidRPr="001220B3" w:rsidRDefault="004B6F4D" w:rsidP="00180DF0">
      <w:pPr>
        <w:autoSpaceDE w:val="0"/>
        <w:autoSpaceDN w:val="0"/>
        <w:adjustRightInd w:val="0"/>
        <w:rPr>
          <w:rFonts w:ascii="Arial" w:hAnsi="Arial" w:cs="Arial"/>
          <w:sz w:val="22"/>
          <w:szCs w:val="22"/>
        </w:rPr>
      </w:pPr>
    </w:p>
    <w:p w14:paraId="7FC1A3A3"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En caso de que el presunto infractor no compareciera dentro del plazo fijado, se seguirá el procedimiento en rebeldía y se dictará la resolución procedente debidamente fundada y motivada.</w:t>
      </w:r>
    </w:p>
    <w:p w14:paraId="42AF9F2C" w14:textId="77777777" w:rsidR="004B6F4D" w:rsidRPr="001220B3" w:rsidRDefault="004B6F4D" w:rsidP="00180DF0">
      <w:pPr>
        <w:autoSpaceDE w:val="0"/>
        <w:autoSpaceDN w:val="0"/>
        <w:adjustRightInd w:val="0"/>
        <w:jc w:val="both"/>
        <w:rPr>
          <w:rFonts w:ascii="Arial" w:hAnsi="Arial" w:cs="Arial"/>
          <w:sz w:val="22"/>
          <w:szCs w:val="22"/>
        </w:rPr>
      </w:pPr>
    </w:p>
    <w:p w14:paraId="667A37AB" w14:textId="611E7A96" w:rsidR="00A620D5" w:rsidRDefault="004B6F4D" w:rsidP="00180DF0">
      <w:pPr>
        <w:autoSpaceDE w:val="0"/>
        <w:autoSpaceDN w:val="0"/>
        <w:adjustRightInd w:val="0"/>
        <w:jc w:val="both"/>
        <w:rPr>
          <w:rFonts w:ascii="Arial" w:hAnsi="Arial" w:cs="Arial"/>
          <w:sz w:val="22"/>
          <w:szCs w:val="22"/>
          <w:lang w:val="es-MX"/>
        </w:rPr>
      </w:pPr>
      <w:r w:rsidRPr="001220B3">
        <w:rPr>
          <w:rFonts w:ascii="Arial" w:hAnsi="Arial" w:cs="Arial"/>
          <w:b/>
          <w:sz w:val="22"/>
          <w:szCs w:val="22"/>
        </w:rPr>
        <w:t>A</w:t>
      </w:r>
      <w:r w:rsidR="000769EF" w:rsidRPr="001220B3">
        <w:rPr>
          <w:rFonts w:ascii="Arial" w:hAnsi="Arial" w:cs="Arial"/>
          <w:b/>
          <w:sz w:val="22"/>
          <w:szCs w:val="22"/>
        </w:rPr>
        <w:t xml:space="preserve">rtículo 125.- </w:t>
      </w:r>
      <w:r w:rsidR="005412DB" w:rsidRPr="005412DB">
        <w:rPr>
          <w:rFonts w:ascii="Arial" w:hAnsi="Arial" w:cs="Arial"/>
          <w:sz w:val="22"/>
          <w:szCs w:val="22"/>
          <w:lang w:val="es-MX"/>
        </w:rPr>
        <w:t>La verificación se llevará a cabo por personal de la Secretaría o del Ayuntamiento correspondiente, con la finalidad de conocer si se cumplió con las acciones encomendadas al infractor, o si dio cumplimiento con las, autorizaciones, permisos o licencias correspondientes por parte del infractor, ordenadas en el emplazamiento respectivo, y poder determinar la situación del mismo.</w:t>
      </w:r>
      <w:r w:rsidR="00A620D5" w:rsidRPr="00A620D5">
        <w:rPr>
          <w:rFonts w:ascii="Arial" w:hAnsi="Arial" w:cs="Arial"/>
          <w:sz w:val="22"/>
          <w:szCs w:val="22"/>
          <w:lang w:val="es-MX"/>
        </w:rPr>
        <w:t xml:space="preserve"> </w:t>
      </w:r>
    </w:p>
    <w:p w14:paraId="79B68F68" w14:textId="77777777" w:rsidR="003629E6" w:rsidRPr="00A620D5" w:rsidRDefault="003629E6" w:rsidP="00180DF0">
      <w:pPr>
        <w:autoSpaceDE w:val="0"/>
        <w:autoSpaceDN w:val="0"/>
        <w:adjustRightInd w:val="0"/>
        <w:jc w:val="right"/>
        <w:rPr>
          <w:rFonts w:ascii="Arial" w:hAnsi="Arial" w:cs="Arial"/>
          <w:sz w:val="22"/>
          <w:szCs w:val="22"/>
          <w:lang w:val="es-MX"/>
        </w:rPr>
      </w:pPr>
      <w:r>
        <w:rPr>
          <w:rFonts w:asciiTheme="minorHAnsi" w:hAnsiTheme="minorHAnsi" w:cs="Arial"/>
          <w:color w:val="0070C0"/>
          <w:sz w:val="16"/>
          <w:szCs w:val="16"/>
          <w:lang w:val="es-ES"/>
        </w:rPr>
        <w:t>REFORMADO POR DEC. 183, P.O. 92 BIS DEL 17 DE NOVIEMBRE DE 2019.</w:t>
      </w:r>
    </w:p>
    <w:p w14:paraId="6BA88562" w14:textId="77777777" w:rsidR="004B6F4D" w:rsidRPr="001220B3" w:rsidRDefault="004B6F4D" w:rsidP="00180DF0">
      <w:pPr>
        <w:autoSpaceDE w:val="0"/>
        <w:autoSpaceDN w:val="0"/>
        <w:adjustRightInd w:val="0"/>
        <w:jc w:val="both"/>
        <w:rPr>
          <w:rFonts w:ascii="Arial" w:hAnsi="Arial" w:cs="Arial"/>
          <w:sz w:val="22"/>
          <w:szCs w:val="22"/>
        </w:rPr>
      </w:pPr>
    </w:p>
    <w:p w14:paraId="370B01E5" w14:textId="77777777" w:rsidR="005412DB" w:rsidRPr="005412DB" w:rsidRDefault="004B6F4D" w:rsidP="005412DB">
      <w:pPr>
        <w:autoSpaceDE w:val="0"/>
        <w:autoSpaceDN w:val="0"/>
        <w:adjustRightInd w:val="0"/>
        <w:jc w:val="both"/>
        <w:rPr>
          <w:rFonts w:ascii="Arial" w:hAnsi="Arial" w:cs="Arial"/>
          <w:sz w:val="22"/>
          <w:szCs w:val="22"/>
          <w:lang w:val="es-MX"/>
        </w:rPr>
      </w:pPr>
      <w:r w:rsidRPr="001220B3">
        <w:rPr>
          <w:rFonts w:ascii="Arial" w:hAnsi="Arial" w:cs="Arial"/>
          <w:b/>
          <w:sz w:val="22"/>
          <w:szCs w:val="22"/>
        </w:rPr>
        <w:t>A</w:t>
      </w:r>
      <w:r w:rsidR="000769EF" w:rsidRPr="001220B3">
        <w:rPr>
          <w:rFonts w:ascii="Arial" w:hAnsi="Arial" w:cs="Arial"/>
          <w:b/>
          <w:sz w:val="22"/>
          <w:szCs w:val="22"/>
        </w:rPr>
        <w:t>rtículo 126.-</w:t>
      </w:r>
      <w:r w:rsidR="000769EF" w:rsidRPr="001220B3">
        <w:rPr>
          <w:rFonts w:ascii="Arial" w:hAnsi="Arial" w:cs="Arial"/>
          <w:sz w:val="22"/>
          <w:szCs w:val="22"/>
        </w:rPr>
        <w:t xml:space="preserve"> </w:t>
      </w:r>
      <w:r w:rsidR="005412DB" w:rsidRPr="005412DB">
        <w:rPr>
          <w:rFonts w:ascii="Arial" w:hAnsi="Arial" w:cs="Arial"/>
          <w:sz w:val="22"/>
          <w:szCs w:val="22"/>
          <w:lang w:val="es-MX"/>
        </w:rPr>
        <w:t>Una vez recibidos los alegatos o transcurrido el término para presentarlos, la Secretaría procederá dentro de los diez días hábiles siguientes, a dictar por escrito la resolución respectiva, misma que se notificará al interesado, personalmente o por correo certificado con acuse de recibo.</w:t>
      </w:r>
    </w:p>
    <w:p w14:paraId="3C547DD7" w14:textId="77777777" w:rsidR="005412DB" w:rsidRPr="005412DB" w:rsidRDefault="005412DB" w:rsidP="005412DB">
      <w:pPr>
        <w:autoSpaceDE w:val="0"/>
        <w:autoSpaceDN w:val="0"/>
        <w:adjustRightInd w:val="0"/>
        <w:jc w:val="both"/>
        <w:rPr>
          <w:rFonts w:ascii="Arial" w:hAnsi="Arial" w:cs="Arial"/>
          <w:sz w:val="22"/>
          <w:szCs w:val="22"/>
          <w:lang w:val="es-MX"/>
        </w:rPr>
      </w:pPr>
    </w:p>
    <w:p w14:paraId="232B088D" w14:textId="106C7E2B" w:rsidR="004B6F4D" w:rsidRDefault="005412DB" w:rsidP="005412DB">
      <w:pPr>
        <w:autoSpaceDE w:val="0"/>
        <w:autoSpaceDN w:val="0"/>
        <w:adjustRightInd w:val="0"/>
        <w:jc w:val="both"/>
        <w:rPr>
          <w:rFonts w:ascii="Arial" w:hAnsi="Arial" w:cs="Arial"/>
          <w:sz w:val="22"/>
          <w:szCs w:val="22"/>
          <w:lang w:val="es-MX"/>
        </w:rPr>
      </w:pPr>
      <w:r w:rsidRPr="005412DB">
        <w:rPr>
          <w:rFonts w:ascii="Arial" w:hAnsi="Arial" w:cs="Arial"/>
          <w:sz w:val="22"/>
          <w:szCs w:val="22"/>
          <w:lang w:val="es-MX"/>
        </w:rPr>
        <w:t>Durante el procedimiento y antes de que se dé a conocer la resolución, a petición del interesado, la Secretaría o el Ayuntamiento correspondiente, podrá convenir sobre la realización de acciones o compensación de daños para la corrección de las irregularidades.</w:t>
      </w:r>
    </w:p>
    <w:p w14:paraId="44F3E0D0" w14:textId="472A194F" w:rsidR="003629E6" w:rsidRDefault="003629E6" w:rsidP="00180DF0">
      <w:pPr>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3519CF21" w14:textId="70E8013F" w:rsidR="00FF59F6" w:rsidRDefault="00FF59F6" w:rsidP="00180DF0">
      <w:pPr>
        <w:autoSpaceDE w:val="0"/>
        <w:autoSpaceDN w:val="0"/>
        <w:adjustRightInd w:val="0"/>
        <w:jc w:val="right"/>
        <w:rPr>
          <w:rFonts w:ascii="Arial" w:hAnsi="Arial" w:cs="Arial"/>
          <w:sz w:val="22"/>
          <w:szCs w:val="22"/>
          <w:lang w:val="es-MX"/>
        </w:rPr>
      </w:pPr>
      <w:r>
        <w:rPr>
          <w:rFonts w:asciiTheme="minorHAnsi" w:hAnsiTheme="minorHAnsi" w:cstheme="minorHAnsi"/>
          <w:color w:val="0070C0"/>
          <w:sz w:val="16"/>
          <w:szCs w:val="16"/>
        </w:rPr>
        <w:t>REFORMADO POR DEC. 64, P.O. 103 BIS DEL 26 DE DICIEMBRE DE 2021.</w:t>
      </w:r>
    </w:p>
    <w:p w14:paraId="5B04725D" w14:textId="77777777" w:rsidR="00A620D5" w:rsidRPr="001220B3" w:rsidRDefault="00A620D5" w:rsidP="00180DF0">
      <w:pPr>
        <w:autoSpaceDE w:val="0"/>
        <w:autoSpaceDN w:val="0"/>
        <w:adjustRightInd w:val="0"/>
        <w:jc w:val="both"/>
        <w:rPr>
          <w:rFonts w:ascii="Arial" w:hAnsi="Arial" w:cs="Arial"/>
          <w:sz w:val="22"/>
          <w:szCs w:val="22"/>
        </w:rPr>
      </w:pPr>
    </w:p>
    <w:p w14:paraId="54A43BB7"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 xml:space="preserve">rtículo 127.- </w:t>
      </w:r>
      <w:r w:rsidRPr="001220B3">
        <w:rPr>
          <w:rFonts w:ascii="Arial" w:hAnsi="Arial" w:cs="Arial"/>
          <w:sz w:val="22"/>
          <w:szCs w:val="22"/>
        </w:rPr>
        <w:t>En la resolución administrativa correspondiente, debidamente motivada y fundamentada, deberá señalarse o adicionarse las medidas que deben realizarse para corregir las deficiencias o irregularidades observadas, asimismo deberán señalarse las sanciones a que se hubiere hecho acreedor el infractor.</w:t>
      </w:r>
    </w:p>
    <w:p w14:paraId="3B93C4D5" w14:textId="77777777" w:rsidR="004B6F4D" w:rsidRPr="001220B3" w:rsidRDefault="004B6F4D" w:rsidP="00180DF0">
      <w:pPr>
        <w:autoSpaceDE w:val="0"/>
        <w:autoSpaceDN w:val="0"/>
        <w:adjustRightInd w:val="0"/>
        <w:jc w:val="both"/>
        <w:rPr>
          <w:rFonts w:ascii="Arial" w:hAnsi="Arial" w:cs="Arial"/>
          <w:sz w:val="22"/>
          <w:szCs w:val="22"/>
        </w:rPr>
      </w:pPr>
    </w:p>
    <w:p w14:paraId="2EF2E1B1"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lastRenderedPageBreak/>
        <w:t xml:space="preserve">Dentro de los cinco días hábiles después del vencimiento del plazo otorgado al infractor para resolver sobre deficiencias o irregularidades, este deberá por escrito comunicar en forma detallada haber dado cumplimiento a dichas medidas. </w:t>
      </w:r>
    </w:p>
    <w:p w14:paraId="36C913A0"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5B02B02C"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La Autoridad ambiental podrá revocar o modificar la sanción o sanciones impuestas cuando el infractor realice las medidas correctivas en los plazos ordenados y siempre y cuando dicho infractor no sea reincidente.</w:t>
      </w:r>
    </w:p>
    <w:p w14:paraId="112D7A07"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18AF238E" w14:textId="2525616F" w:rsidR="004B6F4D" w:rsidRPr="001220B3" w:rsidRDefault="005412DB" w:rsidP="00180DF0">
      <w:pPr>
        <w:autoSpaceDE w:val="0"/>
        <w:autoSpaceDN w:val="0"/>
        <w:adjustRightInd w:val="0"/>
        <w:jc w:val="both"/>
        <w:rPr>
          <w:rFonts w:ascii="Arial" w:hAnsi="Arial" w:cs="Arial"/>
          <w:sz w:val="22"/>
          <w:szCs w:val="22"/>
        </w:rPr>
      </w:pPr>
      <w:r w:rsidRPr="005412DB">
        <w:rPr>
          <w:rFonts w:ascii="Arial" w:hAnsi="Arial" w:cs="Arial"/>
          <w:bCs/>
          <w:sz w:val="22"/>
          <w:szCs w:val="22"/>
          <w:lang w:val="es-MX"/>
        </w:rPr>
        <w:t>La Secretaría</w:t>
      </w:r>
      <w:r w:rsidRPr="005412DB">
        <w:rPr>
          <w:rFonts w:ascii="Arial" w:hAnsi="Arial" w:cs="Arial"/>
          <w:sz w:val="22"/>
          <w:szCs w:val="22"/>
          <w:lang w:val="es-MX"/>
        </w:rPr>
        <w:t xml:space="preserve"> o el Ayuntamiento, deberán hacer del conocimiento del Ministerio Público Federal o local cuando del procedimiento o verificaciones se advierta la comisión de delitos.</w:t>
      </w:r>
    </w:p>
    <w:p w14:paraId="11F3BD3B" w14:textId="0F84C999" w:rsidR="003629E6" w:rsidRDefault="003629E6" w:rsidP="00180DF0">
      <w:pPr>
        <w:pStyle w:val="Textoindependiente"/>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4EAF2E37" w14:textId="7E1FD7EC" w:rsidR="004B6F4D" w:rsidRPr="001220B3" w:rsidRDefault="00FF59F6" w:rsidP="00180DF0">
      <w:pPr>
        <w:pStyle w:val="Textoindependiente"/>
        <w:jc w:val="right"/>
        <w:rPr>
          <w:rFonts w:cs="Arial"/>
          <w:szCs w:val="22"/>
        </w:rPr>
      </w:pPr>
      <w:r>
        <w:rPr>
          <w:rFonts w:asciiTheme="minorHAnsi" w:hAnsiTheme="minorHAnsi" w:cstheme="minorHAnsi"/>
          <w:color w:val="0070C0"/>
          <w:sz w:val="16"/>
          <w:szCs w:val="16"/>
        </w:rPr>
        <w:t>REFORMADO POR DEC. 64, P.O. 103 BIS DEL 26 DE DICIEMBRE DE 2021.</w:t>
      </w:r>
      <w:r w:rsidR="004B6F4D" w:rsidRPr="001220B3">
        <w:rPr>
          <w:rFonts w:cs="Arial"/>
          <w:szCs w:val="22"/>
        </w:rPr>
        <w:t xml:space="preserve"> </w:t>
      </w:r>
    </w:p>
    <w:p w14:paraId="318CCD25" w14:textId="77777777" w:rsidR="004B6F4D" w:rsidRPr="001220B3" w:rsidRDefault="004B6F4D" w:rsidP="00180DF0">
      <w:pPr>
        <w:autoSpaceDE w:val="0"/>
        <w:autoSpaceDN w:val="0"/>
        <w:adjustRightInd w:val="0"/>
        <w:jc w:val="center"/>
        <w:rPr>
          <w:rFonts w:ascii="Arial" w:hAnsi="Arial" w:cs="Arial"/>
          <w:b/>
          <w:sz w:val="22"/>
          <w:szCs w:val="22"/>
        </w:rPr>
      </w:pPr>
    </w:p>
    <w:p w14:paraId="01A6E421"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CAPÍTULO II</w:t>
      </w:r>
    </w:p>
    <w:p w14:paraId="7A8A77BD"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DE LAS MEDIDAS DE SEGURIDAD</w:t>
      </w:r>
    </w:p>
    <w:p w14:paraId="2D207EE1" w14:textId="77777777" w:rsidR="004B6F4D" w:rsidRPr="001220B3" w:rsidRDefault="004B6F4D" w:rsidP="00180DF0">
      <w:pPr>
        <w:autoSpaceDE w:val="0"/>
        <w:autoSpaceDN w:val="0"/>
        <w:adjustRightInd w:val="0"/>
        <w:rPr>
          <w:rFonts w:ascii="Arial" w:hAnsi="Arial" w:cs="Arial"/>
          <w:sz w:val="22"/>
          <w:szCs w:val="22"/>
        </w:rPr>
      </w:pPr>
    </w:p>
    <w:p w14:paraId="52B04E6F" w14:textId="24A3AA06" w:rsidR="004B6F4D" w:rsidRDefault="004B6F4D" w:rsidP="00180DF0">
      <w:pPr>
        <w:autoSpaceDE w:val="0"/>
        <w:autoSpaceDN w:val="0"/>
        <w:adjustRightInd w:val="0"/>
        <w:jc w:val="both"/>
        <w:rPr>
          <w:rFonts w:ascii="Arial" w:hAnsi="Arial" w:cs="Arial"/>
          <w:sz w:val="22"/>
          <w:szCs w:val="22"/>
          <w:lang w:val="es-MX"/>
        </w:rPr>
      </w:pPr>
      <w:r w:rsidRPr="001220B3">
        <w:rPr>
          <w:rFonts w:ascii="Arial" w:hAnsi="Arial" w:cs="Arial"/>
          <w:b/>
          <w:sz w:val="22"/>
          <w:szCs w:val="22"/>
        </w:rPr>
        <w:t>A</w:t>
      </w:r>
      <w:r w:rsidR="000769EF" w:rsidRPr="001220B3">
        <w:rPr>
          <w:rFonts w:ascii="Arial" w:hAnsi="Arial" w:cs="Arial"/>
          <w:b/>
          <w:sz w:val="22"/>
          <w:szCs w:val="22"/>
        </w:rPr>
        <w:t xml:space="preserve">rtículo 128.- </w:t>
      </w:r>
      <w:r w:rsidR="005412DB" w:rsidRPr="005412DB">
        <w:rPr>
          <w:rFonts w:ascii="Arial" w:hAnsi="Arial" w:cs="Arial"/>
          <w:sz w:val="22"/>
          <w:szCs w:val="22"/>
          <w:lang w:val="es-MX"/>
        </w:rPr>
        <w:t xml:space="preserve">En los casos de contaminación ambiental con repercusiones peligrosas en todo el territorio del estado, así como para los ecosistemas, sus componentes o para la salud pública, </w:t>
      </w:r>
      <w:r w:rsidR="005412DB" w:rsidRPr="005412DB">
        <w:rPr>
          <w:rFonts w:ascii="Arial" w:hAnsi="Arial" w:cs="Arial"/>
          <w:bCs/>
          <w:sz w:val="22"/>
          <w:szCs w:val="22"/>
          <w:lang w:val="es-MX"/>
        </w:rPr>
        <w:t>la Secretaría</w:t>
      </w:r>
      <w:r w:rsidR="005412DB" w:rsidRPr="005412DB">
        <w:rPr>
          <w:rFonts w:ascii="Arial" w:hAnsi="Arial" w:cs="Arial"/>
          <w:sz w:val="22"/>
          <w:szCs w:val="22"/>
          <w:lang w:val="es-MX"/>
        </w:rPr>
        <w:t xml:space="preserve"> y los Ayuntamientos, en el ámbito de sus atribuciones, podrán aplicar de inmediato las siguientes medidas de seguridad:</w:t>
      </w:r>
    </w:p>
    <w:p w14:paraId="50BDEA37" w14:textId="77777777" w:rsidR="00A620D5" w:rsidRDefault="003629E6" w:rsidP="00180DF0">
      <w:pPr>
        <w:autoSpaceDE w:val="0"/>
        <w:autoSpaceDN w:val="0"/>
        <w:adjustRightInd w:val="0"/>
        <w:jc w:val="right"/>
        <w:rPr>
          <w:rFonts w:ascii="Arial" w:hAnsi="Arial" w:cs="Arial"/>
          <w:sz w:val="22"/>
          <w:szCs w:val="22"/>
          <w:lang w:val="es-MX"/>
        </w:rPr>
      </w:pPr>
      <w:r>
        <w:rPr>
          <w:rFonts w:asciiTheme="minorHAnsi" w:hAnsiTheme="minorHAnsi" w:cs="Arial"/>
          <w:color w:val="0070C0"/>
          <w:sz w:val="16"/>
          <w:szCs w:val="16"/>
          <w:lang w:val="es-ES"/>
        </w:rPr>
        <w:t>REFORMADO POR DEC. 183, P.O. 92 BIS DEL 17 DE NOVIEMBRE DE 2019.</w:t>
      </w:r>
    </w:p>
    <w:p w14:paraId="20CF1D6B" w14:textId="77777777" w:rsidR="00A620D5" w:rsidRPr="001220B3" w:rsidRDefault="00A620D5" w:rsidP="00180DF0">
      <w:pPr>
        <w:autoSpaceDE w:val="0"/>
        <w:autoSpaceDN w:val="0"/>
        <w:adjustRightInd w:val="0"/>
        <w:jc w:val="both"/>
        <w:rPr>
          <w:rFonts w:ascii="Arial" w:hAnsi="Arial" w:cs="Arial"/>
          <w:sz w:val="22"/>
          <w:szCs w:val="22"/>
        </w:rPr>
      </w:pPr>
    </w:p>
    <w:p w14:paraId="44A858C1" w14:textId="77777777" w:rsidR="004B6F4D" w:rsidRPr="001220B3" w:rsidRDefault="004B6F4D" w:rsidP="00720497">
      <w:pPr>
        <w:numPr>
          <w:ilvl w:val="0"/>
          <w:numId w:val="22"/>
        </w:numPr>
        <w:autoSpaceDE w:val="0"/>
        <w:autoSpaceDN w:val="0"/>
        <w:adjustRightInd w:val="0"/>
        <w:rPr>
          <w:rFonts w:ascii="Arial" w:hAnsi="Arial" w:cs="Arial"/>
          <w:sz w:val="22"/>
          <w:szCs w:val="22"/>
        </w:rPr>
      </w:pPr>
      <w:r w:rsidRPr="001220B3">
        <w:rPr>
          <w:rFonts w:ascii="Arial" w:hAnsi="Arial" w:cs="Arial"/>
          <w:sz w:val="22"/>
          <w:szCs w:val="22"/>
        </w:rPr>
        <w:t>Aislamiento de áreas o zonas;</w:t>
      </w:r>
    </w:p>
    <w:p w14:paraId="0961B783" w14:textId="77777777" w:rsidR="004B6F4D" w:rsidRPr="001220B3" w:rsidRDefault="004B6F4D" w:rsidP="00180DF0">
      <w:pPr>
        <w:autoSpaceDE w:val="0"/>
        <w:autoSpaceDN w:val="0"/>
        <w:adjustRightInd w:val="0"/>
        <w:ind w:left="720"/>
        <w:rPr>
          <w:rFonts w:ascii="Arial" w:hAnsi="Arial" w:cs="Arial"/>
          <w:sz w:val="22"/>
          <w:szCs w:val="22"/>
        </w:rPr>
      </w:pPr>
    </w:p>
    <w:p w14:paraId="04C9D670" w14:textId="77777777" w:rsidR="004B6F4D" w:rsidRPr="001220B3" w:rsidRDefault="004B6F4D" w:rsidP="00720497">
      <w:pPr>
        <w:numPr>
          <w:ilvl w:val="0"/>
          <w:numId w:val="22"/>
        </w:numPr>
        <w:autoSpaceDE w:val="0"/>
        <w:autoSpaceDN w:val="0"/>
        <w:adjustRightInd w:val="0"/>
        <w:jc w:val="both"/>
        <w:rPr>
          <w:rFonts w:ascii="Arial" w:hAnsi="Arial" w:cs="Arial"/>
          <w:sz w:val="22"/>
          <w:szCs w:val="22"/>
        </w:rPr>
      </w:pPr>
      <w:r w:rsidRPr="001220B3">
        <w:rPr>
          <w:rFonts w:ascii="Arial" w:hAnsi="Arial" w:cs="Arial"/>
          <w:sz w:val="22"/>
          <w:szCs w:val="22"/>
        </w:rPr>
        <w:t>Destrucción, control y/o aseguramiento precautorio de objetos, instrumentos, productos, sustancias o residuos;</w:t>
      </w:r>
    </w:p>
    <w:p w14:paraId="4E3442DB" w14:textId="77777777" w:rsidR="004B6F4D" w:rsidRPr="001220B3" w:rsidRDefault="004B6F4D" w:rsidP="00180DF0">
      <w:pPr>
        <w:autoSpaceDE w:val="0"/>
        <w:autoSpaceDN w:val="0"/>
        <w:adjustRightInd w:val="0"/>
        <w:jc w:val="both"/>
        <w:rPr>
          <w:rFonts w:ascii="Arial" w:hAnsi="Arial" w:cs="Arial"/>
          <w:sz w:val="22"/>
          <w:szCs w:val="22"/>
        </w:rPr>
      </w:pPr>
    </w:p>
    <w:p w14:paraId="45F59FEE" w14:textId="77777777" w:rsidR="004B6F4D" w:rsidRPr="001220B3" w:rsidRDefault="004B6F4D" w:rsidP="00720497">
      <w:pPr>
        <w:numPr>
          <w:ilvl w:val="0"/>
          <w:numId w:val="22"/>
        </w:numPr>
        <w:autoSpaceDE w:val="0"/>
        <w:autoSpaceDN w:val="0"/>
        <w:adjustRightInd w:val="0"/>
        <w:jc w:val="both"/>
        <w:rPr>
          <w:rFonts w:ascii="Arial" w:hAnsi="Arial" w:cs="Arial"/>
          <w:sz w:val="22"/>
          <w:szCs w:val="22"/>
        </w:rPr>
      </w:pPr>
      <w:r w:rsidRPr="001220B3">
        <w:rPr>
          <w:rFonts w:ascii="Arial" w:hAnsi="Arial" w:cs="Arial"/>
          <w:sz w:val="22"/>
          <w:szCs w:val="22"/>
        </w:rPr>
        <w:t>Suspensión de trabajos, actividades o servicios, así como aseguramiento de productos y materias primas, bienes, vehículos y equipo con el objeto de asegurar el valor de sanciones administrativas;</w:t>
      </w:r>
    </w:p>
    <w:p w14:paraId="7B05352A" w14:textId="77777777" w:rsidR="004B6F4D" w:rsidRPr="001220B3" w:rsidRDefault="004B6F4D" w:rsidP="00180DF0">
      <w:pPr>
        <w:pStyle w:val="Prrafodelista"/>
        <w:rPr>
          <w:rFonts w:ascii="Arial" w:hAnsi="Arial" w:cs="Arial"/>
          <w:sz w:val="22"/>
          <w:szCs w:val="22"/>
        </w:rPr>
      </w:pPr>
    </w:p>
    <w:p w14:paraId="11D585F2" w14:textId="77777777" w:rsidR="004B6F4D" w:rsidRPr="001220B3" w:rsidRDefault="004B6F4D" w:rsidP="00720497">
      <w:pPr>
        <w:numPr>
          <w:ilvl w:val="0"/>
          <w:numId w:val="22"/>
        </w:numPr>
        <w:autoSpaceDE w:val="0"/>
        <w:autoSpaceDN w:val="0"/>
        <w:adjustRightInd w:val="0"/>
        <w:jc w:val="both"/>
        <w:rPr>
          <w:rFonts w:ascii="Arial" w:hAnsi="Arial" w:cs="Arial"/>
          <w:sz w:val="22"/>
          <w:szCs w:val="22"/>
        </w:rPr>
      </w:pPr>
      <w:r w:rsidRPr="001220B3">
        <w:rPr>
          <w:rFonts w:ascii="Arial" w:hAnsi="Arial" w:cs="Arial"/>
          <w:sz w:val="22"/>
          <w:szCs w:val="22"/>
        </w:rPr>
        <w:t>La desocupación o desalojo de casas, edificios, establecimientos y, en general, de cualquier predio que puedan representar algún peligro;</w:t>
      </w:r>
    </w:p>
    <w:p w14:paraId="478047CA" w14:textId="77777777" w:rsidR="004B6F4D" w:rsidRPr="001220B3" w:rsidRDefault="004B6F4D" w:rsidP="00180DF0">
      <w:pPr>
        <w:autoSpaceDE w:val="0"/>
        <w:autoSpaceDN w:val="0"/>
        <w:adjustRightInd w:val="0"/>
        <w:jc w:val="both"/>
        <w:rPr>
          <w:rFonts w:ascii="Arial" w:hAnsi="Arial" w:cs="Arial"/>
          <w:sz w:val="22"/>
          <w:szCs w:val="22"/>
        </w:rPr>
      </w:pPr>
    </w:p>
    <w:p w14:paraId="1F4EF709" w14:textId="77777777" w:rsidR="004B6F4D" w:rsidRPr="001220B3" w:rsidRDefault="004B6F4D" w:rsidP="00720497">
      <w:pPr>
        <w:numPr>
          <w:ilvl w:val="0"/>
          <w:numId w:val="22"/>
        </w:numPr>
        <w:autoSpaceDE w:val="0"/>
        <w:autoSpaceDN w:val="0"/>
        <w:adjustRightInd w:val="0"/>
        <w:jc w:val="both"/>
        <w:rPr>
          <w:rFonts w:ascii="Arial" w:hAnsi="Arial" w:cs="Arial"/>
          <w:sz w:val="22"/>
          <w:szCs w:val="22"/>
        </w:rPr>
      </w:pPr>
      <w:r w:rsidRPr="001220B3">
        <w:rPr>
          <w:rFonts w:ascii="Arial" w:hAnsi="Arial" w:cs="Arial"/>
          <w:sz w:val="22"/>
          <w:szCs w:val="22"/>
        </w:rPr>
        <w:t>Prohibición de actos de uso;</w:t>
      </w:r>
    </w:p>
    <w:p w14:paraId="3367E844" w14:textId="77777777" w:rsidR="004B6F4D" w:rsidRPr="001220B3" w:rsidRDefault="004B6F4D" w:rsidP="00180DF0">
      <w:pPr>
        <w:autoSpaceDE w:val="0"/>
        <w:autoSpaceDN w:val="0"/>
        <w:adjustRightInd w:val="0"/>
        <w:jc w:val="both"/>
        <w:rPr>
          <w:rFonts w:ascii="Arial" w:hAnsi="Arial" w:cs="Arial"/>
          <w:sz w:val="22"/>
          <w:szCs w:val="22"/>
        </w:rPr>
      </w:pPr>
    </w:p>
    <w:p w14:paraId="344643EF" w14:textId="77777777" w:rsidR="004B6F4D" w:rsidRPr="001220B3" w:rsidRDefault="004B6F4D" w:rsidP="00720497">
      <w:pPr>
        <w:numPr>
          <w:ilvl w:val="0"/>
          <w:numId w:val="22"/>
        </w:numPr>
        <w:autoSpaceDE w:val="0"/>
        <w:autoSpaceDN w:val="0"/>
        <w:adjustRightInd w:val="0"/>
        <w:jc w:val="both"/>
        <w:rPr>
          <w:rFonts w:ascii="Arial" w:hAnsi="Arial" w:cs="Arial"/>
          <w:sz w:val="22"/>
          <w:szCs w:val="22"/>
        </w:rPr>
      </w:pPr>
      <w:r w:rsidRPr="001220B3">
        <w:rPr>
          <w:rFonts w:ascii="Arial" w:hAnsi="Arial" w:cs="Arial"/>
          <w:sz w:val="22"/>
          <w:szCs w:val="22"/>
        </w:rPr>
        <w:t>Clausura temporal, parcial o total de las fuentes contaminantes; y,</w:t>
      </w:r>
    </w:p>
    <w:p w14:paraId="06A8E964" w14:textId="77777777" w:rsidR="004B6F4D" w:rsidRPr="001220B3" w:rsidRDefault="004B6F4D" w:rsidP="00180DF0">
      <w:pPr>
        <w:autoSpaceDE w:val="0"/>
        <w:autoSpaceDN w:val="0"/>
        <w:adjustRightInd w:val="0"/>
        <w:jc w:val="both"/>
        <w:rPr>
          <w:rFonts w:ascii="Arial" w:hAnsi="Arial" w:cs="Arial"/>
          <w:sz w:val="22"/>
          <w:szCs w:val="22"/>
        </w:rPr>
      </w:pPr>
    </w:p>
    <w:p w14:paraId="190E5255" w14:textId="26AB665B" w:rsidR="004B6F4D" w:rsidRDefault="004B6F4D" w:rsidP="00720497">
      <w:pPr>
        <w:numPr>
          <w:ilvl w:val="0"/>
          <w:numId w:val="22"/>
        </w:numPr>
        <w:autoSpaceDE w:val="0"/>
        <w:autoSpaceDN w:val="0"/>
        <w:adjustRightInd w:val="0"/>
        <w:jc w:val="both"/>
        <w:rPr>
          <w:rFonts w:ascii="Arial" w:hAnsi="Arial" w:cs="Arial"/>
          <w:sz w:val="22"/>
          <w:szCs w:val="22"/>
        </w:rPr>
      </w:pPr>
      <w:r w:rsidRPr="001220B3">
        <w:rPr>
          <w:rFonts w:ascii="Arial" w:hAnsi="Arial" w:cs="Arial"/>
          <w:sz w:val="22"/>
          <w:szCs w:val="22"/>
        </w:rPr>
        <w:t>Las medidas urgentes que, a criterio de la autoridad, puedan evitar que se causen o continúen causando daños y poniendo en riesgo el ambiente.</w:t>
      </w:r>
    </w:p>
    <w:p w14:paraId="18828103" w14:textId="382ACFE5" w:rsidR="00FF59F6" w:rsidRPr="001220B3" w:rsidRDefault="00FF59F6" w:rsidP="00FF59F6">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557958C6" w14:textId="77777777" w:rsidR="004B6F4D" w:rsidRPr="001220B3" w:rsidRDefault="004B6F4D" w:rsidP="00180DF0">
      <w:pPr>
        <w:rPr>
          <w:rFonts w:ascii="Arial" w:hAnsi="Arial" w:cs="Arial"/>
          <w:sz w:val="22"/>
          <w:szCs w:val="22"/>
        </w:rPr>
      </w:pPr>
    </w:p>
    <w:p w14:paraId="2B4F923A" w14:textId="77777777" w:rsidR="004B6F4D" w:rsidRPr="001220B3" w:rsidRDefault="004B6F4D" w:rsidP="00180DF0">
      <w:pPr>
        <w:pStyle w:val="Ttulo2"/>
        <w:jc w:val="both"/>
        <w:rPr>
          <w:rFonts w:cs="Arial"/>
          <w:b w:val="0"/>
          <w:szCs w:val="22"/>
        </w:rPr>
      </w:pPr>
      <w:r w:rsidRPr="001220B3">
        <w:rPr>
          <w:rFonts w:cs="Arial"/>
          <w:szCs w:val="22"/>
        </w:rPr>
        <w:t>A</w:t>
      </w:r>
      <w:r w:rsidR="000769EF" w:rsidRPr="001220B3">
        <w:rPr>
          <w:rFonts w:cs="Arial"/>
          <w:szCs w:val="22"/>
        </w:rPr>
        <w:t>rtículo 129</w:t>
      </w:r>
      <w:r w:rsidR="000769EF" w:rsidRPr="001220B3">
        <w:rPr>
          <w:rFonts w:cs="Arial"/>
          <w:b w:val="0"/>
          <w:szCs w:val="22"/>
        </w:rPr>
        <w:t xml:space="preserve">.- </w:t>
      </w:r>
      <w:r w:rsidRPr="001220B3">
        <w:rPr>
          <w:rFonts w:cs="Arial"/>
          <w:b w:val="0"/>
          <w:szCs w:val="22"/>
        </w:rPr>
        <w:t xml:space="preserve">Cuando se ordene cualquier medida de seguridad, </w:t>
      </w:r>
      <w:proofErr w:type="gramStart"/>
      <w:r w:rsidRPr="001220B3">
        <w:rPr>
          <w:rFonts w:cs="Arial"/>
          <w:b w:val="0"/>
          <w:szCs w:val="22"/>
        </w:rPr>
        <w:t>prevista  en</w:t>
      </w:r>
      <w:proofErr w:type="gramEnd"/>
      <w:r w:rsidRPr="001220B3">
        <w:rPr>
          <w:rFonts w:cs="Arial"/>
          <w:b w:val="0"/>
          <w:szCs w:val="22"/>
        </w:rPr>
        <w:t xml:space="preserve"> esta Ley, deberá informársele al interesado sobre las acciones que debe realizar para subsanar las irregularidades que </w:t>
      </w:r>
      <w:r w:rsidRPr="001220B3">
        <w:rPr>
          <w:rFonts w:cs="Arial"/>
          <w:b w:val="0"/>
          <w:szCs w:val="22"/>
        </w:rPr>
        <w:lastRenderedPageBreak/>
        <w:t>motivaron la imposición de dicha medida, así como los plazos para su realización, para que una vez que se ha cumplido con dichas acciones se ordene el retiro de la medida de seguridad impuesta.</w:t>
      </w:r>
    </w:p>
    <w:p w14:paraId="26A97CEF" w14:textId="77777777" w:rsidR="004B6F4D" w:rsidRPr="001220B3" w:rsidRDefault="004B6F4D" w:rsidP="00180DF0">
      <w:pPr>
        <w:rPr>
          <w:rFonts w:ascii="Arial" w:hAnsi="Arial" w:cs="Arial"/>
          <w:sz w:val="22"/>
          <w:szCs w:val="22"/>
        </w:rPr>
      </w:pPr>
    </w:p>
    <w:p w14:paraId="4F2AA9B3" w14:textId="77777777" w:rsidR="004B6F4D" w:rsidRPr="001220B3" w:rsidRDefault="004B6F4D" w:rsidP="00180DF0">
      <w:pPr>
        <w:rPr>
          <w:rFonts w:ascii="Arial" w:hAnsi="Arial" w:cs="Arial"/>
          <w:sz w:val="22"/>
          <w:szCs w:val="22"/>
        </w:rPr>
      </w:pPr>
    </w:p>
    <w:p w14:paraId="32BD1FCE"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CAPÍTULO III</w:t>
      </w:r>
    </w:p>
    <w:p w14:paraId="1C79EB45" w14:textId="77777777" w:rsidR="004B6F4D" w:rsidRPr="001220B3" w:rsidRDefault="004B6F4D" w:rsidP="00180DF0">
      <w:pPr>
        <w:pStyle w:val="Ttulo5"/>
        <w:rPr>
          <w:rFonts w:cs="Arial"/>
          <w:b/>
          <w:bCs/>
          <w:sz w:val="22"/>
          <w:szCs w:val="22"/>
        </w:rPr>
      </w:pPr>
      <w:r w:rsidRPr="001220B3">
        <w:rPr>
          <w:rFonts w:cs="Arial"/>
          <w:b/>
          <w:sz w:val="22"/>
          <w:szCs w:val="22"/>
        </w:rPr>
        <w:t>DE LA RESPONSABILIDAD POR DAÑO AMBIENTAL</w:t>
      </w:r>
    </w:p>
    <w:p w14:paraId="0C4369D8" w14:textId="77777777" w:rsidR="004B6F4D" w:rsidRPr="001220B3" w:rsidRDefault="004B6F4D" w:rsidP="00180DF0">
      <w:pPr>
        <w:autoSpaceDE w:val="0"/>
        <w:autoSpaceDN w:val="0"/>
        <w:adjustRightInd w:val="0"/>
        <w:jc w:val="both"/>
        <w:rPr>
          <w:rFonts w:ascii="Arial" w:hAnsi="Arial" w:cs="Arial"/>
          <w:sz w:val="22"/>
          <w:szCs w:val="22"/>
        </w:rPr>
      </w:pPr>
    </w:p>
    <w:p w14:paraId="11404AA7"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rtículo 130.-</w:t>
      </w:r>
      <w:r w:rsidR="000769EF" w:rsidRPr="001220B3">
        <w:rPr>
          <w:rFonts w:ascii="Arial" w:hAnsi="Arial" w:cs="Arial"/>
          <w:sz w:val="22"/>
          <w:szCs w:val="22"/>
        </w:rPr>
        <w:t xml:space="preserve"> </w:t>
      </w:r>
      <w:r w:rsidR="00A763BD" w:rsidRPr="001220B3">
        <w:rPr>
          <w:rFonts w:ascii="Arial" w:hAnsi="Arial" w:cs="Arial"/>
          <w:sz w:val="22"/>
          <w:szCs w:val="22"/>
        </w:rPr>
        <w:t>Independientemente de las sanciones administrativas o penales que procedan, toda persona, física o moral, que contamine, deteriore o perjudique los recursos naturales, los ecosistemas o el ambiente en general, será responsable y estará obligada a remediar y restaurar el ecosistema, y cuando esto no sea posible deberá pagar una indemnización, en los términos de la Ley.</w:t>
      </w:r>
    </w:p>
    <w:p w14:paraId="6A7CB192" w14:textId="77777777" w:rsidR="00C84191" w:rsidRPr="003629E6" w:rsidRDefault="00C84191" w:rsidP="00180DF0">
      <w:pPr>
        <w:jc w:val="right"/>
        <w:rPr>
          <w:rFonts w:ascii="Arial" w:eastAsiaTheme="minorHAnsi" w:hAnsi="Arial" w:cs="Arial"/>
          <w:b/>
          <w:color w:val="0070C0"/>
          <w:sz w:val="22"/>
          <w:szCs w:val="22"/>
          <w:lang w:val="es-ES"/>
        </w:rPr>
      </w:pPr>
      <w:r w:rsidRPr="003629E6">
        <w:rPr>
          <w:rFonts w:asciiTheme="minorHAnsi" w:hAnsiTheme="minorHAnsi" w:cs="Arial"/>
          <w:color w:val="0070C0"/>
          <w:sz w:val="16"/>
          <w:szCs w:val="16"/>
        </w:rPr>
        <w:t xml:space="preserve">PÁRRAFO REFORMADO POR DEC. 181, P. O. </w:t>
      </w:r>
      <w:proofErr w:type="gramStart"/>
      <w:r w:rsidRPr="003629E6">
        <w:rPr>
          <w:rFonts w:asciiTheme="minorHAnsi" w:hAnsiTheme="minorHAnsi" w:cs="Arial"/>
          <w:color w:val="0070C0"/>
          <w:sz w:val="16"/>
          <w:szCs w:val="16"/>
        </w:rPr>
        <w:t>92,  DE</w:t>
      </w:r>
      <w:proofErr w:type="gramEnd"/>
      <w:r w:rsidRPr="003629E6">
        <w:rPr>
          <w:rFonts w:asciiTheme="minorHAnsi" w:hAnsiTheme="minorHAnsi" w:cs="Arial"/>
          <w:color w:val="0070C0"/>
          <w:sz w:val="16"/>
          <w:szCs w:val="16"/>
        </w:rPr>
        <w:t xml:space="preserve"> 16 DE NOVIEMBRE DE 2014.</w:t>
      </w:r>
    </w:p>
    <w:p w14:paraId="4CB52420" w14:textId="77777777" w:rsidR="004B6F4D" w:rsidRPr="00C84191" w:rsidRDefault="004B6F4D" w:rsidP="00180DF0">
      <w:pPr>
        <w:autoSpaceDE w:val="0"/>
        <w:autoSpaceDN w:val="0"/>
        <w:adjustRightInd w:val="0"/>
        <w:jc w:val="both"/>
        <w:rPr>
          <w:rFonts w:ascii="Arial" w:hAnsi="Arial" w:cs="Arial"/>
          <w:sz w:val="22"/>
          <w:szCs w:val="22"/>
          <w:lang w:val="es-ES"/>
        </w:rPr>
      </w:pPr>
    </w:p>
    <w:p w14:paraId="5C37C3A7"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 xml:space="preserve">La indemnización a que se refiere este artículo se ejercerá sin perjuicio del ejercicio de la acción indemnizatoria </w:t>
      </w:r>
      <w:proofErr w:type="gramStart"/>
      <w:r w:rsidRPr="001220B3">
        <w:rPr>
          <w:rFonts w:ascii="Arial" w:hAnsi="Arial" w:cs="Arial"/>
          <w:sz w:val="22"/>
          <w:szCs w:val="22"/>
        </w:rPr>
        <w:t>ordinaria  promovida</w:t>
      </w:r>
      <w:proofErr w:type="gramEnd"/>
      <w:r w:rsidRPr="001220B3">
        <w:rPr>
          <w:rFonts w:ascii="Arial" w:hAnsi="Arial" w:cs="Arial"/>
          <w:sz w:val="22"/>
          <w:szCs w:val="22"/>
        </w:rPr>
        <w:t xml:space="preserve"> por el directamente afectado.</w:t>
      </w:r>
    </w:p>
    <w:p w14:paraId="6259CA50" w14:textId="77777777" w:rsidR="004B6F4D" w:rsidRPr="001220B3" w:rsidRDefault="004B6F4D" w:rsidP="00180DF0">
      <w:pPr>
        <w:autoSpaceDE w:val="0"/>
        <w:autoSpaceDN w:val="0"/>
        <w:adjustRightInd w:val="0"/>
        <w:jc w:val="both"/>
        <w:rPr>
          <w:rFonts w:ascii="Arial" w:hAnsi="Arial" w:cs="Arial"/>
          <w:sz w:val="22"/>
          <w:szCs w:val="22"/>
        </w:rPr>
      </w:pPr>
    </w:p>
    <w:p w14:paraId="64078E33" w14:textId="32D689A4" w:rsidR="005412DB" w:rsidRPr="005412DB" w:rsidRDefault="005412DB" w:rsidP="005412DB">
      <w:pPr>
        <w:autoSpaceDE w:val="0"/>
        <w:autoSpaceDN w:val="0"/>
        <w:adjustRightInd w:val="0"/>
        <w:jc w:val="both"/>
        <w:rPr>
          <w:rFonts w:ascii="Arial" w:hAnsi="Arial" w:cs="Arial"/>
          <w:bCs/>
          <w:sz w:val="22"/>
          <w:szCs w:val="22"/>
          <w:lang w:val="es-MX"/>
        </w:rPr>
      </w:pPr>
      <w:r w:rsidRPr="005412DB">
        <w:rPr>
          <w:rFonts w:ascii="Arial" w:hAnsi="Arial" w:cs="Arial"/>
          <w:bCs/>
          <w:sz w:val="22"/>
          <w:szCs w:val="22"/>
          <w:lang w:val="es-MX"/>
        </w:rPr>
        <w:t>La Secretaría y los Ayuntamientos, dentro de su competencia, tendrán la facultad para exigir la reparación del daño ambiental.</w:t>
      </w:r>
    </w:p>
    <w:p w14:paraId="6B6B2D78" w14:textId="77777777" w:rsidR="005412DB" w:rsidRPr="005412DB" w:rsidRDefault="005412DB" w:rsidP="005412DB">
      <w:pPr>
        <w:autoSpaceDE w:val="0"/>
        <w:autoSpaceDN w:val="0"/>
        <w:adjustRightInd w:val="0"/>
        <w:jc w:val="both"/>
        <w:rPr>
          <w:rFonts w:ascii="Arial" w:hAnsi="Arial" w:cs="Arial"/>
          <w:bCs/>
          <w:sz w:val="22"/>
          <w:szCs w:val="22"/>
          <w:lang w:val="es-MX"/>
        </w:rPr>
      </w:pPr>
    </w:p>
    <w:p w14:paraId="6D440408" w14:textId="10E738A3" w:rsidR="004B6F4D" w:rsidRDefault="005412DB" w:rsidP="005412DB">
      <w:pPr>
        <w:autoSpaceDE w:val="0"/>
        <w:autoSpaceDN w:val="0"/>
        <w:adjustRightInd w:val="0"/>
        <w:jc w:val="both"/>
        <w:rPr>
          <w:rFonts w:ascii="Arial" w:hAnsi="Arial" w:cs="Arial"/>
          <w:sz w:val="22"/>
          <w:szCs w:val="22"/>
          <w:lang w:val="es-MX"/>
        </w:rPr>
      </w:pPr>
      <w:r w:rsidRPr="005412DB">
        <w:rPr>
          <w:rFonts w:ascii="Arial" w:hAnsi="Arial" w:cs="Arial"/>
          <w:bCs/>
          <w:sz w:val="22"/>
          <w:szCs w:val="22"/>
          <w:lang w:val="es-MX"/>
        </w:rPr>
        <w:t>La acción para demandar la responsabilidad por daños al ambiente prescribirá a los cinco años después de que hayan cesado los efectos del daño en cuestión, lo que, en todo caso, será valorado por la Secretaría.</w:t>
      </w:r>
    </w:p>
    <w:p w14:paraId="655B9772" w14:textId="5D764753" w:rsidR="003629E6" w:rsidRDefault="003629E6" w:rsidP="00180DF0">
      <w:pPr>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1D9B31C4" w14:textId="65D0F448" w:rsidR="00FF59F6" w:rsidRPr="00B657D9" w:rsidRDefault="00FF59F6" w:rsidP="00180DF0">
      <w:pPr>
        <w:autoSpaceDE w:val="0"/>
        <w:autoSpaceDN w:val="0"/>
        <w:adjustRightInd w:val="0"/>
        <w:jc w:val="right"/>
        <w:rPr>
          <w:rFonts w:ascii="Arial" w:hAnsi="Arial" w:cs="Arial"/>
          <w:sz w:val="22"/>
          <w:szCs w:val="22"/>
          <w:lang w:val="es-MX"/>
        </w:rPr>
      </w:pPr>
      <w:r>
        <w:rPr>
          <w:rFonts w:asciiTheme="minorHAnsi" w:hAnsiTheme="minorHAnsi" w:cstheme="minorHAnsi"/>
          <w:color w:val="0070C0"/>
          <w:sz w:val="16"/>
          <w:szCs w:val="16"/>
        </w:rPr>
        <w:t>REFORMADO POR DEC. 64, P.O. 103 BIS DEL 26 DE DICIEMBRE DE 2021.</w:t>
      </w:r>
    </w:p>
    <w:p w14:paraId="05CDEA07" w14:textId="77777777" w:rsidR="00B657D9" w:rsidRPr="001220B3" w:rsidRDefault="00B657D9" w:rsidP="00180DF0">
      <w:pPr>
        <w:autoSpaceDE w:val="0"/>
        <w:autoSpaceDN w:val="0"/>
        <w:adjustRightInd w:val="0"/>
        <w:jc w:val="both"/>
        <w:rPr>
          <w:rFonts w:ascii="Arial" w:hAnsi="Arial" w:cs="Arial"/>
          <w:sz w:val="22"/>
          <w:szCs w:val="22"/>
        </w:rPr>
      </w:pPr>
    </w:p>
    <w:p w14:paraId="4797BA73"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rtículo 131</w:t>
      </w:r>
      <w:r w:rsidR="000769EF" w:rsidRPr="001220B3">
        <w:rPr>
          <w:rFonts w:ascii="Arial" w:hAnsi="Arial" w:cs="Arial"/>
          <w:sz w:val="22"/>
          <w:szCs w:val="22"/>
        </w:rPr>
        <w:t xml:space="preserve">.- </w:t>
      </w:r>
      <w:r w:rsidRPr="001220B3">
        <w:rPr>
          <w:rFonts w:ascii="Arial" w:hAnsi="Arial" w:cs="Arial"/>
          <w:sz w:val="22"/>
          <w:szCs w:val="22"/>
        </w:rPr>
        <w:t xml:space="preserve">La responsabilidad por daño ambiental, a que se refiere este capítulo, se ejercerá sin necesidad de que se demuestre que hubo dolo o negligencia por </w:t>
      </w:r>
      <w:proofErr w:type="gramStart"/>
      <w:r w:rsidRPr="001220B3">
        <w:rPr>
          <w:rFonts w:ascii="Arial" w:hAnsi="Arial" w:cs="Arial"/>
          <w:sz w:val="22"/>
          <w:szCs w:val="22"/>
        </w:rPr>
        <w:t>parte  del</w:t>
      </w:r>
      <w:proofErr w:type="gramEnd"/>
      <w:r w:rsidRPr="001220B3">
        <w:rPr>
          <w:rFonts w:ascii="Arial" w:hAnsi="Arial" w:cs="Arial"/>
          <w:sz w:val="22"/>
          <w:szCs w:val="22"/>
        </w:rPr>
        <w:t xml:space="preserve"> autor del daño, procederá con que se demuestre su existencia y la relación de causalidad entre la actividad del autor del daño y el daño producido. Cualquier persona tendrá derecho a ejercer la acción de </w:t>
      </w:r>
      <w:proofErr w:type="gramStart"/>
      <w:r w:rsidRPr="001220B3">
        <w:rPr>
          <w:rFonts w:ascii="Arial" w:hAnsi="Arial" w:cs="Arial"/>
          <w:sz w:val="22"/>
          <w:szCs w:val="22"/>
        </w:rPr>
        <w:t>responsabilidad  por</w:t>
      </w:r>
      <w:proofErr w:type="gramEnd"/>
      <w:r w:rsidRPr="001220B3">
        <w:rPr>
          <w:rFonts w:ascii="Arial" w:hAnsi="Arial" w:cs="Arial"/>
          <w:sz w:val="22"/>
          <w:szCs w:val="22"/>
        </w:rPr>
        <w:t xml:space="preserve"> el daño causado en su comunidad sin necesidad de probar que el daño le afecta directamente en su persona o en sus bienes.</w:t>
      </w:r>
    </w:p>
    <w:p w14:paraId="22D8B88D" w14:textId="77777777" w:rsidR="004B6F4D" w:rsidRPr="001220B3" w:rsidRDefault="004B6F4D" w:rsidP="00180DF0">
      <w:pPr>
        <w:pStyle w:val="Ttulo4"/>
        <w:tabs>
          <w:tab w:val="left" w:pos="2454"/>
        </w:tabs>
        <w:spacing w:line="240" w:lineRule="auto"/>
        <w:jc w:val="both"/>
        <w:rPr>
          <w:rFonts w:ascii="Arial" w:hAnsi="Arial" w:cs="Arial"/>
          <w:b w:val="0"/>
          <w:bCs/>
          <w:sz w:val="22"/>
          <w:szCs w:val="22"/>
        </w:rPr>
      </w:pPr>
    </w:p>
    <w:p w14:paraId="6F2CCCD7" w14:textId="77777777" w:rsidR="004B6F4D" w:rsidRPr="001220B3" w:rsidRDefault="004B6F4D" w:rsidP="00180DF0">
      <w:pPr>
        <w:jc w:val="both"/>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rtículo 132.-</w:t>
      </w:r>
      <w:r w:rsidR="000769EF" w:rsidRPr="001220B3">
        <w:rPr>
          <w:rFonts w:ascii="Arial" w:hAnsi="Arial" w:cs="Arial"/>
          <w:sz w:val="22"/>
          <w:szCs w:val="22"/>
        </w:rPr>
        <w:t xml:space="preserve"> </w:t>
      </w:r>
      <w:r w:rsidRPr="001220B3">
        <w:rPr>
          <w:rFonts w:ascii="Arial" w:hAnsi="Arial" w:cs="Arial"/>
          <w:sz w:val="22"/>
          <w:szCs w:val="22"/>
        </w:rPr>
        <w:t>En materia de daños al ambiente, serán competentes todas las autoridades judiciales del Estado de Durango de conformidad con las disposiciones legales correspondientes.</w:t>
      </w:r>
    </w:p>
    <w:p w14:paraId="24BB4938" w14:textId="77777777" w:rsidR="004B6F4D" w:rsidRPr="001220B3" w:rsidRDefault="004B6F4D" w:rsidP="00180DF0">
      <w:pPr>
        <w:autoSpaceDE w:val="0"/>
        <w:autoSpaceDN w:val="0"/>
        <w:adjustRightInd w:val="0"/>
        <w:jc w:val="both"/>
        <w:rPr>
          <w:rFonts w:ascii="Arial" w:hAnsi="Arial" w:cs="Arial"/>
          <w:sz w:val="22"/>
          <w:szCs w:val="22"/>
        </w:rPr>
      </w:pPr>
    </w:p>
    <w:p w14:paraId="3FF4BF96" w14:textId="77777777" w:rsidR="004B6F4D" w:rsidRPr="00B657D9" w:rsidRDefault="00B657D9" w:rsidP="00180DF0">
      <w:pPr>
        <w:autoSpaceDE w:val="0"/>
        <w:autoSpaceDN w:val="0"/>
        <w:adjustRightInd w:val="0"/>
        <w:jc w:val="both"/>
        <w:rPr>
          <w:rFonts w:ascii="Arial" w:hAnsi="Arial" w:cs="Arial"/>
          <w:sz w:val="22"/>
          <w:szCs w:val="22"/>
        </w:rPr>
      </w:pPr>
      <w:r w:rsidRPr="00B657D9">
        <w:rPr>
          <w:rFonts w:ascii="Arial" w:hAnsi="Arial" w:cs="Arial"/>
          <w:sz w:val="22"/>
          <w:szCs w:val="22"/>
          <w:lang w:val="es-MX"/>
        </w:rPr>
        <w:t>Para el desahogo del procedimiento en el que se ejerza la acción por daños al ambiente se seguirán las reglas establecidas para el procedimiento administrativo, establecido en la Ley de Justicia Administrativa del Estado de Durango.</w:t>
      </w:r>
    </w:p>
    <w:p w14:paraId="2B66B9F5" w14:textId="77777777" w:rsidR="00C84191" w:rsidRDefault="00C84191" w:rsidP="00180DF0">
      <w:pPr>
        <w:jc w:val="right"/>
        <w:rPr>
          <w:rFonts w:asciiTheme="minorHAnsi" w:hAnsiTheme="minorHAnsi" w:cs="Arial"/>
          <w:i/>
          <w:color w:val="0070C0"/>
          <w:sz w:val="16"/>
          <w:szCs w:val="16"/>
        </w:rPr>
      </w:pPr>
      <w:r w:rsidRPr="00B657D9">
        <w:rPr>
          <w:rFonts w:asciiTheme="minorHAnsi" w:hAnsiTheme="minorHAnsi" w:cs="Arial"/>
          <w:i/>
          <w:color w:val="0070C0"/>
          <w:sz w:val="16"/>
          <w:szCs w:val="16"/>
        </w:rPr>
        <w:t xml:space="preserve">PÁRRAFO REFORMADO POR DEC. 181, P. O. </w:t>
      </w:r>
      <w:proofErr w:type="gramStart"/>
      <w:r w:rsidRPr="00B657D9">
        <w:rPr>
          <w:rFonts w:asciiTheme="minorHAnsi" w:hAnsiTheme="minorHAnsi" w:cs="Arial"/>
          <w:i/>
          <w:color w:val="0070C0"/>
          <w:sz w:val="16"/>
          <w:szCs w:val="16"/>
        </w:rPr>
        <w:t>92,  DE</w:t>
      </w:r>
      <w:proofErr w:type="gramEnd"/>
      <w:r w:rsidRPr="00B657D9">
        <w:rPr>
          <w:rFonts w:asciiTheme="minorHAnsi" w:hAnsiTheme="minorHAnsi" w:cs="Arial"/>
          <w:i/>
          <w:color w:val="0070C0"/>
          <w:sz w:val="16"/>
          <w:szCs w:val="16"/>
        </w:rPr>
        <w:t xml:space="preserve"> 16 DE NOVIEMBRE DE 2014.</w:t>
      </w:r>
    </w:p>
    <w:p w14:paraId="1EF8A507" w14:textId="77777777" w:rsidR="003629E6" w:rsidRPr="00B657D9" w:rsidRDefault="003629E6" w:rsidP="00180DF0">
      <w:pPr>
        <w:jc w:val="right"/>
        <w:rPr>
          <w:rFonts w:ascii="Arial" w:eastAsiaTheme="minorHAnsi" w:hAnsi="Arial" w:cs="Arial"/>
          <w:b/>
          <w:color w:val="0070C0"/>
          <w:sz w:val="22"/>
          <w:szCs w:val="22"/>
          <w:lang w:val="es-ES"/>
        </w:rPr>
      </w:pPr>
      <w:r>
        <w:rPr>
          <w:rFonts w:asciiTheme="minorHAnsi" w:hAnsiTheme="minorHAnsi" w:cs="Arial"/>
          <w:color w:val="0070C0"/>
          <w:sz w:val="16"/>
          <w:szCs w:val="16"/>
          <w:lang w:val="es-ES"/>
        </w:rPr>
        <w:t>REFORMADO POR DEC. 183, P.O. 92 BIS DEL 17 DE NOVIEMBRE DE 2019.</w:t>
      </w:r>
    </w:p>
    <w:p w14:paraId="43DFB9C9" w14:textId="77777777" w:rsidR="00A763BD" w:rsidRPr="00C84191" w:rsidRDefault="00A763BD" w:rsidP="00180DF0">
      <w:pPr>
        <w:autoSpaceDE w:val="0"/>
        <w:autoSpaceDN w:val="0"/>
        <w:adjustRightInd w:val="0"/>
        <w:jc w:val="both"/>
        <w:rPr>
          <w:rFonts w:ascii="Arial" w:hAnsi="Arial" w:cs="Arial"/>
          <w:sz w:val="22"/>
          <w:szCs w:val="22"/>
          <w:lang w:val="es-ES"/>
        </w:rPr>
      </w:pPr>
    </w:p>
    <w:p w14:paraId="78E72F5B"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Si con motivo del juicio en el que se ejerza la acción de responsabilidad por daño al ambiente</w:t>
      </w:r>
      <w:r w:rsidRPr="001220B3">
        <w:rPr>
          <w:rFonts w:ascii="Arial" w:hAnsi="Arial" w:cs="Arial"/>
          <w:color w:val="FFC000"/>
          <w:sz w:val="22"/>
          <w:szCs w:val="22"/>
        </w:rPr>
        <w:t xml:space="preserve">, </w:t>
      </w:r>
      <w:r w:rsidRPr="001220B3">
        <w:rPr>
          <w:rFonts w:ascii="Arial" w:hAnsi="Arial" w:cs="Arial"/>
          <w:sz w:val="22"/>
          <w:szCs w:val="22"/>
        </w:rPr>
        <w:t xml:space="preserve">la </w:t>
      </w:r>
      <w:proofErr w:type="gramStart"/>
      <w:r w:rsidRPr="001220B3">
        <w:rPr>
          <w:rFonts w:ascii="Arial" w:hAnsi="Arial" w:cs="Arial"/>
          <w:sz w:val="22"/>
          <w:szCs w:val="22"/>
        </w:rPr>
        <w:t>autoridad  determinará</w:t>
      </w:r>
      <w:proofErr w:type="gramEnd"/>
      <w:r w:rsidRPr="001220B3">
        <w:rPr>
          <w:rFonts w:ascii="Arial" w:hAnsi="Arial" w:cs="Arial"/>
          <w:sz w:val="22"/>
          <w:szCs w:val="22"/>
        </w:rPr>
        <w:t xml:space="preserve"> el pago de indemnizaciones, el monto de las mismas pasara a integrarse a los recursos de la Secretaría de Finanzas y Administración del Estado.</w:t>
      </w:r>
    </w:p>
    <w:p w14:paraId="5810A002" w14:textId="77777777" w:rsidR="004B6F4D" w:rsidRPr="001220B3" w:rsidRDefault="004B6F4D" w:rsidP="00180DF0">
      <w:pPr>
        <w:autoSpaceDE w:val="0"/>
        <w:autoSpaceDN w:val="0"/>
        <w:adjustRightInd w:val="0"/>
        <w:jc w:val="both"/>
        <w:rPr>
          <w:rFonts w:ascii="Arial" w:hAnsi="Arial" w:cs="Arial"/>
          <w:sz w:val="22"/>
          <w:szCs w:val="22"/>
        </w:rPr>
      </w:pPr>
    </w:p>
    <w:p w14:paraId="10D74093"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lastRenderedPageBreak/>
        <w:t>A</w:t>
      </w:r>
      <w:r w:rsidR="000769EF" w:rsidRPr="001220B3">
        <w:rPr>
          <w:rFonts w:ascii="Arial" w:hAnsi="Arial" w:cs="Arial"/>
          <w:b/>
          <w:sz w:val="22"/>
          <w:szCs w:val="22"/>
        </w:rPr>
        <w:t>rtículo 133</w:t>
      </w:r>
      <w:r w:rsidR="000769EF" w:rsidRPr="001220B3">
        <w:rPr>
          <w:rFonts w:ascii="Arial" w:hAnsi="Arial" w:cs="Arial"/>
          <w:sz w:val="22"/>
          <w:szCs w:val="22"/>
        </w:rPr>
        <w:t xml:space="preserve">.- </w:t>
      </w:r>
      <w:r w:rsidRPr="001220B3">
        <w:rPr>
          <w:rFonts w:ascii="Arial" w:hAnsi="Arial" w:cs="Arial"/>
          <w:sz w:val="22"/>
          <w:szCs w:val="22"/>
        </w:rPr>
        <w:t xml:space="preserve">Cuando por infracción a las disposiciones de esta </w:t>
      </w:r>
      <w:proofErr w:type="gramStart"/>
      <w:r w:rsidRPr="001220B3">
        <w:rPr>
          <w:rFonts w:ascii="Arial" w:hAnsi="Arial" w:cs="Arial"/>
          <w:sz w:val="22"/>
          <w:szCs w:val="22"/>
        </w:rPr>
        <w:t>ley</w:t>
      </w:r>
      <w:proofErr w:type="gramEnd"/>
      <w:r w:rsidRPr="001220B3">
        <w:rPr>
          <w:rFonts w:ascii="Arial" w:hAnsi="Arial" w:cs="Arial"/>
          <w:sz w:val="22"/>
          <w:szCs w:val="22"/>
        </w:rPr>
        <w:t xml:space="preserve"> así como a sus disposiciones reglamentarias se ocasionen daños o perjuicios, los interesados podrán solicitar a la autoridad ambiental, la formulación de un dictamen técnico al respecto, el cual tendrá el valor de medio de convicción en caso de que se presente en juicio.</w:t>
      </w:r>
    </w:p>
    <w:p w14:paraId="2CD504B2"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0321EA79"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472CD436"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CAPÍTULO IV</w:t>
      </w:r>
    </w:p>
    <w:p w14:paraId="1DD5F490"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DE LAS SANCIONES</w:t>
      </w:r>
    </w:p>
    <w:p w14:paraId="3413F3BB" w14:textId="77777777" w:rsidR="004B6F4D" w:rsidRPr="001220B3" w:rsidRDefault="004B6F4D" w:rsidP="00180DF0">
      <w:pPr>
        <w:autoSpaceDE w:val="0"/>
        <w:autoSpaceDN w:val="0"/>
        <w:adjustRightInd w:val="0"/>
        <w:rPr>
          <w:rFonts w:ascii="Arial" w:hAnsi="Arial" w:cs="Arial"/>
          <w:sz w:val="22"/>
          <w:szCs w:val="22"/>
        </w:rPr>
      </w:pPr>
    </w:p>
    <w:p w14:paraId="7C7A2858" w14:textId="56998349"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rtículo 134.-</w:t>
      </w:r>
      <w:r w:rsidR="000769EF" w:rsidRPr="001220B3">
        <w:rPr>
          <w:rFonts w:ascii="Arial" w:hAnsi="Arial" w:cs="Arial"/>
          <w:sz w:val="22"/>
          <w:szCs w:val="22"/>
        </w:rPr>
        <w:t xml:space="preserve"> </w:t>
      </w:r>
      <w:r w:rsidR="005412DB" w:rsidRPr="005412DB">
        <w:rPr>
          <w:rFonts w:ascii="Arial" w:hAnsi="Arial" w:cs="Arial"/>
          <w:sz w:val="22"/>
          <w:szCs w:val="22"/>
          <w:lang w:val="es-MX"/>
        </w:rPr>
        <w:t>Las violaciones a los preceptos de esta Ley, sus reglamentos y las disposiciones que de ella se deriven, serán sancionados administrativamente por la Secretaría y los Ayuntamientos, en el ámbito de sus atribuciones, sin perjuicio de lo que otros ordenamientos aplicables establezcan, con una o más de las siguientes sancione</w:t>
      </w:r>
      <w:r w:rsidR="005412DB">
        <w:rPr>
          <w:rFonts w:ascii="Arial" w:hAnsi="Arial" w:cs="Arial"/>
          <w:sz w:val="22"/>
          <w:szCs w:val="22"/>
          <w:lang w:val="es-MX"/>
        </w:rPr>
        <w:t>s:</w:t>
      </w:r>
    </w:p>
    <w:p w14:paraId="756AA8E2" w14:textId="77777777" w:rsidR="004B6F4D" w:rsidRPr="001220B3" w:rsidRDefault="004B6F4D" w:rsidP="00180DF0">
      <w:pPr>
        <w:autoSpaceDE w:val="0"/>
        <w:autoSpaceDN w:val="0"/>
        <w:adjustRightInd w:val="0"/>
        <w:rPr>
          <w:rFonts w:ascii="Arial" w:hAnsi="Arial" w:cs="Arial"/>
          <w:sz w:val="22"/>
          <w:szCs w:val="22"/>
        </w:rPr>
      </w:pPr>
    </w:p>
    <w:p w14:paraId="17DDDC1E" w14:textId="77777777" w:rsidR="004B6F4D" w:rsidRPr="001220B3" w:rsidRDefault="004B6F4D" w:rsidP="00720497">
      <w:pPr>
        <w:numPr>
          <w:ilvl w:val="0"/>
          <w:numId w:val="27"/>
        </w:numPr>
        <w:tabs>
          <w:tab w:val="clear" w:pos="180"/>
        </w:tabs>
        <w:autoSpaceDE w:val="0"/>
        <w:autoSpaceDN w:val="0"/>
        <w:adjustRightInd w:val="0"/>
        <w:ind w:left="142" w:firstLine="0"/>
        <w:jc w:val="both"/>
        <w:rPr>
          <w:rFonts w:ascii="Arial" w:hAnsi="Arial" w:cs="Arial"/>
          <w:sz w:val="22"/>
          <w:szCs w:val="22"/>
        </w:rPr>
      </w:pPr>
      <w:r w:rsidRPr="001220B3">
        <w:rPr>
          <w:rFonts w:ascii="Arial" w:hAnsi="Arial" w:cs="Arial"/>
          <w:sz w:val="22"/>
          <w:szCs w:val="22"/>
        </w:rPr>
        <w:t>Amonestación con apercibimiento;</w:t>
      </w:r>
    </w:p>
    <w:p w14:paraId="355221AC" w14:textId="77777777" w:rsidR="004B6F4D" w:rsidRPr="001220B3" w:rsidRDefault="004B6F4D" w:rsidP="00180DF0">
      <w:pPr>
        <w:autoSpaceDE w:val="0"/>
        <w:autoSpaceDN w:val="0"/>
        <w:adjustRightInd w:val="0"/>
        <w:ind w:left="142"/>
        <w:jc w:val="both"/>
        <w:rPr>
          <w:rFonts w:ascii="Arial" w:hAnsi="Arial" w:cs="Arial"/>
          <w:sz w:val="22"/>
          <w:szCs w:val="22"/>
        </w:rPr>
      </w:pPr>
    </w:p>
    <w:p w14:paraId="2AE294DC" w14:textId="77777777" w:rsidR="004B6F4D" w:rsidRDefault="003611B2" w:rsidP="00720497">
      <w:pPr>
        <w:numPr>
          <w:ilvl w:val="0"/>
          <w:numId w:val="27"/>
        </w:numPr>
        <w:autoSpaceDE w:val="0"/>
        <w:autoSpaceDN w:val="0"/>
        <w:adjustRightInd w:val="0"/>
        <w:ind w:left="293"/>
        <w:jc w:val="both"/>
        <w:rPr>
          <w:rFonts w:ascii="Arial" w:hAnsi="Arial" w:cs="Arial"/>
          <w:sz w:val="22"/>
          <w:szCs w:val="22"/>
        </w:rPr>
      </w:pPr>
      <w:r w:rsidRPr="003611B2">
        <w:rPr>
          <w:rFonts w:ascii="Arial" w:hAnsi="Arial" w:cs="Arial"/>
          <w:sz w:val="22"/>
          <w:szCs w:val="22"/>
        </w:rPr>
        <w:t>Multa por el equivalente de veinte a veinte mil veces la Unidad de Medida y Actualización en el momento de la realización de la infracción o ilícito</w:t>
      </w:r>
      <w:r w:rsidR="004B6F4D" w:rsidRPr="001220B3">
        <w:rPr>
          <w:rFonts w:ascii="Arial" w:hAnsi="Arial" w:cs="Arial"/>
          <w:sz w:val="22"/>
          <w:szCs w:val="22"/>
        </w:rPr>
        <w:t>;</w:t>
      </w:r>
    </w:p>
    <w:p w14:paraId="51757970" w14:textId="77777777" w:rsidR="00C12457" w:rsidRPr="00FF59F6" w:rsidRDefault="00C2635A" w:rsidP="00180DF0">
      <w:pPr>
        <w:autoSpaceDE w:val="0"/>
        <w:autoSpaceDN w:val="0"/>
        <w:adjustRightInd w:val="0"/>
        <w:jc w:val="right"/>
        <w:rPr>
          <w:rFonts w:ascii="Arial" w:hAnsi="Arial" w:cs="Arial"/>
          <w:sz w:val="16"/>
          <w:szCs w:val="16"/>
        </w:rPr>
      </w:pPr>
      <w:r w:rsidRPr="00FF59F6">
        <w:rPr>
          <w:rFonts w:asciiTheme="minorHAnsi" w:hAnsiTheme="minorHAnsi" w:cs="Arial"/>
          <w:color w:val="0070C0"/>
          <w:sz w:val="16"/>
          <w:szCs w:val="16"/>
        </w:rPr>
        <w:t>REFORMADO POR DEC. 72, P.O. 19 DE 5 DE MARZO DE 2017</w:t>
      </w:r>
    </w:p>
    <w:p w14:paraId="22C09C66" w14:textId="77777777" w:rsidR="004B6F4D" w:rsidRPr="001220B3" w:rsidRDefault="004B6F4D" w:rsidP="00180DF0">
      <w:pPr>
        <w:pStyle w:val="Prrafodelista"/>
        <w:rPr>
          <w:rFonts w:ascii="Arial" w:hAnsi="Arial" w:cs="Arial"/>
          <w:sz w:val="22"/>
          <w:szCs w:val="22"/>
        </w:rPr>
      </w:pPr>
    </w:p>
    <w:p w14:paraId="523CBF4F" w14:textId="77777777" w:rsidR="004B6F4D" w:rsidRPr="001220B3" w:rsidRDefault="004B6F4D" w:rsidP="00720497">
      <w:pPr>
        <w:numPr>
          <w:ilvl w:val="0"/>
          <w:numId w:val="27"/>
        </w:numPr>
        <w:tabs>
          <w:tab w:val="clear" w:pos="180"/>
        </w:tabs>
        <w:autoSpaceDE w:val="0"/>
        <w:autoSpaceDN w:val="0"/>
        <w:adjustRightInd w:val="0"/>
        <w:ind w:left="142" w:firstLine="0"/>
        <w:jc w:val="both"/>
        <w:rPr>
          <w:rFonts w:ascii="Arial" w:hAnsi="Arial" w:cs="Arial"/>
          <w:sz w:val="22"/>
          <w:szCs w:val="22"/>
        </w:rPr>
      </w:pPr>
      <w:r w:rsidRPr="001220B3">
        <w:rPr>
          <w:rFonts w:ascii="Arial" w:hAnsi="Arial" w:cs="Arial"/>
          <w:sz w:val="22"/>
          <w:szCs w:val="22"/>
        </w:rPr>
        <w:t>Clausura temporal o definitiva, parcial o total cuando:</w:t>
      </w:r>
    </w:p>
    <w:p w14:paraId="7F8413C2" w14:textId="77777777" w:rsidR="004B6F4D" w:rsidRPr="001220B3" w:rsidRDefault="004B6F4D" w:rsidP="00180DF0">
      <w:pPr>
        <w:autoSpaceDE w:val="0"/>
        <w:autoSpaceDN w:val="0"/>
        <w:adjustRightInd w:val="0"/>
        <w:rPr>
          <w:rFonts w:ascii="Arial" w:hAnsi="Arial" w:cs="Arial"/>
          <w:sz w:val="22"/>
          <w:szCs w:val="22"/>
        </w:rPr>
      </w:pPr>
    </w:p>
    <w:p w14:paraId="08F7066C" w14:textId="77777777" w:rsidR="004B6F4D" w:rsidRPr="001220B3" w:rsidRDefault="004B6F4D" w:rsidP="00720497">
      <w:pPr>
        <w:numPr>
          <w:ilvl w:val="1"/>
          <w:numId w:val="27"/>
        </w:numPr>
        <w:autoSpaceDE w:val="0"/>
        <w:autoSpaceDN w:val="0"/>
        <w:adjustRightInd w:val="0"/>
        <w:jc w:val="both"/>
        <w:rPr>
          <w:rFonts w:ascii="Arial" w:hAnsi="Arial" w:cs="Arial"/>
          <w:sz w:val="22"/>
          <w:szCs w:val="22"/>
        </w:rPr>
      </w:pPr>
      <w:r w:rsidRPr="001220B3">
        <w:rPr>
          <w:rFonts w:ascii="Arial" w:hAnsi="Arial" w:cs="Arial"/>
          <w:sz w:val="22"/>
          <w:szCs w:val="22"/>
        </w:rPr>
        <w:t>El infractor no hubiere cumplido en los plazos y condiciones impuestos por la autoridad, con las medidas correctivas o de urgente aplicación impuestas por la autoridad.</w:t>
      </w:r>
    </w:p>
    <w:p w14:paraId="07BE03FA" w14:textId="77777777" w:rsidR="004B6F4D" w:rsidRPr="001220B3" w:rsidRDefault="004B6F4D" w:rsidP="00180DF0">
      <w:pPr>
        <w:autoSpaceDE w:val="0"/>
        <w:autoSpaceDN w:val="0"/>
        <w:adjustRightInd w:val="0"/>
        <w:ind w:left="540"/>
        <w:jc w:val="both"/>
        <w:rPr>
          <w:rFonts w:ascii="Arial" w:hAnsi="Arial" w:cs="Arial"/>
          <w:sz w:val="22"/>
          <w:szCs w:val="22"/>
        </w:rPr>
      </w:pPr>
    </w:p>
    <w:p w14:paraId="1FAB3DC7" w14:textId="77777777" w:rsidR="004B6F4D" w:rsidRPr="001220B3" w:rsidRDefault="004B6F4D" w:rsidP="00720497">
      <w:pPr>
        <w:numPr>
          <w:ilvl w:val="1"/>
          <w:numId w:val="27"/>
        </w:numPr>
        <w:autoSpaceDE w:val="0"/>
        <w:autoSpaceDN w:val="0"/>
        <w:adjustRightInd w:val="0"/>
        <w:jc w:val="both"/>
        <w:rPr>
          <w:rFonts w:ascii="Arial" w:hAnsi="Arial" w:cs="Arial"/>
          <w:sz w:val="22"/>
          <w:szCs w:val="22"/>
        </w:rPr>
      </w:pPr>
      <w:r w:rsidRPr="001220B3">
        <w:rPr>
          <w:rFonts w:ascii="Arial" w:hAnsi="Arial" w:cs="Arial"/>
          <w:sz w:val="22"/>
          <w:szCs w:val="22"/>
        </w:rPr>
        <w:t>En casos de reincidencia cuando las violaciones a la Ley generen efectos negativos al ambiente; y</w:t>
      </w:r>
    </w:p>
    <w:p w14:paraId="076DB85D" w14:textId="77777777" w:rsidR="004B6F4D" w:rsidRPr="001220B3" w:rsidRDefault="004B6F4D" w:rsidP="00180DF0">
      <w:pPr>
        <w:autoSpaceDE w:val="0"/>
        <w:autoSpaceDN w:val="0"/>
        <w:adjustRightInd w:val="0"/>
        <w:jc w:val="both"/>
        <w:rPr>
          <w:rFonts w:ascii="Arial" w:hAnsi="Arial" w:cs="Arial"/>
          <w:sz w:val="22"/>
          <w:szCs w:val="22"/>
        </w:rPr>
      </w:pPr>
    </w:p>
    <w:p w14:paraId="17467CB0" w14:textId="77777777" w:rsidR="004B6F4D" w:rsidRPr="001220B3" w:rsidRDefault="004B6F4D" w:rsidP="00720497">
      <w:pPr>
        <w:numPr>
          <w:ilvl w:val="1"/>
          <w:numId w:val="27"/>
        </w:numPr>
        <w:autoSpaceDE w:val="0"/>
        <w:autoSpaceDN w:val="0"/>
        <w:adjustRightInd w:val="0"/>
        <w:jc w:val="both"/>
        <w:rPr>
          <w:rFonts w:ascii="Arial" w:hAnsi="Arial" w:cs="Arial"/>
          <w:sz w:val="22"/>
          <w:szCs w:val="22"/>
        </w:rPr>
      </w:pPr>
      <w:r w:rsidRPr="001220B3">
        <w:rPr>
          <w:rFonts w:ascii="Arial" w:hAnsi="Arial" w:cs="Arial"/>
          <w:sz w:val="22"/>
          <w:szCs w:val="22"/>
        </w:rPr>
        <w:t>Cuando se trate de desobediencia reiterada, por tres ocasiones, en incumplimiento de alguna o algunas medidas correctivas o de urgente aplicación impuestas por la autoridad competente.</w:t>
      </w:r>
    </w:p>
    <w:p w14:paraId="062A288F" w14:textId="77777777" w:rsidR="004B6F4D" w:rsidRPr="001220B3" w:rsidRDefault="004B6F4D" w:rsidP="00180DF0">
      <w:pPr>
        <w:autoSpaceDE w:val="0"/>
        <w:autoSpaceDN w:val="0"/>
        <w:adjustRightInd w:val="0"/>
        <w:rPr>
          <w:rFonts w:ascii="Arial" w:hAnsi="Arial" w:cs="Arial"/>
          <w:sz w:val="22"/>
          <w:szCs w:val="22"/>
        </w:rPr>
      </w:pPr>
    </w:p>
    <w:p w14:paraId="1A62A768" w14:textId="77777777" w:rsidR="004B6F4D" w:rsidRPr="001220B3" w:rsidRDefault="004B6F4D" w:rsidP="00720497">
      <w:pPr>
        <w:numPr>
          <w:ilvl w:val="0"/>
          <w:numId w:val="27"/>
        </w:numPr>
        <w:tabs>
          <w:tab w:val="clear" w:pos="180"/>
        </w:tabs>
        <w:autoSpaceDE w:val="0"/>
        <w:autoSpaceDN w:val="0"/>
        <w:adjustRightInd w:val="0"/>
        <w:ind w:left="142" w:firstLine="0"/>
        <w:jc w:val="both"/>
        <w:rPr>
          <w:rFonts w:ascii="Arial" w:hAnsi="Arial" w:cs="Arial"/>
          <w:sz w:val="22"/>
          <w:szCs w:val="22"/>
        </w:rPr>
      </w:pPr>
      <w:r w:rsidRPr="001220B3">
        <w:rPr>
          <w:rFonts w:ascii="Arial" w:hAnsi="Arial" w:cs="Arial"/>
          <w:sz w:val="22"/>
          <w:szCs w:val="22"/>
        </w:rPr>
        <w:t>El decomiso de los instrumentos, ejemplares, productos o subproductos directamente relacionados con infracciones relativas a recursos naturales, especies de flora y fauna silvestre o recursos genéticos, conforme a lo previsto en la presente Ley;</w:t>
      </w:r>
    </w:p>
    <w:p w14:paraId="55BCEFC3" w14:textId="77777777" w:rsidR="004B6F4D" w:rsidRPr="001220B3" w:rsidRDefault="004B6F4D" w:rsidP="00180DF0">
      <w:pPr>
        <w:autoSpaceDE w:val="0"/>
        <w:autoSpaceDN w:val="0"/>
        <w:adjustRightInd w:val="0"/>
        <w:ind w:left="180"/>
        <w:jc w:val="both"/>
        <w:rPr>
          <w:rFonts w:ascii="Arial" w:hAnsi="Arial" w:cs="Arial"/>
          <w:sz w:val="22"/>
          <w:szCs w:val="22"/>
        </w:rPr>
      </w:pPr>
    </w:p>
    <w:p w14:paraId="4C46E168" w14:textId="77777777" w:rsidR="004B6F4D" w:rsidRPr="001220B3" w:rsidRDefault="004B6F4D" w:rsidP="00720497">
      <w:pPr>
        <w:numPr>
          <w:ilvl w:val="0"/>
          <w:numId w:val="27"/>
        </w:numPr>
        <w:tabs>
          <w:tab w:val="clear" w:pos="180"/>
        </w:tabs>
        <w:autoSpaceDE w:val="0"/>
        <w:autoSpaceDN w:val="0"/>
        <w:adjustRightInd w:val="0"/>
        <w:ind w:left="142" w:firstLine="0"/>
        <w:jc w:val="both"/>
        <w:rPr>
          <w:rFonts w:ascii="Arial" w:hAnsi="Arial" w:cs="Arial"/>
          <w:sz w:val="22"/>
          <w:szCs w:val="22"/>
        </w:rPr>
      </w:pPr>
      <w:r w:rsidRPr="001220B3">
        <w:rPr>
          <w:rFonts w:ascii="Arial" w:hAnsi="Arial" w:cs="Arial"/>
          <w:sz w:val="22"/>
          <w:szCs w:val="22"/>
        </w:rPr>
        <w:t>Demolición de construcciones;</w:t>
      </w:r>
    </w:p>
    <w:p w14:paraId="56423D41" w14:textId="77777777" w:rsidR="004B6F4D" w:rsidRPr="001220B3" w:rsidRDefault="004B6F4D" w:rsidP="00180DF0">
      <w:pPr>
        <w:autoSpaceDE w:val="0"/>
        <w:autoSpaceDN w:val="0"/>
        <w:adjustRightInd w:val="0"/>
        <w:jc w:val="both"/>
        <w:rPr>
          <w:rFonts w:ascii="Arial" w:hAnsi="Arial" w:cs="Arial"/>
          <w:sz w:val="22"/>
          <w:szCs w:val="22"/>
        </w:rPr>
      </w:pPr>
    </w:p>
    <w:p w14:paraId="4634C4B9" w14:textId="77777777" w:rsidR="004B6F4D" w:rsidRPr="001220B3" w:rsidRDefault="004B6F4D" w:rsidP="00720497">
      <w:pPr>
        <w:numPr>
          <w:ilvl w:val="0"/>
          <w:numId w:val="27"/>
        </w:numPr>
        <w:tabs>
          <w:tab w:val="clear" w:pos="180"/>
        </w:tabs>
        <w:autoSpaceDE w:val="0"/>
        <w:autoSpaceDN w:val="0"/>
        <w:adjustRightInd w:val="0"/>
        <w:ind w:left="142" w:firstLine="0"/>
        <w:jc w:val="both"/>
        <w:rPr>
          <w:rFonts w:ascii="Arial" w:hAnsi="Arial" w:cs="Arial"/>
          <w:sz w:val="22"/>
          <w:szCs w:val="22"/>
        </w:rPr>
      </w:pPr>
      <w:r w:rsidRPr="001220B3">
        <w:rPr>
          <w:rFonts w:ascii="Arial" w:hAnsi="Arial" w:cs="Arial"/>
          <w:sz w:val="22"/>
          <w:szCs w:val="22"/>
        </w:rPr>
        <w:t>La suspensión o revocación de las concesiones, licencias, permisos o autorizaciones correspondientes;</w:t>
      </w:r>
    </w:p>
    <w:p w14:paraId="716BCC70" w14:textId="77777777" w:rsidR="004B6F4D" w:rsidRPr="001220B3" w:rsidRDefault="004B6F4D" w:rsidP="00180DF0">
      <w:pPr>
        <w:autoSpaceDE w:val="0"/>
        <w:autoSpaceDN w:val="0"/>
        <w:adjustRightInd w:val="0"/>
        <w:jc w:val="both"/>
        <w:rPr>
          <w:rFonts w:ascii="Arial" w:hAnsi="Arial" w:cs="Arial"/>
          <w:sz w:val="22"/>
          <w:szCs w:val="22"/>
        </w:rPr>
      </w:pPr>
    </w:p>
    <w:p w14:paraId="4F8EDFB8" w14:textId="77777777" w:rsidR="004B6F4D" w:rsidRPr="001220B3" w:rsidRDefault="004B6F4D" w:rsidP="00720497">
      <w:pPr>
        <w:numPr>
          <w:ilvl w:val="0"/>
          <w:numId w:val="27"/>
        </w:numPr>
        <w:tabs>
          <w:tab w:val="clear" w:pos="180"/>
        </w:tabs>
        <w:autoSpaceDE w:val="0"/>
        <w:autoSpaceDN w:val="0"/>
        <w:adjustRightInd w:val="0"/>
        <w:ind w:left="142" w:firstLine="0"/>
        <w:jc w:val="both"/>
        <w:rPr>
          <w:rFonts w:ascii="Arial" w:hAnsi="Arial" w:cs="Arial"/>
          <w:sz w:val="22"/>
          <w:szCs w:val="22"/>
        </w:rPr>
      </w:pPr>
      <w:r w:rsidRPr="001220B3">
        <w:rPr>
          <w:rFonts w:ascii="Arial" w:hAnsi="Arial" w:cs="Arial"/>
          <w:sz w:val="22"/>
          <w:szCs w:val="22"/>
        </w:rPr>
        <w:t xml:space="preserve">La reparación del daño ecológico; </w:t>
      </w:r>
    </w:p>
    <w:p w14:paraId="37297993" w14:textId="77777777" w:rsidR="004B6F4D" w:rsidRPr="001220B3" w:rsidRDefault="004B6F4D" w:rsidP="00180DF0">
      <w:pPr>
        <w:autoSpaceDE w:val="0"/>
        <w:autoSpaceDN w:val="0"/>
        <w:adjustRightInd w:val="0"/>
        <w:rPr>
          <w:rFonts w:ascii="Arial" w:hAnsi="Arial" w:cs="Arial"/>
          <w:sz w:val="22"/>
          <w:szCs w:val="22"/>
        </w:rPr>
      </w:pPr>
    </w:p>
    <w:p w14:paraId="4D29CD2D" w14:textId="77777777" w:rsidR="004B6F4D" w:rsidRPr="001220B3" w:rsidRDefault="004B6F4D" w:rsidP="00720497">
      <w:pPr>
        <w:numPr>
          <w:ilvl w:val="0"/>
          <w:numId w:val="27"/>
        </w:numPr>
        <w:tabs>
          <w:tab w:val="clear" w:pos="180"/>
        </w:tabs>
        <w:autoSpaceDE w:val="0"/>
        <w:autoSpaceDN w:val="0"/>
        <w:adjustRightInd w:val="0"/>
        <w:ind w:left="142" w:firstLine="0"/>
        <w:jc w:val="both"/>
        <w:rPr>
          <w:rFonts w:ascii="Arial" w:hAnsi="Arial" w:cs="Arial"/>
          <w:sz w:val="22"/>
          <w:szCs w:val="22"/>
        </w:rPr>
      </w:pPr>
      <w:r w:rsidRPr="001220B3">
        <w:rPr>
          <w:rFonts w:ascii="Arial" w:hAnsi="Arial" w:cs="Arial"/>
          <w:sz w:val="22"/>
          <w:szCs w:val="22"/>
        </w:rPr>
        <w:t>La remediación; y</w:t>
      </w:r>
    </w:p>
    <w:p w14:paraId="57B109D8" w14:textId="77777777" w:rsidR="004B6F4D" w:rsidRPr="001220B3" w:rsidRDefault="004B6F4D" w:rsidP="00180DF0">
      <w:pPr>
        <w:autoSpaceDE w:val="0"/>
        <w:autoSpaceDN w:val="0"/>
        <w:adjustRightInd w:val="0"/>
        <w:rPr>
          <w:rFonts w:ascii="Arial" w:hAnsi="Arial" w:cs="Arial"/>
          <w:sz w:val="22"/>
          <w:szCs w:val="22"/>
        </w:rPr>
      </w:pPr>
    </w:p>
    <w:p w14:paraId="3DD37CC9" w14:textId="77777777" w:rsidR="004B6F4D" w:rsidRPr="001220B3" w:rsidRDefault="004B6F4D" w:rsidP="00720497">
      <w:pPr>
        <w:numPr>
          <w:ilvl w:val="0"/>
          <w:numId w:val="27"/>
        </w:numPr>
        <w:tabs>
          <w:tab w:val="clear" w:pos="180"/>
        </w:tabs>
        <w:autoSpaceDE w:val="0"/>
        <w:autoSpaceDN w:val="0"/>
        <w:adjustRightInd w:val="0"/>
        <w:ind w:left="142" w:firstLine="0"/>
        <w:jc w:val="both"/>
        <w:rPr>
          <w:rFonts w:ascii="Arial" w:hAnsi="Arial" w:cs="Arial"/>
          <w:sz w:val="22"/>
          <w:szCs w:val="22"/>
        </w:rPr>
      </w:pPr>
      <w:r w:rsidRPr="001220B3">
        <w:rPr>
          <w:rFonts w:ascii="Arial" w:hAnsi="Arial" w:cs="Arial"/>
          <w:sz w:val="22"/>
          <w:szCs w:val="22"/>
        </w:rPr>
        <w:lastRenderedPageBreak/>
        <w:t>El arresto hasta por treinta y seis horas.</w:t>
      </w:r>
    </w:p>
    <w:p w14:paraId="7566F246" w14:textId="77777777" w:rsidR="004B6F4D" w:rsidRPr="001220B3" w:rsidRDefault="004B6F4D" w:rsidP="00180DF0">
      <w:pPr>
        <w:autoSpaceDE w:val="0"/>
        <w:autoSpaceDN w:val="0"/>
        <w:adjustRightInd w:val="0"/>
        <w:jc w:val="center"/>
        <w:rPr>
          <w:rFonts w:ascii="Arial" w:hAnsi="Arial" w:cs="Arial"/>
          <w:sz w:val="22"/>
          <w:szCs w:val="22"/>
        </w:rPr>
      </w:pPr>
    </w:p>
    <w:p w14:paraId="09695DAC" w14:textId="7DECFF04" w:rsidR="00B657D9" w:rsidRPr="00B657D9" w:rsidRDefault="00E011EA" w:rsidP="00180DF0">
      <w:pPr>
        <w:pStyle w:val="Textoindependiente"/>
        <w:rPr>
          <w:rFonts w:cs="Arial"/>
          <w:szCs w:val="22"/>
          <w:lang w:val="es-MX"/>
        </w:rPr>
      </w:pPr>
      <w:r w:rsidRPr="00E011EA">
        <w:rPr>
          <w:rFonts w:cs="Arial"/>
          <w:szCs w:val="22"/>
          <w:lang w:val="es-MX"/>
        </w:rPr>
        <w:t>Para imponer una sanción, la Secretaría deberá notificar previamente al infractor del inicio del procedimiento, a fin de que este dentro de los cinco días hábiles siguientes exponga lo que a su derecho convenga y en su caso, aporte las pruebas que considere conveniente.</w:t>
      </w:r>
      <w:r w:rsidR="00B657D9" w:rsidRPr="00B657D9">
        <w:rPr>
          <w:rFonts w:cs="Arial"/>
          <w:szCs w:val="22"/>
          <w:lang w:val="es-MX"/>
        </w:rPr>
        <w:t xml:space="preserve"> </w:t>
      </w:r>
    </w:p>
    <w:p w14:paraId="2A3B34E0" w14:textId="1165B1C3" w:rsidR="004B6F4D" w:rsidRDefault="003629E6" w:rsidP="00180DF0">
      <w:pPr>
        <w:pStyle w:val="Textoindependiente"/>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0561483B" w14:textId="7FEFFA88" w:rsidR="00FF59F6" w:rsidRPr="00B657D9" w:rsidRDefault="00FF59F6" w:rsidP="00180DF0">
      <w:pPr>
        <w:pStyle w:val="Textoindependiente"/>
        <w:jc w:val="right"/>
        <w:rPr>
          <w:rFonts w:cs="Arial"/>
          <w:szCs w:val="22"/>
          <w:lang w:val="es-MX"/>
        </w:rPr>
      </w:pPr>
      <w:r>
        <w:rPr>
          <w:rFonts w:asciiTheme="minorHAnsi" w:hAnsiTheme="minorHAnsi" w:cstheme="minorHAnsi"/>
          <w:color w:val="0070C0"/>
          <w:sz w:val="16"/>
          <w:szCs w:val="16"/>
        </w:rPr>
        <w:t>REFORMADO POR DEC. 64, P.O. 103 BIS DEL 26 DE DICIEMBRE DE 2021.</w:t>
      </w:r>
    </w:p>
    <w:p w14:paraId="3C68415A" w14:textId="77777777" w:rsidR="004B6F4D" w:rsidRPr="001220B3" w:rsidRDefault="004B6F4D" w:rsidP="00180DF0">
      <w:pPr>
        <w:autoSpaceDE w:val="0"/>
        <w:autoSpaceDN w:val="0"/>
        <w:adjustRightInd w:val="0"/>
        <w:rPr>
          <w:rFonts w:ascii="Arial" w:hAnsi="Arial" w:cs="Arial"/>
          <w:sz w:val="22"/>
          <w:szCs w:val="22"/>
        </w:rPr>
      </w:pPr>
    </w:p>
    <w:p w14:paraId="069FFA95" w14:textId="1FBABD1F" w:rsidR="004B6F4D" w:rsidRDefault="004B6F4D" w:rsidP="00180DF0">
      <w:pPr>
        <w:autoSpaceDE w:val="0"/>
        <w:autoSpaceDN w:val="0"/>
        <w:adjustRightInd w:val="0"/>
        <w:jc w:val="both"/>
        <w:rPr>
          <w:rFonts w:ascii="Arial" w:hAnsi="Arial" w:cs="Arial"/>
          <w:sz w:val="22"/>
          <w:szCs w:val="22"/>
          <w:lang w:val="es-MX"/>
        </w:rPr>
      </w:pPr>
      <w:r w:rsidRPr="001220B3">
        <w:rPr>
          <w:rFonts w:ascii="Arial" w:hAnsi="Arial" w:cs="Arial"/>
          <w:b/>
          <w:sz w:val="22"/>
          <w:szCs w:val="22"/>
        </w:rPr>
        <w:t>A</w:t>
      </w:r>
      <w:r w:rsidR="000769EF" w:rsidRPr="001220B3">
        <w:rPr>
          <w:rFonts w:ascii="Arial" w:hAnsi="Arial" w:cs="Arial"/>
          <w:b/>
          <w:sz w:val="22"/>
          <w:szCs w:val="22"/>
        </w:rPr>
        <w:t xml:space="preserve">rtículo 135.- </w:t>
      </w:r>
      <w:r w:rsidR="00E011EA" w:rsidRPr="00E011EA">
        <w:rPr>
          <w:rFonts w:ascii="Arial" w:hAnsi="Arial" w:cs="Arial"/>
          <w:sz w:val="22"/>
          <w:szCs w:val="22"/>
          <w:lang w:val="es-MX"/>
        </w:rPr>
        <w:t xml:space="preserve">Cuando la gravedad de la infracción lo amerite, </w:t>
      </w:r>
      <w:r w:rsidR="00E011EA" w:rsidRPr="00E011EA">
        <w:rPr>
          <w:rFonts w:ascii="Arial" w:hAnsi="Arial" w:cs="Arial"/>
          <w:bCs/>
          <w:sz w:val="22"/>
          <w:szCs w:val="22"/>
          <w:lang w:val="es-MX"/>
        </w:rPr>
        <w:t>la Secretaría</w:t>
      </w:r>
      <w:r w:rsidR="00E011EA" w:rsidRPr="00E011EA">
        <w:rPr>
          <w:rFonts w:ascii="Arial" w:hAnsi="Arial" w:cs="Arial"/>
          <w:sz w:val="22"/>
          <w:szCs w:val="22"/>
          <w:lang w:val="es-MX"/>
        </w:rPr>
        <w:t xml:space="preserve"> y los Ayuntamientos, en su ámbito de competencia, promoverán lo conducente ante las autoridades competentes a efecto de que se proceda a la revocación o cancelación de la concesión, permiso, licencia, y en general, de toda autorización otorgada para operar, funcionar, prestar servicios o aprovechar los recursos naturales.</w:t>
      </w:r>
    </w:p>
    <w:p w14:paraId="425CD449" w14:textId="346B29A5" w:rsidR="003629E6" w:rsidRDefault="003629E6" w:rsidP="00180DF0">
      <w:pPr>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0E296AB3" w14:textId="65EEFAA4" w:rsidR="00FF59F6" w:rsidRPr="001220B3" w:rsidRDefault="00FF59F6" w:rsidP="00180DF0">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7E48CA29" w14:textId="77777777" w:rsidR="004B6F4D" w:rsidRPr="001220B3" w:rsidRDefault="004B6F4D" w:rsidP="00180DF0">
      <w:pPr>
        <w:autoSpaceDE w:val="0"/>
        <w:autoSpaceDN w:val="0"/>
        <w:adjustRightInd w:val="0"/>
        <w:jc w:val="both"/>
        <w:rPr>
          <w:rFonts w:ascii="Arial" w:hAnsi="Arial" w:cs="Arial"/>
          <w:sz w:val="22"/>
          <w:szCs w:val="22"/>
        </w:rPr>
      </w:pPr>
    </w:p>
    <w:p w14:paraId="49807856"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 xml:space="preserve">rtículo 136.- </w:t>
      </w:r>
      <w:r w:rsidRPr="001220B3">
        <w:rPr>
          <w:rFonts w:ascii="Arial" w:hAnsi="Arial" w:cs="Arial"/>
          <w:sz w:val="22"/>
          <w:szCs w:val="22"/>
        </w:rPr>
        <w:t>Para la calificación de las infracciones a esta Ley, se tomará en consideración:</w:t>
      </w:r>
    </w:p>
    <w:p w14:paraId="60955561" w14:textId="77777777" w:rsidR="004B6F4D" w:rsidRPr="001220B3" w:rsidRDefault="004B6F4D" w:rsidP="00180DF0">
      <w:pPr>
        <w:autoSpaceDE w:val="0"/>
        <w:autoSpaceDN w:val="0"/>
        <w:adjustRightInd w:val="0"/>
        <w:ind w:firstLine="708"/>
        <w:rPr>
          <w:rFonts w:ascii="Arial" w:hAnsi="Arial" w:cs="Arial"/>
          <w:sz w:val="22"/>
          <w:szCs w:val="22"/>
        </w:rPr>
      </w:pPr>
    </w:p>
    <w:p w14:paraId="5BF957C8" w14:textId="77777777" w:rsidR="004B6F4D" w:rsidRPr="001220B3" w:rsidRDefault="004B6F4D" w:rsidP="00720497">
      <w:pPr>
        <w:pStyle w:val="Textoindependiente"/>
        <w:numPr>
          <w:ilvl w:val="0"/>
          <w:numId w:val="49"/>
        </w:numPr>
        <w:tabs>
          <w:tab w:val="clear" w:pos="709"/>
          <w:tab w:val="clear" w:pos="907"/>
        </w:tabs>
        <w:autoSpaceDE w:val="0"/>
        <w:autoSpaceDN w:val="0"/>
        <w:adjustRightInd w:val="0"/>
        <w:rPr>
          <w:rFonts w:cs="Arial"/>
          <w:szCs w:val="22"/>
        </w:rPr>
      </w:pPr>
      <w:r w:rsidRPr="001220B3">
        <w:rPr>
          <w:rFonts w:cs="Arial"/>
          <w:szCs w:val="22"/>
        </w:rPr>
        <w:t>La gravedad de la infracción, considerando principalmente los siguientes criterios:</w:t>
      </w:r>
    </w:p>
    <w:p w14:paraId="07A982EE" w14:textId="77777777" w:rsidR="004B6F4D" w:rsidRPr="001220B3" w:rsidRDefault="004B6F4D" w:rsidP="00180DF0">
      <w:pPr>
        <w:autoSpaceDE w:val="0"/>
        <w:autoSpaceDN w:val="0"/>
        <w:adjustRightInd w:val="0"/>
        <w:rPr>
          <w:rFonts w:ascii="Arial" w:hAnsi="Arial" w:cs="Arial"/>
          <w:sz w:val="22"/>
          <w:szCs w:val="22"/>
        </w:rPr>
      </w:pPr>
    </w:p>
    <w:p w14:paraId="0D108DD3" w14:textId="77777777" w:rsidR="004B6F4D" w:rsidRPr="001220B3" w:rsidRDefault="004B6F4D" w:rsidP="00720497">
      <w:pPr>
        <w:pStyle w:val="Prrafodelista"/>
        <w:numPr>
          <w:ilvl w:val="0"/>
          <w:numId w:val="52"/>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t xml:space="preserve">Impacto en la salud pública; </w:t>
      </w:r>
    </w:p>
    <w:p w14:paraId="4F1D9551" w14:textId="77777777" w:rsidR="004B6F4D" w:rsidRPr="001220B3" w:rsidRDefault="004B6F4D" w:rsidP="00180DF0">
      <w:pPr>
        <w:autoSpaceDE w:val="0"/>
        <w:autoSpaceDN w:val="0"/>
        <w:adjustRightInd w:val="0"/>
        <w:jc w:val="both"/>
        <w:rPr>
          <w:rFonts w:ascii="Arial" w:hAnsi="Arial" w:cs="Arial"/>
          <w:sz w:val="22"/>
          <w:szCs w:val="22"/>
        </w:rPr>
      </w:pPr>
    </w:p>
    <w:p w14:paraId="3CF63113" w14:textId="77777777" w:rsidR="004B6F4D" w:rsidRPr="001220B3" w:rsidRDefault="004B6F4D" w:rsidP="00720497">
      <w:pPr>
        <w:pStyle w:val="Prrafodelista"/>
        <w:numPr>
          <w:ilvl w:val="0"/>
          <w:numId w:val="52"/>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t>Generación de desequilibrios ecológicos;</w:t>
      </w:r>
    </w:p>
    <w:p w14:paraId="4BC567EA" w14:textId="77777777" w:rsidR="004B6F4D" w:rsidRPr="001220B3" w:rsidRDefault="004B6F4D" w:rsidP="00180DF0">
      <w:pPr>
        <w:pStyle w:val="Prrafodelista"/>
        <w:rPr>
          <w:rFonts w:ascii="Arial" w:hAnsi="Arial" w:cs="Arial"/>
          <w:sz w:val="22"/>
          <w:szCs w:val="22"/>
        </w:rPr>
      </w:pPr>
    </w:p>
    <w:p w14:paraId="6F3056D1" w14:textId="77777777" w:rsidR="004B6F4D" w:rsidRPr="001220B3" w:rsidRDefault="004B6F4D" w:rsidP="00720497">
      <w:pPr>
        <w:pStyle w:val="Prrafodelista"/>
        <w:numPr>
          <w:ilvl w:val="0"/>
          <w:numId w:val="52"/>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t xml:space="preserve">La afectación de recursos naturales o de la biodiversidad; </w:t>
      </w:r>
    </w:p>
    <w:p w14:paraId="2C7F95D3" w14:textId="77777777" w:rsidR="004B6F4D" w:rsidRPr="001220B3" w:rsidRDefault="004B6F4D" w:rsidP="00180DF0">
      <w:pPr>
        <w:autoSpaceDE w:val="0"/>
        <w:autoSpaceDN w:val="0"/>
        <w:adjustRightInd w:val="0"/>
        <w:jc w:val="both"/>
        <w:rPr>
          <w:rFonts w:ascii="Arial" w:hAnsi="Arial" w:cs="Arial"/>
          <w:sz w:val="22"/>
          <w:szCs w:val="22"/>
        </w:rPr>
      </w:pPr>
    </w:p>
    <w:p w14:paraId="35A389E8" w14:textId="77777777" w:rsidR="004B6F4D" w:rsidRPr="001220B3" w:rsidRDefault="004B6F4D" w:rsidP="00720497">
      <w:pPr>
        <w:pStyle w:val="Prrafodelista"/>
        <w:numPr>
          <w:ilvl w:val="0"/>
          <w:numId w:val="52"/>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t xml:space="preserve">Niveles o unidades en que se hubieren rebasado los límites establecidos en la Normas Oficiales Mexicanas </w:t>
      </w:r>
      <w:proofErr w:type="gramStart"/>
      <w:r w:rsidRPr="001220B3">
        <w:rPr>
          <w:rFonts w:ascii="Arial" w:hAnsi="Arial" w:cs="Arial"/>
          <w:sz w:val="22"/>
          <w:szCs w:val="22"/>
        </w:rPr>
        <w:t>aplicables</w:t>
      </w:r>
      <w:proofErr w:type="gramEnd"/>
      <w:r w:rsidRPr="001220B3">
        <w:rPr>
          <w:rFonts w:ascii="Arial" w:hAnsi="Arial" w:cs="Arial"/>
          <w:sz w:val="22"/>
          <w:szCs w:val="22"/>
        </w:rPr>
        <w:t xml:space="preserve"> así como las Normas Técnicas Estatales Ambientales; </w:t>
      </w:r>
    </w:p>
    <w:p w14:paraId="5DEE6358" w14:textId="77777777" w:rsidR="004B6F4D" w:rsidRPr="001220B3" w:rsidRDefault="004B6F4D" w:rsidP="00180DF0">
      <w:pPr>
        <w:autoSpaceDE w:val="0"/>
        <w:autoSpaceDN w:val="0"/>
        <w:adjustRightInd w:val="0"/>
        <w:jc w:val="both"/>
        <w:rPr>
          <w:rFonts w:ascii="Arial" w:hAnsi="Arial" w:cs="Arial"/>
          <w:sz w:val="22"/>
          <w:szCs w:val="22"/>
        </w:rPr>
      </w:pPr>
    </w:p>
    <w:p w14:paraId="1D660D8C" w14:textId="77777777" w:rsidR="004B6F4D" w:rsidRPr="001220B3" w:rsidRDefault="004B6F4D" w:rsidP="00720497">
      <w:pPr>
        <w:pStyle w:val="Prrafodelista"/>
        <w:numPr>
          <w:ilvl w:val="0"/>
          <w:numId w:val="52"/>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t xml:space="preserve">De acuerdo al número de empleados las </w:t>
      </w:r>
      <w:proofErr w:type="gramStart"/>
      <w:r w:rsidRPr="001220B3">
        <w:rPr>
          <w:rFonts w:ascii="Arial" w:hAnsi="Arial" w:cs="Arial"/>
          <w:sz w:val="22"/>
          <w:szCs w:val="22"/>
        </w:rPr>
        <w:t>empresas  e</w:t>
      </w:r>
      <w:proofErr w:type="gramEnd"/>
      <w:r w:rsidRPr="001220B3">
        <w:rPr>
          <w:rFonts w:ascii="Arial" w:hAnsi="Arial" w:cs="Arial"/>
          <w:sz w:val="22"/>
          <w:szCs w:val="22"/>
        </w:rPr>
        <w:t xml:space="preserve"> industrias, serán consideradas como micro, pequeña,   mediana  o grande generadora de contaminantes; y</w:t>
      </w:r>
    </w:p>
    <w:p w14:paraId="6F2280E2" w14:textId="77777777" w:rsidR="004B6F4D" w:rsidRPr="001220B3" w:rsidRDefault="004B6F4D" w:rsidP="00180DF0">
      <w:pPr>
        <w:autoSpaceDE w:val="0"/>
        <w:autoSpaceDN w:val="0"/>
        <w:adjustRightInd w:val="0"/>
        <w:jc w:val="both"/>
        <w:rPr>
          <w:rFonts w:ascii="Arial" w:hAnsi="Arial" w:cs="Arial"/>
          <w:sz w:val="22"/>
          <w:szCs w:val="22"/>
        </w:rPr>
      </w:pPr>
    </w:p>
    <w:p w14:paraId="19B753D1" w14:textId="677D56EC" w:rsidR="004B6F4D" w:rsidRPr="001220B3" w:rsidRDefault="00E011EA" w:rsidP="00720497">
      <w:pPr>
        <w:pStyle w:val="Prrafodelista"/>
        <w:numPr>
          <w:ilvl w:val="0"/>
          <w:numId w:val="52"/>
        </w:numPr>
        <w:autoSpaceDE w:val="0"/>
        <w:autoSpaceDN w:val="0"/>
        <w:adjustRightInd w:val="0"/>
        <w:contextualSpacing w:val="0"/>
        <w:jc w:val="both"/>
        <w:rPr>
          <w:rFonts w:ascii="Arial" w:hAnsi="Arial" w:cs="Arial"/>
          <w:sz w:val="22"/>
          <w:szCs w:val="22"/>
        </w:rPr>
      </w:pPr>
      <w:r w:rsidRPr="00E011EA">
        <w:rPr>
          <w:rFonts w:ascii="Arial" w:hAnsi="Arial" w:cs="Arial"/>
          <w:sz w:val="22"/>
          <w:szCs w:val="22"/>
          <w:lang w:val="es-MX"/>
        </w:rPr>
        <w:t xml:space="preserve">Según las características de toxicidad, reactividad, explosividad, biológico-infeccioso y </w:t>
      </w:r>
      <w:r w:rsidRPr="00E011EA">
        <w:rPr>
          <w:rFonts w:ascii="Arial" w:hAnsi="Arial" w:cs="Arial"/>
          <w:bCs/>
          <w:sz w:val="22"/>
          <w:szCs w:val="22"/>
          <w:lang w:val="es-MX"/>
        </w:rPr>
        <w:t>corrosividad,</w:t>
      </w:r>
      <w:r w:rsidRPr="00E011EA">
        <w:rPr>
          <w:rFonts w:ascii="Arial" w:hAnsi="Arial" w:cs="Arial"/>
          <w:sz w:val="22"/>
          <w:szCs w:val="22"/>
          <w:lang w:val="es-MX"/>
        </w:rPr>
        <w:t xml:space="preserve"> que contengan las sustancias, partículas, o residuos emitidas o transferidas al suelo, subsuelo, agua o atmósfera;</w:t>
      </w:r>
      <w:r w:rsidR="004B6F4D" w:rsidRPr="001220B3">
        <w:rPr>
          <w:rFonts w:ascii="Arial" w:hAnsi="Arial" w:cs="Arial"/>
          <w:sz w:val="22"/>
          <w:szCs w:val="22"/>
        </w:rPr>
        <w:t xml:space="preserve"> </w:t>
      </w:r>
    </w:p>
    <w:p w14:paraId="29173A31" w14:textId="77777777" w:rsidR="004B6F4D" w:rsidRPr="001220B3" w:rsidRDefault="004B6F4D" w:rsidP="00180DF0">
      <w:pPr>
        <w:autoSpaceDE w:val="0"/>
        <w:autoSpaceDN w:val="0"/>
        <w:adjustRightInd w:val="0"/>
        <w:jc w:val="both"/>
        <w:rPr>
          <w:rFonts w:ascii="Arial" w:hAnsi="Arial" w:cs="Arial"/>
          <w:sz w:val="22"/>
          <w:szCs w:val="22"/>
        </w:rPr>
      </w:pPr>
    </w:p>
    <w:p w14:paraId="7B20254A" w14:textId="77777777" w:rsidR="004B6F4D" w:rsidRPr="001220B3" w:rsidRDefault="004B6F4D" w:rsidP="00720497">
      <w:pPr>
        <w:numPr>
          <w:ilvl w:val="0"/>
          <w:numId w:val="49"/>
        </w:numPr>
        <w:autoSpaceDE w:val="0"/>
        <w:autoSpaceDN w:val="0"/>
        <w:adjustRightInd w:val="0"/>
        <w:jc w:val="both"/>
        <w:rPr>
          <w:rFonts w:ascii="Arial" w:hAnsi="Arial" w:cs="Arial"/>
          <w:sz w:val="22"/>
          <w:szCs w:val="22"/>
        </w:rPr>
      </w:pPr>
      <w:r w:rsidRPr="001220B3">
        <w:rPr>
          <w:rFonts w:ascii="Arial" w:hAnsi="Arial" w:cs="Arial"/>
          <w:sz w:val="22"/>
          <w:szCs w:val="22"/>
        </w:rPr>
        <w:t>Las condiciones económicas del infractor;</w:t>
      </w:r>
    </w:p>
    <w:p w14:paraId="1B4390A1" w14:textId="77777777" w:rsidR="004B6F4D" w:rsidRPr="001220B3" w:rsidRDefault="004B6F4D" w:rsidP="00180DF0">
      <w:pPr>
        <w:autoSpaceDE w:val="0"/>
        <w:autoSpaceDN w:val="0"/>
        <w:adjustRightInd w:val="0"/>
        <w:ind w:left="360"/>
        <w:jc w:val="both"/>
        <w:rPr>
          <w:rFonts w:ascii="Arial" w:hAnsi="Arial" w:cs="Arial"/>
          <w:sz w:val="22"/>
          <w:szCs w:val="22"/>
        </w:rPr>
      </w:pPr>
    </w:p>
    <w:p w14:paraId="0A103700" w14:textId="77777777" w:rsidR="004B6F4D" w:rsidRPr="001220B3" w:rsidRDefault="004B6F4D" w:rsidP="00720497">
      <w:pPr>
        <w:numPr>
          <w:ilvl w:val="0"/>
          <w:numId w:val="49"/>
        </w:numPr>
        <w:autoSpaceDE w:val="0"/>
        <w:autoSpaceDN w:val="0"/>
        <w:adjustRightInd w:val="0"/>
        <w:jc w:val="both"/>
        <w:rPr>
          <w:rFonts w:ascii="Arial" w:hAnsi="Arial" w:cs="Arial"/>
          <w:sz w:val="22"/>
          <w:szCs w:val="22"/>
        </w:rPr>
      </w:pPr>
      <w:r w:rsidRPr="001220B3">
        <w:rPr>
          <w:rFonts w:ascii="Arial" w:hAnsi="Arial" w:cs="Arial"/>
          <w:sz w:val="22"/>
          <w:szCs w:val="22"/>
        </w:rPr>
        <w:t>La reincidencia, si la hubiere;</w:t>
      </w:r>
    </w:p>
    <w:p w14:paraId="2B1AAB8E" w14:textId="77777777" w:rsidR="004B6F4D" w:rsidRPr="001220B3" w:rsidRDefault="004B6F4D" w:rsidP="00180DF0">
      <w:pPr>
        <w:autoSpaceDE w:val="0"/>
        <w:autoSpaceDN w:val="0"/>
        <w:adjustRightInd w:val="0"/>
        <w:jc w:val="both"/>
        <w:rPr>
          <w:rFonts w:ascii="Arial" w:hAnsi="Arial" w:cs="Arial"/>
          <w:sz w:val="22"/>
          <w:szCs w:val="22"/>
        </w:rPr>
      </w:pPr>
    </w:p>
    <w:p w14:paraId="39343509" w14:textId="77777777" w:rsidR="004B6F4D" w:rsidRPr="001220B3" w:rsidRDefault="004B6F4D" w:rsidP="00720497">
      <w:pPr>
        <w:numPr>
          <w:ilvl w:val="0"/>
          <w:numId w:val="49"/>
        </w:numPr>
        <w:autoSpaceDE w:val="0"/>
        <w:autoSpaceDN w:val="0"/>
        <w:adjustRightInd w:val="0"/>
        <w:jc w:val="both"/>
        <w:rPr>
          <w:rFonts w:ascii="Arial" w:hAnsi="Arial" w:cs="Arial"/>
          <w:sz w:val="22"/>
          <w:szCs w:val="22"/>
        </w:rPr>
      </w:pPr>
      <w:r w:rsidRPr="001220B3">
        <w:rPr>
          <w:rFonts w:ascii="Arial" w:hAnsi="Arial" w:cs="Arial"/>
          <w:sz w:val="22"/>
          <w:szCs w:val="22"/>
        </w:rPr>
        <w:t>El carácter intencional o negligente de la acción u omisión constitutiva de la infracción;</w:t>
      </w:r>
    </w:p>
    <w:p w14:paraId="22E37AEE" w14:textId="77777777" w:rsidR="004B6F4D" w:rsidRPr="001220B3" w:rsidRDefault="004B6F4D" w:rsidP="00180DF0">
      <w:pPr>
        <w:autoSpaceDE w:val="0"/>
        <w:autoSpaceDN w:val="0"/>
        <w:adjustRightInd w:val="0"/>
        <w:jc w:val="both"/>
        <w:rPr>
          <w:rFonts w:ascii="Arial" w:hAnsi="Arial" w:cs="Arial"/>
          <w:sz w:val="22"/>
          <w:szCs w:val="22"/>
        </w:rPr>
      </w:pPr>
    </w:p>
    <w:p w14:paraId="0BEFBC14" w14:textId="77777777" w:rsidR="004B6F4D" w:rsidRPr="001220B3" w:rsidRDefault="004B6F4D" w:rsidP="00720497">
      <w:pPr>
        <w:numPr>
          <w:ilvl w:val="0"/>
          <w:numId w:val="49"/>
        </w:numPr>
        <w:autoSpaceDE w:val="0"/>
        <w:autoSpaceDN w:val="0"/>
        <w:adjustRightInd w:val="0"/>
        <w:jc w:val="both"/>
        <w:rPr>
          <w:rFonts w:ascii="Arial" w:hAnsi="Arial" w:cs="Arial"/>
          <w:sz w:val="22"/>
          <w:szCs w:val="22"/>
        </w:rPr>
      </w:pPr>
      <w:r w:rsidRPr="001220B3">
        <w:rPr>
          <w:rFonts w:ascii="Arial" w:hAnsi="Arial" w:cs="Arial"/>
          <w:sz w:val="22"/>
          <w:szCs w:val="22"/>
        </w:rPr>
        <w:t xml:space="preserve">El beneficio directamente obtenido por el infractor por los actos que motiven la </w:t>
      </w:r>
      <w:proofErr w:type="gramStart"/>
      <w:r w:rsidRPr="001220B3">
        <w:rPr>
          <w:rFonts w:ascii="Arial" w:hAnsi="Arial" w:cs="Arial"/>
          <w:sz w:val="22"/>
          <w:szCs w:val="22"/>
        </w:rPr>
        <w:t>sanción;  y</w:t>
      </w:r>
      <w:proofErr w:type="gramEnd"/>
      <w:r w:rsidRPr="001220B3">
        <w:rPr>
          <w:rFonts w:ascii="Arial" w:hAnsi="Arial" w:cs="Arial"/>
          <w:sz w:val="22"/>
          <w:szCs w:val="22"/>
        </w:rPr>
        <w:t>,</w:t>
      </w:r>
    </w:p>
    <w:p w14:paraId="070F06EA"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 xml:space="preserve"> </w:t>
      </w:r>
    </w:p>
    <w:p w14:paraId="6688E299" w14:textId="77777777" w:rsidR="004B6F4D" w:rsidRPr="001220B3" w:rsidRDefault="004B6F4D" w:rsidP="00720497">
      <w:pPr>
        <w:numPr>
          <w:ilvl w:val="0"/>
          <w:numId w:val="49"/>
        </w:numPr>
        <w:autoSpaceDE w:val="0"/>
        <w:autoSpaceDN w:val="0"/>
        <w:adjustRightInd w:val="0"/>
        <w:jc w:val="both"/>
        <w:rPr>
          <w:rFonts w:ascii="Arial" w:hAnsi="Arial" w:cs="Arial"/>
          <w:sz w:val="22"/>
          <w:szCs w:val="22"/>
        </w:rPr>
      </w:pPr>
      <w:r w:rsidRPr="001220B3">
        <w:rPr>
          <w:rFonts w:ascii="Arial" w:hAnsi="Arial" w:cs="Arial"/>
          <w:sz w:val="22"/>
          <w:szCs w:val="22"/>
        </w:rPr>
        <w:lastRenderedPageBreak/>
        <w:t>Cuando se trate de materias primas forestales maderables y no maderables, provenientes de aprovechamientos para los cuales no exista autorización.</w:t>
      </w:r>
    </w:p>
    <w:p w14:paraId="2C69EC23" w14:textId="77777777" w:rsidR="004B6F4D" w:rsidRPr="001220B3" w:rsidRDefault="004B6F4D" w:rsidP="00180DF0">
      <w:pPr>
        <w:autoSpaceDE w:val="0"/>
        <w:autoSpaceDN w:val="0"/>
        <w:adjustRightInd w:val="0"/>
        <w:jc w:val="both"/>
        <w:rPr>
          <w:rFonts w:ascii="Arial" w:hAnsi="Arial" w:cs="Arial"/>
          <w:sz w:val="22"/>
          <w:szCs w:val="22"/>
        </w:rPr>
      </w:pPr>
    </w:p>
    <w:p w14:paraId="7694CB69" w14:textId="6D13D8C6" w:rsidR="004B6F4D" w:rsidRDefault="00E011EA" w:rsidP="00180DF0">
      <w:pPr>
        <w:autoSpaceDE w:val="0"/>
        <w:autoSpaceDN w:val="0"/>
        <w:adjustRightInd w:val="0"/>
        <w:jc w:val="both"/>
        <w:rPr>
          <w:rFonts w:ascii="Arial" w:hAnsi="Arial" w:cs="Arial"/>
          <w:sz w:val="22"/>
          <w:szCs w:val="22"/>
          <w:lang w:val="es-MX"/>
        </w:rPr>
      </w:pPr>
      <w:r w:rsidRPr="00E011EA">
        <w:rPr>
          <w:rFonts w:ascii="Arial" w:hAnsi="Arial" w:cs="Arial"/>
          <w:sz w:val="22"/>
          <w:szCs w:val="22"/>
          <w:lang w:val="es-MX"/>
        </w:rPr>
        <w:t>En caso de que el infractor realice las medidas correctivas o de urgente aplicación o subsane las irregularidades en que hubiere incurrido, previamente a que la Secretaría o los Ayuntamientos, en el ámbito de sus respectivas competencias, impongan una sanción, dicha autoridad deberá considerar tal situación como atenuante de la infracción cometida.</w:t>
      </w:r>
    </w:p>
    <w:p w14:paraId="454C6D09" w14:textId="77777777" w:rsidR="003629E6" w:rsidRPr="001220B3" w:rsidRDefault="003629E6" w:rsidP="00180DF0">
      <w:pPr>
        <w:autoSpaceDE w:val="0"/>
        <w:autoSpaceDN w:val="0"/>
        <w:adjustRightInd w:val="0"/>
        <w:jc w:val="right"/>
        <w:rPr>
          <w:rFonts w:ascii="Arial" w:hAnsi="Arial" w:cs="Arial"/>
          <w:sz w:val="22"/>
          <w:szCs w:val="22"/>
        </w:rPr>
      </w:pPr>
      <w:r>
        <w:rPr>
          <w:rFonts w:asciiTheme="minorHAnsi" w:hAnsiTheme="minorHAnsi" w:cs="Arial"/>
          <w:color w:val="0070C0"/>
          <w:sz w:val="16"/>
          <w:szCs w:val="16"/>
          <w:lang w:val="es-ES"/>
        </w:rPr>
        <w:t>REFORMADO POR DEC. 183, P.O. 92 BIS DEL 17 DE NOVIEMBRE DE 2019.</w:t>
      </w:r>
    </w:p>
    <w:p w14:paraId="1FFFCFB5" w14:textId="77777777" w:rsidR="004B6F4D" w:rsidRPr="001220B3" w:rsidRDefault="004B6F4D" w:rsidP="00180DF0">
      <w:pPr>
        <w:autoSpaceDE w:val="0"/>
        <w:autoSpaceDN w:val="0"/>
        <w:adjustRightInd w:val="0"/>
        <w:rPr>
          <w:rFonts w:ascii="Arial" w:hAnsi="Arial" w:cs="Arial"/>
          <w:sz w:val="22"/>
          <w:szCs w:val="22"/>
        </w:rPr>
      </w:pPr>
    </w:p>
    <w:p w14:paraId="33D019A3" w14:textId="1C124677" w:rsidR="004B6F4D"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Cuando a solicitud del infractor o la autoridad considere y justifique plenamente que no existe daño o repercusiones peligrosas por violaciones a la ley,  se podrá condonar al infractor el pago correspondiente de la sanción a que se hubiese hecho acreedor a cambio de que se hagan inversiones equivalentes garantizándose éstas con la fianza correspondiente en la adquisición e instalación de equipo para evitar contaminación o en la protección, preservación o restauración del ambiente y de los recursos naturales.</w:t>
      </w:r>
    </w:p>
    <w:p w14:paraId="0425F164" w14:textId="7CAD36BC" w:rsidR="00FF59F6" w:rsidRPr="001220B3" w:rsidRDefault="00FF59F6" w:rsidP="00FF59F6">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5174559C" w14:textId="77777777" w:rsidR="004B6F4D" w:rsidRPr="001220B3" w:rsidRDefault="004B6F4D" w:rsidP="00180DF0">
      <w:pPr>
        <w:pStyle w:val="Encabezado"/>
        <w:autoSpaceDE w:val="0"/>
        <w:autoSpaceDN w:val="0"/>
        <w:adjustRightInd w:val="0"/>
        <w:rPr>
          <w:rFonts w:ascii="Arial" w:hAnsi="Arial" w:cs="Arial"/>
          <w:sz w:val="22"/>
          <w:szCs w:val="22"/>
        </w:rPr>
      </w:pPr>
    </w:p>
    <w:p w14:paraId="770521E0" w14:textId="6E564FB6"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 xml:space="preserve">rtículo 137.- </w:t>
      </w:r>
      <w:r w:rsidRPr="001220B3">
        <w:rPr>
          <w:rFonts w:ascii="Arial" w:hAnsi="Arial" w:cs="Arial"/>
          <w:sz w:val="22"/>
          <w:szCs w:val="22"/>
        </w:rPr>
        <w:t xml:space="preserve">Para la imposición de </w:t>
      </w:r>
      <w:r w:rsidR="00FF59F6" w:rsidRPr="001220B3">
        <w:rPr>
          <w:rFonts w:ascii="Arial" w:hAnsi="Arial" w:cs="Arial"/>
          <w:sz w:val="22"/>
          <w:szCs w:val="22"/>
        </w:rPr>
        <w:t>sanciones, en</w:t>
      </w:r>
      <w:r w:rsidRPr="001220B3">
        <w:rPr>
          <w:rFonts w:ascii="Arial" w:hAnsi="Arial" w:cs="Arial"/>
          <w:sz w:val="22"/>
          <w:szCs w:val="22"/>
        </w:rPr>
        <w:t xml:space="preserve"> cuanto a las autorizaciones se tomará en cuenta el número de empleados de la industria o empresa acreedora de la sanción, es decir si se trata de micro, pequeña, mediana o grande empresa, además, si se carece de autorización, si se </w:t>
      </w:r>
      <w:r w:rsidR="00FF59F6" w:rsidRPr="001220B3">
        <w:rPr>
          <w:rFonts w:ascii="Arial" w:hAnsi="Arial" w:cs="Arial"/>
          <w:sz w:val="22"/>
          <w:szCs w:val="22"/>
        </w:rPr>
        <w:t>incumple alguna</w:t>
      </w:r>
      <w:r w:rsidRPr="001220B3">
        <w:rPr>
          <w:rFonts w:ascii="Arial" w:hAnsi="Arial" w:cs="Arial"/>
          <w:sz w:val="22"/>
          <w:szCs w:val="22"/>
        </w:rPr>
        <w:t xml:space="preserve"> disposición condicionante, o de falsedad para obtenerla la misma.</w:t>
      </w:r>
    </w:p>
    <w:p w14:paraId="1AF19746" w14:textId="77777777" w:rsidR="004B6F4D" w:rsidRPr="001220B3" w:rsidRDefault="004B6F4D" w:rsidP="00180DF0">
      <w:pPr>
        <w:autoSpaceDE w:val="0"/>
        <w:autoSpaceDN w:val="0"/>
        <w:adjustRightInd w:val="0"/>
        <w:jc w:val="both"/>
        <w:rPr>
          <w:rFonts w:ascii="Arial" w:hAnsi="Arial" w:cs="Arial"/>
          <w:sz w:val="22"/>
          <w:szCs w:val="22"/>
        </w:rPr>
      </w:pPr>
    </w:p>
    <w:p w14:paraId="41450683" w14:textId="77777777" w:rsidR="004B6F4D"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 xml:space="preserve">rtículo 138.- </w:t>
      </w:r>
      <w:r w:rsidR="003611B2" w:rsidRPr="003611B2">
        <w:rPr>
          <w:rFonts w:ascii="Arial" w:hAnsi="Arial" w:cs="Arial"/>
          <w:sz w:val="22"/>
          <w:szCs w:val="22"/>
        </w:rPr>
        <w:t>Si una vez impuestas las sanciones manifestadas en la presente Ley y vencido el plazo concedido para subsanar la o las infracciones cometidas y no hubiesen sido atendidas, podrá imponerse multa por cada día que transcurra sin obedecer el mandato, sin que el total de las multas, que en estos casos se impongan exceda de veinte mil veces la Unidad de Medida y Actualización en el momento de imponerlas</w:t>
      </w:r>
      <w:r w:rsidRPr="001220B3">
        <w:rPr>
          <w:rFonts w:ascii="Arial" w:hAnsi="Arial" w:cs="Arial"/>
          <w:sz w:val="22"/>
          <w:szCs w:val="22"/>
        </w:rPr>
        <w:t>.</w:t>
      </w:r>
    </w:p>
    <w:p w14:paraId="10179E45" w14:textId="77777777" w:rsidR="00C2635A" w:rsidRPr="001220B3" w:rsidRDefault="00C2635A" w:rsidP="00180DF0">
      <w:pPr>
        <w:autoSpaceDE w:val="0"/>
        <w:autoSpaceDN w:val="0"/>
        <w:adjustRightInd w:val="0"/>
        <w:jc w:val="right"/>
        <w:rPr>
          <w:rFonts w:ascii="Arial" w:hAnsi="Arial" w:cs="Arial"/>
          <w:sz w:val="22"/>
          <w:szCs w:val="22"/>
        </w:rPr>
      </w:pPr>
      <w:r>
        <w:rPr>
          <w:rFonts w:asciiTheme="minorHAnsi" w:hAnsiTheme="minorHAnsi" w:cs="Arial"/>
          <w:color w:val="0070C0"/>
          <w:sz w:val="14"/>
          <w:szCs w:val="14"/>
        </w:rPr>
        <w:t>ARTICULO REFORMADO POR DEC. 72, P.O. 19 DE 5 DE MARZO DE 2017</w:t>
      </w:r>
    </w:p>
    <w:p w14:paraId="751F65E6" w14:textId="77777777" w:rsidR="004B6F4D" w:rsidRPr="001220B3" w:rsidRDefault="004B6F4D" w:rsidP="00180DF0">
      <w:pPr>
        <w:autoSpaceDE w:val="0"/>
        <w:autoSpaceDN w:val="0"/>
        <w:adjustRightInd w:val="0"/>
        <w:jc w:val="both"/>
        <w:rPr>
          <w:rFonts w:ascii="Arial" w:hAnsi="Arial" w:cs="Arial"/>
          <w:sz w:val="22"/>
          <w:szCs w:val="22"/>
        </w:rPr>
      </w:pPr>
    </w:p>
    <w:p w14:paraId="50952888"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 xml:space="preserve">rtículo 139.- </w:t>
      </w:r>
      <w:r w:rsidRPr="001220B3">
        <w:rPr>
          <w:rFonts w:ascii="Arial" w:hAnsi="Arial" w:cs="Arial"/>
          <w:sz w:val="22"/>
          <w:szCs w:val="22"/>
        </w:rPr>
        <w:t>En caso de reincidencia, el momento de la multa podrá ser hasta por dos veces el monto originalmente impuesto, sin exceder del doble del máximo permitido.</w:t>
      </w:r>
    </w:p>
    <w:p w14:paraId="0540CC8A" w14:textId="77777777" w:rsidR="004B6F4D" w:rsidRPr="001220B3" w:rsidRDefault="004B6F4D" w:rsidP="00180DF0">
      <w:pPr>
        <w:autoSpaceDE w:val="0"/>
        <w:autoSpaceDN w:val="0"/>
        <w:adjustRightInd w:val="0"/>
        <w:jc w:val="both"/>
        <w:rPr>
          <w:rFonts w:ascii="Arial" w:hAnsi="Arial" w:cs="Arial"/>
          <w:sz w:val="22"/>
          <w:szCs w:val="22"/>
        </w:rPr>
      </w:pPr>
    </w:p>
    <w:p w14:paraId="21F38986"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 xml:space="preserve">rtículo 140.- </w:t>
      </w:r>
      <w:r w:rsidRPr="001220B3">
        <w:rPr>
          <w:rFonts w:ascii="Arial" w:hAnsi="Arial" w:cs="Arial"/>
          <w:sz w:val="22"/>
          <w:szCs w:val="22"/>
        </w:rPr>
        <w:t>Se considerarán conductas violatorias a la presente ley, las siguientes:</w:t>
      </w:r>
    </w:p>
    <w:p w14:paraId="16EFA6C9" w14:textId="77777777" w:rsidR="004B6F4D" w:rsidRPr="001220B3" w:rsidRDefault="004B6F4D" w:rsidP="00180DF0">
      <w:pPr>
        <w:autoSpaceDE w:val="0"/>
        <w:autoSpaceDN w:val="0"/>
        <w:adjustRightInd w:val="0"/>
        <w:rPr>
          <w:rFonts w:ascii="Arial" w:hAnsi="Arial" w:cs="Arial"/>
          <w:sz w:val="22"/>
          <w:szCs w:val="22"/>
        </w:rPr>
      </w:pPr>
    </w:p>
    <w:p w14:paraId="0EF604D4" w14:textId="77777777" w:rsidR="00E011EA" w:rsidRPr="00E011EA" w:rsidRDefault="00E011EA" w:rsidP="00720497">
      <w:pPr>
        <w:pStyle w:val="Prrafodelista"/>
        <w:numPr>
          <w:ilvl w:val="0"/>
          <w:numId w:val="59"/>
        </w:numPr>
        <w:autoSpaceDE w:val="0"/>
        <w:autoSpaceDN w:val="0"/>
        <w:adjustRightInd w:val="0"/>
        <w:jc w:val="both"/>
        <w:rPr>
          <w:rFonts w:ascii="Arial" w:hAnsi="Arial" w:cs="Arial"/>
          <w:bCs/>
          <w:sz w:val="22"/>
          <w:szCs w:val="22"/>
        </w:rPr>
      </w:pPr>
      <w:r w:rsidRPr="00E011EA">
        <w:rPr>
          <w:rFonts w:ascii="Arial" w:hAnsi="Arial" w:cs="Arial"/>
          <w:bCs/>
          <w:sz w:val="22"/>
          <w:szCs w:val="22"/>
        </w:rPr>
        <w:t xml:space="preserve">Rebasar los límites máximos permisibles de emisiones por fuentes fijas o móviles señalados en los reglamentos y Normas Oficiales Mexicanas y Normas Ambientales Estatales; Así como impedir la verificación de sus emisiones; </w:t>
      </w:r>
    </w:p>
    <w:p w14:paraId="0F240346" w14:textId="77777777" w:rsidR="00E011EA" w:rsidRPr="00E011EA" w:rsidRDefault="00E011EA" w:rsidP="00E011EA">
      <w:pPr>
        <w:pStyle w:val="Prrafodelista"/>
        <w:autoSpaceDE w:val="0"/>
        <w:autoSpaceDN w:val="0"/>
        <w:adjustRightInd w:val="0"/>
        <w:jc w:val="both"/>
        <w:rPr>
          <w:rFonts w:ascii="Arial" w:hAnsi="Arial" w:cs="Arial"/>
          <w:bCs/>
          <w:sz w:val="22"/>
          <w:szCs w:val="22"/>
        </w:rPr>
      </w:pPr>
    </w:p>
    <w:p w14:paraId="739E4821" w14:textId="77777777" w:rsidR="00E011EA" w:rsidRPr="00E011EA" w:rsidRDefault="00E011EA" w:rsidP="00720497">
      <w:pPr>
        <w:pStyle w:val="Prrafodelista"/>
        <w:numPr>
          <w:ilvl w:val="0"/>
          <w:numId w:val="59"/>
        </w:numPr>
        <w:autoSpaceDE w:val="0"/>
        <w:autoSpaceDN w:val="0"/>
        <w:adjustRightInd w:val="0"/>
        <w:spacing w:line="240" w:lineRule="atLeast"/>
        <w:jc w:val="both"/>
        <w:rPr>
          <w:rFonts w:ascii="Arial" w:hAnsi="Arial" w:cs="Arial"/>
          <w:bCs/>
          <w:color w:val="000000"/>
          <w:sz w:val="22"/>
          <w:szCs w:val="22"/>
        </w:rPr>
      </w:pPr>
      <w:r w:rsidRPr="00E011EA">
        <w:rPr>
          <w:rFonts w:ascii="Arial" w:hAnsi="Arial" w:cs="Arial"/>
          <w:bCs/>
          <w:color w:val="000000"/>
          <w:sz w:val="22"/>
          <w:szCs w:val="22"/>
        </w:rPr>
        <w:t>Se Deroga;</w:t>
      </w:r>
    </w:p>
    <w:p w14:paraId="1A420091" w14:textId="77777777" w:rsidR="00E011EA" w:rsidRPr="00E011EA" w:rsidRDefault="00E011EA" w:rsidP="00E011EA">
      <w:pPr>
        <w:pStyle w:val="Prrafodelista"/>
        <w:autoSpaceDE w:val="0"/>
        <w:autoSpaceDN w:val="0"/>
        <w:adjustRightInd w:val="0"/>
        <w:jc w:val="both"/>
        <w:rPr>
          <w:rFonts w:ascii="Arial" w:hAnsi="Arial" w:cs="Arial"/>
          <w:bCs/>
          <w:color w:val="000000"/>
          <w:sz w:val="22"/>
          <w:szCs w:val="22"/>
        </w:rPr>
      </w:pPr>
      <w:r w:rsidRPr="00E011EA">
        <w:rPr>
          <w:rFonts w:ascii="Arial" w:hAnsi="Arial" w:cs="Arial"/>
          <w:bCs/>
          <w:color w:val="000000"/>
          <w:sz w:val="22"/>
          <w:szCs w:val="22"/>
        </w:rPr>
        <w:t xml:space="preserve"> </w:t>
      </w:r>
    </w:p>
    <w:p w14:paraId="711C87C6" w14:textId="77777777" w:rsidR="00E011EA" w:rsidRPr="00E011EA" w:rsidRDefault="00E011EA" w:rsidP="00720497">
      <w:pPr>
        <w:pStyle w:val="Prrafodelista"/>
        <w:numPr>
          <w:ilvl w:val="0"/>
          <w:numId w:val="59"/>
        </w:numPr>
        <w:autoSpaceDE w:val="0"/>
        <w:autoSpaceDN w:val="0"/>
        <w:adjustRightInd w:val="0"/>
        <w:spacing w:line="240" w:lineRule="atLeast"/>
        <w:jc w:val="both"/>
        <w:rPr>
          <w:rFonts w:ascii="Arial" w:hAnsi="Arial" w:cs="Arial"/>
          <w:bCs/>
          <w:color w:val="000000"/>
          <w:sz w:val="22"/>
          <w:szCs w:val="22"/>
        </w:rPr>
      </w:pPr>
      <w:r w:rsidRPr="00E011EA">
        <w:rPr>
          <w:rFonts w:ascii="Arial" w:hAnsi="Arial" w:cs="Arial"/>
          <w:bCs/>
          <w:color w:val="000000"/>
          <w:sz w:val="22"/>
          <w:szCs w:val="22"/>
        </w:rPr>
        <w:t xml:space="preserve">Se Deroga; </w:t>
      </w:r>
    </w:p>
    <w:p w14:paraId="6E91B39C" w14:textId="77777777" w:rsidR="00E011EA" w:rsidRPr="00E011EA" w:rsidRDefault="00E011EA" w:rsidP="00E011EA">
      <w:pPr>
        <w:pStyle w:val="Prrafodelista"/>
        <w:autoSpaceDE w:val="0"/>
        <w:autoSpaceDN w:val="0"/>
        <w:adjustRightInd w:val="0"/>
        <w:jc w:val="both"/>
        <w:rPr>
          <w:rFonts w:ascii="Arial" w:hAnsi="Arial" w:cs="Arial"/>
          <w:bCs/>
          <w:color w:val="000000"/>
          <w:sz w:val="22"/>
          <w:szCs w:val="22"/>
        </w:rPr>
      </w:pPr>
    </w:p>
    <w:p w14:paraId="66A44B1A" w14:textId="77777777" w:rsidR="00E011EA" w:rsidRPr="00E011EA" w:rsidRDefault="00E011EA" w:rsidP="00720497">
      <w:pPr>
        <w:pStyle w:val="Prrafodelista"/>
        <w:numPr>
          <w:ilvl w:val="0"/>
          <w:numId w:val="59"/>
        </w:numPr>
        <w:autoSpaceDE w:val="0"/>
        <w:autoSpaceDN w:val="0"/>
        <w:adjustRightInd w:val="0"/>
        <w:spacing w:line="240" w:lineRule="atLeast"/>
        <w:jc w:val="both"/>
        <w:rPr>
          <w:rFonts w:ascii="Arial" w:hAnsi="Arial" w:cs="Arial"/>
          <w:bCs/>
          <w:color w:val="FF0000"/>
          <w:sz w:val="22"/>
          <w:szCs w:val="22"/>
        </w:rPr>
      </w:pPr>
      <w:r w:rsidRPr="00E011EA">
        <w:rPr>
          <w:rFonts w:ascii="Arial" w:hAnsi="Arial" w:cs="Arial"/>
          <w:bCs/>
          <w:color w:val="000000"/>
          <w:sz w:val="22"/>
          <w:szCs w:val="22"/>
        </w:rPr>
        <w:t xml:space="preserve">Se </w:t>
      </w:r>
      <w:proofErr w:type="gramStart"/>
      <w:r w:rsidRPr="00E011EA">
        <w:rPr>
          <w:rFonts w:ascii="Arial" w:hAnsi="Arial" w:cs="Arial"/>
          <w:bCs/>
          <w:color w:val="000000"/>
          <w:sz w:val="22"/>
          <w:szCs w:val="22"/>
        </w:rPr>
        <w:t>Deroga ;</w:t>
      </w:r>
      <w:proofErr w:type="gramEnd"/>
      <w:r w:rsidRPr="00E011EA">
        <w:rPr>
          <w:rFonts w:ascii="Arial" w:hAnsi="Arial" w:cs="Arial"/>
          <w:bCs/>
          <w:color w:val="000000"/>
          <w:sz w:val="22"/>
          <w:szCs w:val="22"/>
        </w:rPr>
        <w:t xml:space="preserve"> </w:t>
      </w:r>
    </w:p>
    <w:p w14:paraId="47E1FFC8" w14:textId="77777777" w:rsidR="00E011EA" w:rsidRPr="00E011EA" w:rsidRDefault="00E011EA" w:rsidP="00E011EA">
      <w:pPr>
        <w:pStyle w:val="Prrafodelista"/>
        <w:autoSpaceDE w:val="0"/>
        <w:autoSpaceDN w:val="0"/>
        <w:adjustRightInd w:val="0"/>
        <w:jc w:val="both"/>
        <w:rPr>
          <w:rFonts w:ascii="Arial" w:hAnsi="Arial" w:cs="Arial"/>
          <w:bCs/>
          <w:color w:val="FF0000"/>
          <w:sz w:val="22"/>
          <w:szCs w:val="22"/>
        </w:rPr>
      </w:pPr>
    </w:p>
    <w:p w14:paraId="441E859B" w14:textId="65C48B6E" w:rsidR="00E011EA" w:rsidRPr="00751A92" w:rsidRDefault="00751A92" w:rsidP="00720497">
      <w:pPr>
        <w:pStyle w:val="Prrafodelista"/>
        <w:numPr>
          <w:ilvl w:val="0"/>
          <w:numId w:val="59"/>
        </w:numPr>
        <w:autoSpaceDE w:val="0"/>
        <w:autoSpaceDN w:val="0"/>
        <w:adjustRightInd w:val="0"/>
        <w:jc w:val="both"/>
        <w:rPr>
          <w:rFonts w:ascii="Arial" w:hAnsi="Arial" w:cs="Arial"/>
          <w:bCs/>
          <w:color w:val="000000"/>
          <w:sz w:val="22"/>
          <w:szCs w:val="22"/>
        </w:rPr>
      </w:pPr>
      <w:r w:rsidRPr="00751A92">
        <w:rPr>
          <w:rFonts w:ascii="Arial" w:hAnsi="Arial" w:cs="Arial"/>
          <w:sz w:val="22"/>
          <w:szCs w:val="22"/>
        </w:rPr>
        <w:lastRenderedPageBreak/>
        <w:t>Rebasar los límites permitidos y criterios aplicables de ruido, vibraciones, olores perjudiciales, energía térmica y luz intrusa, vapores, gases o contaminantes visuales establecidos en la presente Ley y otros ordenamientos aplicables;</w:t>
      </w:r>
    </w:p>
    <w:p w14:paraId="2C53B5F7" w14:textId="12CA62C7" w:rsidR="00751A92" w:rsidRPr="00751A92" w:rsidRDefault="00751A92" w:rsidP="00751A92">
      <w:pPr>
        <w:pStyle w:val="Prrafodelista"/>
        <w:autoSpaceDE w:val="0"/>
        <w:autoSpaceDN w:val="0"/>
        <w:adjustRightInd w:val="0"/>
        <w:jc w:val="right"/>
        <w:rPr>
          <w:rFonts w:ascii="Arial" w:hAnsi="Arial" w:cs="Arial"/>
          <w:sz w:val="16"/>
          <w:szCs w:val="16"/>
        </w:rPr>
      </w:pPr>
      <w:r>
        <w:rPr>
          <w:rFonts w:asciiTheme="minorHAnsi" w:hAnsiTheme="minorHAnsi" w:cs="Arial"/>
          <w:color w:val="0070C0"/>
          <w:sz w:val="16"/>
          <w:szCs w:val="16"/>
        </w:rPr>
        <w:t>FRACCIÓN REFORMADA</w:t>
      </w:r>
      <w:r w:rsidRPr="00751A92">
        <w:rPr>
          <w:rFonts w:asciiTheme="minorHAnsi" w:hAnsiTheme="minorHAnsi" w:cs="Arial"/>
          <w:color w:val="0070C0"/>
          <w:sz w:val="16"/>
          <w:szCs w:val="16"/>
        </w:rPr>
        <w:t xml:space="preserve"> POR DEC. </w:t>
      </w:r>
      <w:r>
        <w:rPr>
          <w:rFonts w:asciiTheme="minorHAnsi" w:hAnsiTheme="minorHAnsi" w:cs="Arial"/>
          <w:color w:val="0070C0"/>
          <w:sz w:val="16"/>
          <w:szCs w:val="16"/>
        </w:rPr>
        <w:t>201</w:t>
      </w:r>
      <w:r w:rsidRPr="00751A92">
        <w:rPr>
          <w:rFonts w:asciiTheme="minorHAnsi" w:hAnsiTheme="minorHAnsi" w:cs="Arial"/>
          <w:color w:val="0070C0"/>
          <w:sz w:val="16"/>
          <w:szCs w:val="16"/>
        </w:rPr>
        <w:t xml:space="preserve">, P.O. </w:t>
      </w:r>
      <w:r>
        <w:rPr>
          <w:rFonts w:asciiTheme="minorHAnsi" w:hAnsiTheme="minorHAnsi" w:cs="Arial"/>
          <w:color w:val="0070C0"/>
          <w:sz w:val="16"/>
          <w:szCs w:val="16"/>
        </w:rPr>
        <w:t>85</w:t>
      </w:r>
      <w:r w:rsidRPr="00751A92">
        <w:rPr>
          <w:rFonts w:asciiTheme="minorHAnsi" w:hAnsiTheme="minorHAnsi" w:cs="Arial"/>
          <w:color w:val="0070C0"/>
          <w:sz w:val="16"/>
          <w:szCs w:val="16"/>
        </w:rPr>
        <w:t xml:space="preserve"> DE </w:t>
      </w:r>
      <w:r>
        <w:rPr>
          <w:rFonts w:asciiTheme="minorHAnsi" w:hAnsiTheme="minorHAnsi" w:cs="Arial"/>
          <w:color w:val="0070C0"/>
          <w:sz w:val="16"/>
          <w:szCs w:val="16"/>
        </w:rPr>
        <w:t>23</w:t>
      </w:r>
      <w:r w:rsidRPr="00751A92">
        <w:rPr>
          <w:rFonts w:asciiTheme="minorHAnsi" w:hAnsiTheme="minorHAnsi" w:cs="Arial"/>
          <w:color w:val="0070C0"/>
          <w:sz w:val="16"/>
          <w:szCs w:val="16"/>
        </w:rPr>
        <w:t xml:space="preserve"> DE </w:t>
      </w:r>
      <w:r>
        <w:rPr>
          <w:rFonts w:asciiTheme="minorHAnsi" w:hAnsiTheme="minorHAnsi" w:cs="Arial"/>
          <w:color w:val="0070C0"/>
          <w:sz w:val="16"/>
          <w:szCs w:val="16"/>
        </w:rPr>
        <w:t>OCTUBRE</w:t>
      </w:r>
      <w:r w:rsidRPr="00751A92">
        <w:rPr>
          <w:rFonts w:asciiTheme="minorHAnsi" w:hAnsiTheme="minorHAnsi" w:cs="Arial"/>
          <w:color w:val="0070C0"/>
          <w:sz w:val="16"/>
          <w:szCs w:val="16"/>
        </w:rPr>
        <w:t xml:space="preserve"> DE 20</w:t>
      </w:r>
      <w:r>
        <w:rPr>
          <w:rFonts w:asciiTheme="minorHAnsi" w:hAnsiTheme="minorHAnsi" w:cs="Arial"/>
          <w:color w:val="0070C0"/>
          <w:sz w:val="16"/>
          <w:szCs w:val="16"/>
        </w:rPr>
        <w:t>25.</w:t>
      </w:r>
    </w:p>
    <w:p w14:paraId="61F85F00" w14:textId="77777777" w:rsidR="00E011EA" w:rsidRPr="00E011EA" w:rsidRDefault="00E011EA" w:rsidP="00E011EA">
      <w:pPr>
        <w:pStyle w:val="Prrafodelista"/>
        <w:autoSpaceDE w:val="0"/>
        <w:autoSpaceDN w:val="0"/>
        <w:adjustRightInd w:val="0"/>
        <w:jc w:val="both"/>
        <w:rPr>
          <w:rFonts w:ascii="Arial" w:hAnsi="Arial" w:cs="Arial"/>
          <w:bCs/>
          <w:color w:val="000000"/>
          <w:sz w:val="22"/>
          <w:szCs w:val="22"/>
        </w:rPr>
      </w:pPr>
    </w:p>
    <w:p w14:paraId="10617F16" w14:textId="77777777" w:rsidR="00E011EA" w:rsidRPr="00E011EA" w:rsidRDefault="00E011EA" w:rsidP="00720497">
      <w:pPr>
        <w:pStyle w:val="Prrafodelista"/>
        <w:numPr>
          <w:ilvl w:val="0"/>
          <w:numId w:val="59"/>
        </w:numPr>
        <w:autoSpaceDE w:val="0"/>
        <w:autoSpaceDN w:val="0"/>
        <w:adjustRightInd w:val="0"/>
        <w:jc w:val="both"/>
        <w:rPr>
          <w:rFonts w:ascii="Arial" w:hAnsi="Arial" w:cs="Arial"/>
          <w:bCs/>
          <w:color w:val="000000"/>
          <w:sz w:val="22"/>
          <w:szCs w:val="22"/>
        </w:rPr>
      </w:pPr>
      <w:r w:rsidRPr="00E011EA">
        <w:rPr>
          <w:rFonts w:ascii="Arial" w:hAnsi="Arial" w:cs="Arial"/>
          <w:bCs/>
          <w:color w:val="000000"/>
          <w:sz w:val="22"/>
          <w:szCs w:val="22"/>
        </w:rPr>
        <w:t xml:space="preserve">Prestar servicios en materia ambiental, sin estar inscrito en el Registro correspondiente, o sin contar con la actualización de su inscripción, expedida por la Secretaría; </w:t>
      </w:r>
    </w:p>
    <w:p w14:paraId="07551AAE" w14:textId="77777777" w:rsidR="00E011EA" w:rsidRPr="00E011EA" w:rsidRDefault="00E011EA" w:rsidP="00E011EA">
      <w:pPr>
        <w:pStyle w:val="Prrafodelista"/>
        <w:autoSpaceDE w:val="0"/>
        <w:autoSpaceDN w:val="0"/>
        <w:adjustRightInd w:val="0"/>
        <w:spacing w:line="240" w:lineRule="atLeast"/>
        <w:jc w:val="both"/>
        <w:rPr>
          <w:rFonts w:ascii="Arial" w:hAnsi="Arial" w:cs="Arial"/>
          <w:bCs/>
          <w:color w:val="000000"/>
          <w:sz w:val="22"/>
          <w:szCs w:val="22"/>
        </w:rPr>
      </w:pPr>
    </w:p>
    <w:p w14:paraId="66ED34B7" w14:textId="77777777" w:rsidR="00E011EA" w:rsidRPr="00E011EA" w:rsidRDefault="00E011EA" w:rsidP="00720497">
      <w:pPr>
        <w:pStyle w:val="Prrafodelista"/>
        <w:numPr>
          <w:ilvl w:val="0"/>
          <w:numId w:val="59"/>
        </w:numPr>
        <w:autoSpaceDE w:val="0"/>
        <w:autoSpaceDN w:val="0"/>
        <w:adjustRightInd w:val="0"/>
        <w:jc w:val="both"/>
        <w:rPr>
          <w:rFonts w:ascii="Arial" w:hAnsi="Arial" w:cs="Arial"/>
          <w:bCs/>
          <w:color w:val="000000"/>
          <w:sz w:val="22"/>
          <w:szCs w:val="22"/>
        </w:rPr>
      </w:pPr>
      <w:r w:rsidRPr="00E011EA">
        <w:rPr>
          <w:rFonts w:ascii="Arial" w:hAnsi="Arial" w:cs="Arial"/>
          <w:bCs/>
          <w:color w:val="000000"/>
          <w:sz w:val="22"/>
          <w:szCs w:val="22"/>
        </w:rPr>
        <w:t xml:space="preserve">Proporcionar información falsa o incorrecta en los estudios o manifestaciones de impacto o riesgo ambiental y que induzca a la autoridad competente a emitir con error o incorrecta apreciación la evaluación correspondiente; </w:t>
      </w:r>
    </w:p>
    <w:p w14:paraId="350C3077" w14:textId="77777777" w:rsidR="00E011EA" w:rsidRPr="00E011EA" w:rsidRDefault="00E011EA" w:rsidP="00E011EA">
      <w:pPr>
        <w:pStyle w:val="Prrafodelista"/>
        <w:autoSpaceDE w:val="0"/>
        <w:autoSpaceDN w:val="0"/>
        <w:adjustRightInd w:val="0"/>
        <w:spacing w:line="240" w:lineRule="atLeast"/>
        <w:jc w:val="both"/>
        <w:rPr>
          <w:rFonts w:ascii="Arial" w:hAnsi="Arial" w:cs="Arial"/>
          <w:bCs/>
          <w:color w:val="000000"/>
          <w:sz w:val="22"/>
          <w:szCs w:val="22"/>
        </w:rPr>
      </w:pPr>
    </w:p>
    <w:p w14:paraId="2FAC12DC" w14:textId="77777777" w:rsidR="00E011EA" w:rsidRPr="00E011EA" w:rsidRDefault="00E011EA" w:rsidP="00720497">
      <w:pPr>
        <w:pStyle w:val="Prrafodelista"/>
        <w:numPr>
          <w:ilvl w:val="0"/>
          <w:numId w:val="59"/>
        </w:numPr>
        <w:autoSpaceDE w:val="0"/>
        <w:autoSpaceDN w:val="0"/>
        <w:adjustRightInd w:val="0"/>
        <w:rPr>
          <w:rFonts w:ascii="Arial" w:hAnsi="Arial" w:cs="Arial"/>
          <w:bCs/>
          <w:sz w:val="22"/>
          <w:szCs w:val="22"/>
        </w:rPr>
      </w:pPr>
      <w:r w:rsidRPr="00E011EA">
        <w:rPr>
          <w:rFonts w:ascii="Arial" w:hAnsi="Arial" w:cs="Arial"/>
          <w:bCs/>
          <w:sz w:val="22"/>
          <w:szCs w:val="22"/>
        </w:rPr>
        <w:t xml:space="preserve">Realizar obras o actividades que causen o pudieran causar impacto ambiental negativo, sin dictamen de impacto ambiental correspondiente, o bien en contravención de los términos y condiciones establecidos en la autorización o resolutivo derivado del dictamen de impacto ambiental presentado, no contar con las evaluaciones de impacto ambiental correspondientes; </w:t>
      </w:r>
    </w:p>
    <w:p w14:paraId="775C3C4A" w14:textId="77777777" w:rsidR="00E011EA" w:rsidRPr="00E011EA" w:rsidRDefault="00E011EA" w:rsidP="00E011EA">
      <w:pPr>
        <w:pStyle w:val="Prrafodelista"/>
        <w:autoSpaceDE w:val="0"/>
        <w:autoSpaceDN w:val="0"/>
        <w:adjustRightInd w:val="0"/>
        <w:spacing w:line="240" w:lineRule="atLeast"/>
        <w:jc w:val="both"/>
        <w:rPr>
          <w:rFonts w:ascii="Arial" w:hAnsi="Arial" w:cs="Arial"/>
          <w:bCs/>
          <w:sz w:val="22"/>
          <w:szCs w:val="22"/>
        </w:rPr>
      </w:pPr>
    </w:p>
    <w:p w14:paraId="2881CFD5" w14:textId="77777777" w:rsidR="00E011EA" w:rsidRPr="00E011EA" w:rsidRDefault="00E011EA" w:rsidP="00720497">
      <w:pPr>
        <w:pStyle w:val="Prrafodelista"/>
        <w:numPr>
          <w:ilvl w:val="0"/>
          <w:numId w:val="59"/>
        </w:numPr>
        <w:autoSpaceDE w:val="0"/>
        <w:autoSpaceDN w:val="0"/>
        <w:adjustRightInd w:val="0"/>
        <w:spacing w:line="240" w:lineRule="atLeast"/>
        <w:jc w:val="both"/>
        <w:rPr>
          <w:rFonts w:ascii="Arial" w:hAnsi="Arial" w:cs="Arial"/>
          <w:bCs/>
          <w:color w:val="000000"/>
          <w:sz w:val="22"/>
          <w:szCs w:val="22"/>
        </w:rPr>
      </w:pPr>
      <w:r w:rsidRPr="00E011EA">
        <w:rPr>
          <w:rFonts w:ascii="Arial" w:hAnsi="Arial" w:cs="Arial"/>
          <w:bCs/>
          <w:color w:val="000000"/>
          <w:sz w:val="22"/>
          <w:szCs w:val="22"/>
        </w:rPr>
        <w:t xml:space="preserve">Incumplir con los programas ecológicos y de protección al ambiente; </w:t>
      </w:r>
    </w:p>
    <w:p w14:paraId="170ED60E" w14:textId="77777777" w:rsidR="00E011EA" w:rsidRPr="00E011EA" w:rsidRDefault="00E011EA" w:rsidP="00E011EA">
      <w:pPr>
        <w:pStyle w:val="Prrafodelista"/>
        <w:autoSpaceDE w:val="0"/>
        <w:autoSpaceDN w:val="0"/>
        <w:adjustRightInd w:val="0"/>
        <w:jc w:val="both"/>
        <w:rPr>
          <w:rFonts w:ascii="Arial" w:hAnsi="Arial" w:cs="Arial"/>
          <w:bCs/>
          <w:color w:val="000000"/>
          <w:sz w:val="22"/>
          <w:szCs w:val="22"/>
        </w:rPr>
      </w:pPr>
    </w:p>
    <w:p w14:paraId="2F3688FD" w14:textId="77777777" w:rsidR="00E011EA" w:rsidRPr="00E011EA" w:rsidRDefault="00E011EA" w:rsidP="00720497">
      <w:pPr>
        <w:pStyle w:val="Prrafodelista"/>
        <w:numPr>
          <w:ilvl w:val="0"/>
          <w:numId w:val="59"/>
        </w:numPr>
        <w:autoSpaceDE w:val="0"/>
        <w:autoSpaceDN w:val="0"/>
        <w:adjustRightInd w:val="0"/>
        <w:jc w:val="both"/>
        <w:rPr>
          <w:rFonts w:ascii="Arial" w:hAnsi="Arial" w:cs="Arial"/>
          <w:bCs/>
          <w:color w:val="000000"/>
          <w:sz w:val="22"/>
          <w:szCs w:val="22"/>
        </w:rPr>
      </w:pPr>
      <w:r w:rsidRPr="00E011EA">
        <w:rPr>
          <w:rFonts w:ascii="Arial" w:hAnsi="Arial" w:cs="Arial"/>
          <w:bCs/>
          <w:color w:val="000000"/>
          <w:sz w:val="22"/>
          <w:szCs w:val="22"/>
        </w:rPr>
        <w:t xml:space="preserve">Realizar obras o actividades que signifiquen riesgos al ambiente que pongan en peligro la salud de la población, o que impacten a los recursos naturales, de acuerdo a los criterios establecidos por esta Ley y otros ordenamientos aplicables; </w:t>
      </w:r>
    </w:p>
    <w:p w14:paraId="5A322AB3" w14:textId="77777777" w:rsidR="00E011EA" w:rsidRPr="00E011EA" w:rsidRDefault="00E011EA" w:rsidP="00E011EA">
      <w:pPr>
        <w:pStyle w:val="Prrafodelista"/>
        <w:autoSpaceDE w:val="0"/>
        <w:autoSpaceDN w:val="0"/>
        <w:adjustRightInd w:val="0"/>
        <w:jc w:val="both"/>
        <w:rPr>
          <w:rFonts w:ascii="Arial" w:hAnsi="Arial" w:cs="Arial"/>
          <w:bCs/>
          <w:color w:val="000000"/>
          <w:sz w:val="22"/>
          <w:szCs w:val="22"/>
        </w:rPr>
      </w:pPr>
    </w:p>
    <w:p w14:paraId="519CF83B" w14:textId="77777777" w:rsidR="00E011EA" w:rsidRPr="00E011EA" w:rsidRDefault="00E011EA" w:rsidP="00720497">
      <w:pPr>
        <w:pStyle w:val="Prrafodelista"/>
        <w:numPr>
          <w:ilvl w:val="0"/>
          <w:numId w:val="59"/>
        </w:numPr>
        <w:autoSpaceDE w:val="0"/>
        <w:autoSpaceDN w:val="0"/>
        <w:adjustRightInd w:val="0"/>
        <w:jc w:val="both"/>
        <w:rPr>
          <w:rFonts w:ascii="Arial" w:hAnsi="Arial" w:cs="Arial"/>
          <w:bCs/>
          <w:color w:val="000000"/>
          <w:sz w:val="22"/>
          <w:szCs w:val="22"/>
        </w:rPr>
      </w:pPr>
      <w:r w:rsidRPr="00E011EA">
        <w:rPr>
          <w:rFonts w:ascii="Arial" w:hAnsi="Arial" w:cs="Arial"/>
          <w:bCs/>
          <w:color w:val="000000"/>
          <w:sz w:val="22"/>
          <w:szCs w:val="22"/>
        </w:rPr>
        <w:t xml:space="preserve">Desatender la solicitud de información a personas físicas o morales que formulen, en el ejercicio de sus </w:t>
      </w:r>
      <w:r w:rsidRPr="00E011EA">
        <w:rPr>
          <w:rFonts w:ascii="Arial" w:hAnsi="Arial" w:cs="Arial"/>
          <w:bCs/>
          <w:sz w:val="22"/>
          <w:szCs w:val="22"/>
        </w:rPr>
        <w:t xml:space="preserve">atribuciones, a la Secretaría o el Municipio sin causa </w:t>
      </w:r>
      <w:r w:rsidRPr="00E011EA">
        <w:rPr>
          <w:rFonts w:ascii="Arial" w:hAnsi="Arial" w:cs="Arial"/>
          <w:bCs/>
          <w:color w:val="000000"/>
          <w:sz w:val="22"/>
          <w:szCs w:val="22"/>
        </w:rPr>
        <w:t xml:space="preserve">justificada y motivada; </w:t>
      </w:r>
    </w:p>
    <w:p w14:paraId="0DEBDC28" w14:textId="77777777" w:rsidR="00E011EA" w:rsidRPr="00E011EA" w:rsidRDefault="00E011EA" w:rsidP="00E011EA">
      <w:pPr>
        <w:pStyle w:val="Prrafodelista"/>
        <w:autoSpaceDE w:val="0"/>
        <w:autoSpaceDN w:val="0"/>
        <w:adjustRightInd w:val="0"/>
        <w:jc w:val="both"/>
        <w:rPr>
          <w:rFonts w:ascii="Arial" w:hAnsi="Arial" w:cs="Arial"/>
          <w:bCs/>
          <w:color w:val="000000"/>
          <w:sz w:val="22"/>
          <w:szCs w:val="22"/>
        </w:rPr>
      </w:pPr>
    </w:p>
    <w:p w14:paraId="2C69B383" w14:textId="56C21430" w:rsidR="00E011EA" w:rsidRDefault="00E011EA" w:rsidP="00720497">
      <w:pPr>
        <w:pStyle w:val="Prrafodelista"/>
        <w:numPr>
          <w:ilvl w:val="0"/>
          <w:numId w:val="59"/>
        </w:numPr>
        <w:autoSpaceDE w:val="0"/>
        <w:autoSpaceDN w:val="0"/>
        <w:adjustRightInd w:val="0"/>
        <w:spacing w:line="240" w:lineRule="atLeast"/>
        <w:rPr>
          <w:rFonts w:ascii="Arial" w:hAnsi="Arial" w:cs="Arial"/>
          <w:bCs/>
          <w:color w:val="000000"/>
          <w:sz w:val="22"/>
          <w:szCs w:val="22"/>
        </w:rPr>
      </w:pPr>
      <w:r w:rsidRPr="00E011EA">
        <w:rPr>
          <w:rFonts w:ascii="Arial" w:hAnsi="Arial" w:cs="Arial"/>
          <w:bCs/>
          <w:color w:val="000000"/>
          <w:sz w:val="22"/>
          <w:szCs w:val="22"/>
        </w:rPr>
        <w:t xml:space="preserve">Impedir al personal autorizado el acceso al lugar o lugares sujetos a inspección ambiental, en los términos previstos en la presente Ley y su Reglamento; y </w:t>
      </w:r>
    </w:p>
    <w:p w14:paraId="40632EBB" w14:textId="77777777" w:rsidR="00E011EA" w:rsidRPr="00E011EA" w:rsidRDefault="00E011EA" w:rsidP="00E011EA">
      <w:pPr>
        <w:pStyle w:val="Prrafodelista"/>
        <w:rPr>
          <w:rFonts w:ascii="Arial" w:hAnsi="Arial" w:cs="Arial"/>
          <w:bCs/>
          <w:color w:val="000000"/>
          <w:sz w:val="22"/>
          <w:szCs w:val="22"/>
        </w:rPr>
      </w:pPr>
    </w:p>
    <w:p w14:paraId="6E8D5E2F" w14:textId="01DE5594" w:rsidR="00E011EA" w:rsidRPr="00E011EA" w:rsidRDefault="00E011EA" w:rsidP="00720497">
      <w:pPr>
        <w:pStyle w:val="Prrafodelista"/>
        <w:numPr>
          <w:ilvl w:val="0"/>
          <w:numId w:val="59"/>
        </w:numPr>
        <w:autoSpaceDE w:val="0"/>
        <w:autoSpaceDN w:val="0"/>
        <w:adjustRightInd w:val="0"/>
        <w:spacing w:line="240" w:lineRule="atLeast"/>
        <w:rPr>
          <w:rFonts w:ascii="Arial" w:hAnsi="Arial" w:cs="Arial"/>
          <w:bCs/>
          <w:color w:val="000000"/>
          <w:sz w:val="22"/>
          <w:szCs w:val="22"/>
        </w:rPr>
      </w:pPr>
      <w:r w:rsidRPr="00E011EA">
        <w:rPr>
          <w:rFonts w:ascii="Arial" w:hAnsi="Arial" w:cs="Arial"/>
          <w:bCs/>
          <w:color w:val="000000"/>
          <w:sz w:val="22"/>
          <w:szCs w:val="22"/>
        </w:rPr>
        <w:t>Las demás conductas contrarias a las disposiciones de esta Ley</w:t>
      </w:r>
    </w:p>
    <w:p w14:paraId="46F65E19" w14:textId="19B82487" w:rsidR="004B6F4D" w:rsidRDefault="00FF59F6" w:rsidP="00FF59F6">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71425B5E" w14:textId="77777777" w:rsidR="00FF59F6" w:rsidRPr="001220B3" w:rsidRDefault="00FF59F6" w:rsidP="00180DF0">
      <w:pPr>
        <w:autoSpaceDE w:val="0"/>
        <w:autoSpaceDN w:val="0"/>
        <w:adjustRightInd w:val="0"/>
        <w:rPr>
          <w:rFonts w:ascii="Arial" w:hAnsi="Arial" w:cs="Arial"/>
          <w:sz w:val="22"/>
          <w:szCs w:val="22"/>
        </w:rPr>
      </w:pPr>
    </w:p>
    <w:p w14:paraId="7484BD7F" w14:textId="2FA053BA" w:rsidR="004B6F4D" w:rsidRPr="001220B3" w:rsidRDefault="004B6F4D" w:rsidP="00180DF0">
      <w:pPr>
        <w:autoSpaceDE w:val="0"/>
        <w:autoSpaceDN w:val="0"/>
        <w:adjustRightInd w:val="0"/>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rtículo 141</w:t>
      </w:r>
      <w:r w:rsidR="000769EF" w:rsidRPr="00E011EA">
        <w:rPr>
          <w:rFonts w:ascii="Arial" w:hAnsi="Arial" w:cs="Arial"/>
          <w:bCs/>
          <w:sz w:val="22"/>
          <w:szCs w:val="22"/>
        </w:rPr>
        <w:t>.</w:t>
      </w:r>
      <w:r w:rsidR="00E011EA" w:rsidRPr="00E011EA">
        <w:rPr>
          <w:rFonts w:ascii="Arial" w:hAnsi="Arial" w:cs="Arial"/>
          <w:bCs/>
          <w:sz w:val="22"/>
          <w:szCs w:val="22"/>
        </w:rPr>
        <w:t>- Las</w:t>
      </w:r>
      <w:r w:rsidRPr="001220B3">
        <w:rPr>
          <w:rFonts w:ascii="Arial" w:hAnsi="Arial" w:cs="Arial"/>
          <w:sz w:val="22"/>
          <w:szCs w:val="22"/>
        </w:rPr>
        <w:t xml:space="preserve"> clausuras procederán de la siguiente manera:</w:t>
      </w:r>
    </w:p>
    <w:p w14:paraId="236697DE" w14:textId="77777777" w:rsidR="004B6F4D" w:rsidRPr="001220B3" w:rsidRDefault="004B6F4D" w:rsidP="00180DF0">
      <w:pPr>
        <w:autoSpaceDE w:val="0"/>
        <w:autoSpaceDN w:val="0"/>
        <w:adjustRightInd w:val="0"/>
        <w:rPr>
          <w:rFonts w:ascii="Arial" w:hAnsi="Arial" w:cs="Arial"/>
          <w:sz w:val="22"/>
          <w:szCs w:val="22"/>
        </w:rPr>
      </w:pPr>
    </w:p>
    <w:p w14:paraId="31DCD453" w14:textId="77777777" w:rsidR="004B6F4D" w:rsidRPr="001220B3" w:rsidRDefault="004B6F4D" w:rsidP="00180DF0">
      <w:pPr>
        <w:autoSpaceDE w:val="0"/>
        <w:autoSpaceDN w:val="0"/>
        <w:adjustRightInd w:val="0"/>
        <w:rPr>
          <w:rFonts w:ascii="Arial" w:hAnsi="Arial" w:cs="Arial"/>
          <w:sz w:val="22"/>
          <w:szCs w:val="22"/>
        </w:rPr>
      </w:pPr>
      <w:r w:rsidRPr="001220B3">
        <w:rPr>
          <w:rFonts w:ascii="Arial" w:hAnsi="Arial" w:cs="Arial"/>
          <w:b/>
          <w:sz w:val="22"/>
          <w:szCs w:val="22"/>
        </w:rPr>
        <w:t xml:space="preserve"> A.</w:t>
      </w:r>
      <w:r w:rsidRPr="001220B3">
        <w:rPr>
          <w:rFonts w:ascii="Arial" w:hAnsi="Arial" w:cs="Arial"/>
          <w:sz w:val="22"/>
          <w:szCs w:val="22"/>
        </w:rPr>
        <w:t xml:space="preserve">  La clausura temporal, total, o parcial procederá cuando:</w:t>
      </w:r>
    </w:p>
    <w:p w14:paraId="7FCA4239" w14:textId="77777777" w:rsidR="004B6F4D" w:rsidRPr="001220B3" w:rsidRDefault="004B6F4D" w:rsidP="00180DF0">
      <w:pPr>
        <w:autoSpaceDE w:val="0"/>
        <w:autoSpaceDN w:val="0"/>
        <w:adjustRightInd w:val="0"/>
        <w:rPr>
          <w:rFonts w:ascii="Arial" w:hAnsi="Arial" w:cs="Arial"/>
          <w:sz w:val="22"/>
          <w:szCs w:val="22"/>
        </w:rPr>
      </w:pPr>
    </w:p>
    <w:p w14:paraId="0D5B8F41" w14:textId="77777777" w:rsidR="004B6F4D" w:rsidRPr="001220B3" w:rsidRDefault="004B6F4D" w:rsidP="00720497">
      <w:pPr>
        <w:numPr>
          <w:ilvl w:val="0"/>
          <w:numId w:val="45"/>
        </w:numPr>
        <w:autoSpaceDE w:val="0"/>
        <w:autoSpaceDN w:val="0"/>
        <w:adjustRightInd w:val="0"/>
        <w:jc w:val="both"/>
        <w:rPr>
          <w:rFonts w:ascii="Arial" w:hAnsi="Arial" w:cs="Arial"/>
          <w:sz w:val="22"/>
          <w:szCs w:val="22"/>
        </w:rPr>
      </w:pPr>
      <w:r w:rsidRPr="001220B3">
        <w:rPr>
          <w:rFonts w:ascii="Arial" w:hAnsi="Arial" w:cs="Arial"/>
          <w:sz w:val="22"/>
          <w:szCs w:val="22"/>
        </w:rPr>
        <w:t>Una vez detectada una conducta violatoria, el infractor no hubiere cumplido en los plazos y condiciones impuestos por la autoridad, con las medidas correctivas o de urgente aplicación ordenadas;</w:t>
      </w:r>
    </w:p>
    <w:p w14:paraId="0C935E8C" w14:textId="77777777" w:rsidR="004B6F4D" w:rsidRPr="001220B3" w:rsidRDefault="004B6F4D" w:rsidP="00180DF0">
      <w:pPr>
        <w:autoSpaceDE w:val="0"/>
        <w:autoSpaceDN w:val="0"/>
        <w:adjustRightInd w:val="0"/>
        <w:ind w:left="360"/>
        <w:jc w:val="both"/>
        <w:rPr>
          <w:rFonts w:ascii="Arial" w:hAnsi="Arial" w:cs="Arial"/>
          <w:sz w:val="22"/>
          <w:szCs w:val="22"/>
        </w:rPr>
      </w:pPr>
    </w:p>
    <w:p w14:paraId="0C9EE19A" w14:textId="097E8BB3" w:rsidR="004B6F4D" w:rsidRPr="001220B3" w:rsidRDefault="004B6F4D" w:rsidP="00720497">
      <w:pPr>
        <w:numPr>
          <w:ilvl w:val="0"/>
          <w:numId w:val="45"/>
        </w:numPr>
        <w:autoSpaceDE w:val="0"/>
        <w:autoSpaceDN w:val="0"/>
        <w:adjustRightInd w:val="0"/>
        <w:jc w:val="both"/>
        <w:rPr>
          <w:rFonts w:ascii="Arial" w:hAnsi="Arial" w:cs="Arial"/>
          <w:sz w:val="22"/>
          <w:szCs w:val="22"/>
        </w:rPr>
      </w:pPr>
      <w:r w:rsidRPr="001220B3">
        <w:rPr>
          <w:rFonts w:ascii="Arial" w:hAnsi="Arial" w:cs="Arial"/>
          <w:sz w:val="22"/>
          <w:szCs w:val="22"/>
        </w:rPr>
        <w:t xml:space="preserve">Se realice una obra o actividad sin la </w:t>
      </w:r>
      <w:r w:rsidR="00E011EA" w:rsidRPr="001220B3">
        <w:rPr>
          <w:rFonts w:ascii="Arial" w:hAnsi="Arial" w:cs="Arial"/>
          <w:sz w:val="22"/>
          <w:szCs w:val="22"/>
        </w:rPr>
        <w:t>autorización de</w:t>
      </w:r>
      <w:r w:rsidRPr="001220B3">
        <w:rPr>
          <w:rFonts w:ascii="Arial" w:hAnsi="Arial" w:cs="Arial"/>
          <w:sz w:val="22"/>
          <w:szCs w:val="22"/>
        </w:rPr>
        <w:t xml:space="preserve"> la manifestación de impacto </w:t>
      </w:r>
      <w:r w:rsidR="00E011EA" w:rsidRPr="001220B3">
        <w:rPr>
          <w:rFonts w:ascii="Arial" w:hAnsi="Arial" w:cs="Arial"/>
          <w:sz w:val="22"/>
          <w:szCs w:val="22"/>
        </w:rPr>
        <w:t>ambiental o</w:t>
      </w:r>
      <w:r w:rsidRPr="001220B3">
        <w:rPr>
          <w:rFonts w:ascii="Arial" w:hAnsi="Arial" w:cs="Arial"/>
          <w:sz w:val="22"/>
          <w:szCs w:val="22"/>
        </w:rPr>
        <w:t xml:space="preserve"> estudio correspondiente en los casos que establece esta Ley y su Reglamento;</w:t>
      </w:r>
    </w:p>
    <w:p w14:paraId="46418206" w14:textId="77777777" w:rsidR="004B6F4D" w:rsidRPr="001220B3" w:rsidRDefault="004B6F4D" w:rsidP="00180DF0">
      <w:pPr>
        <w:autoSpaceDE w:val="0"/>
        <w:autoSpaceDN w:val="0"/>
        <w:adjustRightInd w:val="0"/>
        <w:jc w:val="both"/>
        <w:rPr>
          <w:rFonts w:ascii="Arial" w:hAnsi="Arial" w:cs="Arial"/>
          <w:sz w:val="22"/>
          <w:szCs w:val="22"/>
        </w:rPr>
      </w:pPr>
    </w:p>
    <w:p w14:paraId="5A25F90B" w14:textId="77777777" w:rsidR="004B6F4D" w:rsidRPr="001220B3" w:rsidRDefault="004B6F4D" w:rsidP="00720497">
      <w:pPr>
        <w:numPr>
          <w:ilvl w:val="0"/>
          <w:numId w:val="45"/>
        </w:numPr>
        <w:autoSpaceDE w:val="0"/>
        <w:autoSpaceDN w:val="0"/>
        <w:adjustRightInd w:val="0"/>
        <w:jc w:val="both"/>
        <w:rPr>
          <w:rFonts w:ascii="Arial" w:hAnsi="Arial" w:cs="Arial"/>
          <w:sz w:val="22"/>
          <w:szCs w:val="22"/>
        </w:rPr>
      </w:pPr>
      <w:r w:rsidRPr="001220B3">
        <w:rPr>
          <w:rFonts w:ascii="Arial" w:hAnsi="Arial" w:cs="Arial"/>
          <w:sz w:val="22"/>
          <w:szCs w:val="22"/>
        </w:rPr>
        <w:lastRenderedPageBreak/>
        <w:t>Se incumplan injustificadamente los requerimientos especiales que la autoridad haya establecido antes del inicio de la obra o actividad;</w:t>
      </w:r>
    </w:p>
    <w:p w14:paraId="7DD0052B" w14:textId="77777777" w:rsidR="004B6F4D" w:rsidRPr="001220B3" w:rsidRDefault="004B6F4D" w:rsidP="00180DF0">
      <w:pPr>
        <w:autoSpaceDE w:val="0"/>
        <w:autoSpaceDN w:val="0"/>
        <w:adjustRightInd w:val="0"/>
        <w:jc w:val="both"/>
        <w:rPr>
          <w:rFonts w:ascii="Arial" w:hAnsi="Arial" w:cs="Arial"/>
          <w:sz w:val="22"/>
          <w:szCs w:val="22"/>
        </w:rPr>
      </w:pPr>
    </w:p>
    <w:p w14:paraId="30632B39" w14:textId="77777777" w:rsidR="004B6F4D" w:rsidRPr="001220B3" w:rsidRDefault="004B6F4D" w:rsidP="00720497">
      <w:pPr>
        <w:numPr>
          <w:ilvl w:val="0"/>
          <w:numId w:val="45"/>
        </w:numPr>
        <w:autoSpaceDE w:val="0"/>
        <w:autoSpaceDN w:val="0"/>
        <w:adjustRightInd w:val="0"/>
        <w:jc w:val="both"/>
        <w:rPr>
          <w:rFonts w:ascii="Arial" w:hAnsi="Arial" w:cs="Arial"/>
          <w:sz w:val="22"/>
          <w:szCs w:val="22"/>
        </w:rPr>
      </w:pPr>
      <w:r w:rsidRPr="001220B3">
        <w:rPr>
          <w:rFonts w:ascii="Arial" w:hAnsi="Arial" w:cs="Arial"/>
          <w:sz w:val="22"/>
          <w:szCs w:val="22"/>
        </w:rPr>
        <w:t>Se realicen actividades u obras riesgosas sin presentar el estudio de riesgo ambiental y un programa que establezca las acciones de prevención y control en caso de emergencia o contingencias ambientales;</w:t>
      </w:r>
    </w:p>
    <w:p w14:paraId="677DF30F" w14:textId="77777777" w:rsidR="004B6F4D" w:rsidRPr="001220B3" w:rsidRDefault="004B6F4D" w:rsidP="00180DF0">
      <w:pPr>
        <w:autoSpaceDE w:val="0"/>
        <w:autoSpaceDN w:val="0"/>
        <w:adjustRightInd w:val="0"/>
        <w:jc w:val="both"/>
        <w:rPr>
          <w:rFonts w:ascii="Arial" w:hAnsi="Arial" w:cs="Arial"/>
          <w:sz w:val="22"/>
          <w:szCs w:val="22"/>
        </w:rPr>
      </w:pPr>
    </w:p>
    <w:p w14:paraId="65E27FFB" w14:textId="77777777" w:rsidR="004B6F4D" w:rsidRPr="001220B3" w:rsidRDefault="004B6F4D" w:rsidP="00720497">
      <w:pPr>
        <w:numPr>
          <w:ilvl w:val="0"/>
          <w:numId w:val="45"/>
        </w:numPr>
        <w:autoSpaceDE w:val="0"/>
        <w:autoSpaceDN w:val="0"/>
        <w:adjustRightInd w:val="0"/>
        <w:jc w:val="both"/>
        <w:rPr>
          <w:rFonts w:ascii="Arial" w:hAnsi="Arial" w:cs="Arial"/>
          <w:sz w:val="22"/>
          <w:szCs w:val="22"/>
        </w:rPr>
      </w:pPr>
      <w:r w:rsidRPr="001220B3">
        <w:rPr>
          <w:rFonts w:ascii="Arial" w:hAnsi="Arial" w:cs="Arial"/>
          <w:sz w:val="22"/>
          <w:szCs w:val="22"/>
        </w:rPr>
        <w:t>Se omita la instalación de equipos y sistemas de control de emisiones contaminantes, provenientes de fuentes fijas o no se adopten las medidas especiales establecidas por la autoridad para el control de emisiones;</w:t>
      </w:r>
    </w:p>
    <w:p w14:paraId="3D54B1DA" w14:textId="77777777" w:rsidR="004B6F4D" w:rsidRPr="001220B3" w:rsidRDefault="004B6F4D" w:rsidP="00180DF0">
      <w:pPr>
        <w:autoSpaceDE w:val="0"/>
        <w:autoSpaceDN w:val="0"/>
        <w:adjustRightInd w:val="0"/>
        <w:jc w:val="both"/>
        <w:rPr>
          <w:rFonts w:ascii="Arial" w:hAnsi="Arial" w:cs="Arial"/>
          <w:sz w:val="22"/>
          <w:szCs w:val="22"/>
        </w:rPr>
      </w:pPr>
    </w:p>
    <w:p w14:paraId="7537C0B9" w14:textId="6F3F061A" w:rsidR="004B6F4D" w:rsidRPr="001220B3" w:rsidRDefault="006F291C" w:rsidP="00720497">
      <w:pPr>
        <w:numPr>
          <w:ilvl w:val="0"/>
          <w:numId w:val="45"/>
        </w:numPr>
        <w:autoSpaceDE w:val="0"/>
        <w:autoSpaceDN w:val="0"/>
        <w:adjustRightInd w:val="0"/>
        <w:jc w:val="both"/>
        <w:rPr>
          <w:rFonts w:ascii="Arial" w:hAnsi="Arial" w:cs="Arial"/>
          <w:sz w:val="22"/>
          <w:szCs w:val="22"/>
        </w:rPr>
      </w:pPr>
      <w:r>
        <w:rPr>
          <w:rFonts w:ascii="Arial" w:hAnsi="Arial" w:cs="Arial"/>
          <w:sz w:val="22"/>
          <w:szCs w:val="22"/>
        </w:rPr>
        <w:t>Se deroga;</w:t>
      </w:r>
      <w:r w:rsidR="004B6F4D" w:rsidRPr="001220B3">
        <w:rPr>
          <w:rFonts w:ascii="Arial" w:hAnsi="Arial" w:cs="Arial"/>
          <w:sz w:val="22"/>
          <w:szCs w:val="22"/>
        </w:rPr>
        <w:t xml:space="preserve"> </w:t>
      </w:r>
    </w:p>
    <w:p w14:paraId="76E972D0" w14:textId="10DAD421" w:rsidR="004B6F4D" w:rsidRDefault="00FF59F6" w:rsidP="00FF59F6">
      <w:pPr>
        <w:autoSpaceDE w:val="0"/>
        <w:autoSpaceDN w:val="0"/>
        <w:adjustRightInd w:val="0"/>
        <w:ind w:left="708"/>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5E1CC5BD" w14:textId="77777777" w:rsidR="00FF59F6" w:rsidRPr="001220B3" w:rsidRDefault="00FF59F6" w:rsidP="00180DF0">
      <w:pPr>
        <w:autoSpaceDE w:val="0"/>
        <w:autoSpaceDN w:val="0"/>
        <w:adjustRightInd w:val="0"/>
        <w:jc w:val="both"/>
        <w:rPr>
          <w:rFonts w:ascii="Arial" w:hAnsi="Arial" w:cs="Arial"/>
          <w:sz w:val="22"/>
          <w:szCs w:val="22"/>
        </w:rPr>
      </w:pPr>
    </w:p>
    <w:p w14:paraId="74E68E45" w14:textId="77777777" w:rsidR="004B6F4D" w:rsidRPr="001220B3" w:rsidRDefault="004B6F4D" w:rsidP="00720497">
      <w:pPr>
        <w:numPr>
          <w:ilvl w:val="0"/>
          <w:numId w:val="45"/>
        </w:numPr>
        <w:autoSpaceDE w:val="0"/>
        <w:autoSpaceDN w:val="0"/>
        <w:adjustRightInd w:val="0"/>
        <w:ind w:hanging="294"/>
        <w:jc w:val="both"/>
        <w:rPr>
          <w:rFonts w:ascii="Arial" w:hAnsi="Arial" w:cs="Arial"/>
          <w:sz w:val="22"/>
          <w:szCs w:val="22"/>
        </w:rPr>
      </w:pPr>
      <w:r w:rsidRPr="001220B3">
        <w:rPr>
          <w:rFonts w:ascii="Arial" w:hAnsi="Arial" w:cs="Arial"/>
          <w:sz w:val="22"/>
          <w:szCs w:val="22"/>
        </w:rPr>
        <w:t>Se lleve a cabo el manejo y disposición final de residuos sin contar con la autorización correspondiente.</w:t>
      </w:r>
    </w:p>
    <w:p w14:paraId="4BECDEE2" w14:textId="77777777" w:rsidR="004B6F4D" w:rsidRPr="001220B3" w:rsidRDefault="004B6F4D" w:rsidP="00180DF0">
      <w:pPr>
        <w:autoSpaceDE w:val="0"/>
        <w:autoSpaceDN w:val="0"/>
        <w:adjustRightInd w:val="0"/>
        <w:jc w:val="both"/>
        <w:rPr>
          <w:rFonts w:ascii="Arial" w:hAnsi="Arial" w:cs="Arial"/>
          <w:sz w:val="22"/>
          <w:szCs w:val="22"/>
        </w:rPr>
      </w:pPr>
    </w:p>
    <w:p w14:paraId="592F5AA4"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B.</w:t>
      </w:r>
      <w:r w:rsidRPr="001220B3">
        <w:rPr>
          <w:rFonts w:ascii="Arial" w:hAnsi="Arial" w:cs="Arial"/>
          <w:sz w:val="22"/>
          <w:szCs w:val="22"/>
        </w:rPr>
        <w:t xml:space="preserve"> La clausura definitiva, total o parcial, procederá cuando:</w:t>
      </w:r>
    </w:p>
    <w:p w14:paraId="08B53DEB" w14:textId="77777777" w:rsidR="004B6F4D" w:rsidRPr="001220B3" w:rsidRDefault="004B6F4D" w:rsidP="00180DF0">
      <w:pPr>
        <w:autoSpaceDE w:val="0"/>
        <w:autoSpaceDN w:val="0"/>
        <w:adjustRightInd w:val="0"/>
        <w:jc w:val="both"/>
        <w:rPr>
          <w:rFonts w:ascii="Arial" w:hAnsi="Arial" w:cs="Arial"/>
          <w:sz w:val="22"/>
          <w:szCs w:val="22"/>
        </w:rPr>
      </w:pPr>
    </w:p>
    <w:p w14:paraId="2C1508E9" w14:textId="77777777" w:rsidR="004B6F4D" w:rsidRPr="001220B3" w:rsidRDefault="004B6F4D" w:rsidP="00720497">
      <w:pPr>
        <w:numPr>
          <w:ilvl w:val="0"/>
          <w:numId w:val="46"/>
        </w:numPr>
        <w:autoSpaceDE w:val="0"/>
        <w:autoSpaceDN w:val="0"/>
        <w:adjustRightInd w:val="0"/>
        <w:ind w:left="709" w:hanging="349"/>
        <w:jc w:val="both"/>
        <w:rPr>
          <w:rFonts w:ascii="Arial" w:hAnsi="Arial" w:cs="Arial"/>
          <w:sz w:val="22"/>
          <w:szCs w:val="22"/>
        </w:rPr>
      </w:pPr>
      <w:r w:rsidRPr="001220B3">
        <w:rPr>
          <w:rFonts w:ascii="Arial" w:hAnsi="Arial" w:cs="Arial"/>
          <w:sz w:val="22"/>
          <w:szCs w:val="22"/>
        </w:rPr>
        <w:t>Exista reincidencia y las infracciones generen riesgo ambiental o efectos negativos al ambiente;</w:t>
      </w:r>
    </w:p>
    <w:p w14:paraId="3E039063" w14:textId="77777777" w:rsidR="004B6F4D" w:rsidRPr="001220B3" w:rsidRDefault="004B6F4D" w:rsidP="00180DF0">
      <w:pPr>
        <w:autoSpaceDE w:val="0"/>
        <w:autoSpaceDN w:val="0"/>
        <w:adjustRightInd w:val="0"/>
        <w:ind w:left="360"/>
        <w:jc w:val="both"/>
        <w:rPr>
          <w:rFonts w:ascii="Arial" w:hAnsi="Arial" w:cs="Arial"/>
          <w:sz w:val="22"/>
          <w:szCs w:val="22"/>
        </w:rPr>
      </w:pPr>
    </w:p>
    <w:p w14:paraId="29C6F338" w14:textId="77777777" w:rsidR="004B6F4D" w:rsidRPr="001220B3" w:rsidRDefault="004B6F4D" w:rsidP="00720497">
      <w:pPr>
        <w:numPr>
          <w:ilvl w:val="0"/>
          <w:numId w:val="46"/>
        </w:numPr>
        <w:autoSpaceDE w:val="0"/>
        <w:autoSpaceDN w:val="0"/>
        <w:adjustRightInd w:val="0"/>
        <w:ind w:left="709" w:hanging="349"/>
        <w:jc w:val="both"/>
        <w:rPr>
          <w:rFonts w:ascii="Arial" w:hAnsi="Arial" w:cs="Arial"/>
          <w:sz w:val="22"/>
          <w:szCs w:val="22"/>
        </w:rPr>
      </w:pPr>
      <w:r w:rsidRPr="001220B3">
        <w:rPr>
          <w:rFonts w:ascii="Arial" w:hAnsi="Arial" w:cs="Arial"/>
          <w:sz w:val="22"/>
          <w:szCs w:val="22"/>
        </w:rPr>
        <w:t>Se trate de desobediencia reiterada, en dos o más ocasiones, al cumplimiento de alguna o algunas medidas correctivas o de urgente aplicación impuestas por la autoridad; o</w:t>
      </w:r>
    </w:p>
    <w:p w14:paraId="506D693C" w14:textId="77777777" w:rsidR="004B6F4D" w:rsidRPr="001220B3" w:rsidRDefault="004B6F4D" w:rsidP="00180DF0">
      <w:pPr>
        <w:autoSpaceDE w:val="0"/>
        <w:autoSpaceDN w:val="0"/>
        <w:adjustRightInd w:val="0"/>
        <w:jc w:val="both"/>
        <w:rPr>
          <w:rFonts w:ascii="Arial" w:hAnsi="Arial" w:cs="Arial"/>
          <w:sz w:val="22"/>
          <w:szCs w:val="22"/>
        </w:rPr>
      </w:pPr>
    </w:p>
    <w:p w14:paraId="106AFDFD" w14:textId="77777777" w:rsidR="004B6F4D" w:rsidRPr="001220B3" w:rsidRDefault="004B6F4D" w:rsidP="00720497">
      <w:pPr>
        <w:numPr>
          <w:ilvl w:val="0"/>
          <w:numId w:val="46"/>
        </w:numPr>
        <w:autoSpaceDE w:val="0"/>
        <w:autoSpaceDN w:val="0"/>
        <w:adjustRightInd w:val="0"/>
        <w:ind w:left="709" w:hanging="349"/>
        <w:jc w:val="both"/>
        <w:rPr>
          <w:rFonts w:ascii="Arial" w:hAnsi="Arial" w:cs="Arial"/>
          <w:sz w:val="22"/>
          <w:szCs w:val="22"/>
        </w:rPr>
      </w:pPr>
      <w:r w:rsidRPr="001220B3">
        <w:rPr>
          <w:rFonts w:ascii="Arial" w:hAnsi="Arial" w:cs="Arial"/>
          <w:sz w:val="22"/>
          <w:szCs w:val="22"/>
        </w:rPr>
        <w:t>En los casos específicos que la autoridad señale, cuando se rebasen los límites establecidos en las Normas Oficiales Mexicanas o Normas Ambientales Estatales, y se trate de obras o actividades que puedan oca</w:t>
      </w:r>
      <w:r w:rsidRPr="001220B3">
        <w:rPr>
          <w:rFonts w:ascii="Arial" w:hAnsi="Arial" w:cs="Arial"/>
          <w:b/>
          <w:sz w:val="22"/>
          <w:szCs w:val="22"/>
        </w:rPr>
        <w:t>s</w:t>
      </w:r>
      <w:r w:rsidRPr="001220B3">
        <w:rPr>
          <w:rFonts w:ascii="Arial" w:hAnsi="Arial" w:cs="Arial"/>
          <w:sz w:val="22"/>
          <w:szCs w:val="22"/>
        </w:rPr>
        <w:t>ionar situaciones de riesgo ambiental.</w:t>
      </w:r>
    </w:p>
    <w:p w14:paraId="739E888E" w14:textId="77777777" w:rsidR="004B6F4D" w:rsidRPr="001220B3" w:rsidRDefault="004B6F4D" w:rsidP="00180DF0">
      <w:pPr>
        <w:autoSpaceDE w:val="0"/>
        <w:autoSpaceDN w:val="0"/>
        <w:adjustRightInd w:val="0"/>
        <w:rPr>
          <w:rFonts w:ascii="Arial" w:hAnsi="Arial" w:cs="Arial"/>
          <w:sz w:val="22"/>
          <w:szCs w:val="22"/>
        </w:rPr>
      </w:pPr>
    </w:p>
    <w:p w14:paraId="23E9B1E3"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 xml:space="preserve">rtículo 142.- </w:t>
      </w:r>
      <w:r w:rsidRPr="001220B3">
        <w:rPr>
          <w:rFonts w:ascii="Arial" w:hAnsi="Arial" w:cs="Arial"/>
          <w:sz w:val="22"/>
          <w:szCs w:val="22"/>
        </w:rPr>
        <w:t>Cuando proceda como sanción el decomiso o la clausura temporal o definitiva, total o parcial, la suspensión de concesiones, permisos, licencias o autorizaciones, el personal comisionado para ejecutar dichas acciones procederá a levantar acta detallada de la diligencia, siguiendo los lineamientos establecidos para las inspecciones.</w:t>
      </w:r>
    </w:p>
    <w:p w14:paraId="575A2682"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38842949" w14:textId="5A2C27E9" w:rsidR="00B657D9" w:rsidRDefault="006F291C" w:rsidP="00180DF0">
      <w:pPr>
        <w:autoSpaceDE w:val="0"/>
        <w:autoSpaceDN w:val="0"/>
        <w:adjustRightInd w:val="0"/>
        <w:jc w:val="both"/>
        <w:rPr>
          <w:rFonts w:ascii="Arial" w:hAnsi="Arial" w:cs="Arial"/>
          <w:sz w:val="22"/>
          <w:szCs w:val="22"/>
          <w:lang w:val="es-MX"/>
        </w:rPr>
      </w:pPr>
      <w:r w:rsidRPr="006F291C">
        <w:rPr>
          <w:rFonts w:ascii="Arial" w:hAnsi="Arial" w:cs="Arial"/>
          <w:sz w:val="22"/>
          <w:szCs w:val="22"/>
          <w:lang w:val="es-MX"/>
        </w:rPr>
        <w:t>En los casos en que se imponga como sanción la clausura temporal, la Secretaría y los Ayuntamientos, en sus respectivos ámbitos, deberán indicar al infractor las medidas correctivas y acciones que debe llevar a cabo para subsanar las irregularidades que motivaron dicha sanción, así como los plazos de su realización, debiéndose mantener vigilancia para asegurar su cumplimiento en tiempo y forma.</w:t>
      </w:r>
      <w:r w:rsidR="00B657D9" w:rsidRPr="00B657D9">
        <w:rPr>
          <w:rFonts w:ascii="Arial" w:hAnsi="Arial" w:cs="Arial"/>
          <w:sz w:val="22"/>
          <w:szCs w:val="22"/>
          <w:lang w:val="es-MX"/>
        </w:rPr>
        <w:t xml:space="preserve"> </w:t>
      </w:r>
    </w:p>
    <w:p w14:paraId="4130AA1D" w14:textId="77777777" w:rsidR="003629E6" w:rsidRPr="00B657D9" w:rsidRDefault="003629E6" w:rsidP="00180DF0">
      <w:pPr>
        <w:autoSpaceDE w:val="0"/>
        <w:autoSpaceDN w:val="0"/>
        <w:adjustRightInd w:val="0"/>
        <w:jc w:val="right"/>
        <w:rPr>
          <w:rFonts w:ascii="Arial" w:hAnsi="Arial" w:cs="Arial"/>
          <w:sz w:val="22"/>
          <w:szCs w:val="22"/>
          <w:lang w:val="es-MX"/>
        </w:rPr>
      </w:pPr>
      <w:bookmarkStart w:id="5" w:name="_Hlk58493265"/>
      <w:r>
        <w:rPr>
          <w:rFonts w:asciiTheme="minorHAnsi" w:hAnsiTheme="minorHAnsi" w:cs="Arial"/>
          <w:color w:val="0070C0"/>
          <w:sz w:val="16"/>
          <w:szCs w:val="16"/>
          <w:lang w:val="es-ES"/>
        </w:rPr>
        <w:t>REFORMADO POR DEC. 183, P.O. 92 BIS DEL 17 DE NOVIEMBRE DE 2019.</w:t>
      </w:r>
      <w:bookmarkEnd w:id="5"/>
    </w:p>
    <w:p w14:paraId="02FAF727" w14:textId="77777777" w:rsidR="004B6F4D" w:rsidRPr="00B657D9" w:rsidRDefault="004B6F4D" w:rsidP="00180DF0">
      <w:pPr>
        <w:autoSpaceDE w:val="0"/>
        <w:autoSpaceDN w:val="0"/>
        <w:adjustRightInd w:val="0"/>
        <w:jc w:val="both"/>
        <w:rPr>
          <w:rFonts w:ascii="Arial" w:hAnsi="Arial" w:cs="Arial"/>
          <w:sz w:val="22"/>
          <w:szCs w:val="22"/>
          <w:lang w:val="es-MX"/>
        </w:rPr>
      </w:pPr>
    </w:p>
    <w:p w14:paraId="70E833C2" w14:textId="4A97D91F" w:rsidR="004B6F4D" w:rsidRPr="006F291C" w:rsidRDefault="006F291C" w:rsidP="00180DF0">
      <w:pPr>
        <w:autoSpaceDE w:val="0"/>
        <w:autoSpaceDN w:val="0"/>
        <w:adjustRightInd w:val="0"/>
        <w:jc w:val="both"/>
        <w:rPr>
          <w:rFonts w:ascii="Arial" w:hAnsi="Arial" w:cs="Arial"/>
          <w:bCs/>
          <w:sz w:val="22"/>
          <w:szCs w:val="22"/>
          <w:lang w:val="es-MX"/>
        </w:rPr>
      </w:pPr>
      <w:r w:rsidRPr="006F291C">
        <w:rPr>
          <w:rFonts w:ascii="Arial" w:hAnsi="Arial" w:cs="Arial"/>
          <w:bCs/>
          <w:sz w:val="22"/>
          <w:szCs w:val="22"/>
          <w:lang w:val="es-MX"/>
        </w:rPr>
        <w:t>La Secretaría podrá con relación a los bienes decomisados, previo cumplimiento de las disposiciones al respecto, solicitar a las instancias correspondientes lo que resulte de la enajenación del bien decomisado o proceder a su destrucción cuando representen un peligro para el ambiente, la salud y bienestar de la población y para el desarrollo sustentable de los recursos naturales, cuando se trate de especies y subespecies de flora y fauna silvestres deberá ponerlo a disposición de la PROFEPA.</w:t>
      </w:r>
    </w:p>
    <w:p w14:paraId="17169A35" w14:textId="3608C21E" w:rsidR="00416C23" w:rsidRDefault="00416C23" w:rsidP="00180DF0">
      <w:pPr>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lastRenderedPageBreak/>
        <w:t>REFORMADO POR DEC. 360, P.O. 93 DEL 19 DE NOVIEMBRE DE 2020.</w:t>
      </w:r>
    </w:p>
    <w:p w14:paraId="090BC15C" w14:textId="50AA5240" w:rsidR="00FF59F6" w:rsidRPr="001220B3" w:rsidRDefault="00FF59F6" w:rsidP="00180DF0">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3C3CE9E5"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 xml:space="preserve">rtículo 143.- </w:t>
      </w:r>
      <w:r w:rsidRPr="001220B3">
        <w:rPr>
          <w:rFonts w:ascii="Arial" w:hAnsi="Arial" w:cs="Arial"/>
          <w:sz w:val="22"/>
          <w:szCs w:val="22"/>
        </w:rPr>
        <w:t xml:space="preserve">La sanción económica impuesta, tendrá en carácter de crédito fiscal; una vez vencido el plazo concedido en la resolución para que el infractor realice el pago de la sanción y sea cubierta ésta, la Secretaría de Finanzas y de Administración del Estado o las Tesorerías Municipales, según sea el caso, iniciarán el procedimiento económico coactivo </w:t>
      </w:r>
      <w:proofErr w:type="gramStart"/>
      <w:r w:rsidRPr="001220B3">
        <w:rPr>
          <w:rFonts w:ascii="Arial" w:hAnsi="Arial" w:cs="Arial"/>
          <w:sz w:val="22"/>
          <w:szCs w:val="22"/>
        </w:rPr>
        <w:t>o  de</w:t>
      </w:r>
      <w:proofErr w:type="gramEnd"/>
      <w:r w:rsidRPr="001220B3">
        <w:rPr>
          <w:rFonts w:ascii="Arial" w:hAnsi="Arial" w:cs="Arial"/>
          <w:sz w:val="22"/>
          <w:szCs w:val="22"/>
        </w:rPr>
        <w:t xml:space="preserve"> ejecución, de conformidad con lo dispuesto en el Código Fiscal respectivo, para hacer efectiva la sanción impuesta.</w:t>
      </w:r>
    </w:p>
    <w:p w14:paraId="07E5C3BF" w14:textId="77777777" w:rsidR="004B6F4D" w:rsidRPr="001220B3" w:rsidRDefault="004B6F4D" w:rsidP="00180DF0">
      <w:pPr>
        <w:autoSpaceDE w:val="0"/>
        <w:autoSpaceDN w:val="0"/>
        <w:adjustRightInd w:val="0"/>
        <w:rPr>
          <w:rFonts w:ascii="Arial" w:hAnsi="Arial" w:cs="Arial"/>
          <w:sz w:val="22"/>
          <w:szCs w:val="22"/>
        </w:rPr>
      </w:pPr>
    </w:p>
    <w:p w14:paraId="149329CA"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0769EF" w:rsidRPr="001220B3">
        <w:rPr>
          <w:rFonts w:ascii="Arial" w:hAnsi="Arial" w:cs="Arial"/>
          <w:b/>
          <w:sz w:val="22"/>
          <w:szCs w:val="22"/>
        </w:rPr>
        <w:t>rtículo 144.-</w:t>
      </w:r>
      <w:r w:rsidR="000769EF" w:rsidRPr="001220B3">
        <w:rPr>
          <w:rFonts w:ascii="Arial" w:hAnsi="Arial" w:cs="Arial"/>
          <w:sz w:val="22"/>
          <w:szCs w:val="22"/>
        </w:rPr>
        <w:t xml:space="preserve"> </w:t>
      </w:r>
      <w:r w:rsidRPr="001220B3">
        <w:rPr>
          <w:rFonts w:ascii="Arial" w:hAnsi="Arial" w:cs="Arial"/>
          <w:sz w:val="22"/>
          <w:szCs w:val="22"/>
        </w:rPr>
        <w:t xml:space="preserve">Los ingresos que se obtengan de las sanciones por infracción a lo dispuesto en esta Ley, su Reglamento y demás ordenamientos que de ella se deriven, así como los que se obtengan, en su caso, de la venta de los bienes asegurados, se destinarán a la integración de fondos para desarrollar programas estatales y municipales vinculados con la preservación del equilibrio ecológico, la protección del medio ambiente, o con la inspección y la vigilancia en las materias a que se refiere esta Ley, de conformidad con los ordenamientos aplicables a la materia. </w:t>
      </w:r>
    </w:p>
    <w:p w14:paraId="6CB6F515" w14:textId="77777777" w:rsidR="004B6F4D" w:rsidRPr="001220B3" w:rsidRDefault="004B6F4D" w:rsidP="00180DF0">
      <w:pPr>
        <w:autoSpaceDE w:val="0"/>
        <w:autoSpaceDN w:val="0"/>
        <w:adjustRightInd w:val="0"/>
        <w:rPr>
          <w:rFonts w:ascii="Arial" w:hAnsi="Arial" w:cs="Arial"/>
          <w:sz w:val="22"/>
          <w:szCs w:val="22"/>
        </w:rPr>
      </w:pPr>
    </w:p>
    <w:p w14:paraId="41E52A81"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rtículo 145.-</w:t>
      </w:r>
      <w:r w:rsidR="00B75334" w:rsidRPr="001220B3">
        <w:rPr>
          <w:rFonts w:ascii="Arial" w:hAnsi="Arial" w:cs="Arial"/>
          <w:sz w:val="22"/>
          <w:szCs w:val="22"/>
        </w:rPr>
        <w:t xml:space="preserve"> </w:t>
      </w:r>
      <w:r w:rsidRPr="001220B3">
        <w:rPr>
          <w:rFonts w:ascii="Arial" w:hAnsi="Arial" w:cs="Arial"/>
          <w:sz w:val="22"/>
          <w:szCs w:val="22"/>
        </w:rPr>
        <w:t>Los Municipios, en la esfera de su competencia, regularán las sanciones administrativas que correspondan por violaciones a los bandos y reglamentos que expidan para tal efecto, en concordancia con lo dispuesto en esta Ley.</w:t>
      </w:r>
    </w:p>
    <w:p w14:paraId="0F9C64B8" w14:textId="77777777" w:rsidR="004B6F4D" w:rsidRDefault="004B6F4D" w:rsidP="00180DF0">
      <w:pPr>
        <w:autoSpaceDE w:val="0"/>
        <w:autoSpaceDN w:val="0"/>
        <w:adjustRightInd w:val="0"/>
        <w:jc w:val="both"/>
        <w:rPr>
          <w:rFonts w:ascii="Arial" w:hAnsi="Arial" w:cs="Arial"/>
          <w:sz w:val="22"/>
          <w:szCs w:val="22"/>
        </w:rPr>
      </w:pPr>
    </w:p>
    <w:p w14:paraId="7DD08FC0" w14:textId="77777777" w:rsidR="003629E6" w:rsidRDefault="003629E6" w:rsidP="00180DF0">
      <w:pPr>
        <w:autoSpaceDE w:val="0"/>
        <w:autoSpaceDN w:val="0"/>
        <w:adjustRightInd w:val="0"/>
        <w:jc w:val="both"/>
        <w:rPr>
          <w:rFonts w:ascii="Arial" w:hAnsi="Arial" w:cs="Arial"/>
          <w:sz w:val="22"/>
          <w:szCs w:val="22"/>
        </w:rPr>
      </w:pPr>
    </w:p>
    <w:p w14:paraId="30A91482"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CAPÍTULO V</w:t>
      </w:r>
    </w:p>
    <w:p w14:paraId="61848163"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DE LOS DELITOS CONTRA LA ECOLOGÍA</w:t>
      </w:r>
    </w:p>
    <w:p w14:paraId="33649BB7" w14:textId="77777777" w:rsidR="004B6F4D" w:rsidRPr="001220B3" w:rsidRDefault="004B6F4D" w:rsidP="00180DF0">
      <w:pPr>
        <w:autoSpaceDE w:val="0"/>
        <w:autoSpaceDN w:val="0"/>
        <w:adjustRightInd w:val="0"/>
        <w:rPr>
          <w:rFonts w:ascii="Arial" w:hAnsi="Arial" w:cs="Arial"/>
          <w:sz w:val="22"/>
          <w:szCs w:val="22"/>
        </w:rPr>
      </w:pPr>
    </w:p>
    <w:p w14:paraId="35B692C6"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 xml:space="preserve">rtículo 146.- </w:t>
      </w:r>
      <w:r w:rsidRPr="001220B3">
        <w:rPr>
          <w:rFonts w:ascii="Arial" w:hAnsi="Arial" w:cs="Arial"/>
          <w:sz w:val="22"/>
          <w:szCs w:val="22"/>
        </w:rPr>
        <w:t xml:space="preserve">Para los efectos de la presente Ley, </w:t>
      </w:r>
      <w:r w:rsidRPr="001220B3">
        <w:rPr>
          <w:rFonts w:ascii="Arial" w:hAnsi="Arial" w:cs="Arial"/>
          <w:b/>
          <w:sz w:val="22"/>
          <w:szCs w:val="22"/>
        </w:rPr>
        <w:t>s</w:t>
      </w:r>
      <w:r w:rsidRPr="001220B3">
        <w:rPr>
          <w:rFonts w:ascii="Arial" w:hAnsi="Arial" w:cs="Arial"/>
          <w:sz w:val="22"/>
          <w:szCs w:val="22"/>
        </w:rPr>
        <w:t>on delitos contra la ecología, los siguientes:</w:t>
      </w:r>
    </w:p>
    <w:p w14:paraId="382980DC" w14:textId="77777777" w:rsidR="004B6F4D" w:rsidRPr="001220B3" w:rsidRDefault="004B6F4D" w:rsidP="00180DF0">
      <w:pPr>
        <w:autoSpaceDE w:val="0"/>
        <w:autoSpaceDN w:val="0"/>
        <w:adjustRightInd w:val="0"/>
        <w:rPr>
          <w:rFonts w:ascii="Arial" w:hAnsi="Arial" w:cs="Arial"/>
          <w:sz w:val="22"/>
          <w:szCs w:val="22"/>
        </w:rPr>
      </w:pPr>
    </w:p>
    <w:p w14:paraId="2B4143FA" w14:textId="77777777" w:rsidR="004B6F4D" w:rsidRPr="001220B3" w:rsidRDefault="004B6F4D" w:rsidP="00720497">
      <w:pPr>
        <w:numPr>
          <w:ilvl w:val="0"/>
          <w:numId w:val="47"/>
        </w:numPr>
        <w:autoSpaceDE w:val="0"/>
        <w:autoSpaceDN w:val="0"/>
        <w:adjustRightInd w:val="0"/>
        <w:jc w:val="both"/>
        <w:rPr>
          <w:rFonts w:ascii="Arial" w:hAnsi="Arial" w:cs="Arial"/>
          <w:sz w:val="22"/>
          <w:szCs w:val="22"/>
        </w:rPr>
      </w:pPr>
      <w:r w:rsidRPr="001220B3">
        <w:rPr>
          <w:rFonts w:ascii="Arial" w:hAnsi="Arial" w:cs="Arial"/>
          <w:sz w:val="22"/>
          <w:szCs w:val="22"/>
        </w:rPr>
        <w:t xml:space="preserve">Emitir contaminantes que rebasen lo establecido en las Normas Oficiales </w:t>
      </w:r>
      <w:proofErr w:type="gramStart"/>
      <w:r w:rsidRPr="001220B3">
        <w:rPr>
          <w:rFonts w:ascii="Arial" w:hAnsi="Arial" w:cs="Arial"/>
          <w:sz w:val="22"/>
          <w:szCs w:val="22"/>
        </w:rPr>
        <w:t>Mexicanas  Incendiar</w:t>
      </w:r>
      <w:proofErr w:type="gramEnd"/>
      <w:r w:rsidRPr="001220B3">
        <w:rPr>
          <w:rFonts w:ascii="Arial" w:hAnsi="Arial" w:cs="Arial"/>
          <w:sz w:val="22"/>
          <w:szCs w:val="22"/>
        </w:rPr>
        <w:t xml:space="preserve"> o provocar explosiones que deterioren la atmósfera o que provoquen o puedan provocar daños a la salud pública, la flora o los ecosistemas;</w:t>
      </w:r>
    </w:p>
    <w:p w14:paraId="01D98F50" w14:textId="77777777" w:rsidR="004B6F4D" w:rsidRPr="001220B3" w:rsidRDefault="004B6F4D" w:rsidP="00180DF0">
      <w:pPr>
        <w:autoSpaceDE w:val="0"/>
        <w:autoSpaceDN w:val="0"/>
        <w:adjustRightInd w:val="0"/>
        <w:ind w:left="360"/>
        <w:jc w:val="both"/>
        <w:rPr>
          <w:rFonts w:ascii="Arial" w:hAnsi="Arial" w:cs="Arial"/>
          <w:sz w:val="22"/>
          <w:szCs w:val="22"/>
        </w:rPr>
      </w:pPr>
    </w:p>
    <w:p w14:paraId="125B9A1A" w14:textId="77777777" w:rsidR="004B6F4D" w:rsidRPr="001220B3" w:rsidRDefault="004B6F4D" w:rsidP="00720497">
      <w:pPr>
        <w:numPr>
          <w:ilvl w:val="0"/>
          <w:numId w:val="47"/>
        </w:numPr>
        <w:autoSpaceDE w:val="0"/>
        <w:autoSpaceDN w:val="0"/>
        <w:adjustRightInd w:val="0"/>
        <w:jc w:val="both"/>
        <w:rPr>
          <w:rFonts w:ascii="Arial" w:hAnsi="Arial" w:cs="Arial"/>
          <w:sz w:val="22"/>
          <w:szCs w:val="22"/>
        </w:rPr>
      </w:pPr>
      <w:r w:rsidRPr="001220B3">
        <w:rPr>
          <w:rFonts w:ascii="Arial" w:hAnsi="Arial" w:cs="Arial"/>
          <w:sz w:val="22"/>
          <w:szCs w:val="22"/>
        </w:rPr>
        <w:t>Descargar, depositar o infiltrar contaminantes en los suelos o subsuelos, que provoquen o puedan provocar daños graves a la salud pública, la flora o los ecosistemas;</w:t>
      </w:r>
    </w:p>
    <w:p w14:paraId="5F33871A" w14:textId="77777777" w:rsidR="004B6F4D" w:rsidRPr="001220B3" w:rsidRDefault="004B6F4D" w:rsidP="00180DF0">
      <w:pPr>
        <w:autoSpaceDE w:val="0"/>
        <w:autoSpaceDN w:val="0"/>
        <w:adjustRightInd w:val="0"/>
        <w:jc w:val="both"/>
        <w:rPr>
          <w:rFonts w:ascii="Arial" w:hAnsi="Arial" w:cs="Arial"/>
          <w:sz w:val="22"/>
          <w:szCs w:val="22"/>
        </w:rPr>
      </w:pPr>
    </w:p>
    <w:p w14:paraId="56D2CF01" w14:textId="5B061189" w:rsidR="004B6F4D" w:rsidRPr="006F291C" w:rsidRDefault="006F291C" w:rsidP="00720497">
      <w:pPr>
        <w:numPr>
          <w:ilvl w:val="0"/>
          <w:numId w:val="47"/>
        </w:numPr>
        <w:autoSpaceDE w:val="0"/>
        <w:autoSpaceDN w:val="0"/>
        <w:adjustRightInd w:val="0"/>
        <w:jc w:val="both"/>
        <w:rPr>
          <w:rFonts w:ascii="Arial" w:hAnsi="Arial" w:cs="Arial"/>
          <w:bCs/>
          <w:sz w:val="22"/>
          <w:szCs w:val="22"/>
        </w:rPr>
      </w:pPr>
      <w:r w:rsidRPr="006F291C">
        <w:rPr>
          <w:rFonts w:ascii="Arial" w:hAnsi="Arial" w:cs="Arial"/>
          <w:bCs/>
          <w:sz w:val="22"/>
          <w:szCs w:val="22"/>
          <w:lang w:val="es-MX"/>
        </w:rPr>
        <w:t>Descargar sin previo tratamiento subsuelos, deshechos o contaminantes que causen o puedan causar daños graves a la salud pública, la flora o los ecosistemas;</w:t>
      </w:r>
    </w:p>
    <w:p w14:paraId="705C3C0B" w14:textId="77777777" w:rsidR="004B6F4D" w:rsidRPr="001220B3" w:rsidRDefault="004B6F4D" w:rsidP="00180DF0">
      <w:pPr>
        <w:autoSpaceDE w:val="0"/>
        <w:autoSpaceDN w:val="0"/>
        <w:adjustRightInd w:val="0"/>
        <w:jc w:val="both"/>
        <w:rPr>
          <w:rFonts w:ascii="Arial" w:hAnsi="Arial" w:cs="Arial"/>
          <w:sz w:val="22"/>
          <w:szCs w:val="22"/>
        </w:rPr>
      </w:pPr>
    </w:p>
    <w:p w14:paraId="1D78544E" w14:textId="77777777" w:rsidR="004B6F4D" w:rsidRPr="001220B3" w:rsidRDefault="004B6F4D" w:rsidP="00720497">
      <w:pPr>
        <w:numPr>
          <w:ilvl w:val="0"/>
          <w:numId w:val="47"/>
        </w:numPr>
        <w:autoSpaceDE w:val="0"/>
        <w:autoSpaceDN w:val="0"/>
        <w:adjustRightInd w:val="0"/>
        <w:jc w:val="both"/>
        <w:rPr>
          <w:rFonts w:ascii="Arial" w:hAnsi="Arial" w:cs="Arial"/>
          <w:sz w:val="22"/>
          <w:szCs w:val="22"/>
        </w:rPr>
      </w:pPr>
      <w:r w:rsidRPr="001220B3">
        <w:rPr>
          <w:rFonts w:ascii="Arial" w:hAnsi="Arial" w:cs="Arial"/>
          <w:sz w:val="22"/>
          <w:szCs w:val="22"/>
        </w:rPr>
        <w:t>Generar emisiones de energía térmica, ruido, olores, radiaciones electromagnéticas no ionizantes, vibraciones y hacer mal uso de la energía eléctrica y lum</w:t>
      </w:r>
      <w:r w:rsidRPr="001220B3">
        <w:rPr>
          <w:rFonts w:ascii="Arial" w:hAnsi="Arial" w:cs="Arial"/>
          <w:b/>
          <w:sz w:val="22"/>
          <w:szCs w:val="22"/>
        </w:rPr>
        <w:t>í</w:t>
      </w:r>
      <w:r w:rsidRPr="001220B3">
        <w:rPr>
          <w:rFonts w:ascii="Arial" w:hAnsi="Arial" w:cs="Arial"/>
          <w:sz w:val="22"/>
          <w:szCs w:val="22"/>
        </w:rPr>
        <w:t>nica que oca</w:t>
      </w:r>
      <w:r w:rsidRPr="001220B3">
        <w:rPr>
          <w:rFonts w:ascii="Arial" w:hAnsi="Arial" w:cs="Arial"/>
          <w:b/>
          <w:sz w:val="22"/>
          <w:szCs w:val="22"/>
        </w:rPr>
        <w:t>s</w:t>
      </w:r>
      <w:r w:rsidRPr="001220B3">
        <w:rPr>
          <w:rFonts w:ascii="Arial" w:hAnsi="Arial" w:cs="Arial"/>
          <w:sz w:val="22"/>
          <w:szCs w:val="22"/>
        </w:rPr>
        <w:t>ionen daños graves a la salud pública, la flora, la fauna o los ecosistemas;</w:t>
      </w:r>
    </w:p>
    <w:p w14:paraId="2C46F3CD" w14:textId="77777777" w:rsidR="004B6F4D" w:rsidRPr="001220B3" w:rsidRDefault="004B6F4D" w:rsidP="00180DF0">
      <w:pPr>
        <w:autoSpaceDE w:val="0"/>
        <w:autoSpaceDN w:val="0"/>
        <w:adjustRightInd w:val="0"/>
        <w:jc w:val="both"/>
        <w:rPr>
          <w:rFonts w:ascii="Arial" w:hAnsi="Arial" w:cs="Arial"/>
          <w:sz w:val="22"/>
          <w:szCs w:val="22"/>
        </w:rPr>
      </w:pPr>
    </w:p>
    <w:p w14:paraId="3903D38B" w14:textId="77777777" w:rsidR="004B6F4D" w:rsidRPr="001220B3" w:rsidRDefault="004B6F4D" w:rsidP="00720497">
      <w:pPr>
        <w:numPr>
          <w:ilvl w:val="0"/>
          <w:numId w:val="47"/>
        </w:numPr>
        <w:autoSpaceDE w:val="0"/>
        <w:autoSpaceDN w:val="0"/>
        <w:adjustRightInd w:val="0"/>
        <w:jc w:val="both"/>
        <w:rPr>
          <w:rFonts w:ascii="Arial" w:hAnsi="Arial" w:cs="Arial"/>
          <w:sz w:val="22"/>
          <w:szCs w:val="22"/>
        </w:rPr>
      </w:pPr>
      <w:r w:rsidRPr="001220B3">
        <w:rPr>
          <w:rFonts w:ascii="Arial" w:hAnsi="Arial" w:cs="Arial"/>
          <w:sz w:val="22"/>
          <w:szCs w:val="22"/>
        </w:rPr>
        <w:t>Fabricar, almacenar, acumular, comercializar, transportar o disponer de sustancias o materiales contaminantes sin la autorización correspondiente que provoquen o puedan provocar daños graves a la salud pública, la flora, la fauna o los ecosistemas;</w:t>
      </w:r>
    </w:p>
    <w:p w14:paraId="62D74DB1" w14:textId="77777777" w:rsidR="004B6F4D" w:rsidRPr="001220B3" w:rsidRDefault="004B6F4D" w:rsidP="00180DF0">
      <w:pPr>
        <w:autoSpaceDE w:val="0"/>
        <w:autoSpaceDN w:val="0"/>
        <w:adjustRightInd w:val="0"/>
        <w:jc w:val="both"/>
        <w:rPr>
          <w:rFonts w:ascii="Arial" w:hAnsi="Arial" w:cs="Arial"/>
          <w:sz w:val="22"/>
          <w:szCs w:val="22"/>
        </w:rPr>
      </w:pPr>
    </w:p>
    <w:p w14:paraId="78CC631A" w14:textId="77777777" w:rsidR="004B6F4D" w:rsidRDefault="00862EB2" w:rsidP="00720497">
      <w:pPr>
        <w:numPr>
          <w:ilvl w:val="0"/>
          <w:numId w:val="47"/>
        </w:numPr>
        <w:autoSpaceDE w:val="0"/>
        <w:autoSpaceDN w:val="0"/>
        <w:adjustRightInd w:val="0"/>
        <w:jc w:val="both"/>
        <w:rPr>
          <w:rFonts w:ascii="Arial" w:hAnsi="Arial" w:cs="Arial"/>
          <w:sz w:val="22"/>
          <w:szCs w:val="22"/>
        </w:rPr>
      </w:pPr>
      <w:r w:rsidRPr="00862EB2">
        <w:rPr>
          <w:rFonts w:ascii="Arial" w:hAnsi="Arial" w:cs="Arial"/>
          <w:bCs/>
          <w:sz w:val="22"/>
          <w:szCs w:val="22"/>
          <w:lang w:val="es-MX"/>
        </w:rPr>
        <w:lastRenderedPageBreak/>
        <w:t>Realizar cualquier tipo de aprovechamiento de recursos naturales dentro de las áreas naturales protegidas, sin la autorización correspondiente</w:t>
      </w:r>
      <w:r w:rsidR="004B6F4D" w:rsidRPr="001220B3">
        <w:rPr>
          <w:rFonts w:ascii="Arial" w:hAnsi="Arial" w:cs="Arial"/>
          <w:sz w:val="22"/>
          <w:szCs w:val="22"/>
        </w:rPr>
        <w:t>;</w:t>
      </w:r>
    </w:p>
    <w:p w14:paraId="5402DA8C" w14:textId="77777777" w:rsidR="00862EB2" w:rsidRDefault="00862EB2" w:rsidP="00862EB2">
      <w:pPr>
        <w:pStyle w:val="Prrafodelista"/>
        <w:rPr>
          <w:rFonts w:ascii="Arial" w:hAnsi="Arial" w:cs="Arial"/>
          <w:sz w:val="22"/>
          <w:szCs w:val="22"/>
        </w:rPr>
      </w:pPr>
    </w:p>
    <w:p w14:paraId="0C8721AD" w14:textId="77777777" w:rsidR="00862EB2" w:rsidRPr="001220B3" w:rsidRDefault="00862EB2" w:rsidP="00720497">
      <w:pPr>
        <w:numPr>
          <w:ilvl w:val="0"/>
          <w:numId w:val="47"/>
        </w:numPr>
        <w:autoSpaceDE w:val="0"/>
        <w:autoSpaceDN w:val="0"/>
        <w:adjustRightInd w:val="0"/>
        <w:jc w:val="both"/>
        <w:rPr>
          <w:rFonts w:ascii="Arial" w:hAnsi="Arial" w:cs="Arial"/>
          <w:sz w:val="22"/>
          <w:szCs w:val="22"/>
        </w:rPr>
      </w:pPr>
      <w:r w:rsidRPr="00862EB2">
        <w:rPr>
          <w:rFonts w:ascii="Arial" w:hAnsi="Arial" w:cs="Arial"/>
          <w:bCs/>
          <w:sz w:val="22"/>
          <w:szCs w:val="22"/>
          <w:lang w:val="es-MX"/>
        </w:rPr>
        <w:t>Comercializar sin la autorización correspondiente, especie de flora y fauna silvestre</w:t>
      </w:r>
      <w:r w:rsidRPr="00862EB2">
        <w:rPr>
          <w:rFonts w:ascii="Arial" w:hAnsi="Arial" w:cs="Arial"/>
          <w:sz w:val="22"/>
          <w:szCs w:val="22"/>
          <w:lang w:val="es-MX"/>
        </w:rPr>
        <w:t>; y</w:t>
      </w:r>
    </w:p>
    <w:p w14:paraId="3723A425"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 xml:space="preserve"> </w:t>
      </w:r>
    </w:p>
    <w:p w14:paraId="6D5CDF0E" w14:textId="77777777" w:rsidR="00862EB2" w:rsidRPr="00862EB2" w:rsidRDefault="00862EB2" w:rsidP="00720497">
      <w:pPr>
        <w:numPr>
          <w:ilvl w:val="0"/>
          <w:numId w:val="47"/>
        </w:numPr>
        <w:autoSpaceDE w:val="0"/>
        <w:autoSpaceDN w:val="0"/>
        <w:adjustRightInd w:val="0"/>
        <w:jc w:val="both"/>
        <w:rPr>
          <w:rFonts w:ascii="Arial" w:hAnsi="Arial" w:cs="Arial"/>
          <w:sz w:val="22"/>
          <w:szCs w:val="22"/>
        </w:rPr>
      </w:pPr>
      <w:r w:rsidRPr="00862EB2">
        <w:rPr>
          <w:rFonts w:ascii="Arial" w:hAnsi="Arial" w:cs="Arial"/>
          <w:sz w:val="22"/>
          <w:szCs w:val="22"/>
          <w:lang w:val="es-MX"/>
        </w:rPr>
        <w:t>Ecocidio, conforme a lo dispuesto en el Código Penal vigente.</w:t>
      </w:r>
    </w:p>
    <w:p w14:paraId="1EE5FE18" w14:textId="31223865" w:rsidR="00862EB2" w:rsidRDefault="00862EB2" w:rsidP="00862EB2">
      <w:pPr>
        <w:autoSpaceDE w:val="0"/>
        <w:autoSpaceDN w:val="0"/>
        <w:adjustRightInd w:val="0"/>
        <w:jc w:val="right"/>
        <w:rPr>
          <w:rFonts w:asciiTheme="minorHAnsi" w:hAnsiTheme="minorHAnsi" w:cstheme="minorHAnsi"/>
          <w:color w:val="0070C0"/>
          <w:sz w:val="16"/>
          <w:szCs w:val="16"/>
        </w:rPr>
      </w:pPr>
      <w:r>
        <w:rPr>
          <w:rFonts w:asciiTheme="minorHAnsi" w:hAnsiTheme="minorHAnsi" w:cstheme="minorHAnsi"/>
          <w:color w:val="0070C0"/>
          <w:sz w:val="16"/>
          <w:szCs w:val="16"/>
        </w:rPr>
        <w:t>ARTICULO REFORMADO POR DEC. 363, P.O. 92 BIS DEL 15 DE NOVIEMBRE DE 2020.</w:t>
      </w:r>
    </w:p>
    <w:p w14:paraId="08DA37B0" w14:textId="369708DF" w:rsidR="00FF59F6" w:rsidRPr="00862EB2" w:rsidRDefault="00FF59F6" w:rsidP="00862EB2">
      <w:pPr>
        <w:autoSpaceDE w:val="0"/>
        <w:autoSpaceDN w:val="0"/>
        <w:adjustRightInd w:val="0"/>
        <w:jc w:val="right"/>
        <w:rPr>
          <w:rFonts w:asciiTheme="minorHAnsi" w:hAnsiTheme="minorHAnsi" w:cstheme="minorHAnsi"/>
          <w:color w:val="0070C0"/>
          <w:sz w:val="16"/>
          <w:szCs w:val="16"/>
        </w:rPr>
      </w:pPr>
      <w:r>
        <w:rPr>
          <w:rFonts w:asciiTheme="minorHAnsi" w:hAnsiTheme="minorHAnsi" w:cstheme="minorHAnsi"/>
          <w:color w:val="0070C0"/>
          <w:sz w:val="16"/>
          <w:szCs w:val="16"/>
        </w:rPr>
        <w:t>REFORMADO POR DEC. 64, P.O. 103 BIS DEL 26 DE DICIEMBRE DE 2021.</w:t>
      </w:r>
    </w:p>
    <w:p w14:paraId="7851A8AB" w14:textId="77777777" w:rsidR="004B6F4D" w:rsidRPr="001220B3" w:rsidRDefault="004B6F4D" w:rsidP="00180DF0">
      <w:pPr>
        <w:autoSpaceDE w:val="0"/>
        <w:autoSpaceDN w:val="0"/>
        <w:adjustRightInd w:val="0"/>
        <w:jc w:val="both"/>
        <w:rPr>
          <w:rFonts w:ascii="Arial" w:hAnsi="Arial" w:cs="Arial"/>
          <w:sz w:val="22"/>
          <w:szCs w:val="22"/>
        </w:rPr>
      </w:pPr>
    </w:p>
    <w:p w14:paraId="6FC0B309" w14:textId="77777777" w:rsidR="004B6F4D" w:rsidRDefault="004B6F4D" w:rsidP="00180DF0">
      <w:pPr>
        <w:pStyle w:val="Encabezado"/>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 xml:space="preserve">rtículo 147.- </w:t>
      </w:r>
      <w:r w:rsidR="003611B2" w:rsidRPr="003611B2">
        <w:rPr>
          <w:rFonts w:ascii="Arial" w:hAnsi="Arial" w:cs="Arial"/>
          <w:sz w:val="22"/>
          <w:szCs w:val="22"/>
        </w:rPr>
        <w:t>Al que cometa de manera imprudencial, alguna infracción o algunos de los hechos u omisiones considerados como delitos en el artículo anterior, se le impondrá una multa de cincuenta a cinco mil veces la Unidad de Medida y Actualización, así como la reparación del daño; si los hechos u omisiones devienen de manera intencional la sanción consistirá en multa de quinientas a veinte mil veces la Unidad de Medida y Actualización y la reparación del daño, según los daños que se causen y que de manera fundada se determinen, independientemente de las sanciones a que se hago acreedor conforme a lo dispuesto por el Código Penal en vigor</w:t>
      </w:r>
      <w:r w:rsidRPr="001220B3">
        <w:rPr>
          <w:rFonts w:ascii="Arial" w:hAnsi="Arial" w:cs="Arial"/>
          <w:sz w:val="22"/>
          <w:szCs w:val="22"/>
        </w:rPr>
        <w:t>.</w:t>
      </w:r>
    </w:p>
    <w:p w14:paraId="4EA1577B" w14:textId="77777777" w:rsidR="00C2635A" w:rsidRPr="00862EB2" w:rsidRDefault="00C2635A" w:rsidP="00180DF0">
      <w:pPr>
        <w:pStyle w:val="Encabezado"/>
        <w:autoSpaceDE w:val="0"/>
        <w:autoSpaceDN w:val="0"/>
        <w:adjustRightInd w:val="0"/>
        <w:jc w:val="right"/>
        <w:rPr>
          <w:rFonts w:ascii="Arial" w:hAnsi="Arial" w:cs="Arial"/>
          <w:sz w:val="16"/>
          <w:szCs w:val="16"/>
        </w:rPr>
      </w:pPr>
      <w:r w:rsidRPr="00862EB2">
        <w:rPr>
          <w:rFonts w:asciiTheme="minorHAnsi" w:hAnsiTheme="minorHAnsi" w:cs="Arial"/>
          <w:color w:val="0070C0"/>
          <w:sz w:val="16"/>
          <w:szCs w:val="16"/>
        </w:rPr>
        <w:t>ARTICULO REFORMADO POR DEC. 72, P.O. 19 DE 5 DE MARZO DE 2017</w:t>
      </w:r>
    </w:p>
    <w:p w14:paraId="1EA5E33A" w14:textId="77777777" w:rsidR="004B6F4D" w:rsidRPr="001220B3" w:rsidRDefault="004B6F4D" w:rsidP="00180DF0">
      <w:pPr>
        <w:pStyle w:val="Encabezado"/>
        <w:autoSpaceDE w:val="0"/>
        <w:autoSpaceDN w:val="0"/>
        <w:adjustRightInd w:val="0"/>
        <w:rPr>
          <w:rFonts w:ascii="Arial" w:hAnsi="Arial" w:cs="Arial"/>
          <w:sz w:val="22"/>
          <w:szCs w:val="22"/>
        </w:rPr>
      </w:pPr>
    </w:p>
    <w:p w14:paraId="5D0ADDDE" w14:textId="607726B3"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rtículo 148.-</w:t>
      </w:r>
      <w:r w:rsidR="00B75334" w:rsidRPr="001220B3">
        <w:rPr>
          <w:rFonts w:ascii="Arial" w:hAnsi="Arial" w:cs="Arial"/>
          <w:sz w:val="22"/>
          <w:szCs w:val="22"/>
        </w:rPr>
        <w:t xml:space="preserve"> </w:t>
      </w:r>
      <w:r w:rsidR="003C6448" w:rsidRPr="003C6448">
        <w:rPr>
          <w:rFonts w:ascii="Arial" w:hAnsi="Arial" w:cs="Arial"/>
          <w:sz w:val="22"/>
          <w:szCs w:val="22"/>
          <w:lang w:val="es-MX"/>
        </w:rPr>
        <w:t xml:space="preserve">En aquellos casos que como resultado del ejercicio de sus atribuciones </w:t>
      </w:r>
      <w:r w:rsidR="003C6448" w:rsidRPr="003C6448">
        <w:rPr>
          <w:rFonts w:ascii="Arial" w:hAnsi="Arial" w:cs="Arial"/>
          <w:bCs/>
          <w:sz w:val="22"/>
          <w:szCs w:val="22"/>
          <w:lang w:val="es-MX"/>
        </w:rPr>
        <w:t>la Secretaría,</w:t>
      </w:r>
      <w:r w:rsidR="003C6448" w:rsidRPr="003C6448">
        <w:rPr>
          <w:rFonts w:ascii="Arial" w:hAnsi="Arial" w:cs="Arial"/>
          <w:sz w:val="22"/>
          <w:szCs w:val="22"/>
          <w:lang w:val="es-MX"/>
        </w:rPr>
        <w:t xml:space="preserve"> tenga conocimiento de actos u omisiones que pudieran constituir delitos, conforme a lo previsto en la legislación aplicable, formulará ante el Ministerio Público la denuncia correspondiente.</w:t>
      </w:r>
    </w:p>
    <w:p w14:paraId="04EE7787" w14:textId="77777777" w:rsidR="004B6F4D" w:rsidRPr="001220B3" w:rsidRDefault="004B6F4D" w:rsidP="00180DF0">
      <w:pPr>
        <w:autoSpaceDE w:val="0"/>
        <w:autoSpaceDN w:val="0"/>
        <w:adjustRightInd w:val="0"/>
        <w:jc w:val="both"/>
        <w:rPr>
          <w:rFonts w:ascii="Arial" w:hAnsi="Arial" w:cs="Arial"/>
          <w:sz w:val="22"/>
          <w:szCs w:val="22"/>
        </w:rPr>
      </w:pPr>
    </w:p>
    <w:p w14:paraId="4B6C1C68"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Toda persona podrá presentar directamente las denuncias penales que correspondan a los delitos ambientales previstos en la legislación aplicable.</w:t>
      </w:r>
    </w:p>
    <w:p w14:paraId="0D8A9BA0" w14:textId="77777777" w:rsidR="004B6F4D" w:rsidRPr="001220B3" w:rsidRDefault="004B6F4D" w:rsidP="00180DF0">
      <w:pPr>
        <w:autoSpaceDE w:val="0"/>
        <w:autoSpaceDN w:val="0"/>
        <w:adjustRightInd w:val="0"/>
        <w:jc w:val="both"/>
        <w:rPr>
          <w:rFonts w:ascii="Arial" w:hAnsi="Arial" w:cs="Arial"/>
          <w:sz w:val="22"/>
          <w:szCs w:val="22"/>
        </w:rPr>
      </w:pPr>
    </w:p>
    <w:p w14:paraId="1980F470" w14:textId="2011C6F5" w:rsidR="004B6F4D" w:rsidRPr="001220B3" w:rsidRDefault="003C6448" w:rsidP="00180DF0">
      <w:pPr>
        <w:autoSpaceDE w:val="0"/>
        <w:autoSpaceDN w:val="0"/>
        <w:adjustRightInd w:val="0"/>
        <w:jc w:val="both"/>
        <w:rPr>
          <w:rFonts w:ascii="Arial" w:hAnsi="Arial" w:cs="Arial"/>
          <w:sz w:val="22"/>
          <w:szCs w:val="22"/>
        </w:rPr>
      </w:pPr>
      <w:r w:rsidRPr="003C6448">
        <w:rPr>
          <w:rFonts w:ascii="Arial" w:hAnsi="Arial" w:cs="Arial"/>
          <w:bCs/>
          <w:sz w:val="22"/>
          <w:szCs w:val="22"/>
          <w:lang w:val="es-MX"/>
        </w:rPr>
        <w:t>La Secretaría</w:t>
      </w:r>
      <w:r w:rsidRPr="003C6448">
        <w:rPr>
          <w:rFonts w:ascii="Arial" w:hAnsi="Arial" w:cs="Arial"/>
          <w:sz w:val="22"/>
          <w:szCs w:val="22"/>
          <w:lang w:val="es-MX"/>
        </w:rPr>
        <w:t xml:space="preserve"> proporcionará, en las materias de su competencia los dictámenes técnicos o periciales que se soliciten en el Ministerio Público o las autoridades judiciales, con motivo de las denuncias presentadas por la comisión de los delitos ambientales.</w:t>
      </w:r>
    </w:p>
    <w:p w14:paraId="032E1FB8" w14:textId="5B3C13C0" w:rsidR="004B6F4D" w:rsidRDefault="003629E6" w:rsidP="00180DF0">
      <w:pPr>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2ACE8431" w14:textId="4FB224AA" w:rsidR="00FF59F6" w:rsidRDefault="00FF59F6" w:rsidP="00180DF0">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1B837DB5" w14:textId="77777777" w:rsidR="003629E6" w:rsidRPr="001220B3" w:rsidRDefault="003629E6" w:rsidP="00180DF0">
      <w:pPr>
        <w:autoSpaceDE w:val="0"/>
        <w:autoSpaceDN w:val="0"/>
        <w:adjustRightInd w:val="0"/>
        <w:rPr>
          <w:rFonts w:ascii="Arial" w:hAnsi="Arial" w:cs="Arial"/>
          <w:sz w:val="22"/>
          <w:szCs w:val="22"/>
        </w:rPr>
      </w:pPr>
    </w:p>
    <w:p w14:paraId="1E7A5483" w14:textId="36E56D77" w:rsidR="004B6F4D" w:rsidRDefault="004B6F4D" w:rsidP="00180DF0">
      <w:pPr>
        <w:autoSpaceDE w:val="0"/>
        <w:autoSpaceDN w:val="0"/>
        <w:adjustRightInd w:val="0"/>
        <w:jc w:val="both"/>
        <w:rPr>
          <w:rFonts w:ascii="Arial" w:hAnsi="Arial" w:cs="Arial"/>
          <w:sz w:val="22"/>
          <w:szCs w:val="22"/>
          <w:lang w:val="es-MX"/>
        </w:rPr>
      </w:pPr>
      <w:r w:rsidRPr="001220B3">
        <w:rPr>
          <w:rFonts w:ascii="Arial" w:hAnsi="Arial" w:cs="Arial"/>
          <w:b/>
          <w:sz w:val="22"/>
          <w:szCs w:val="22"/>
        </w:rPr>
        <w:t>A</w:t>
      </w:r>
      <w:r w:rsidR="00B75334" w:rsidRPr="001220B3">
        <w:rPr>
          <w:rFonts w:ascii="Arial" w:hAnsi="Arial" w:cs="Arial"/>
          <w:b/>
          <w:sz w:val="22"/>
          <w:szCs w:val="22"/>
        </w:rPr>
        <w:t>rtículo 149.-</w:t>
      </w:r>
      <w:r w:rsidR="00B75334" w:rsidRPr="001220B3">
        <w:rPr>
          <w:rFonts w:ascii="Arial" w:hAnsi="Arial" w:cs="Arial"/>
          <w:sz w:val="22"/>
          <w:szCs w:val="22"/>
        </w:rPr>
        <w:t xml:space="preserve"> </w:t>
      </w:r>
      <w:r w:rsidR="003C6448" w:rsidRPr="003C6448">
        <w:rPr>
          <w:rFonts w:ascii="Arial" w:hAnsi="Arial" w:cs="Arial"/>
          <w:sz w:val="22"/>
          <w:szCs w:val="22"/>
          <w:lang w:val="es-MX"/>
        </w:rPr>
        <w:t>Para los efectos de la presente Ley, cuando de una inspección o auditoría se determine que existen delitos en materia  de Medio Ambiente y Recursos Naturales del medio ambiente, que se contemplan en el Código Penal Federal y en el Código Penal para el Estado Libre y Soberano de Durango, la Autoridad ambiental procederá a remitir el expediente correspondiente ante las fiscalías encargadas de conocer y actuar con relación a dichos delitos e independientemente de la pena a que se hagan acreedores, la Secretaría deberá llevar a cabo las medidas de seguridad que procedan</w:t>
      </w:r>
      <w:r w:rsidR="003C6448">
        <w:rPr>
          <w:rFonts w:ascii="Arial" w:hAnsi="Arial" w:cs="Arial"/>
          <w:sz w:val="22"/>
          <w:szCs w:val="22"/>
          <w:lang w:val="es-MX"/>
        </w:rPr>
        <w:t>.</w:t>
      </w:r>
    </w:p>
    <w:p w14:paraId="5608E235" w14:textId="003577EF" w:rsidR="003629E6" w:rsidRDefault="003629E6" w:rsidP="00180DF0">
      <w:pPr>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1E46CE10" w14:textId="1D5C052C" w:rsidR="00FF59F6" w:rsidRPr="001220B3" w:rsidRDefault="00FF59F6" w:rsidP="00180DF0">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2DDAE312" w14:textId="77777777" w:rsidR="004B6F4D" w:rsidRPr="001220B3" w:rsidRDefault="004B6F4D" w:rsidP="00180DF0">
      <w:pPr>
        <w:autoSpaceDE w:val="0"/>
        <w:autoSpaceDN w:val="0"/>
        <w:adjustRightInd w:val="0"/>
        <w:rPr>
          <w:rFonts w:ascii="Arial" w:hAnsi="Arial" w:cs="Arial"/>
          <w:sz w:val="22"/>
          <w:szCs w:val="22"/>
        </w:rPr>
      </w:pPr>
    </w:p>
    <w:p w14:paraId="4145FEE2" w14:textId="7F65EA73" w:rsidR="004B6F4D" w:rsidRPr="001220B3" w:rsidRDefault="004B6F4D" w:rsidP="00180DF0">
      <w:pPr>
        <w:autoSpaceDE w:val="0"/>
        <w:autoSpaceDN w:val="0"/>
        <w:adjustRightInd w:val="0"/>
        <w:jc w:val="both"/>
        <w:rPr>
          <w:rFonts w:ascii="Arial" w:hAnsi="Arial" w:cs="Arial"/>
          <w:bCs/>
          <w:sz w:val="22"/>
          <w:szCs w:val="22"/>
        </w:rPr>
      </w:pPr>
      <w:r w:rsidRPr="001220B3">
        <w:rPr>
          <w:rFonts w:ascii="Arial" w:hAnsi="Arial" w:cs="Arial"/>
          <w:b/>
          <w:sz w:val="22"/>
          <w:szCs w:val="22"/>
        </w:rPr>
        <w:t>A</w:t>
      </w:r>
      <w:r w:rsidR="00B75334" w:rsidRPr="001220B3">
        <w:rPr>
          <w:rFonts w:ascii="Arial" w:hAnsi="Arial" w:cs="Arial"/>
          <w:b/>
          <w:sz w:val="22"/>
          <w:szCs w:val="22"/>
        </w:rPr>
        <w:t>rtículo 150</w:t>
      </w:r>
      <w:r w:rsidR="00B75334" w:rsidRPr="00B657D9">
        <w:rPr>
          <w:rFonts w:ascii="Arial" w:hAnsi="Arial" w:cs="Arial"/>
          <w:sz w:val="22"/>
          <w:szCs w:val="22"/>
        </w:rPr>
        <w:t xml:space="preserve">.- </w:t>
      </w:r>
      <w:r w:rsidR="003C6448" w:rsidRPr="003C6448">
        <w:rPr>
          <w:rFonts w:ascii="Arial" w:hAnsi="Arial" w:cs="Arial"/>
          <w:sz w:val="22"/>
          <w:szCs w:val="22"/>
          <w:lang w:val="es-MX"/>
        </w:rPr>
        <w:t>La Secretaría</w:t>
      </w:r>
      <w:r w:rsidR="003C6448" w:rsidRPr="003C6448">
        <w:rPr>
          <w:rFonts w:ascii="Arial" w:hAnsi="Arial" w:cs="Arial"/>
          <w:bCs/>
          <w:sz w:val="22"/>
          <w:szCs w:val="22"/>
          <w:lang w:val="es-MX"/>
        </w:rPr>
        <w:t xml:space="preserve"> será coadyuvante del Ministerio Público Federal y del local en los términos de sus respectivos códigos de procedimientos penales. Lo anterior, sin perjuicio de la coadyuvancia que pueda accionar la víctima o el ofendido directo del ilícito, por sí mismo o a través de su representante legal.</w:t>
      </w:r>
    </w:p>
    <w:p w14:paraId="354FF9AC" w14:textId="6E3F242D" w:rsidR="004B6F4D" w:rsidRDefault="003629E6" w:rsidP="00180DF0">
      <w:pPr>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075BBF39" w14:textId="790B15EE" w:rsidR="00FF59F6" w:rsidRDefault="00FF59F6" w:rsidP="00180DF0">
      <w:pPr>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5829FF98" w14:textId="77777777" w:rsidR="003629E6" w:rsidRPr="001220B3" w:rsidRDefault="003629E6" w:rsidP="00180DF0">
      <w:pPr>
        <w:rPr>
          <w:rFonts w:ascii="Arial" w:hAnsi="Arial" w:cs="Arial"/>
          <w:sz w:val="22"/>
          <w:szCs w:val="22"/>
        </w:rPr>
      </w:pPr>
    </w:p>
    <w:p w14:paraId="5E3F4854" w14:textId="5E1ACE8F"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rtículo 151.-</w:t>
      </w:r>
      <w:r w:rsidR="00B75334" w:rsidRPr="001220B3">
        <w:rPr>
          <w:rFonts w:ascii="Arial" w:hAnsi="Arial" w:cs="Arial"/>
          <w:sz w:val="22"/>
          <w:szCs w:val="22"/>
        </w:rPr>
        <w:t xml:space="preserve"> </w:t>
      </w:r>
      <w:r w:rsidR="003C6448" w:rsidRPr="003C6448">
        <w:rPr>
          <w:rFonts w:ascii="Arial" w:hAnsi="Arial" w:cs="Arial"/>
          <w:bCs/>
          <w:sz w:val="22"/>
          <w:szCs w:val="22"/>
          <w:lang w:val="es-MX"/>
        </w:rPr>
        <w:t>La Secretaría</w:t>
      </w:r>
      <w:r w:rsidR="003C6448" w:rsidRPr="003C6448">
        <w:rPr>
          <w:rFonts w:ascii="Arial" w:hAnsi="Arial" w:cs="Arial"/>
          <w:sz w:val="22"/>
          <w:szCs w:val="22"/>
          <w:lang w:val="es-MX"/>
        </w:rPr>
        <w:t xml:space="preserve"> proporcionará, en las materias de su competencia los dictámenes técnicos o periciales que se soliciten por parte del Ministerio Público Federal, local o de las autoridades judiciales correspondientes para llevar a cabo la investigación relativa a la procuración e impartición de justicia en la comisión de los delitos ecológicos y ambientales.</w:t>
      </w:r>
    </w:p>
    <w:p w14:paraId="3CC69DC0" w14:textId="77777777" w:rsidR="004B6F4D" w:rsidRDefault="003629E6" w:rsidP="00180DF0">
      <w:pPr>
        <w:autoSpaceDE w:val="0"/>
        <w:autoSpaceDN w:val="0"/>
        <w:adjustRightInd w:val="0"/>
        <w:ind w:firstLine="708"/>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22F02374"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718CDBF9"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CAPÍTULO VI</w:t>
      </w:r>
    </w:p>
    <w:p w14:paraId="43DFE08F"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DEL RECURSO DE INCONFORMIDAD</w:t>
      </w:r>
    </w:p>
    <w:p w14:paraId="7EB6A696" w14:textId="77777777" w:rsidR="004B6F4D" w:rsidRPr="001220B3" w:rsidRDefault="004B6F4D" w:rsidP="00180DF0">
      <w:pPr>
        <w:autoSpaceDE w:val="0"/>
        <w:autoSpaceDN w:val="0"/>
        <w:adjustRightInd w:val="0"/>
        <w:jc w:val="center"/>
        <w:rPr>
          <w:rFonts w:ascii="Arial" w:hAnsi="Arial" w:cs="Arial"/>
          <w:sz w:val="22"/>
          <w:szCs w:val="22"/>
        </w:rPr>
      </w:pPr>
    </w:p>
    <w:p w14:paraId="4021C420"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 xml:space="preserve">rtículo 152.- </w:t>
      </w:r>
      <w:r w:rsidR="002508F2" w:rsidRPr="001220B3">
        <w:rPr>
          <w:rFonts w:ascii="Arial" w:hAnsi="Arial" w:cs="Arial"/>
          <w:sz w:val="22"/>
          <w:szCs w:val="22"/>
        </w:rPr>
        <w:t>Las resoluciones dictadas en los procedimientos administrativos con motivo de la aplicación de esta Ley, sus reglamentos y disposiciones que de ellas emanen, podrán ser impugnadas por los afectados por medio del recurso de inconformidad o intentar el juicio de nulidad previsto en el de la Ley de Justicia Fiscal y Administrativa del Estado de Durango; el primero de estos, se interpondrá dentro del término de quince días hábiles siguientes a la fecha de la notificación ante la autoridad que emitió la resolución impugnada, la que, acordará sobre su admisión y el otorgamiento o negación de la suspensión del acto recurrido.</w:t>
      </w:r>
    </w:p>
    <w:p w14:paraId="6A6DCE5F" w14:textId="77777777" w:rsidR="00C84191" w:rsidRPr="007D0D9E" w:rsidRDefault="00C84191" w:rsidP="00180DF0">
      <w:pPr>
        <w:jc w:val="right"/>
        <w:rPr>
          <w:rFonts w:ascii="Arial" w:eastAsiaTheme="minorHAnsi" w:hAnsi="Arial" w:cs="Arial"/>
          <w:b/>
          <w:sz w:val="22"/>
          <w:szCs w:val="22"/>
          <w:lang w:val="es-ES"/>
        </w:rPr>
      </w:pPr>
      <w:r>
        <w:rPr>
          <w:rFonts w:asciiTheme="minorHAnsi" w:hAnsiTheme="minorHAnsi" w:cs="Arial"/>
          <w:i/>
          <w:color w:val="0000CC"/>
          <w:sz w:val="16"/>
          <w:szCs w:val="16"/>
        </w:rPr>
        <w:t xml:space="preserve">ARTÍCULO REFORMADO POR DEC. 181, P. O. </w:t>
      </w:r>
      <w:proofErr w:type="gramStart"/>
      <w:r>
        <w:rPr>
          <w:rFonts w:asciiTheme="minorHAnsi" w:hAnsiTheme="minorHAnsi" w:cs="Arial"/>
          <w:i/>
          <w:color w:val="0000CC"/>
          <w:sz w:val="16"/>
          <w:szCs w:val="16"/>
        </w:rPr>
        <w:t>92,  DE</w:t>
      </w:r>
      <w:proofErr w:type="gramEnd"/>
      <w:r>
        <w:rPr>
          <w:rFonts w:asciiTheme="minorHAnsi" w:hAnsiTheme="minorHAnsi" w:cs="Arial"/>
          <w:i/>
          <w:color w:val="0000CC"/>
          <w:sz w:val="16"/>
          <w:szCs w:val="16"/>
        </w:rPr>
        <w:t xml:space="preserve"> 16 DE NOVIEMBRE DE 2014.</w:t>
      </w:r>
    </w:p>
    <w:p w14:paraId="11930F0C" w14:textId="77777777" w:rsidR="004B6F4D" w:rsidRPr="00C84191" w:rsidRDefault="004B6F4D" w:rsidP="00180DF0">
      <w:pPr>
        <w:autoSpaceDE w:val="0"/>
        <w:autoSpaceDN w:val="0"/>
        <w:adjustRightInd w:val="0"/>
        <w:jc w:val="both"/>
        <w:rPr>
          <w:rFonts w:ascii="Arial" w:hAnsi="Arial" w:cs="Arial"/>
          <w:sz w:val="22"/>
          <w:szCs w:val="22"/>
          <w:lang w:val="es-ES"/>
        </w:rPr>
      </w:pPr>
    </w:p>
    <w:p w14:paraId="51B4EE7D"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rtículo 153</w:t>
      </w:r>
      <w:r w:rsidRPr="001220B3">
        <w:rPr>
          <w:rFonts w:ascii="Arial" w:hAnsi="Arial" w:cs="Arial"/>
          <w:b/>
          <w:sz w:val="22"/>
          <w:szCs w:val="22"/>
        </w:rPr>
        <w:t>.</w:t>
      </w:r>
      <w:r w:rsidR="00B75334" w:rsidRPr="001220B3">
        <w:rPr>
          <w:rFonts w:ascii="Arial" w:hAnsi="Arial" w:cs="Arial"/>
          <w:b/>
          <w:sz w:val="22"/>
          <w:szCs w:val="22"/>
        </w:rPr>
        <w:t>-</w:t>
      </w:r>
      <w:r w:rsidRPr="001220B3">
        <w:rPr>
          <w:rFonts w:ascii="Arial" w:hAnsi="Arial" w:cs="Arial"/>
          <w:sz w:val="22"/>
          <w:szCs w:val="22"/>
        </w:rPr>
        <w:t xml:space="preserve"> El recurso podrá presentarse ante la autoridad administrativa que hubiere dictado la resolución recurrida, directamente o por correo certificado con acuse de recibo, en cuyo caso se tendrá como fecha de presentación la del día en que se haya depositado el documento que contenga el recurso correspondiente a la oficina prestadora del servicio.</w:t>
      </w:r>
    </w:p>
    <w:p w14:paraId="252E14EB" w14:textId="77777777" w:rsidR="004B6F4D" w:rsidRPr="001220B3" w:rsidRDefault="004B6F4D" w:rsidP="00180DF0">
      <w:pPr>
        <w:autoSpaceDE w:val="0"/>
        <w:autoSpaceDN w:val="0"/>
        <w:adjustRightInd w:val="0"/>
        <w:rPr>
          <w:rFonts w:ascii="Arial" w:hAnsi="Arial" w:cs="Arial"/>
          <w:sz w:val="22"/>
          <w:szCs w:val="22"/>
        </w:rPr>
      </w:pPr>
      <w:r w:rsidRPr="001220B3">
        <w:rPr>
          <w:rFonts w:ascii="Arial" w:hAnsi="Arial" w:cs="Arial"/>
          <w:sz w:val="22"/>
          <w:szCs w:val="22"/>
        </w:rPr>
        <w:t xml:space="preserve"> </w:t>
      </w:r>
    </w:p>
    <w:p w14:paraId="73E5373C" w14:textId="77777777" w:rsidR="004B6F4D" w:rsidRPr="001220B3" w:rsidRDefault="004B6F4D" w:rsidP="00180DF0">
      <w:pPr>
        <w:autoSpaceDE w:val="0"/>
        <w:autoSpaceDN w:val="0"/>
        <w:adjustRightInd w:val="0"/>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rtículo 154</w:t>
      </w:r>
      <w:r w:rsidR="00B75334" w:rsidRPr="001220B3">
        <w:rPr>
          <w:rFonts w:ascii="Arial" w:hAnsi="Arial" w:cs="Arial"/>
          <w:sz w:val="22"/>
          <w:szCs w:val="22"/>
        </w:rPr>
        <w:t xml:space="preserve">.- </w:t>
      </w:r>
      <w:r w:rsidRPr="001220B3">
        <w:rPr>
          <w:rFonts w:ascii="Arial" w:hAnsi="Arial" w:cs="Arial"/>
          <w:sz w:val="22"/>
          <w:szCs w:val="22"/>
        </w:rPr>
        <w:t>El escrito del recurso contendrá:</w:t>
      </w:r>
    </w:p>
    <w:p w14:paraId="3B84FE05" w14:textId="77777777" w:rsidR="004B6F4D" w:rsidRPr="001220B3" w:rsidRDefault="004B6F4D" w:rsidP="00180DF0">
      <w:pPr>
        <w:autoSpaceDE w:val="0"/>
        <w:autoSpaceDN w:val="0"/>
        <w:adjustRightInd w:val="0"/>
        <w:ind w:firstLine="708"/>
        <w:rPr>
          <w:rFonts w:ascii="Arial" w:hAnsi="Arial" w:cs="Arial"/>
          <w:sz w:val="22"/>
          <w:szCs w:val="22"/>
        </w:rPr>
      </w:pPr>
    </w:p>
    <w:p w14:paraId="7811DE27" w14:textId="77777777" w:rsidR="004B6F4D" w:rsidRPr="001220B3" w:rsidRDefault="004B6F4D" w:rsidP="00720497">
      <w:pPr>
        <w:numPr>
          <w:ilvl w:val="0"/>
          <w:numId w:val="48"/>
        </w:numPr>
        <w:autoSpaceDE w:val="0"/>
        <w:autoSpaceDN w:val="0"/>
        <w:adjustRightInd w:val="0"/>
        <w:rPr>
          <w:rFonts w:ascii="Arial" w:hAnsi="Arial" w:cs="Arial"/>
          <w:sz w:val="22"/>
          <w:szCs w:val="22"/>
        </w:rPr>
      </w:pPr>
      <w:r w:rsidRPr="001220B3">
        <w:rPr>
          <w:rFonts w:ascii="Arial" w:hAnsi="Arial" w:cs="Arial"/>
          <w:sz w:val="22"/>
          <w:szCs w:val="22"/>
        </w:rPr>
        <w:t>La autoridad administrativa a quien se dirige;</w:t>
      </w:r>
    </w:p>
    <w:p w14:paraId="6084844A" w14:textId="77777777" w:rsidR="004B6F4D" w:rsidRPr="001220B3" w:rsidRDefault="004B6F4D" w:rsidP="00180DF0">
      <w:pPr>
        <w:autoSpaceDE w:val="0"/>
        <w:autoSpaceDN w:val="0"/>
        <w:adjustRightInd w:val="0"/>
        <w:ind w:left="360"/>
        <w:rPr>
          <w:rFonts w:ascii="Arial" w:hAnsi="Arial" w:cs="Arial"/>
          <w:sz w:val="22"/>
          <w:szCs w:val="22"/>
        </w:rPr>
      </w:pPr>
    </w:p>
    <w:p w14:paraId="56D3EA1E" w14:textId="77777777" w:rsidR="004B6F4D" w:rsidRPr="001220B3" w:rsidRDefault="000F4375" w:rsidP="00720497">
      <w:pPr>
        <w:numPr>
          <w:ilvl w:val="0"/>
          <w:numId w:val="48"/>
        </w:numPr>
        <w:autoSpaceDE w:val="0"/>
        <w:autoSpaceDN w:val="0"/>
        <w:adjustRightInd w:val="0"/>
        <w:jc w:val="both"/>
        <w:rPr>
          <w:rFonts w:ascii="Arial" w:hAnsi="Arial" w:cs="Arial"/>
          <w:sz w:val="22"/>
          <w:szCs w:val="22"/>
        </w:rPr>
      </w:pPr>
      <w:r w:rsidRPr="001220B3">
        <w:rPr>
          <w:rFonts w:ascii="Arial" w:hAnsi="Arial" w:cs="Arial"/>
          <w:sz w:val="22"/>
          <w:szCs w:val="22"/>
        </w:rPr>
        <w:t xml:space="preserve">Nombre, denominación o razón social y domicilio del recurrente y del tercero perjudicado en caso de que lo hubiese y en su caso el de la persona que promueva en su nombre, acreditando debidamente la personalidad con que comparece si ésta no se tenía justificada ante la autoridad que conozca del </w:t>
      </w:r>
      <w:proofErr w:type="gramStart"/>
      <w:r w:rsidRPr="001220B3">
        <w:rPr>
          <w:rFonts w:ascii="Arial" w:hAnsi="Arial" w:cs="Arial"/>
          <w:sz w:val="22"/>
          <w:szCs w:val="22"/>
        </w:rPr>
        <w:t>asunto;</w:t>
      </w:r>
      <w:r w:rsidR="004B6F4D" w:rsidRPr="001220B3">
        <w:rPr>
          <w:rFonts w:ascii="Arial" w:hAnsi="Arial" w:cs="Arial"/>
          <w:sz w:val="22"/>
          <w:szCs w:val="22"/>
        </w:rPr>
        <w:t>;</w:t>
      </w:r>
      <w:proofErr w:type="gramEnd"/>
    </w:p>
    <w:p w14:paraId="1AC95592" w14:textId="77777777" w:rsidR="00C84191" w:rsidRPr="00C84191" w:rsidRDefault="00C84191" w:rsidP="00180DF0">
      <w:pPr>
        <w:pStyle w:val="Prrafodelista"/>
        <w:jc w:val="right"/>
        <w:rPr>
          <w:rFonts w:asciiTheme="minorHAnsi" w:hAnsiTheme="minorHAnsi" w:cs="Arial"/>
          <w:i/>
          <w:color w:val="0000CC"/>
          <w:sz w:val="16"/>
          <w:szCs w:val="16"/>
        </w:rPr>
      </w:pPr>
      <w:r>
        <w:rPr>
          <w:rFonts w:asciiTheme="minorHAnsi" w:hAnsiTheme="minorHAnsi" w:cs="Arial"/>
          <w:i/>
          <w:color w:val="0000CC"/>
          <w:sz w:val="16"/>
          <w:szCs w:val="16"/>
        </w:rPr>
        <w:t>FRACCIÓN</w:t>
      </w:r>
      <w:r w:rsidRPr="00C84191">
        <w:rPr>
          <w:rFonts w:asciiTheme="minorHAnsi" w:hAnsiTheme="minorHAnsi" w:cs="Arial"/>
          <w:i/>
          <w:color w:val="0000CC"/>
          <w:sz w:val="16"/>
          <w:szCs w:val="16"/>
        </w:rPr>
        <w:t xml:space="preserve"> REFORMADO POR DEC. 181, P. O. </w:t>
      </w:r>
      <w:proofErr w:type="gramStart"/>
      <w:r w:rsidRPr="00C84191">
        <w:rPr>
          <w:rFonts w:asciiTheme="minorHAnsi" w:hAnsiTheme="minorHAnsi" w:cs="Arial"/>
          <w:i/>
          <w:color w:val="0000CC"/>
          <w:sz w:val="16"/>
          <w:szCs w:val="16"/>
        </w:rPr>
        <w:t>92,  DE</w:t>
      </w:r>
      <w:proofErr w:type="gramEnd"/>
      <w:r w:rsidRPr="00C84191">
        <w:rPr>
          <w:rFonts w:asciiTheme="minorHAnsi" w:hAnsiTheme="minorHAnsi" w:cs="Arial"/>
          <w:i/>
          <w:color w:val="0000CC"/>
          <w:sz w:val="16"/>
          <w:szCs w:val="16"/>
        </w:rPr>
        <w:t xml:space="preserve"> 16 DE NOVIEMBRE DE 2014.</w:t>
      </w:r>
    </w:p>
    <w:p w14:paraId="38E47F42" w14:textId="77777777" w:rsidR="004B6F4D" w:rsidRPr="00C84191" w:rsidRDefault="004B6F4D" w:rsidP="00180DF0">
      <w:pPr>
        <w:autoSpaceDE w:val="0"/>
        <w:autoSpaceDN w:val="0"/>
        <w:adjustRightInd w:val="0"/>
        <w:jc w:val="both"/>
        <w:rPr>
          <w:rFonts w:ascii="Arial" w:hAnsi="Arial" w:cs="Arial"/>
          <w:sz w:val="22"/>
          <w:szCs w:val="22"/>
          <w:lang w:val="es-ES"/>
        </w:rPr>
      </w:pPr>
    </w:p>
    <w:p w14:paraId="30F2C9D0" w14:textId="77777777" w:rsidR="004B6F4D" w:rsidRPr="001220B3" w:rsidRDefault="004B6F4D" w:rsidP="00720497">
      <w:pPr>
        <w:numPr>
          <w:ilvl w:val="0"/>
          <w:numId w:val="48"/>
        </w:numPr>
        <w:autoSpaceDE w:val="0"/>
        <w:autoSpaceDN w:val="0"/>
        <w:adjustRightInd w:val="0"/>
        <w:rPr>
          <w:rFonts w:ascii="Arial" w:hAnsi="Arial" w:cs="Arial"/>
          <w:sz w:val="22"/>
          <w:szCs w:val="22"/>
        </w:rPr>
      </w:pPr>
      <w:r w:rsidRPr="001220B3">
        <w:rPr>
          <w:rFonts w:ascii="Arial" w:hAnsi="Arial" w:cs="Arial"/>
          <w:sz w:val="22"/>
          <w:szCs w:val="22"/>
        </w:rPr>
        <w:t>La resolución que se impugna y la fecha en que se notificó;</w:t>
      </w:r>
    </w:p>
    <w:p w14:paraId="6D350B4C" w14:textId="77777777" w:rsidR="004B6F4D" w:rsidRPr="001220B3" w:rsidRDefault="004B6F4D" w:rsidP="00180DF0">
      <w:pPr>
        <w:autoSpaceDE w:val="0"/>
        <w:autoSpaceDN w:val="0"/>
        <w:adjustRightInd w:val="0"/>
        <w:ind w:left="360"/>
        <w:rPr>
          <w:rFonts w:ascii="Arial" w:hAnsi="Arial" w:cs="Arial"/>
          <w:sz w:val="22"/>
          <w:szCs w:val="22"/>
        </w:rPr>
      </w:pPr>
    </w:p>
    <w:p w14:paraId="26FF618A" w14:textId="77777777" w:rsidR="004B6F4D" w:rsidRPr="001220B3" w:rsidRDefault="004B6F4D" w:rsidP="00720497">
      <w:pPr>
        <w:numPr>
          <w:ilvl w:val="0"/>
          <w:numId w:val="48"/>
        </w:numPr>
        <w:autoSpaceDE w:val="0"/>
        <w:autoSpaceDN w:val="0"/>
        <w:adjustRightInd w:val="0"/>
        <w:rPr>
          <w:rFonts w:ascii="Arial" w:hAnsi="Arial" w:cs="Arial"/>
          <w:sz w:val="22"/>
          <w:szCs w:val="22"/>
        </w:rPr>
      </w:pPr>
      <w:r w:rsidRPr="001220B3">
        <w:rPr>
          <w:rFonts w:ascii="Arial" w:hAnsi="Arial" w:cs="Arial"/>
          <w:sz w:val="22"/>
          <w:szCs w:val="22"/>
        </w:rPr>
        <w:t>Los agravios que, a juicio del recurrente, le cause la resolución impugnada;</w:t>
      </w:r>
    </w:p>
    <w:p w14:paraId="2E4DB996" w14:textId="77777777" w:rsidR="004B6F4D" w:rsidRPr="001220B3" w:rsidRDefault="004B6F4D" w:rsidP="00180DF0">
      <w:pPr>
        <w:autoSpaceDE w:val="0"/>
        <w:autoSpaceDN w:val="0"/>
        <w:adjustRightInd w:val="0"/>
        <w:rPr>
          <w:rFonts w:ascii="Arial" w:hAnsi="Arial" w:cs="Arial"/>
          <w:sz w:val="22"/>
          <w:szCs w:val="22"/>
        </w:rPr>
      </w:pPr>
    </w:p>
    <w:p w14:paraId="76D569C9" w14:textId="77777777" w:rsidR="004B6F4D" w:rsidRPr="001220B3" w:rsidRDefault="004B6F4D" w:rsidP="00720497">
      <w:pPr>
        <w:numPr>
          <w:ilvl w:val="0"/>
          <w:numId w:val="48"/>
        </w:numPr>
        <w:autoSpaceDE w:val="0"/>
        <w:autoSpaceDN w:val="0"/>
        <w:adjustRightInd w:val="0"/>
        <w:rPr>
          <w:rFonts w:ascii="Arial" w:hAnsi="Arial" w:cs="Arial"/>
          <w:sz w:val="22"/>
          <w:szCs w:val="22"/>
        </w:rPr>
      </w:pPr>
      <w:r w:rsidRPr="001220B3">
        <w:rPr>
          <w:rFonts w:ascii="Arial" w:hAnsi="Arial" w:cs="Arial"/>
          <w:sz w:val="22"/>
          <w:szCs w:val="22"/>
        </w:rPr>
        <w:t xml:space="preserve">La mención de la </w:t>
      </w:r>
      <w:proofErr w:type="gramStart"/>
      <w:r w:rsidRPr="001220B3">
        <w:rPr>
          <w:rFonts w:ascii="Arial" w:hAnsi="Arial" w:cs="Arial"/>
          <w:sz w:val="22"/>
          <w:szCs w:val="22"/>
        </w:rPr>
        <w:t>autoridad  que</w:t>
      </w:r>
      <w:proofErr w:type="gramEnd"/>
      <w:r w:rsidRPr="001220B3">
        <w:rPr>
          <w:rFonts w:ascii="Arial" w:hAnsi="Arial" w:cs="Arial"/>
          <w:sz w:val="22"/>
          <w:szCs w:val="22"/>
        </w:rPr>
        <w:t xml:space="preserve"> haya dictado la resolución;</w:t>
      </w:r>
    </w:p>
    <w:p w14:paraId="744829FE" w14:textId="77777777" w:rsidR="004B6F4D" w:rsidRPr="001220B3" w:rsidRDefault="004B6F4D" w:rsidP="00180DF0">
      <w:pPr>
        <w:autoSpaceDE w:val="0"/>
        <w:autoSpaceDN w:val="0"/>
        <w:adjustRightInd w:val="0"/>
        <w:rPr>
          <w:rFonts w:ascii="Arial" w:hAnsi="Arial" w:cs="Arial"/>
          <w:sz w:val="22"/>
          <w:szCs w:val="22"/>
        </w:rPr>
      </w:pPr>
    </w:p>
    <w:p w14:paraId="0F7FFDB9" w14:textId="77777777" w:rsidR="004B6F4D" w:rsidRPr="001220B3" w:rsidRDefault="004B6F4D" w:rsidP="00720497">
      <w:pPr>
        <w:numPr>
          <w:ilvl w:val="0"/>
          <w:numId w:val="48"/>
        </w:numPr>
        <w:autoSpaceDE w:val="0"/>
        <w:autoSpaceDN w:val="0"/>
        <w:adjustRightInd w:val="0"/>
        <w:jc w:val="both"/>
        <w:rPr>
          <w:rFonts w:ascii="Arial" w:hAnsi="Arial" w:cs="Arial"/>
          <w:sz w:val="22"/>
          <w:szCs w:val="22"/>
        </w:rPr>
      </w:pPr>
      <w:r w:rsidRPr="001220B3">
        <w:rPr>
          <w:rFonts w:ascii="Arial" w:hAnsi="Arial" w:cs="Arial"/>
          <w:sz w:val="22"/>
          <w:szCs w:val="22"/>
        </w:rPr>
        <w:t>Los documentos que la recurrente ofrezca como prueba, que tengan relación inmediata y directa con la resolución impugnada o las que, que por causa superveniente no hubiera estado en posibilidad de ofrecer al oponer sus defensas; y,</w:t>
      </w:r>
    </w:p>
    <w:p w14:paraId="3C354CD7" w14:textId="77777777" w:rsidR="004B6F4D" w:rsidRPr="001220B3" w:rsidRDefault="004B6F4D" w:rsidP="00180DF0">
      <w:pPr>
        <w:autoSpaceDE w:val="0"/>
        <w:autoSpaceDN w:val="0"/>
        <w:adjustRightInd w:val="0"/>
        <w:jc w:val="both"/>
        <w:rPr>
          <w:rFonts w:ascii="Arial" w:hAnsi="Arial" w:cs="Arial"/>
          <w:sz w:val="22"/>
          <w:szCs w:val="22"/>
        </w:rPr>
      </w:pPr>
    </w:p>
    <w:p w14:paraId="63D1BB81" w14:textId="77777777" w:rsidR="004B6F4D" w:rsidRPr="001220B3" w:rsidRDefault="000F4375" w:rsidP="00720497">
      <w:pPr>
        <w:numPr>
          <w:ilvl w:val="0"/>
          <w:numId w:val="48"/>
        </w:numPr>
        <w:autoSpaceDE w:val="0"/>
        <w:autoSpaceDN w:val="0"/>
        <w:adjustRightInd w:val="0"/>
        <w:jc w:val="both"/>
        <w:rPr>
          <w:rFonts w:ascii="Arial" w:hAnsi="Arial" w:cs="Arial"/>
          <w:sz w:val="22"/>
          <w:szCs w:val="22"/>
        </w:rPr>
      </w:pPr>
      <w:r w:rsidRPr="001220B3">
        <w:rPr>
          <w:rFonts w:ascii="Arial" w:hAnsi="Arial" w:cs="Arial"/>
          <w:sz w:val="22"/>
          <w:szCs w:val="22"/>
        </w:rPr>
        <w:lastRenderedPageBreak/>
        <w:t>La solicitud de suspensión, en su caso, previa la comprobación de haber garantizado el interés fiscal ante la autoridad competente; y</w:t>
      </w:r>
    </w:p>
    <w:p w14:paraId="0013372F" w14:textId="77777777" w:rsidR="00C84191" w:rsidRPr="00C84191" w:rsidRDefault="00C84191" w:rsidP="00180DF0">
      <w:pPr>
        <w:pStyle w:val="Prrafodelista"/>
        <w:jc w:val="right"/>
        <w:rPr>
          <w:rFonts w:asciiTheme="minorHAnsi" w:hAnsiTheme="minorHAnsi" w:cs="Arial"/>
          <w:i/>
          <w:color w:val="0000CC"/>
          <w:sz w:val="16"/>
          <w:szCs w:val="16"/>
        </w:rPr>
      </w:pPr>
      <w:r>
        <w:rPr>
          <w:rFonts w:asciiTheme="minorHAnsi" w:hAnsiTheme="minorHAnsi" w:cs="Arial"/>
          <w:i/>
          <w:color w:val="0000CC"/>
          <w:sz w:val="16"/>
          <w:szCs w:val="16"/>
        </w:rPr>
        <w:t>FRACCIÓN</w:t>
      </w:r>
      <w:r w:rsidRPr="00C84191">
        <w:rPr>
          <w:rFonts w:asciiTheme="minorHAnsi" w:hAnsiTheme="minorHAnsi" w:cs="Arial"/>
          <w:i/>
          <w:color w:val="0000CC"/>
          <w:sz w:val="16"/>
          <w:szCs w:val="16"/>
        </w:rPr>
        <w:t xml:space="preserve"> REFORMADO POR DEC. 181, P. O. </w:t>
      </w:r>
      <w:proofErr w:type="gramStart"/>
      <w:r w:rsidRPr="00C84191">
        <w:rPr>
          <w:rFonts w:asciiTheme="minorHAnsi" w:hAnsiTheme="minorHAnsi" w:cs="Arial"/>
          <w:i/>
          <w:color w:val="0000CC"/>
          <w:sz w:val="16"/>
          <w:szCs w:val="16"/>
        </w:rPr>
        <w:t>92,  DE</w:t>
      </w:r>
      <w:proofErr w:type="gramEnd"/>
      <w:r w:rsidRPr="00C84191">
        <w:rPr>
          <w:rFonts w:asciiTheme="minorHAnsi" w:hAnsiTheme="minorHAnsi" w:cs="Arial"/>
          <w:i/>
          <w:color w:val="0000CC"/>
          <w:sz w:val="16"/>
          <w:szCs w:val="16"/>
        </w:rPr>
        <w:t xml:space="preserve"> 16 DE NOVIEMBRE DE 2014.</w:t>
      </w:r>
    </w:p>
    <w:p w14:paraId="7C38A817" w14:textId="77777777" w:rsidR="000F4375" w:rsidRPr="001220B3" w:rsidRDefault="000F4375" w:rsidP="00180DF0">
      <w:pPr>
        <w:pStyle w:val="Prrafodelista"/>
        <w:rPr>
          <w:rFonts w:ascii="Arial" w:hAnsi="Arial" w:cs="Arial"/>
          <w:sz w:val="22"/>
          <w:szCs w:val="22"/>
        </w:rPr>
      </w:pPr>
    </w:p>
    <w:p w14:paraId="24956608" w14:textId="77777777" w:rsidR="000F4375" w:rsidRPr="001220B3" w:rsidRDefault="000F4375" w:rsidP="00720497">
      <w:pPr>
        <w:numPr>
          <w:ilvl w:val="0"/>
          <w:numId w:val="48"/>
        </w:numPr>
        <w:autoSpaceDE w:val="0"/>
        <w:autoSpaceDN w:val="0"/>
        <w:adjustRightInd w:val="0"/>
        <w:jc w:val="both"/>
        <w:rPr>
          <w:rFonts w:ascii="Arial" w:hAnsi="Arial" w:cs="Arial"/>
          <w:sz w:val="22"/>
          <w:szCs w:val="22"/>
        </w:rPr>
      </w:pPr>
      <w:r w:rsidRPr="001220B3">
        <w:rPr>
          <w:rFonts w:ascii="Arial" w:hAnsi="Arial" w:cs="Arial"/>
          <w:sz w:val="22"/>
          <w:szCs w:val="22"/>
        </w:rPr>
        <w:t>El escrito deberá estar firmado por el interesado o su representante legal, a menos que no sepa o no pueda firmar, caso en el cual se imprimirá su huella digital.</w:t>
      </w:r>
    </w:p>
    <w:p w14:paraId="127802C5" w14:textId="77777777" w:rsidR="00C84191" w:rsidRPr="00C84191" w:rsidRDefault="00C84191" w:rsidP="00180DF0">
      <w:pPr>
        <w:pStyle w:val="Prrafodelista"/>
        <w:jc w:val="right"/>
        <w:rPr>
          <w:rFonts w:asciiTheme="minorHAnsi" w:hAnsiTheme="minorHAnsi" w:cs="Arial"/>
          <w:i/>
          <w:color w:val="0000CC"/>
          <w:sz w:val="16"/>
          <w:szCs w:val="16"/>
        </w:rPr>
      </w:pPr>
      <w:r>
        <w:rPr>
          <w:rFonts w:asciiTheme="minorHAnsi" w:hAnsiTheme="minorHAnsi" w:cs="Arial"/>
          <w:i/>
          <w:color w:val="0000CC"/>
          <w:sz w:val="16"/>
          <w:szCs w:val="16"/>
        </w:rPr>
        <w:t>FRACCIÓN</w:t>
      </w:r>
      <w:r w:rsidRPr="00C84191">
        <w:rPr>
          <w:rFonts w:asciiTheme="minorHAnsi" w:hAnsiTheme="minorHAnsi" w:cs="Arial"/>
          <w:i/>
          <w:color w:val="0000CC"/>
          <w:sz w:val="16"/>
          <w:szCs w:val="16"/>
        </w:rPr>
        <w:t xml:space="preserve"> REFORMADO POR DEC. 181, P. O. </w:t>
      </w:r>
      <w:proofErr w:type="gramStart"/>
      <w:r w:rsidRPr="00C84191">
        <w:rPr>
          <w:rFonts w:asciiTheme="minorHAnsi" w:hAnsiTheme="minorHAnsi" w:cs="Arial"/>
          <w:i/>
          <w:color w:val="0000CC"/>
          <w:sz w:val="16"/>
          <w:szCs w:val="16"/>
        </w:rPr>
        <w:t>92,  DE</w:t>
      </w:r>
      <w:proofErr w:type="gramEnd"/>
      <w:r w:rsidRPr="00C84191">
        <w:rPr>
          <w:rFonts w:asciiTheme="minorHAnsi" w:hAnsiTheme="minorHAnsi" w:cs="Arial"/>
          <w:i/>
          <w:color w:val="0000CC"/>
          <w:sz w:val="16"/>
          <w:szCs w:val="16"/>
        </w:rPr>
        <w:t xml:space="preserve"> 16 DE NOVIEMBRE DE 2014.</w:t>
      </w:r>
    </w:p>
    <w:p w14:paraId="210F0C72" w14:textId="77777777" w:rsidR="004B6F4D" w:rsidRPr="00C84191" w:rsidRDefault="004B6F4D" w:rsidP="00180DF0">
      <w:pPr>
        <w:autoSpaceDE w:val="0"/>
        <w:autoSpaceDN w:val="0"/>
        <w:adjustRightInd w:val="0"/>
        <w:rPr>
          <w:rFonts w:ascii="Arial" w:hAnsi="Arial" w:cs="Arial"/>
          <w:sz w:val="22"/>
          <w:szCs w:val="22"/>
          <w:lang w:val="es-ES"/>
        </w:rPr>
      </w:pPr>
    </w:p>
    <w:p w14:paraId="595D32D3"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rtículo 155.-</w:t>
      </w:r>
      <w:r w:rsidR="00B75334" w:rsidRPr="001220B3">
        <w:rPr>
          <w:rFonts w:ascii="Arial" w:hAnsi="Arial" w:cs="Arial"/>
          <w:sz w:val="22"/>
          <w:szCs w:val="22"/>
        </w:rPr>
        <w:t xml:space="preserve"> </w:t>
      </w:r>
      <w:r w:rsidRPr="001220B3">
        <w:rPr>
          <w:rFonts w:ascii="Arial" w:hAnsi="Arial" w:cs="Arial"/>
          <w:sz w:val="22"/>
          <w:szCs w:val="22"/>
        </w:rPr>
        <w:t>Al recibir el recurso, la autoridad del conocimiento verificará si éste fue interpuesto en tiempo, admitiéndolo o rechazándolo. Para el caso de que se admita, decretará la suspensión si fuese procedente en los términos del precepto que antecede, en un plazo que no exceda de cinco días hábiles a partir de la notificación del proveído de admisión y desahogará las pruebas que procedan, en un plazo que no exceda de quince días hábiles contados a partir de la notificación del proveído de su admisión.</w:t>
      </w:r>
    </w:p>
    <w:p w14:paraId="6773B871" w14:textId="77777777" w:rsidR="004B6F4D" w:rsidRPr="001220B3" w:rsidRDefault="004B6F4D" w:rsidP="00180DF0">
      <w:pPr>
        <w:autoSpaceDE w:val="0"/>
        <w:autoSpaceDN w:val="0"/>
        <w:adjustRightInd w:val="0"/>
        <w:rPr>
          <w:rFonts w:ascii="Arial" w:hAnsi="Arial" w:cs="Arial"/>
          <w:sz w:val="22"/>
          <w:szCs w:val="22"/>
        </w:rPr>
      </w:pPr>
    </w:p>
    <w:p w14:paraId="5D77C78D"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rtículo 156</w:t>
      </w:r>
      <w:r w:rsidR="00B75334" w:rsidRPr="001220B3">
        <w:rPr>
          <w:rFonts w:ascii="Arial" w:hAnsi="Arial" w:cs="Arial"/>
          <w:sz w:val="22"/>
          <w:szCs w:val="22"/>
        </w:rPr>
        <w:t xml:space="preserve">.- </w:t>
      </w:r>
      <w:r w:rsidRPr="001220B3">
        <w:rPr>
          <w:rFonts w:ascii="Arial" w:hAnsi="Arial" w:cs="Arial"/>
          <w:sz w:val="22"/>
          <w:szCs w:val="22"/>
        </w:rPr>
        <w:t>La ejecución de la resolución se podrá suspender cuando:</w:t>
      </w:r>
    </w:p>
    <w:p w14:paraId="572F59C4" w14:textId="77777777" w:rsidR="004B6F4D" w:rsidRPr="001220B3" w:rsidRDefault="004B6F4D" w:rsidP="00180DF0">
      <w:pPr>
        <w:autoSpaceDE w:val="0"/>
        <w:autoSpaceDN w:val="0"/>
        <w:adjustRightInd w:val="0"/>
        <w:jc w:val="both"/>
        <w:rPr>
          <w:rFonts w:ascii="Arial" w:hAnsi="Arial" w:cs="Arial"/>
          <w:sz w:val="22"/>
          <w:szCs w:val="22"/>
        </w:rPr>
      </w:pPr>
    </w:p>
    <w:p w14:paraId="4E93A379" w14:textId="77777777" w:rsidR="004B6F4D" w:rsidRPr="001220B3" w:rsidRDefault="004B6F4D" w:rsidP="00720497">
      <w:pPr>
        <w:numPr>
          <w:ilvl w:val="0"/>
          <w:numId w:val="26"/>
        </w:numPr>
        <w:autoSpaceDE w:val="0"/>
        <w:autoSpaceDN w:val="0"/>
        <w:adjustRightInd w:val="0"/>
        <w:jc w:val="both"/>
        <w:rPr>
          <w:rFonts w:ascii="Arial" w:hAnsi="Arial" w:cs="Arial"/>
          <w:sz w:val="22"/>
          <w:szCs w:val="22"/>
        </w:rPr>
      </w:pPr>
      <w:r w:rsidRPr="001220B3">
        <w:rPr>
          <w:rFonts w:ascii="Arial" w:hAnsi="Arial" w:cs="Arial"/>
          <w:sz w:val="22"/>
          <w:szCs w:val="22"/>
        </w:rPr>
        <w:t>Lo solicite el interesado;</w:t>
      </w:r>
    </w:p>
    <w:p w14:paraId="10F328AF" w14:textId="77777777" w:rsidR="004B6F4D" w:rsidRPr="001220B3" w:rsidRDefault="004B6F4D" w:rsidP="00180DF0">
      <w:pPr>
        <w:autoSpaceDE w:val="0"/>
        <w:autoSpaceDN w:val="0"/>
        <w:adjustRightInd w:val="0"/>
        <w:ind w:left="540"/>
        <w:jc w:val="both"/>
        <w:rPr>
          <w:rFonts w:ascii="Arial" w:hAnsi="Arial" w:cs="Arial"/>
          <w:sz w:val="22"/>
          <w:szCs w:val="22"/>
        </w:rPr>
      </w:pPr>
    </w:p>
    <w:p w14:paraId="5B6C7F3D" w14:textId="77777777" w:rsidR="004B6F4D" w:rsidRPr="001220B3" w:rsidRDefault="004B6F4D" w:rsidP="00720497">
      <w:pPr>
        <w:numPr>
          <w:ilvl w:val="0"/>
          <w:numId w:val="26"/>
        </w:numPr>
        <w:autoSpaceDE w:val="0"/>
        <w:autoSpaceDN w:val="0"/>
        <w:adjustRightInd w:val="0"/>
        <w:jc w:val="both"/>
        <w:rPr>
          <w:rFonts w:ascii="Arial" w:hAnsi="Arial" w:cs="Arial"/>
          <w:sz w:val="22"/>
          <w:szCs w:val="22"/>
        </w:rPr>
      </w:pPr>
      <w:r w:rsidRPr="001220B3">
        <w:rPr>
          <w:rFonts w:ascii="Arial" w:hAnsi="Arial" w:cs="Arial"/>
          <w:sz w:val="22"/>
          <w:szCs w:val="22"/>
        </w:rPr>
        <w:t>No se siga perjuicio al interés social;</w:t>
      </w:r>
    </w:p>
    <w:p w14:paraId="6C5A33CE" w14:textId="77777777" w:rsidR="004B6F4D" w:rsidRPr="001220B3" w:rsidRDefault="004B6F4D" w:rsidP="00180DF0">
      <w:pPr>
        <w:autoSpaceDE w:val="0"/>
        <w:autoSpaceDN w:val="0"/>
        <w:adjustRightInd w:val="0"/>
        <w:jc w:val="both"/>
        <w:rPr>
          <w:rFonts w:ascii="Arial" w:hAnsi="Arial" w:cs="Arial"/>
          <w:sz w:val="22"/>
          <w:szCs w:val="22"/>
        </w:rPr>
      </w:pPr>
    </w:p>
    <w:p w14:paraId="5B824E36" w14:textId="77777777" w:rsidR="004B6F4D" w:rsidRPr="001220B3" w:rsidRDefault="004B6F4D" w:rsidP="00720497">
      <w:pPr>
        <w:numPr>
          <w:ilvl w:val="0"/>
          <w:numId w:val="26"/>
        </w:numPr>
        <w:autoSpaceDE w:val="0"/>
        <w:autoSpaceDN w:val="0"/>
        <w:adjustRightInd w:val="0"/>
        <w:jc w:val="both"/>
        <w:rPr>
          <w:rFonts w:ascii="Arial" w:hAnsi="Arial" w:cs="Arial"/>
          <w:sz w:val="22"/>
          <w:szCs w:val="22"/>
        </w:rPr>
      </w:pPr>
      <w:proofErr w:type="gramStart"/>
      <w:r w:rsidRPr="001220B3">
        <w:rPr>
          <w:rFonts w:ascii="Arial" w:hAnsi="Arial" w:cs="Arial"/>
          <w:sz w:val="22"/>
          <w:szCs w:val="22"/>
        </w:rPr>
        <w:t>Que</w:t>
      </w:r>
      <w:proofErr w:type="gramEnd"/>
      <w:r w:rsidRPr="001220B3">
        <w:rPr>
          <w:rFonts w:ascii="Arial" w:hAnsi="Arial" w:cs="Arial"/>
          <w:sz w:val="22"/>
          <w:szCs w:val="22"/>
        </w:rPr>
        <w:t xml:space="preserve"> de ejecutarse la resolución, se causaran daños de difícil reparación para el recurrente; y,</w:t>
      </w:r>
    </w:p>
    <w:p w14:paraId="30FF4882" w14:textId="77777777" w:rsidR="004B6F4D" w:rsidRPr="001220B3" w:rsidRDefault="004B6F4D" w:rsidP="00180DF0">
      <w:pPr>
        <w:autoSpaceDE w:val="0"/>
        <w:autoSpaceDN w:val="0"/>
        <w:adjustRightInd w:val="0"/>
        <w:jc w:val="both"/>
        <w:rPr>
          <w:rFonts w:ascii="Arial" w:hAnsi="Arial" w:cs="Arial"/>
          <w:sz w:val="22"/>
          <w:szCs w:val="22"/>
        </w:rPr>
      </w:pPr>
    </w:p>
    <w:p w14:paraId="4C8D635D" w14:textId="77777777" w:rsidR="004B6F4D" w:rsidRPr="001220B3" w:rsidRDefault="004B6F4D" w:rsidP="00720497">
      <w:pPr>
        <w:numPr>
          <w:ilvl w:val="0"/>
          <w:numId w:val="26"/>
        </w:numPr>
        <w:autoSpaceDE w:val="0"/>
        <w:autoSpaceDN w:val="0"/>
        <w:adjustRightInd w:val="0"/>
        <w:jc w:val="both"/>
        <w:rPr>
          <w:rFonts w:ascii="Arial" w:hAnsi="Arial" w:cs="Arial"/>
          <w:sz w:val="22"/>
          <w:szCs w:val="22"/>
        </w:rPr>
      </w:pPr>
      <w:r w:rsidRPr="001220B3">
        <w:rPr>
          <w:rFonts w:ascii="Arial" w:hAnsi="Arial" w:cs="Arial"/>
          <w:sz w:val="22"/>
          <w:szCs w:val="22"/>
        </w:rPr>
        <w:t>Se garantice el interés fiscal.</w:t>
      </w:r>
    </w:p>
    <w:p w14:paraId="6729D334" w14:textId="77777777" w:rsidR="004B6F4D" w:rsidRPr="001220B3" w:rsidRDefault="004B6F4D" w:rsidP="00180DF0">
      <w:pPr>
        <w:autoSpaceDE w:val="0"/>
        <w:autoSpaceDN w:val="0"/>
        <w:adjustRightInd w:val="0"/>
        <w:rPr>
          <w:rFonts w:ascii="Arial" w:hAnsi="Arial" w:cs="Arial"/>
          <w:sz w:val="22"/>
          <w:szCs w:val="22"/>
        </w:rPr>
      </w:pPr>
    </w:p>
    <w:p w14:paraId="4A986BB9"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 xml:space="preserve">rtículo 157.- </w:t>
      </w:r>
      <w:r w:rsidRPr="001220B3">
        <w:rPr>
          <w:rFonts w:ascii="Arial" w:hAnsi="Arial" w:cs="Arial"/>
          <w:sz w:val="22"/>
          <w:szCs w:val="22"/>
        </w:rPr>
        <w:t>Ponen fin al recurso de Inconformidad:</w:t>
      </w:r>
    </w:p>
    <w:p w14:paraId="54697F62" w14:textId="77777777" w:rsidR="004B6F4D" w:rsidRPr="001220B3" w:rsidRDefault="004B6F4D" w:rsidP="00180DF0">
      <w:pPr>
        <w:autoSpaceDE w:val="0"/>
        <w:autoSpaceDN w:val="0"/>
        <w:adjustRightInd w:val="0"/>
        <w:rPr>
          <w:rFonts w:ascii="Arial" w:hAnsi="Arial" w:cs="Arial"/>
          <w:sz w:val="22"/>
          <w:szCs w:val="22"/>
        </w:rPr>
      </w:pPr>
    </w:p>
    <w:p w14:paraId="6E48B102" w14:textId="77777777" w:rsidR="004B6F4D" w:rsidRPr="001220B3" w:rsidRDefault="004B6F4D" w:rsidP="00720497">
      <w:pPr>
        <w:numPr>
          <w:ilvl w:val="0"/>
          <w:numId w:val="50"/>
        </w:numPr>
        <w:autoSpaceDE w:val="0"/>
        <w:autoSpaceDN w:val="0"/>
        <w:adjustRightInd w:val="0"/>
        <w:jc w:val="both"/>
        <w:rPr>
          <w:rFonts w:ascii="Arial" w:hAnsi="Arial" w:cs="Arial"/>
          <w:sz w:val="22"/>
          <w:szCs w:val="22"/>
        </w:rPr>
      </w:pPr>
      <w:r w:rsidRPr="001220B3">
        <w:rPr>
          <w:rFonts w:ascii="Arial" w:hAnsi="Arial" w:cs="Arial"/>
          <w:sz w:val="22"/>
          <w:szCs w:val="22"/>
        </w:rPr>
        <w:t>La resolución del mismo;</w:t>
      </w:r>
    </w:p>
    <w:p w14:paraId="75BB94D5" w14:textId="77777777" w:rsidR="004B6F4D" w:rsidRPr="001220B3" w:rsidRDefault="004B6F4D" w:rsidP="00180DF0">
      <w:pPr>
        <w:autoSpaceDE w:val="0"/>
        <w:autoSpaceDN w:val="0"/>
        <w:adjustRightInd w:val="0"/>
        <w:ind w:left="360"/>
        <w:jc w:val="both"/>
        <w:rPr>
          <w:rFonts w:ascii="Arial" w:hAnsi="Arial" w:cs="Arial"/>
          <w:sz w:val="22"/>
          <w:szCs w:val="22"/>
        </w:rPr>
      </w:pPr>
    </w:p>
    <w:p w14:paraId="38499A01" w14:textId="77777777" w:rsidR="004B6F4D" w:rsidRPr="001220B3" w:rsidRDefault="004B6F4D" w:rsidP="00720497">
      <w:pPr>
        <w:numPr>
          <w:ilvl w:val="0"/>
          <w:numId w:val="50"/>
        </w:numPr>
        <w:autoSpaceDE w:val="0"/>
        <w:autoSpaceDN w:val="0"/>
        <w:adjustRightInd w:val="0"/>
        <w:jc w:val="both"/>
        <w:rPr>
          <w:rFonts w:ascii="Arial" w:hAnsi="Arial" w:cs="Arial"/>
          <w:sz w:val="22"/>
          <w:szCs w:val="22"/>
        </w:rPr>
      </w:pPr>
      <w:r w:rsidRPr="001220B3">
        <w:rPr>
          <w:rFonts w:ascii="Arial" w:hAnsi="Arial" w:cs="Arial"/>
          <w:sz w:val="22"/>
          <w:szCs w:val="22"/>
        </w:rPr>
        <w:t>La caducidad;</w:t>
      </w:r>
    </w:p>
    <w:p w14:paraId="7AA5DE1E" w14:textId="77777777" w:rsidR="004B6F4D" w:rsidRPr="001220B3" w:rsidRDefault="004B6F4D" w:rsidP="00180DF0">
      <w:pPr>
        <w:pStyle w:val="Prrafodelista"/>
        <w:rPr>
          <w:rFonts w:ascii="Arial" w:hAnsi="Arial" w:cs="Arial"/>
          <w:sz w:val="22"/>
          <w:szCs w:val="22"/>
        </w:rPr>
      </w:pPr>
    </w:p>
    <w:p w14:paraId="48472939" w14:textId="77777777" w:rsidR="004B6F4D" w:rsidRPr="001220B3" w:rsidRDefault="004B6F4D" w:rsidP="00720497">
      <w:pPr>
        <w:pStyle w:val="Prrafodelista"/>
        <w:numPr>
          <w:ilvl w:val="0"/>
          <w:numId w:val="50"/>
        </w:numPr>
        <w:autoSpaceDE w:val="0"/>
        <w:autoSpaceDN w:val="0"/>
        <w:adjustRightInd w:val="0"/>
        <w:contextualSpacing w:val="0"/>
        <w:jc w:val="both"/>
        <w:rPr>
          <w:rFonts w:ascii="Arial" w:hAnsi="Arial" w:cs="Arial"/>
          <w:sz w:val="22"/>
          <w:szCs w:val="22"/>
        </w:rPr>
      </w:pPr>
      <w:r w:rsidRPr="001220B3">
        <w:rPr>
          <w:rFonts w:ascii="Arial" w:hAnsi="Arial" w:cs="Arial"/>
          <w:sz w:val="22"/>
          <w:szCs w:val="22"/>
        </w:rPr>
        <w:t>La imposibilidad de continuarlo por causas supervinientes;</w:t>
      </w:r>
    </w:p>
    <w:p w14:paraId="6D054127" w14:textId="77777777" w:rsidR="004B6F4D" w:rsidRPr="001220B3" w:rsidRDefault="004B6F4D" w:rsidP="00180DF0">
      <w:pPr>
        <w:autoSpaceDE w:val="0"/>
        <w:autoSpaceDN w:val="0"/>
        <w:adjustRightInd w:val="0"/>
        <w:ind w:left="360"/>
        <w:jc w:val="both"/>
        <w:rPr>
          <w:rFonts w:ascii="Arial" w:hAnsi="Arial" w:cs="Arial"/>
          <w:sz w:val="22"/>
          <w:szCs w:val="22"/>
        </w:rPr>
      </w:pPr>
    </w:p>
    <w:p w14:paraId="7DA16003" w14:textId="77777777" w:rsidR="004B6F4D" w:rsidRPr="001220B3" w:rsidRDefault="004B6F4D" w:rsidP="00720497">
      <w:pPr>
        <w:numPr>
          <w:ilvl w:val="0"/>
          <w:numId w:val="50"/>
        </w:numPr>
        <w:autoSpaceDE w:val="0"/>
        <w:autoSpaceDN w:val="0"/>
        <w:adjustRightInd w:val="0"/>
        <w:jc w:val="both"/>
        <w:rPr>
          <w:rFonts w:ascii="Arial" w:hAnsi="Arial" w:cs="Arial"/>
          <w:sz w:val="22"/>
          <w:szCs w:val="22"/>
        </w:rPr>
      </w:pPr>
      <w:r w:rsidRPr="001220B3">
        <w:rPr>
          <w:rFonts w:ascii="Arial" w:hAnsi="Arial" w:cs="Arial"/>
          <w:sz w:val="22"/>
          <w:szCs w:val="22"/>
        </w:rPr>
        <w:t>El convenio de las partes; y,</w:t>
      </w:r>
    </w:p>
    <w:p w14:paraId="32ED5431" w14:textId="77777777" w:rsidR="004B6F4D" w:rsidRPr="001220B3" w:rsidRDefault="004B6F4D" w:rsidP="00180DF0">
      <w:pPr>
        <w:autoSpaceDE w:val="0"/>
        <w:autoSpaceDN w:val="0"/>
        <w:adjustRightInd w:val="0"/>
        <w:jc w:val="both"/>
        <w:rPr>
          <w:rFonts w:ascii="Arial" w:hAnsi="Arial" w:cs="Arial"/>
          <w:sz w:val="22"/>
          <w:szCs w:val="22"/>
        </w:rPr>
      </w:pPr>
    </w:p>
    <w:p w14:paraId="55C3B471" w14:textId="77777777" w:rsidR="004B6F4D" w:rsidRPr="001220B3" w:rsidRDefault="004B6F4D" w:rsidP="00720497">
      <w:pPr>
        <w:numPr>
          <w:ilvl w:val="0"/>
          <w:numId w:val="50"/>
        </w:numPr>
        <w:autoSpaceDE w:val="0"/>
        <w:autoSpaceDN w:val="0"/>
        <w:adjustRightInd w:val="0"/>
        <w:jc w:val="both"/>
        <w:rPr>
          <w:rFonts w:ascii="Arial" w:hAnsi="Arial" w:cs="Arial"/>
          <w:sz w:val="22"/>
          <w:szCs w:val="22"/>
        </w:rPr>
      </w:pPr>
      <w:r w:rsidRPr="001220B3">
        <w:rPr>
          <w:rFonts w:ascii="Arial" w:hAnsi="Arial" w:cs="Arial"/>
          <w:sz w:val="22"/>
          <w:szCs w:val="22"/>
        </w:rPr>
        <w:t xml:space="preserve">El Sobreseimiento </w:t>
      </w:r>
    </w:p>
    <w:p w14:paraId="4FEE2852" w14:textId="77777777" w:rsidR="004B6F4D" w:rsidRPr="001220B3" w:rsidRDefault="004B6F4D" w:rsidP="00180DF0">
      <w:pPr>
        <w:autoSpaceDE w:val="0"/>
        <w:autoSpaceDN w:val="0"/>
        <w:adjustRightInd w:val="0"/>
        <w:ind w:left="1080"/>
        <w:jc w:val="both"/>
        <w:rPr>
          <w:rFonts w:ascii="Arial" w:hAnsi="Arial" w:cs="Arial"/>
          <w:sz w:val="22"/>
          <w:szCs w:val="22"/>
        </w:rPr>
      </w:pPr>
    </w:p>
    <w:p w14:paraId="7E8DA063"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Para efectos de este artículo, la falta de actuación del recurrente por causas imputables a él por el término de treinta días naturales, producirá la caducidad del procedimiento.</w:t>
      </w:r>
    </w:p>
    <w:p w14:paraId="1A4EE490" w14:textId="77777777" w:rsidR="004B6F4D" w:rsidRPr="001220B3" w:rsidRDefault="004B6F4D" w:rsidP="00180DF0">
      <w:pPr>
        <w:autoSpaceDE w:val="0"/>
        <w:autoSpaceDN w:val="0"/>
        <w:adjustRightInd w:val="0"/>
        <w:jc w:val="both"/>
        <w:rPr>
          <w:rFonts w:ascii="Arial" w:hAnsi="Arial" w:cs="Arial"/>
          <w:sz w:val="22"/>
          <w:szCs w:val="22"/>
        </w:rPr>
      </w:pPr>
    </w:p>
    <w:p w14:paraId="5FA31FAF" w14:textId="77777777" w:rsidR="004B6F4D" w:rsidRPr="001220B3" w:rsidRDefault="00A404D5" w:rsidP="00180DF0">
      <w:pPr>
        <w:autoSpaceDE w:val="0"/>
        <w:autoSpaceDN w:val="0"/>
        <w:adjustRightInd w:val="0"/>
        <w:jc w:val="both"/>
        <w:rPr>
          <w:rFonts w:ascii="Arial" w:hAnsi="Arial" w:cs="Arial"/>
          <w:sz w:val="22"/>
          <w:szCs w:val="22"/>
        </w:rPr>
      </w:pPr>
      <w:r w:rsidRPr="001220B3">
        <w:rPr>
          <w:rFonts w:ascii="Arial" w:hAnsi="Arial" w:cs="Arial"/>
          <w:sz w:val="22"/>
          <w:szCs w:val="22"/>
        </w:rPr>
        <w:t>Si la inactividad fuera atribuible a la autoridad sin que se funde el motivo de la misma, antes de los cuarenta y cinco días naturales siguientes a la última acción procesal, el recurrente podrá excitar a la autoridad para que proceda al trámite; si no hubiere respuesta fundada, se procederá conforme lo disponga la Ley de Justicia Fiscal y Administrativa del Estado de Durango, sin que ello entienda afirmativa ficta de las pretensiones del recurrente.</w:t>
      </w:r>
    </w:p>
    <w:p w14:paraId="10035F55" w14:textId="77777777" w:rsidR="00C84191" w:rsidRPr="00C84191" w:rsidRDefault="00C84191" w:rsidP="00180DF0">
      <w:pPr>
        <w:pStyle w:val="Prrafodelista"/>
        <w:jc w:val="right"/>
        <w:rPr>
          <w:rFonts w:asciiTheme="minorHAnsi" w:hAnsiTheme="minorHAnsi" w:cs="Arial"/>
          <w:i/>
          <w:color w:val="0000CC"/>
          <w:sz w:val="16"/>
          <w:szCs w:val="16"/>
        </w:rPr>
      </w:pPr>
      <w:r>
        <w:rPr>
          <w:rFonts w:asciiTheme="minorHAnsi" w:hAnsiTheme="minorHAnsi" w:cs="Arial"/>
          <w:i/>
          <w:color w:val="0000CC"/>
          <w:sz w:val="16"/>
          <w:szCs w:val="16"/>
        </w:rPr>
        <w:lastRenderedPageBreak/>
        <w:t>PARRAFO</w:t>
      </w:r>
      <w:r w:rsidRPr="00C84191">
        <w:rPr>
          <w:rFonts w:asciiTheme="minorHAnsi" w:hAnsiTheme="minorHAnsi" w:cs="Arial"/>
          <w:i/>
          <w:color w:val="0000CC"/>
          <w:sz w:val="16"/>
          <w:szCs w:val="16"/>
        </w:rPr>
        <w:t xml:space="preserve"> REFORMADO POR DEC. 181, P. O. </w:t>
      </w:r>
      <w:proofErr w:type="gramStart"/>
      <w:r w:rsidRPr="00C84191">
        <w:rPr>
          <w:rFonts w:asciiTheme="minorHAnsi" w:hAnsiTheme="minorHAnsi" w:cs="Arial"/>
          <w:i/>
          <w:color w:val="0000CC"/>
          <w:sz w:val="16"/>
          <w:szCs w:val="16"/>
        </w:rPr>
        <w:t>92,  DE</w:t>
      </w:r>
      <w:proofErr w:type="gramEnd"/>
      <w:r w:rsidRPr="00C84191">
        <w:rPr>
          <w:rFonts w:asciiTheme="minorHAnsi" w:hAnsiTheme="minorHAnsi" w:cs="Arial"/>
          <w:i/>
          <w:color w:val="0000CC"/>
          <w:sz w:val="16"/>
          <w:szCs w:val="16"/>
        </w:rPr>
        <w:t xml:space="preserve"> 16 DE NOVIEMBRE DE 2014.</w:t>
      </w:r>
    </w:p>
    <w:p w14:paraId="6C6D02CA" w14:textId="77777777" w:rsidR="00A404D5" w:rsidRPr="00C84191" w:rsidRDefault="00A404D5" w:rsidP="00180DF0">
      <w:pPr>
        <w:autoSpaceDE w:val="0"/>
        <w:autoSpaceDN w:val="0"/>
        <w:adjustRightInd w:val="0"/>
        <w:jc w:val="both"/>
        <w:rPr>
          <w:rFonts w:ascii="Arial" w:hAnsi="Arial" w:cs="Arial"/>
          <w:sz w:val="22"/>
          <w:szCs w:val="22"/>
          <w:lang w:val="es-ES"/>
        </w:rPr>
      </w:pPr>
    </w:p>
    <w:p w14:paraId="2D10E117"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 xml:space="preserve">En el caso de que se </w:t>
      </w:r>
      <w:proofErr w:type="gramStart"/>
      <w:r w:rsidRPr="001220B3">
        <w:rPr>
          <w:rFonts w:ascii="Arial" w:hAnsi="Arial" w:cs="Arial"/>
          <w:sz w:val="22"/>
          <w:szCs w:val="22"/>
        </w:rPr>
        <w:t>determinara</w:t>
      </w:r>
      <w:proofErr w:type="gramEnd"/>
      <w:r w:rsidRPr="001220B3">
        <w:rPr>
          <w:rFonts w:ascii="Arial" w:hAnsi="Arial" w:cs="Arial"/>
          <w:sz w:val="22"/>
          <w:szCs w:val="22"/>
        </w:rPr>
        <w:t xml:space="preserve"> caducidad atribuible a un Servidor Público, se iniciará de</w:t>
      </w:r>
      <w:r w:rsidRPr="001220B3">
        <w:rPr>
          <w:rFonts w:ascii="Arial" w:hAnsi="Arial" w:cs="Arial"/>
          <w:color w:val="00B050"/>
          <w:sz w:val="22"/>
          <w:szCs w:val="22"/>
        </w:rPr>
        <w:t xml:space="preserve"> </w:t>
      </w:r>
      <w:r w:rsidRPr="001220B3">
        <w:rPr>
          <w:rFonts w:ascii="Arial" w:hAnsi="Arial" w:cs="Arial"/>
          <w:sz w:val="22"/>
          <w:szCs w:val="22"/>
        </w:rPr>
        <w:t>inmediato el procedimiento previsto en la Ley de Responsabilidades aplicable.</w:t>
      </w:r>
    </w:p>
    <w:p w14:paraId="7B9803CC" w14:textId="77777777" w:rsidR="004B6F4D" w:rsidRPr="001220B3" w:rsidRDefault="004B6F4D" w:rsidP="00180DF0">
      <w:pPr>
        <w:autoSpaceDE w:val="0"/>
        <w:autoSpaceDN w:val="0"/>
        <w:adjustRightInd w:val="0"/>
        <w:jc w:val="both"/>
        <w:rPr>
          <w:rFonts w:ascii="Arial" w:hAnsi="Arial" w:cs="Arial"/>
          <w:sz w:val="22"/>
          <w:szCs w:val="22"/>
        </w:rPr>
      </w:pPr>
    </w:p>
    <w:p w14:paraId="11D69E27"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Si la caducidad fuere atribuible al recurrente, la autoridad competente acordará el archivo de las actuaciones notificándoselo al interesado.</w:t>
      </w:r>
    </w:p>
    <w:p w14:paraId="717DE727" w14:textId="77777777" w:rsidR="004B6F4D" w:rsidRPr="001220B3" w:rsidRDefault="004B6F4D" w:rsidP="00180DF0">
      <w:pPr>
        <w:autoSpaceDE w:val="0"/>
        <w:autoSpaceDN w:val="0"/>
        <w:adjustRightInd w:val="0"/>
        <w:jc w:val="both"/>
        <w:rPr>
          <w:rFonts w:ascii="Arial" w:hAnsi="Arial" w:cs="Arial"/>
          <w:sz w:val="22"/>
          <w:szCs w:val="22"/>
        </w:rPr>
      </w:pPr>
    </w:p>
    <w:p w14:paraId="0619AAB9"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rtículo 158.-</w:t>
      </w:r>
      <w:r w:rsidR="00B75334" w:rsidRPr="001220B3">
        <w:rPr>
          <w:rFonts w:ascii="Arial" w:hAnsi="Arial" w:cs="Arial"/>
          <w:sz w:val="22"/>
          <w:szCs w:val="22"/>
        </w:rPr>
        <w:t xml:space="preserve"> </w:t>
      </w:r>
      <w:r w:rsidRPr="001220B3">
        <w:rPr>
          <w:rFonts w:ascii="Arial" w:hAnsi="Arial" w:cs="Arial"/>
          <w:sz w:val="22"/>
          <w:szCs w:val="22"/>
        </w:rPr>
        <w:t>El recurso se tendrá por no interpuesto y se desechará cuando:</w:t>
      </w:r>
    </w:p>
    <w:p w14:paraId="21B72FE2" w14:textId="77777777" w:rsidR="004B6F4D" w:rsidRPr="001220B3" w:rsidRDefault="004B6F4D" w:rsidP="00180DF0">
      <w:pPr>
        <w:autoSpaceDE w:val="0"/>
        <w:autoSpaceDN w:val="0"/>
        <w:adjustRightInd w:val="0"/>
        <w:jc w:val="both"/>
        <w:rPr>
          <w:rFonts w:ascii="Arial" w:hAnsi="Arial" w:cs="Arial"/>
          <w:sz w:val="22"/>
          <w:szCs w:val="22"/>
        </w:rPr>
      </w:pPr>
    </w:p>
    <w:p w14:paraId="0BB4BF2E" w14:textId="77777777" w:rsidR="004B6F4D" w:rsidRPr="001220B3" w:rsidRDefault="004B6F4D" w:rsidP="00720497">
      <w:pPr>
        <w:numPr>
          <w:ilvl w:val="0"/>
          <w:numId w:val="38"/>
        </w:numPr>
        <w:tabs>
          <w:tab w:val="clear" w:pos="1080"/>
          <w:tab w:val="num" w:pos="709"/>
        </w:tabs>
        <w:autoSpaceDE w:val="0"/>
        <w:autoSpaceDN w:val="0"/>
        <w:adjustRightInd w:val="0"/>
        <w:jc w:val="both"/>
        <w:rPr>
          <w:rFonts w:ascii="Arial" w:hAnsi="Arial" w:cs="Arial"/>
          <w:sz w:val="22"/>
          <w:szCs w:val="22"/>
        </w:rPr>
      </w:pPr>
      <w:r w:rsidRPr="001220B3">
        <w:rPr>
          <w:rFonts w:ascii="Arial" w:hAnsi="Arial" w:cs="Arial"/>
          <w:sz w:val="22"/>
          <w:szCs w:val="22"/>
        </w:rPr>
        <w:t>Se presente fuera de plazo;</w:t>
      </w:r>
    </w:p>
    <w:p w14:paraId="30170587" w14:textId="77777777" w:rsidR="004B6F4D" w:rsidRPr="001220B3" w:rsidRDefault="004B6F4D" w:rsidP="00180DF0">
      <w:pPr>
        <w:autoSpaceDE w:val="0"/>
        <w:autoSpaceDN w:val="0"/>
        <w:adjustRightInd w:val="0"/>
        <w:ind w:left="360"/>
        <w:jc w:val="both"/>
        <w:rPr>
          <w:rFonts w:ascii="Arial" w:hAnsi="Arial" w:cs="Arial"/>
          <w:sz w:val="22"/>
          <w:szCs w:val="22"/>
        </w:rPr>
      </w:pPr>
    </w:p>
    <w:p w14:paraId="7E3BE042" w14:textId="77777777" w:rsidR="004B6F4D" w:rsidRPr="001220B3" w:rsidRDefault="004B6F4D" w:rsidP="00720497">
      <w:pPr>
        <w:numPr>
          <w:ilvl w:val="0"/>
          <w:numId w:val="38"/>
        </w:numPr>
        <w:tabs>
          <w:tab w:val="clear" w:pos="1080"/>
          <w:tab w:val="num" w:pos="709"/>
        </w:tabs>
        <w:autoSpaceDE w:val="0"/>
        <w:autoSpaceDN w:val="0"/>
        <w:adjustRightInd w:val="0"/>
        <w:ind w:left="709" w:hanging="283"/>
        <w:jc w:val="both"/>
        <w:rPr>
          <w:rFonts w:ascii="Arial" w:hAnsi="Arial" w:cs="Arial"/>
          <w:sz w:val="22"/>
          <w:szCs w:val="22"/>
        </w:rPr>
      </w:pPr>
      <w:r w:rsidRPr="001220B3">
        <w:rPr>
          <w:rFonts w:ascii="Arial" w:hAnsi="Arial" w:cs="Arial"/>
          <w:sz w:val="22"/>
          <w:szCs w:val="22"/>
        </w:rPr>
        <w:t>No se acompañe la documentación que acredite la personalidad del recurrente; o,</w:t>
      </w:r>
    </w:p>
    <w:p w14:paraId="5A174A79" w14:textId="77777777" w:rsidR="004B6F4D" w:rsidRPr="001220B3" w:rsidRDefault="004B6F4D" w:rsidP="00180DF0">
      <w:pPr>
        <w:autoSpaceDE w:val="0"/>
        <w:autoSpaceDN w:val="0"/>
        <w:adjustRightInd w:val="0"/>
        <w:jc w:val="both"/>
        <w:rPr>
          <w:rFonts w:ascii="Arial" w:hAnsi="Arial" w:cs="Arial"/>
          <w:sz w:val="22"/>
          <w:szCs w:val="22"/>
        </w:rPr>
      </w:pPr>
    </w:p>
    <w:p w14:paraId="4A90DF98" w14:textId="77777777" w:rsidR="004B6F4D" w:rsidRPr="001220B3" w:rsidRDefault="004B6F4D" w:rsidP="00720497">
      <w:pPr>
        <w:numPr>
          <w:ilvl w:val="0"/>
          <w:numId w:val="38"/>
        </w:numPr>
        <w:tabs>
          <w:tab w:val="clear" w:pos="1080"/>
          <w:tab w:val="num" w:pos="709"/>
        </w:tabs>
        <w:autoSpaceDE w:val="0"/>
        <w:autoSpaceDN w:val="0"/>
        <w:adjustRightInd w:val="0"/>
        <w:jc w:val="both"/>
        <w:rPr>
          <w:rFonts w:ascii="Arial" w:hAnsi="Arial" w:cs="Arial"/>
          <w:sz w:val="22"/>
          <w:szCs w:val="22"/>
        </w:rPr>
      </w:pPr>
      <w:r w:rsidRPr="001220B3">
        <w:rPr>
          <w:rFonts w:ascii="Arial" w:hAnsi="Arial" w:cs="Arial"/>
          <w:sz w:val="22"/>
          <w:szCs w:val="22"/>
        </w:rPr>
        <w:t>No se acredite que ha sido suscrito por quien deba hacerlo.</w:t>
      </w:r>
    </w:p>
    <w:p w14:paraId="32DEA9AE"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 xml:space="preserve">   </w:t>
      </w:r>
    </w:p>
    <w:p w14:paraId="23203B6C"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rtículo 159.-</w:t>
      </w:r>
      <w:r w:rsidR="00B75334" w:rsidRPr="001220B3">
        <w:rPr>
          <w:rFonts w:ascii="Arial" w:hAnsi="Arial" w:cs="Arial"/>
          <w:sz w:val="22"/>
          <w:szCs w:val="22"/>
        </w:rPr>
        <w:t xml:space="preserve"> </w:t>
      </w:r>
      <w:r w:rsidRPr="001220B3">
        <w:rPr>
          <w:rFonts w:ascii="Arial" w:hAnsi="Arial" w:cs="Arial"/>
          <w:sz w:val="22"/>
          <w:szCs w:val="22"/>
        </w:rPr>
        <w:t>Transcurrido el término para el desahogo de las probanzas, si las hubiere, la autoridad del conocimiento dictará resolución en la que se confirme, modifique o revoque la materia del recurso, la que se notificará al interesado personalmente o por correo certificado con acuse de recibo, en un plazo no mayor a 20 días hábiles.</w:t>
      </w:r>
    </w:p>
    <w:p w14:paraId="26947574" w14:textId="77777777" w:rsidR="004B6F4D" w:rsidRPr="001220B3" w:rsidRDefault="004B6F4D" w:rsidP="00180DF0">
      <w:pPr>
        <w:pStyle w:val="Sangra3detindependiente"/>
        <w:spacing w:after="0"/>
        <w:rPr>
          <w:rFonts w:ascii="Arial" w:hAnsi="Arial" w:cs="Arial"/>
          <w:sz w:val="22"/>
          <w:szCs w:val="22"/>
        </w:rPr>
      </w:pPr>
    </w:p>
    <w:p w14:paraId="286AA71A"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 xml:space="preserve">rtículo 160.- </w:t>
      </w:r>
      <w:r w:rsidRPr="001220B3">
        <w:rPr>
          <w:rFonts w:ascii="Arial" w:hAnsi="Arial" w:cs="Arial"/>
          <w:sz w:val="22"/>
          <w:szCs w:val="22"/>
        </w:rPr>
        <w:t>Cuando en la interposición del recurso de inconformidad, el promovente solicite la suspensión del decomiso, la autoridad podrá ordenar la devolución de los bienes respectivos al interesado, siempre y cuando:</w:t>
      </w:r>
    </w:p>
    <w:p w14:paraId="1E99609F" w14:textId="77777777" w:rsidR="004B6F4D" w:rsidRPr="001220B3" w:rsidRDefault="004B6F4D" w:rsidP="00180DF0">
      <w:pPr>
        <w:autoSpaceDE w:val="0"/>
        <w:autoSpaceDN w:val="0"/>
        <w:adjustRightInd w:val="0"/>
        <w:rPr>
          <w:rFonts w:ascii="Arial" w:hAnsi="Arial" w:cs="Arial"/>
          <w:sz w:val="22"/>
          <w:szCs w:val="22"/>
        </w:rPr>
      </w:pPr>
    </w:p>
    <w:p w14:paraId="7D1C74DF" w14:textId="77777777" w:rsidR="004B6F4D" w:rsidRPr="001220B3" w:rsidRDefault="004B6F4D" w:rsidP="00720497">
      <w:pPr>
        <w:numPr>
          <w:ilvl w:val="0"/>
          <w:numId w:val="13"/>
        </w:numPr>
        <w:tabs>
          <w:tab w:val="clear" w:pos="720"/>
          <w:tab w:val="num" w:pos="567"/>
        </w:tabs>
        <w:autoSpaceDE w:val="0"/>
        <w:autoSpaceDN w:val="0"/>
        <w:adjustRightInd w:val="0"/>
        <w:jc w:val="both"/>
        <w:rPr>
          <w:rFonts w:ascii="Arial" w:hAnsi="Arial" w:cs="Arial"/>
          <w:sz w:val="22"/>
          <w:szCs w:val="22"/>
        </w:rPr>
      </w:pPr>
      <w:r w:rsidRPr="001220B3">
        <w:rPr>
          <w:rFonts w:ascii="Arial" w:hAnsi="Arial" w:cs="Arial"/>
          <w:sz w:val="22"/>
          <w:szCs w:val="22"/>
        </w:rPr>
        <w:t xml:space="preserve"> Sea procedente el recurso; y,</w:t>
      </w:r>
    </w:p>
    <w:p w14:paraId="47BC894B" w14:textId="77777777" w:rsidR="004B6F4D" w:rsidRPr="001220B3" w:rsidRDefault="004B6F4D" w:rsidP="00180DF0">
      <w:pPr>
        <w:autoSpaceDE w:val="0"/>
        <w:autoSpaceDN w:val="0"/>
        <w:adjustRightInd w:val="0"/>
        <w:ind w:left="720"/>
        <w:jc w:val="both"/>
        <w:rPr>
          <w:rFonts w:ascii="Arial" w:hAnsi="Arial" w:cs="Arial"/>
          <w:sz w:val="22"/>
          <w:szCs w:val="22"/>
        </w:rPr>
      </w:pPr>
    </w:p>
    <w:p w14:paraId="32113EBF" w14:textId="77777777" w:rsidR="003C6448" w:rsidRPr="003C6448" w:rsidRDefault="004B6F4D" w:rsidP="00720497">
      <w:pPr>
        <w:numPr>
          <w:ilvl w:val="0"/>
          <w:numId w:val="13"/>
        </w:numPr>
        <w:tabs>
          <w:tab w:val="clear" w:pos="720"/>
          <w:tab w:val="num" w:pos="567"/>
        </w:tabs>
        <w:autoSpaceDE w:val="0"/>
        <w:autoSpaceDN w:val="0"/>
        <w:adjustRightInd w:val="0"/>
        <w:ind w:left="567" w:hanging="27"/>
        <w:jc w:val="both"/>
        <w:rPr>
          <w:rFonts w:ascii="Arial" w:hAnsi="Arial" w:cs="Arial"/>
          <w:sz w:val="22"/>
          <w:szCs w:val="22"/>
          <w:lang w:val="es-MX"/>
        </w:rPr>
      </w:pPr>
      <w:r w:rsidRPr="001220B3">
        <w:rPr>
          <w:rFonts w:ascii="Arial" w:hAnsi="Arial" w:cs="Arial"/>
          <w:sz w:val="22"/>
          <w:szCs w:val="22"/>
        </w:rPr>
        <w:t xml:space="preserve"> </w:t>
      </w:r>
      <w:r w:rsidR="003C6448" w:rsidRPr="003C6448">
        <w:rPr>
          <w:rFonts w:ascii="Arial" w:hAnsi="Arial" w:cs="Arial"/>
          <w:sz w:val="22"/>
          <w:szCs w:val="22"/>
          <w:lang w:val="es-MX"/>
        </w:rPr>
        <w:t xml:space="preserve">Se exhiba garantía por el monto del valor de lo decomisado, el cual será determinado por la Secretaría, de acuerdo con el precio que corra en el mercado, al momento en que deba otorgarse dicha garantía. </w:t>
      </w:r>
    </w:p>
    <w:p w14:paraId="37FD29B7" w14:textId="77777777" w:rsidR="003C6448" w:rsidRPr="003C6448" w:rsidRDefault="003C6448" w:rsidP="003C6448">
      <w:pPr>
        <w:autoSpaceDE w:val="0"/>
        <w:autoSpaceDN w:val="0"/>
        <w:adjustRightInd w:val="0"/>
        <w:ind w:left="567"/>
        <w:jc w:val="both"/>
        <w:rPr>
          <w:rFonts w:ascii="Arial" w:hAnsi="Arial" w:cs="Arial"/>
          <w:sz w:val="22"/>
          <w:szCs w:val="22"/>
          <w:lang w:val="es-MX"/>
        </w:rPr>
      </w:pPr>
    </w:p>
    <w:p w14:paraId="26873FA8" w14:textId="0FF7FEF8" w:rsidR="004B6F4D" w:rsidRPr="003C6448" w:rsidRDefault="003C6448" w:rsidP="003C6448">
      <w:pPr>
        <w:autoSpaceDE w:val="0"/>
        <w:autoSpaceDN w:val="0"/>
        <w:adjustRightInd w:val="0"/>
        <w:ind w:left="567"/>
        <w:jc w:val="both"/>
        <w:rPr>
          <w:rFonts w:ascii="Arial" w:hAnsi="Arial" w:cs="Arial"/>
          <w:sz w:val="22"/>
          <w:szCs w:val="22"/>
          <w:lang w:val="es-MX"/>
        </w:rPr>
      </w:pPr>
      <w:r w:rsidRPr="003C6448">
        <w:rPr>
          <w:rFonts w:ascii="Arial" w:hAnsi="Arial" w:cs="Arial"/>
          <w:sz w:val="22"/>
          <w:szCs w:val="22"/>
          <w:lang w:val="es-MX"/>
        </w:rPr>
        <w:t>En el supuesto en que no se cumplan los requisitos anteriores, la Secretaría determinará el destino final de los productos perecederos y de las especies de flora y fauna silvestre vivas, de conformidad con lo dispuesto en esta Ley y las demás que resulten aplicables.</w:t>
      </w:r>
    </w:p>
    <w:p w14:paraId="2DA1E573" w14:textId="77777777" w:rsidR="004B6F4D" w:rsidRPr="001220B3" w:rsidRDefault="004B6F4D" w:rsidP="00180DF0">
      <w:pPr>
        <w:autoSpaceDE w:val="0"/>
        <w:autoSpaceDN w:val="0"/>
        <w:adjustRightInd w:val="0"/>
        <w:jc w:val="both"/>
        <w:rPr>
          <w:rFonts w:ascii="Arial" w:hAnsi="Arial" w:cs="Arial"/>
          <w:sz w:val="22"/>
          <w:szCs w:val="22"/>
        </w:rPr>
      </w:pPr>
    </w:p>
    <w:p w14:paraId="36EC4951" w14:textId="77777777" w:rsidR="004B6F4D"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Por lo que se refiere a los bienes distintos a los señalados en el párrafo anterior, éstos se mantendrán en el depósito y no podrá disponerse de ellos hasta en tanto cause estado la resolución correspondiente.</w:t>
      </w:r>
    </w:p>
    <w:p w14:paraId="21C5686B" w14:textId="395531D0" w:rsidR="003629E6" w:rsidRDefault="003629E6" w:rsidP="00180DF0">
      <w:pPr>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1464D733" w14:textId="7BA082CF" w:rsidR="00FF59F6" w:rsidRPr="001220B3" w:rsidRDefault="00FF59F6" w:rsidP="00180DF0">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2D4388FE" w14:textId="77777777" w:rsidR="004B6F4D" w:rsidRPr="001220B3" w:rsidRDefault="004B6F4D" w:rsidP="00180DF0">
      <w:pPr>
        <w:autoSpaceDE w:val="0"/>
        <w:autoSpaceDN w:val="0"/>
        <w:adjustRightInd w:val="0"/>
        <w:jc w:val="both"/>
        <w:rPr>
          <w:rFonts w:ascii="Arial" w:hAnsi="Arial" w:cs="Arial"/>
          <w:sz w:val="22"/>
          <w:szCs w:val="22"/>
        </w:rPr>
      </w:pPr>
    </w:p>
    <w:p w14:paraId="12EB53FD"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rtículo 161</w:t>
      </w:r>
      <w:r w:rsidR="00B75334" w:rsidRPr="001220B3">
        <w:rPr>
          <w:rFonts w:ascii="Arial" w:hAnsi="Arial" w:cs="Arial"/>
          <w:sz w:val="22"/>
          <w:szCs w:val="22"/>
        </w:rPr>
        <w:t xml:space="preserve">.- </w:t>
      </w:r>
      <w:r w:rsidRPr="001220B3">
        <w:rPr>
          <w:rFonts w:ascii="Arial" w:hAnsi="Arial" w:cs="Arial"/>
          <w:sz w:val="22"/>
          <w:szCs w:val="22"/>
        </w:rPr>
        <w:t>No procederá la suspensión del decomiso, en los siguientes casos:</w:t>
      </w:r>
    </w:p>
    <w:p w14:paraId="6901D0F9" w14:textId="77777777" w:rsidR="004B6F4D" w:rsidRPr="001220B3" w:rsidRDefault="004B6F4D" w:rsidP="00180DF0">
      <w:pPr>
        <w:autoSpaceDE w:val="0"/>
        <w:autoSpaceDN w:val="0"/>
        <w:adjustRightInd w:val="0"/>
        <w:rPr>
          <w:rFonts w:ascii="Arial" w:hAnsi="Arial" w:cs="Arial"/>
          <w:sz w:val="22"/>
          <w:szCs w:val="22"/>
        </w:rPr>
      </w:pPr>
    </w:p>
    <w:p w14:paraId="05BAC5EA" w14:textId="77777777" w:rsidR="004B6F4D" w:rsidRPr="001220B3" w:rsidRDefault="004B6F4D" w:rsidP="00720497">
      <w:pPr>
        <w:numPr>
          <w:ilvl w:val="0"/>
          <w:numId w:val="14"/>
        </w:numPr>
        <w:autoSpaceDE w:val="0"/>
        <w:autoSpaceDN w:val="0"/>
        <w:adjustRightInd w:val="0"/>
        <w:jc w:val="both"/>
        <w:rPr>
          <w:rFonts w:ascii="Arial" w:hAnsi="Arial" w:cs="Arial"/>
          <w:sz w:val="22"/>
          <w:szCs w:val="22"/>
        </w:rPr>
      </w:pPr>
      <w:r w:rsidRPr="001220B3">
        <w:rPr>
          <w:rFonts w:ascii="Arial" w:hAnsi="Arial" w:cs="Arial"/>
          <w:sz w:val="22"/>
          <w:szCs w:val="22"/>
        </w:rPr>
        <w:lastRenderedPageBreak/>
        <w:t>Cuando se trate de especies de flora o fauna silvestre que carezcan de la concesión, permiso o autorización correspondiente;</w:t>
      </w:r>
    </w:p>
    <w:p w14:paraId="6947533C" w14:textId="77777777" w:rsidR="004B6F4D" w:rsidRPr="001220B3" w:rsidRDefault="004B6F4D" w:rsidP="00180DF0">
      <w:pPr>
        <w:autoSpaceDE w:val="0"/>
        <w:autoSpaceDN w:val="0"/>
        <w:adjustRightInd w:val="0"/>
        <w:ind w:left="540"/>
        <w:jc w:val="both"/>
        <w:rPr>
          <w:rFonts w:ascii="Arial" w:hAnsi="Arial" w:cs="Arial"/>
          <w:sz w:val="22"/>
          <w:szCs w:val="22"/>
        </w:rPr>
      </w:pPr>
    </w:p>
    <w:p w14:paraId="70510B99" w14:textId="77777777" w:rsidR="004B6F4D" w:rsidRPr="001220B3" w:rsidRDefault="004B6F4D" w:rsidP="00720497">
      <w:pPr>
        <w:numPr>
          <w:ilvl w:val="0"/>
          <w:numId w:val="14"/>
        </w:numPr>
        <w:autoSpaceDE w:val="0"/>
        <w:autoSpaceDN w:val="0"/>
        <w:adjustRightInd w:val="0"/>
        <w:jc w:val="both"/>
        <w:rPr>
          <w:rFonts w:ascii="Arial" w:hAnsi="Arial" w:cs="Arial"/>
          <w:sz w:val="22"/>
          <w:szCs w:val="22"/>
        </w:rPr>
      </w:pPr>
      <w:r w:rsidRPr="001220B3">
        <w:rPr>
          <w:rFonts w:ascii="Arial" w:hAnsi="Arial" w:cs="Arial"/>
          <w:sz w:val="22"/>
          <w:szCs w:val="22"/>
        </w:rPr>
        <w:t xml:space="preserve">Cuando se trate de especies de flora y fauna silvestre extraídas o capturadas en época, zona o lugar no comprendidos en la concesión, permiso o autorización </w:t>
      </w:r>
      <w:proofErr w:type="gramStart"/>
      <w:r w:rsidRPr="001220B3">
        <w:rPr>
          <w:rFonts w:ascii="Arial" w:hAnsi="Arial" w:cs="Arial"/>
          <w:sz w:val="22"/>
          <w:szCs w:val="22"/>
        </w:rPr>
        <w:t>respectivos</w:t>
      </w:r>
      <w:proofErr w:type="gramEnd"/>
      <w:r w:rsidRPr="001220B3">
        <w:rPr>
          <w:rFonts w:ascii="Arial" w:hAnsi="Arial" w:cs="Arial"/>
          <w:sz w:val="22"/>
          <w:szCs w:val="22"/>
        </w:rPr>
        <w:t xml:space="preserve"> así como en volúmenes superiores a los establecidos;</w:t>
      </w:r>
    </w:p>
    <w:p w14:paraId="7036CE83" w14:textId="77777777" w:rsidR="004B6F4D" w:rsidRPr="001220B3" w:rsidRDefault="004B6F4D" w:rsidP="00180DF0">
      <w:pPr>
        <w:pStyle w:val="Prrafodelista"/>
        <w:rPr>
          <w:rFonts w:ascii="Arial" w:hAnsi="Arial" w:cs="Arial"/>
          <w:sz w:val="22"/>
          <w:szCs w:val="22"/>
        </w:rPr>
      </w:pPr>
    </w:p>
    <w:p w14:paraId="019D6105" w14:textId="77777777" w:rsidR="004B6F4D" w:rsidRPr="001220B3" w:rsidRDefault="004B6F4D" w:rsidP="00720497">
      <w:pPr>
        <w:numPr>
          <w:ilvl w:val="0"/>
          <w:numId w:val="14"/>
        </w:numPr>
        <w:autoSpaceDE w:val="0"/>
        <w:autoSpaceDN w:val="0"/>
        <w:adjustRightInd w:val="0"/>
        <w:jc w:val="both"/>
        <w:rPr>
          <w:rFonts w:ascii="Arial" w:hAnsi="Arial" w:cs="Arial"/>
          <w:sz w:val="22"/>
          <w:szCs w:val="22"/>
        </w:rPr>
      </w:pPr>
      <w:r w:rsidRPr="001220B3">
        <w:rPr>
          <w:rFonts w:ascii="Arial" w:hAnsi="Arial" w:cs="Arial"/>
          <w:sz w:val="22"/>
          <w:szCs w:val="22"/>
        </w:rPr>
        <w:t>Cuando se trate de especies de flora y fauna silvestre declaradas en veda o sean consideradas raras, amenazadas, en peligro de extinción o sujetas a protección especial conforme a esta Ley u otras disposiciones jurídicas aplicables;</w:t>
      </w:r>
    </w:p>
    <w:p w14:paraId="0D9F9FD0" w14:textId="77777777" w:rsidR="004B6F4D" w:rsidRPr="001220B3" w:rsidRDefault="004B6F4D" w:rsidP="00180DF0">
      <w:pPr>
        <w:autoSpaceDE w:val="0"/>
        <w:autoSpaceDN w:val="0"/>
        <w:adjustRightInd w:val="0"/>
        <w:jc w:val="both"/>
        <w:rPr>
          <w:rFonts w:ascii="Arial" w:hAnsi="Arial" w:cs="Arial"/>
          <w:sz w:val="22"/>
          <w:szCs w:val="22"/>
        </w:rPr>
      </w:pPr>
    </w:p>
    <w:p w14:paraId="3FC29B5F" w14:textId="77777777" w:rsidR="004B6F4D" w:rsidRPr="001220B3" w:rsidRDefault="004B6F4D" w:rsidP="00720497">
      <w:pPr>
        <w:numPr>
          <w:ilvl w:val="0"/>
          <w:numId w:val="14"/>
        </w:numPr>
        <w:autoSpaceDE w:val="0"/>
        <w:autoSpaceDN w:val="0"/>
        <w:adjustRightInd w:val="0"/>
        <w:jc w:val="both"/>
        <w:rPr>
          <w:rFonts w:ascii="Arial" w:hAnsi="Arial" w:cs="Arial"/>
          <w:sz w:val="22"/>
          <w:szCs w:val="22"/>
        </w:rPr>
      </w:pPr>
      <w:r w:rsidRPr="001220B3">
        <w:rPr>
          <w:rFonts w:ascii="Arial" w:hAnsi="Arial" w:cs="Arial"/>
          <w:sz w:val="22"/>
          <w:szCs w:val="22"/>
        </w:rPr>
        <w:t>Cuando se trate de especies de flora y fauna silvestre decomisadas a extranjeros, o en embarcaciones o transportes extranjeros; y</w:t>
      </w:r>
    </w:p>
    <w:p w14:paraId="27CF6251" w14:textId="77777777" w:rsidR="004B6F4D" w:rsidRPr="001220B3" w:rsidRDefault="004B6F4D" w:rsidP="00180DF0">
      <w:pPr>
        <w:autoSpaceDE w:val="0"/>
        <w:autoSpaceDN w:val="0"/>
        <w:adjustRightInd w:val="0"/>
        <w:jc w:val="both"/>
        <w:rPr>
          <w:rFonts w:ascii="Arial" w:hAnsi="Arial" w:cs="Arial"/>
          <w:sz w:val="22"/>
          <w:szCs w:val="22"/>
        </w:rPr>
      </w:pPr>
    </w:p>
    <w:p w14:paraId="59FB94A4" w14:textId="77777777" w:rsidR="004B6F4D" w:rsidRPr="001220B3" w:rsidRDefault="004B6F4D" w:rsidP="00720497">
      <w:pPr>
        <w:numPr>
          <w:ilvl w:val="0"/>
          <w:numId w:val="14"/>
        </w:numPr>
        <w:autoSpaceDE w:val="0"/>
        <w:autoSpaceDN w:val="0"/>
        <w:adjustRightInd w:val="0"/>
        <w:jc w:val="both"/>
        <w:rPr>
          <w:rFonts w:ascii="Arial" w:hAnsi="Arial" w:cs="Arial"/>
          <w:sz w:val="22"/>
          <w:szCs w:val="22"/>
        </w:rPr>
      </w:pPr>
      <w:r w:rsidRPr="001220B3">
        <w:rPr>
          <w:rFonts w:ascii="Arial" w:hAnsi="Arial" w:cs="Arial"/>
          <w:sz w:val="22"/>
          <w:szCs w:val="22"/>
        </w:rPr>
        <w:t>Cuando se trate de productos o subproductos de flora y fauna silvestre, armas de caza, instrumentos de pesca, y demás objetos o utensilios prohibidos por la normatividad aplicable.</w:t>
      </w:r>
    </w:p>
    <w:p w14:paraId="238241E7" w14:textId="77777777" w:rsidR="004B6F4D" w:rsidRPr="001220B3" w:rsidRDefault="004B6F4D" w:rsidP="00180DF0">
      <w:pPr>
        <w:autoSpaceDE w:val="0"/>
        <w:autoSpaceDN w:val="0"/>
        <w:adjustRightInd w:val="0"/>
        <w:rPr>
          <w:rFonts w:ascii="Arial" w:hAnsi="Arial" w:cs="Arial"/>
          <w:sz w:val="22"/>
          <w:szCs w:val="22"/>
        </w:rPr>
      </w:pPr>
    </w:p>
    <w:p w14:paraId="57270B17"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rtículo 162.-</w:t>
      </w:r>
      <w:r w:rsidR="00B75334" w:rsidRPr="001220B3">
        <w:rPr>
          <w:rFonts w:ascii="Arial" w:hAnsi="Arial" w:cs="Arial"/>
          <w:sz w:val="22"/>
          <w:szCs w:val="22"/>
        </w:rPr>
        <w:t xml:space="preserve"> </w:t>
      </w:r>
      <w:r w:rsidRPr="001220B3">
        <w:rPr>
          <w:rFonts w:ascii="Arial" w:hAnsi="Arial" w:cs="Arial"/>
          <w:sz w:val="22"/>
          <w:szCs w:val="22"/>
        </w:rPr>
        <w:t>Tratándose de obras o actividades que contravengan las disposiciones de esta Ley, los programas de ordenamiento ecológico, las declaratorias de áreas naturales protegidas o los reglamentos y Normas Oficiales Mexicanas derivadas de la misma, las personas físicas y morales de las comunidades afectadas tendrán derecho a impugnar los actos administrativos correspondientes, así como a exigir que se lleve a cabo las acciones necesarias para que sean observadas las disposiciones jurídicas aplicables, siempre que demuestren en el procedimiento que dichas obras o actividades originan o pueden originar un daño a los recursos naturales, la flora o la fauna silvestre, la salud pública o la calidad de vida. Para tal efecto, deberán interponer el recurso administrativo a que se refiere este capítulo.</w:t>
      </w:r>
    </w:p>
    <w:p w14:paraId="0FE158D6" w14:textId="77777777" w:rsidR="004B6F4D" w:rsidRPr="001220B3" w:rsidRDefault="004B6F4D" w:rsidP="00180DF0">
      <w:pPr>
        <w:autoSpaceDE w:val="0"/>
        <w:autoSpaceDN w:val="0"/>
        <w:adjustRightInd w:val="0"/>
        <w:rPr>
          <w:rFonts w:ascii="Arial" w:hAnsi="Arial" w:cs="Arial"/>
          <w:sz w:val="22"/>
          <w:szCs w:val="22"/>
        </w:rPr>
      </w:pPr>
    </w:p>
    <w:p w14:paraId="5319B74C"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En caso de que se expidan licencias, permisos, autorizaciones o concesiones contraviniendo esta Ley, serán consideradas nulas y no producirán efecto legal alguno, y los servidores públicos responsables serán sancionados conforme a lo dispuesto en la legislación de la materia. Dicha nulidad podrá ser exigida por medio del recurso a que se refiere al artículo anterior.</w:t>
      </w:r>
    </w:p>
    <w:p w14:paraId="1C99C93C" w14:textId="77777777" w:rsidR="004B6F4D" w:rsidRPr="001220B3" w:rsidRDefault="004B6F4D" w:rsidP="00180DF0">
      <w:pPr>
        <w:autoSpaceDE w:val="0"/>
        <w:autoSpaceDN w:val="0"/>
        <w:adjustRightInd w:val="0"/>
        <w:rPr>
          <w:rFonts w:ascii="Arial" w:hAnsi="Arial" w:cs="Arial"/>
          <w:sz w:val="22"/>
          <w:szCs w:val="22"/>
        </w:rPr>
      </w:pPr>
    </w:p>
    <w:p w14:paraId="52C9C87B" w14:textId="77777777" w:rsidR="004B6F4D" w:rsidRPr="001220B3" w:rsidRDefault="004B6F4D" w:rsidP="00180DF0">
      <w:pPr>
        <w:autoSpaceDE w:val="0"/>
        <w:autoSpaceDN w:val="0"/>
        <w:adjustRightInd w:val="0"/>
        <w:jc w:val="both"/>
        <w:rPr>
          <w:rFonts w:ascii="Arial" w:hAnsi="Arial" w:cs="Arial"/>
          <w:color w:val="000000"/>
          <w:sz w:val="22"/>
          <w:szCs w:val="22"/>
        </w:rPr>
      </w:pPr>
      <w:r w:rsidRPr="001220B3">
        <w:rPr>
          <w:rFonts w:ascii="Arial" w:hAnsi="Arial" w:cs="Arial"/>
          <w:b/>
          <w:sz w:val="22"/>
          <w:szCs w:val="22"/>
        </w:rPr>
        <w:t>A</w:t>
      </w:r>
      <w:r w:rsidR="00B75334" w:rsidRPr="001220B3">
        <w:rPr>
          <w:rFonts w:ascii="Arial" w:hAnsi="Arial" w:cs="Arial"/>
          <w:b/>
          <w:sz w:val="22"/>
          <w:szCs w:val="22"/>
        </w:rPr>
        <w:t xml:space="preserve">rtículo 163.- </w:t>
      </w:r>
      <w:r w:rsidR="00A404D5" w:rsidRPr="001220B3">
        <w:rPr>
          <w:rFonts w:ascii="Arial" w:hAnsi="Arial" w:cs="Arial"/>
          <w:sz w:val="22"/>
          <w:szCs w:val="22"/>
        </w:rPr>
        <w:t>En todo caso los interesados afectados por los actos y resoluciones de la Secretaría o Ayuntamientos que pongan fin al procedimiento del recurso de inconformidad, podrán recurrir directamente ante el Tribunal de Justicia Fiscal y Administrativa del Estado, conforme a las reglas de la Ley de la materia, interponer el recurso que corresponda.</w:t>
      </w:r>
    </w:p>
    <w:p w14:paraId="221CEDAD" w14:textId="77777777" w:rsidR="00032FAC" w:rsidRPr="004136AD" w:rsidRDefault="00032FAC" w:rsidP="00180DF0">
      <w:pPr>
        <w:pStyle w:val="Prrafodelista"/>
        <w:jc w:val="right"/>
        <w:rPr>
          <w:rFonts w:asciiTheme="minorHAnsi" w:hAnsiTheme="minorHAnsi" w:cs="Arial"/>
          <w:color w:val="0070C0"/>
          <w:sz w:val="16"/>
          <w:szCs w:val="16"/>
        </w:rPr>
      </w:pPr>
      <w:r w:rsidRPr="004136AD">
        <w:rPr>
          <w:rFonts w:asciiTheme="minorHAnsi" w:hAnsiTheme="minorHAnsi" w:cs="Arial"/>
          <w:color w:val="0070C0"/>
          <w:sz w:val="16"/>
          <w:szCs w:val="16"/>
        </w:rPr>
        <w:t xml:space="preserve">ARTÍCULO REFORMADO POR DEC. 181, P. O. </w:t>
      </w:r>
      <w:proofErr w:type="gramStart"/>
      <w:r w:rsidRPr="004136AD">
        <w:rPr>
          <w:rFonts w:asciiTheme="minorHAnsi" w:hAnsiTheme="minorHAnsi" w:cs="Arial"/>
          <w:color w:val="0070C0"/>
          <w:sz w:val="16"/>
          <w:szCs w:val="16"/>
        </w:rPr>
        <w:t>92,  DE</w:t>
      </w:r>
      <w:proofErr w:type="gramEnd"/>
      <w:r w:rsidRPr="004136AD">
        <w:rPr>
          <w:rFonts w:asciiTheme="minorHAnsi" w:hAnsiTheme="minorHAnsi" w:cs="Arial"/>
          <w:color w:val="0070C0"/>
          <w:sz w:val="16"/>
          <w:szCs w:val="16"/>
        </w:rPr>
        <w:t xml:space="preserve"> 16 DE NOVIEMBRE DE 2014.</w:t>
      </w:r>
    </w:p>
    <w:p w14:paraId="4AD6DB44" w14:textId="77777777" w:rsidR="004B6F4D" w:rsidRPr="00032FAC" w:rsidRDefault="004B6F4D" w:rsidP="00180DF0">
      <w:pPr>
        <w:autoSpaceDE w:val="0"/>
        <w:autoSpaceDN w:val="0"/>
        <w:adjustRightInd w:val="0"/>
        <w:jc w:val="both"/>
        <w:rPr>
          <w:rFonts w:ascii="Arial" w:hAnsi="Arial" w:cs="Arial"/>
          <w:color w:val="000000"/>
          <w:sz w:val="22"/>
          <w:szCs w:val="22"/>
          <w:lang w:val="es-ES"/>
        </w:rPr>
      </w:pPr>
    </w:p>
    <w:p w14:paraId="2FA69C3E"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CAPÍTULO VII</w:t>
      </w:r>
    </w:p>
    <w:p w14:paraId="25C4B684" w14:textId="77777777" w:rsidR="004B6F4D" w:rsidRPr="001220B3" w:rsidRDefault="004B6F4D" w:rsidP="00180DF0">
      <w:pPr>
        <w:autoSpaceDE w:val="0"/>
        <w:autoSpaceDN w:val="0"/>
        <w:adjustRightInd w:val="0"/>
        <w:jc w:val="center"/>
        <w:rPr>
          <w:rFonts w:ascii="Arial" w:hAnsi="Arial" w:cs="Arial"/>
          <w:b/>
          <w:sz w:val="22"/>
          <w:szCs w:val="22"/>
        </w:rPr>
      </w:pPr>
      <w:r w:rsidRPr="001220B3">
        <w:rPr>
          <w:rFonts w:ascii="Arial" w:hAnsi="Arial" w:cs="Arial"/>
          <w:b/>
          <w:sz w:val="22"/>
          <w:szCs w:val="22"/>
        </w:rPr>
        <w:t>DE LA DENUNCIA POPULAR</w:t>
      </w:r>
    </w:p>
    <w:p w14:paraId="069A9E14" w14:textId="77777777" w:rsidR="004B6F4D" w:rsidRPr="001220B3" w:rsidRDefault="004B6F4D" w:rsidP="00180DF0">
      <w:pPr>
        <w:autoSpaceDE w:val="0"/>
        <w:autoSpaceDN w:val="0"/>
        <w:adjustRightInd w:val="0"/>
        <w:jc w:val="center"/>
        <w:rPr>
          <w:rFonts w:ascii="Arial" w:hAnsi="Arial" w:cs="Arial"/>
          <w:sz w:val="22"/>
          <w:szCs w:val="22"/>
        </w:rPr>
      </w:pPr>
    </w:p>
    <w:p w14:paraId="0504E1F4" w14:textId="77777777" w:rsidR="003C6448" w:rsidRDefault="004B6F4D" w:rsidP="003C6448">
      <w:pPr>
        <w:autoSpaceDE w:val="0"/>
        <w:autoSpaceDN w:val="0"/>
        <w:adjustRightInd w:val="0"/>
        <w:jc w:val="both"/>
        <w:rPr>
          <w:rFonts w:ascii="Arial" w:hAnsi="Arial" w:cs="Arial"/>
          <w:sz w:val="22"/>
          <w:szCs w:val="22"/>
          <w:lang w:val="es-MX"/>
        </w:rPr>
      </w:pPr>
      <w:r w:rsidRPr="001220B3">
        <w:rPr>
          <w:rFonts w:ascii="Arial" w:hAnsi="Arial" w:cs="Arial"/>
          <w:b/>
          <w:sz w:val="22"/>
          <w:szCs w:val="22"/>
        </w:rPr>
        <w:t>A</w:t>
      </w:r>
      <w:r w:rsidR="00B75334" w:rsidRPr="001220B3">
        <w:rPr>
          <w:rFonts w:ascii="Arial" w:hAnsi="Arial" w:cs="Arial"/>
          <w:b/>
          <w:sz w:val="22"/>
          <w:szCs w:val="22"/>
        </w:rPr>
        <w:t xml:space="preserve">rtículo 164.- </w:t>
      </w:r>
      <w:r w:rsidR="003C6448" w:rsidRPr="003C6448">
        <w:rPr>
          <w:rFonts w:ascii="Arial" w:hAnsi="Arial" w:cs="Arial"/>
          <w:sz w:val="22"/>
          <w:szCs w:val="22"/>
          <w:lang w:val="es-MX"/>
        </w:rPr>
        <w:t>Se concede acción popular, a toda persona, grupos sociales, organizaciones no gubernamentales, asociaciones y sociedades, para denunciar ante la Secretaría o los Ayuntamientos todo hecho, acto u omisión que genere contaminación o deterioro ambiental.</w:t>
      </w:r>
    </w:p>
    <w:p w14:paraId="7C9CDF75" w14:textId="57C743BF" w:rsidR="003629E6" w:rsidRDefault="003629E6" w:rsidP="003C6448">
      <w:pPr>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lastRenderedPageBreak/>
        <w:t>REFORMADO POR DEC. 183, P.O. 92 BIS DEL 17 DE NOVIEMBRE DE 2019.</w:t>
      </w:r>
    </w:p>
    <w:p w14:paraId="127EDCAB" w14:textId="27E43D47" w:rsidR="00FF59F6" w:rsidRPr="001220B3" w:rsidRDefault="00FF59F6" w:rsidP="003C6448">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29359766"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07FDDC54"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 xml:space="preserve">rtículo 165.- </w:t>
      </w:r>
      <w:r w:rsidRPr="001220B3">
        <w:rPr>
          <w:rFonts w:ascii="Arial" w:hAnsi="Arial" w:cs="Arial"/>
          <w:sz w:val="22"/>
          <w:szCs w:val="22"/>
        </w:rPr>
        <w:t>La denuncia popular podrá ejercitarse por cualquier persona bastando que se presente por escrito y firmada, debiendo contener:</w:t>
      </w:r>
    </w:p>
    <w:p w14:paraId="30FA45CD" w14:textId="77777777" w:rsidR="004B6F4D" w:rsidRPr="001220B3" w:rsidRDefault="004B6F4D" w:rsidP="00180DF0">
      <w:pPr>
        <w:pStyle w:val="Sangra3detindependiente"/>
        <w:spacing w:after="0"/>
        <w:rPr>
          <w:rFonts w:ascii="Arial" w:hAnsi="Arial" w:cs="Arial"/>
          <w:sz w:val="22"/>
          <w:szCs w:val="22"/>
        </w:rPr>
      </w:pPr>
    </w:p>
    <w:p w14:paraId="0C54A7A9" w14:textId="77777777" w:rsidR="004B6F4D" w:rsidRPr="001220B3" w:rsidRDefault="004B6F4D" w:rsidP="00720497">
      <w:pPr>
        <w:numPr>
          <w:ilvl w:val="0"/>
          <w:numId w:val="15"/>
        </w:numPr>
        <w:autoSpaceDE w:val="0"/>
        <w:autoSpaceDN w:val="0"/>
        <w:adjustRightInd w:val="0"/>
        <w:jc w:val="both"/>
        <w:rPr>
          <w:rFonts w:ascii="Arial" w:hAnsi="Arial" w:cs="Arial"/>
          <w:sz w:val="22"/>
          <w:szCs w:val="22"/>
        </w:rPr>
      </w:pPr>
      <w:r w:rsidRPr="001220B3">
        <w:rPr>
          <w:rFonts w:ascii="Arial" w:hAnsi="Arial" w:cs="Arial"/>
          <w:sz w:val="22"/>
          <w:szCs w:val="22"/>
        </w:rPr>
        <w:t>El nombre o razón social, domicilio, teléfono si lo tiene, del denunciante y, en su caso, de su representante legal;</w:t>
      </w:r>
    </w:p>
    <w:p w14:paraId="26B0BE3C" w14:textId="77777777" w:rsidR="004B6F4D" w:rsidRPr="001220B3" w:rsidRDefault="004B6F4D" w:rsidP="00180DF0">
      <w:pPr>
        <w:autoSpaceDE w:val="0"/>
        <w:autoSpaceDN w:val="0"/>
        <w:adjustRightInd w:val="0"/>
        <w:ind w:left="540"/>
        <w:jc w:val="both"/>
        <w:rPr>
          <w:rFonts w:ascii="Arial" w:hAnsi="Arial" w:cs="Arial"/>
          <w:sz w:val="22"/>
          <w:szCs w:val="22"/>
        </w:rPr>
      </w:pPr>
    </w:p>
    <w:p w14:paraId="657ED458" w14:textId="77777777" w:rsidR="004B6F4D" w:rsidRPr="001220B3" w:rsidRDefault="004B6F4D" w:rsidP="00720497">
      <w:pPr>
        <w:numPr>
          <w:ilvl w:val="0"/>
          <w:numId w:val="15"/>
        </w:numPr>
        <w:autoSpaceDE w:val="0"/>
        <w:autoSpaceDN w:val="0"/>
        <w:adjustRightInd w:val="0"/>
        <w:jc w:val="both"/>
        <w:rPr>
          <w:rFonts w:ascii="Arial" w:hAnsi="Arial" w:cs="Arial"/>
          <w:sz w:val="22"/>
          <w:szCs w:val="22"/>
        </w:rPr>
      </w:pPr>
      <w:r w:rsidRPr="001220B3">
        <w:rPr>
          <w:rFonts w:ascii="Arial" w:hAnsi="Arial" w:cs="Arial"/>
          <w:sz w:val="22"/>
          <w:szCs w:val="22"/>
        </w:rPr>
        <w:t>Los actos, hechos u omisiones denunciados;</w:t>
      </w:r>
    </w:p>
    <w:p w14:paraId="4DA517EC" w14:textId="77777777" w:rsidR="004B6F4D" w:rsidRPr="001220B3" w:rsidRDefault="004B6F4D" w:rsidP="00180DF0">
      <w:pPr>
        <w:autoSpaceDE w:val="0"/>
        <w:autoSpaceDN w:val="0"/>
        <w:adjustRightInd w:val="0"/>
        <w:jc w:val="both"/>
        <w:rPr>
          <w:rFonts w:ascii="Arial" w:hAnsi="Arial" w:cs="Arial"/>
          <w:sz w:val="22"/>
          <w:szCs w:val="22"/>
        </w:rPr>
      </w:pPr>
    </w:p>
    <w:p w14:paraId="51939E69" w14:textId="77777777" w:rsidR="004B6F4D" w:rsidRPr="001220B3" w:rsidRDefault="004B6F4D" w:rsidP="00720497">
      <w:pPr>
        <w:numPr>
          <w:ilvl w:val="0"/>
          <w:numId w:val="15"/>
        </w:numPr>
        <w:autoSpaceDE w:val="0"/>
        <w:autoSpaceDN w:val="0"/>
        <w:adjustRightInd w:val="0"/>
        <w:jc w:val="both"/>
        <w:rPr>
          <w:rFonts w:ascii="Arial" w:hAnsi="Arial" w:cs="Arial"/>
          <w:sz w:val="22"/>
          <w:szCs w:val="22"/>
        </w:rPr>
      </w:pPr>
      <w:r w:rsidRPr="001220B3">
        <w:rPr>
          <w:rFonts w:ascii="Arial" w:hAnsi="Arial" w:cs="Arial"/>
          <w:sz w:val="22"/>
          <w:szCs w:val="22"/>
        </w:rPr>
        <w:t>Los datos que permitan identificar al presunto infractor o localizar la fuente contaminante; y,</w:t>
      </w:r>
    </w:p>
    <w:p w14:paraId="27310EA4" w14:textId="77777777" w:rsidR="004B6F4D" w:rsidRPr="001220B3" w:rsidRDefault="004B6F4D" w:rsidP="00180DF0">
      <w:pPr>
        <w:autoSpaceDE w:val="0"/>
        <w:autoSpaceDN w:val="0"/>
        <w:adjustRightInd w:val="0"/>
        <w:jc w:val="both"/>
        <w:rPr>
          <w:rFonts w:ascii="Arial" w:hAnsi="Arial" w:cs="Arial"/>
          <w:sz w:val="22"/>
          <w:szCs w:val="22"/>
        </w:rPr>
      </w:pPr>
    </w:p>
    <w:p w14:paraId="200B8405" w14:textId="77777777" w:rsidR="004B6F4D" w:rsidRPr="001220B3" w:rsidRDefault="004B6F4D" w:rsidP="00720497">
      <w:pPr>
        <w:numPr>
          <w:ilvl w:val="0"/>
          <w:numId w:val="15"/>
        </w:numPr>
        <w:autoSpaceDE w:val="0"/>
        <w:autoSpaceDN w:val="0"/>
        <w:adjustRightInd w:val="0"/>
        <w:jc w:val="both"/>
        <w:rPr>
          <w:rFonts w:ascii="Arial" w:hAnsi="Arial" w:cs="Arial"/>
          <w:sz w:val="22"/>
          <w:szCs w:val="22"/>
        </w:rPr>
      </w:pPr>
      <w:r w:rsidRPr="001220B3">
        <w:rPr>
          <w:rFonts w:ascii="Arial" w:hAnsi="Arial" w:cs="Arial"/>
          <w:sz w:val="22"/>
          <w:szCs w:val="22"/>
        </w:rPr>
        <w:t>Las pruebas que en su caso ofrezca el denunciante.</w:t>
      </w:r>
    </w:p>
    <w:p w14:paraId="74D47081" w14:textId="77777777" w:rsidR="004B6F4D" w:rsidRPr="001220B3" w:rsidRDefault="004B6F4D" w:rsidP="00180DF0">
      <w:pPr>
        <w:autoSpaceDE w:val="0"/>
        <w:autoSpaceDN w:val="0"/>
        <w:adjustRightInd w:val="0"/>
        <w:rPr>
          <w:rFonts w:ascii="Arial" w:hAnsi="Arial" w:cs="Arial"/>
          <w:sz w:val="22"/>
          <w:szCs w:val="22"/>
        </w:rPr>
      </w:pPr>
    </w:p>
    <w:p w14:paraId="14ED0A04" w14:textId="6C8812C2" w:rsidR="004136AD" w:rsidRPr="003C6448" w:rsidRDefault="003C6448" w:rsidP="00180DF0">
      <w:pPr>
        <w:autoSpaceDE w:val="0"/>
        <w:autoSpaceDN w:val="0"/>
        <w:adjustRightInd w:val="0"/>
        <w:jc w:val="both"/>
        <w:rPr>
          <w:rFonts w:ascii="Arial" w:hAnsi="Arial" w:cs="Arial"/>
          <w:sz w:val="22"/>
          <w:szCs w:val="22"/>
          <w:lang w:val="es-MX"/>
        </w:rPr>
      </w:pPr>
      <w:r w:rsidRPr="003C6448">
        <w:rPr>
          <w:rFonts w:ascii="Arial" w:hAnsi="Arial" w:cs="Arial"/>
          <w:sz w:val="22"/>
          <w:szCs w:val="22"/>
          <w:lang w:val="es-MX"/>
        </w:rPr>
        <w:t>Así mismo, podrá formularse la denuncia vía telefónica, en cuyo caso supuesto el servidor público que la reciba, levantará acta circunstanciada, que deberá ser ratificada por escrito, en un término de tres días hábiles siguientes a la formulación de la denuncia, sin perjuicio de que la Secretaría investigue de oficio los hechos constitutivos de la denuncia.</w:t>
      </w:r>
      <w:r w:rsidR="004136AD" w:rsidRPr="003C6448">
        <w:rPr>
          <w:rFonts w:ascii="Arial" w:hAnsi="Arial" w:cs="Arial"/>
          <w:sz w:val="22"/>
          <w:szCs w:val="22"/>
          <w:lang w:val="es-MX"/>
        </w:rPr>
        <w:t xml:space="preserve"> </w:t>
      </w:r>
    </w:p>
    <w:p w14:paraId="64A5E663" w14:textId="53255A14" w:rsidR="003629E6" w:rsidRDefault="003629E6" w:rsidP="00180DF0">
      <w:pPr>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5AFD8DBA" w14:textId="4C32F7F4" w:rsidR="00FF59F6" w:rsidRPr="004136AD" w:rsidRDefault="00FF59F6" w:rsidP="00180DF0">
      <w:pPr>
        <w:autoSpaceDE w:val="0"/>
        <w:autoSpaceDN w:val="0"/>
        <w:adjustRightInd w:val="0"/>
        <w:jc w:val="right"/>
        <w:rPr>
          <w:rFonts w:ascii="Arial" w:hAnsi="Arial" w:cs="Arial"/>
          <w:sz w:val="22"/>
          <w:szCs w:val="22"/>
          <w:lang w:val="es-MX"/>
        </w:rPr>
      </w:pPr>
      <w:r>
        <w:rPr>
          <w:rFonts w:asciiTheme="minorHAnsi" w:hAnsiTheme="minorHAnsi" w:cstheme="minorHAnsi"/>
          <w:color w:val="0070C0"/>
          <w:sz w:val="16"/>
          <w:szCs w:val="16"/>
        </w:rPr>
        <w:t>REFORMADO POR DEC. 64, P.O. 103 BIS DEL 26 DE DICIEMBRE DE 2021.</w:t>
      </w:r>
    </w:p>
    <w:p w14:paraId="4B8440E0" w14:textId="77777777" w:rsidR="004B6F4D" w:rsidRPr="004136AD" w:rsidRDefault="004B6F4D" w:rsidP="00180DF0">
      <w:pPr>
        <w:autoSpaceDE w:val="0"/>
        <w:autoSpaceDN w:val="0"/>
        <w:adjustRightInd w:val="0"/>
        <w:jc w:val="both"/>
        <w:rPr>
          <w:rFonts w:ascii="Arial" w:hAnsi="Arial" w:cs="Arial"/>
          <w:sz w:val="22"/>
          <w:szCs w:val="22"/>
          <w:lang w:val="es-MX"/>
        </w:rPr>
      </w:pPr>
    </w:p>
    <w:p w14:paraId="2BB9B435"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 xml:space="preserve">Si el denunciante solicita a las autoridades guardar secreto respecto a su </w:t>
      </w:r>
      <w:proofErr w:type="gramStart"/>
      <w:r w:rsidRPr="001220B3">
        <w:rPr>
          <w:rFonts w:ascii="Arial" w:hAnsi="Arial" w:cs="Arial"/>
          <w:sz w:val="22"/>
          <w:szCs w:val="22"/>
        </w:rPr>
        <w:t>identidad  por</w:t>
      </w:r>
      <w:proofErr w:type="gramEnd"/>
      <w:r w:rsidRPr="001220B3">
        <w:rPr>
          <w:rFonts w:ascii="Arial" w:hAnsi="Arial" w:cs="Arial"/>
          <w:sz w:val="22"/>
          <w:szCs w:val="22"/>
        </w:rPr>
        <w:t xml:space="preserve"> razones de seguridad, esta realizará el seguimiento de la denuncia en la forma solicitada, conforme a sus atribuciones.</w:t>
      </w:r>
    </w:p>
    <w:p w14:paraId="0E431F23" w14:textId="77777777" w:rsidR="004B6F4D" w:rsidRPr="001220B3" w:rsidRDefault="004B6F4D" w:rsidP="00180DF0">
      <w:pPr>
        <w:autoSpaceDE w:val="0"/>
        <w:autoSpaceDN w:val="0"/>
        <w:adjustRightInd w:val="0"/>
        <w:ind w:firstLine="720"/>
        <w:rPr>
          <w:rFonts w:ascii="Arial" w:hAnsi="Arial" w:cs="Arial"/>
          <w:sz w:val="22"/>
          <w:szCs w:val="22"/>
        </w:rPr>
      </w:pPr>
    </w:p>
    <w:p w14:paraId="400E38F0"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sz w:val="22"/>
          <w:szCs w:val="22"/>
        </w:rPr>
        <w:t>No se admitirán denuncias notoriamente improcedentes o infundadas, aquellas en las que se advierta mala fe, carencia de fundamento o inexistencia de hechos, lo cual se notificará al denunciante.</w:t>
      </w:r>
    </w:p>
    <w:p w14:paraId="7CAB2401" w14:textId="77777777" w:rsidR="004B6F4D" w:rsidRPr="001220B3" w:rsidRDefault="004B6F4D" w:rsidP="00180DF0">
      <w:pPr>
        <w:autoSpaceDE w:val="0"/>
        <w:autoSpaceDN w:val="0"/>
        <w:adjustRightInd w:val="0"/>
        <w:jc w:val="both"/>
        <w:rPr>
          <w:rFonts w:ascii="Arial" w:hAnsi="Arial" w:cs="Arial"/>
          <w:sz w:val="22"/>
          <w:szCs w:val="22"/>
        </w:rPr>
      </w:pPr>
    </w:p>
    <w:p w14:paraId="4C912BE1" w14:textId="4796BE07" w:rsidR="004B6F4D" w:rsidRDefault="004B6F4D" w:rsidP="00180DF0">
      <w:pPr>
        <w:autoSpaceDE w:val="0"/>
        <w:autoSpaceDN w:val="0"/>
        <w:adjustRightInd w:val="0"/>
        <w:jc w:val="both"/>
        <w:rPr>
          <w:rFonts w:ascii="Arial" w:hAnsi="Arial" w:cs="Arial"/>
          <w:sz w:val="22"/>
          <w:szCs w:val="22"/>
          <w:lang w:val="es-MX"/>
        </w:rPr>
      </w:pPr>
      <w:r w:rsidRPr="001220B3">
        <w:rPr>
          <w:rFonts w:ascii="Arial" w:hAnsi="Arial" w:cs="Arial"/>
          <w:b/>
          <w:sz w:val="22"/>
          <w:szCs w:val="22"/>
        </w:rPr>
        <w:t>A</w:t>
      </w:r>
      <w:r w:rsidR="00B75334" w:rsidRPr="001220B3">
        <w:rPr>
          <w:rFonts w:ascii="Arial" w:hAnsi="Arial" w:cs="Arial"/>
          <w:b/>
          <w:sz w:val="22"/>
          <w:szCs w:val="22"/>
        </w:rPr>
        <w:t>rtículo 166.-</w:t>
      </w:r>
      <w:r w:rsidR="00B75334" w:rsidRPr="001220B3">
        <w:rPr>
          <w:rFonts w:ascii="Arial" w:hAnsi="Arial" w:cs="Arial"/>
          <w:sz w:val="22"/>
          <w:szCs w:val="22"/>
        </w:rPr>
        <w:t xml:space="preserve"> </w:t>
      </w:r>
      <w:r w:rsidR="003C6448" w:rsidRPr="003C6448">
        <w:rPr>
          <w:rFonts w:ascii="Arial" w:hAnsi="Arial" w:cs="Arial"/>
          <w:bCs/>
          <w:sz w:val="22"/>
          <w:szCs w:val="22"/>
          <w:lang w:val="es-MX"/>
        </w:rPr>
        <w:t>La Secretaría</w:t>
      </w:r>
      <w:r w:rsidR="003C6448" w:rsidRPr="003C6448">
        <w:rPr>
          <w:rFonts w:ascii="Arial" w:hAnsi="Arial" w:cs="Arial"/>
          <w:sz w:val="22"/>
          <w:szCs w:val="22"/>
          <w:lang w:val="es-MX"/>
        </w:rPr>
        <w:t xml:space="preserve"> o el Ayuntamiento que corresponda al recibir la denuncia, identificará debidamente al denunciante y escuchará, en su caso, a la persona a quien pueda afectar el resultado de la misma; en el caso de denuncias en las que deba reservarse la identidad del denunciante por razones de seguridad, se tomarán medidas que lo identifiquen y en los términos de ley, reservar la información.</w:t>
      </w:r>
    </w:p>
    <w:p w14:paraId="784D37C4" w14:textId="5A5F2E3F" w:rsidR="003629E6" w:rsidRDefault="003629E6" w:rsidP="00180DF0">
      <w:pPr>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107E023A" w14:textId="4D282EA8" w:rsidR="00FF59F6" w:rsidRPr="001220B3" w:rsidRDefault="00FF59F6" w:rsidP="00180DF0">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45616306"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4420AABB" w14:textId="5179256A" w:rsidR="004B6F4D" w:rsidRDefault="004B6F4D" w:rsidP="00180DF0">
      <w:pPr>
        <w:autoSpaceDE w:val="0"/>
        <w:autoSpaceDN w:val="0"/>
        <w:adjustRightInd w:val="0"/>
        <w:jc w:val="both"/>
        <w:rPr>
          <w:rFonts w:ascii="Arial" w:hAnsi="Arial" w:cs="Arial"/>
          <w:sz w:val="22"/>
          <w:szCs w:val="22"/>
          <w:lang w:val="es-MX"/>
        </w:rPr>
      </w:pPr>
      <w:r w:rsidRPr="001220B3">
        <w:rPr>
          <w:rFonts w:ascii="Arial" w:hAnsi="Arial" w:cs="Arial"/>
          <w:b/>
          <w:sz w:val="22"/>
          <w:szCs w:val="22"/>
        </w:rPr>
        <w:t>A</w:t>
      </w:r>
      <w:r w:rsidR="00B75334" w:rsidRPr="001220B3">
        <w:rPr>
          <w:rFonts w:ascii="Arial" w:hAnsi="Arial" w:cs="Arial"/>
          <w:b/>
          <w:sz w:val="22"/>
          <w:szCs w:val="22"/>
        </w:rPr>
        <w:t xml:space="preserve">rtículo 167.- </w:t>
      </w:r>
      <w:r w:rsidR="003C6448" w:rsidRPr="003C6448">
        <w:rPr>
          <w:rFonts w:ascii="Arial" w:hAnsi="Arial" w:cs="Arial"/>
          <w:sz w:val="22"/>
          <w:szCs w:val="22"/>
          <w:lang w:val="es-MX"/>
        </w:rPr>
        <w:t>El personal competente de la Secretaría y de los Ayuntamientos deberá efectuar las visitas de inspección y, en general, las diligencias necesarias para la comprobación de la denuncia, con el propósito de determinar hechos, actos u omisiones sobre violaciones a la Ley Estatal.</w:t>
      </w:r>
    </w:p>
    <w:p w14:paraId="3442A1B3" w14:textId="1992B6BB" w:rsidR="003629E6" w:rsidRDefault="003629E6" w:rsidP="00180DF0">
      <w:pPr>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2C78D34A" w14:textId="5EF93D7F" w:rsidR="00FF59F6" w:rsidRPr="001220B3" w:rsidRDefault="00FF59F6" w:rsidP="00180DF0">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7B421ABA" w14:textId="77777777" w:rsidR="004B6F4D" w:rsidRPr="001220B3" w:rsidRDefault="004B6F4D" w:rsidP="00180DF0">
      <w:pPr>
        <w:autoSpaceDE w:val="0"/>
        <w:autoSpaceDN w:val="0"/>
        <w:adjustRightInd w:val="0"/>
        <w:rPr>
          <w:rFonts w:ascii="Arial" w:hAnsi="Arial" w:cs="Arial"/>
          <w:sz w:val="22"/>
          <w:szCs w:val="22"/>
        </w:rPr>
      </w:pPr>
    </w:p>
    <w:p w14:paraId="32085572"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rtículo 168.-</w:t>
      </w:r>
      <w:r w:rsidR="00B75334" w:rsidRPr="001220B3">
        <w:rPr>
          <w:rFonts w:ascii="Arial" w:hAnsi="Arial" w:cs="Arial"/>
          <w:sz w:val="22"/>
          <w:szCs w:val="22"/>
        </w:rPr>
        <w:t xml:space="preserve"> </w:t>
      </w:r>
      <w:r w:rsidRPr="001220B3">
        <w:rPr>
          <w:rFonts w:ascii="Arial" w:hAnsi="Arial" w:cs="Arial"/>
          <w:sz w:val="22"/>
          <w:szCs w:val="22"/>
        </w:rPr>
        <w:t xml:space="preserve">Localizada que sea la fuente de contaminación o deterioro ambiental denunciada y comprobando el deterioro causado, una vez que se dicten y apliquen las medidas correspondientes, se </w:t>
      </w:r>
      <w:r w:rsidRPr="001220B3">
        <w:rPr>
          <w:rFonts w:ascii="Arial" w:hAnsi="Arial" w:cs="Arial"/>
          <w:sz w:val="22"/>
          <w:szCs w:val="22"/>
        </w:rPr>
        <w:lastRenderedPageBreak/>
        <w:t>expresará al denunciante el reconocimiento a su cooperación cívica, en caso de que no solicite guardar el secreto de su identidad.</w:t>
      </w:r>
    </w:p>
    <w:p w14:paraId="04C2C445" w14:textId="77777777" w:rsidR="004B6F4D" w:rsidRPr="001220B3" w:rsidRDefault="004B6F4D" w:rsidP="00180DF0">
      <w:pPr>
        <w:pStyle w:val="Sangra3detindependiente"/>
        <w:spacing w:after="0"/>
        <w:rPr>
          <w:rFonts w:ascii="Arial" w:hAnsi="Arial" w:cs="Arial"/>
          <w:sz w:val="22"/>
          <w:szCs w:val="22"/>
        </w:rPr>
      </w:pPr>
    </w:p>
    <w:p w14:paraId="3EF033FA" w14:textId="77777777" w:rsidR="004B6F4D" w:rsidRPr="001220B3" w:rsidRDefault="004B6F4D" w:rsidP="00180DF0">
      <w:pPr>
        <w:autoSpaceDE w:val="0"/>
        <w:autoSpaceDN w:val="0"/>
        <w:adjustRightInd w:val="0"/>
        <w:jc w:val="both"/>
        <w:rPr>
          <w:rFonts w:ascii="Arial" w:hAnsi="Arial" w:cs="Arial"/>
          <w:sz w:val="22"/>
          <w:szCs w:val="22"/>
        </w:rPr>
      </w:pPr>
      <w:r w:rsidRPr="001220B3">
        <w:rPr>
          <w:rFonts w:ascii="Arial" w:hAnsi="Arial" w:cs="Arial"/>
          <w:b/>
          <w:sz w:val="22"/>
          <w:szCs w:val="22"/>
        </w:rPr>
        <w:t>A</w:t>
      </w:r>
      <w:r w:rsidR="00B75334" w:rsidRPr="001220B3">
        <w:rPr>
          <w:rFonts w:ascii="Arial" w:hAnsi="Arial" w:cs="Arial"/>
          <w:b/>
          <w:sz w:val="22"/>
          <w:szCs w:val="22"/>
        </w:rPr>
        <w:t xml:space="preserve">rtículo 169.- </w:t>
      </w:r>
      <w:r w:rsidRPr="001220B3">
        <w:rPr>
          <w:rFonts w:ascii="Arial" w:hAnsi="Arial" w:cs="Arial"/>
          <w:sz w:val="22"/>
          <w:szCs w:val="22"/>
        </w:rPr>
        <w:t>Cuando una denuncia no implique violaciones a la normatividad ambiental, ni afecte cuestiones del orden público e interés social, de ser procedente, la autoridad competente podrá sujetar la misma a un procedimiento de conciliación. En todo caso, debe escucharse a las partes involucradas.</w:t>
      </w:r>
    </w:p>
    <w:p w14:paraId="2006DE68" w14:textId="77777777" w:rsidR="004B6F4D" w:rsidRPr="001220B3" w:rsidRDefault="004B6F4D" w:rsidP="00180DF0">
      <w:pPr>
        <w:autoSpaceDE w:val="0"/>
        <w:autoSpaceDN w:val="0"/>
        <w:adjustRightInd w:val="0"/>
        <w:jc w:val="both"/>
        <w:rPr>
          <w:rFonts w:ascii="Arial" w:hAnsi="Arial" w:cs="Arial"/>
          <w:b/>
          <w:sz w:val="22"/>
          <w:szCs w:val="22"/>
        </w:rPr>
      </w:pPr>
    </w:p>
    <w:p w14:paraId="428EF46D" w14:textId="11097F33" w:rsidR="004B6F4D" w:rsidRDefault="004B6F4D" w:rsidP="00180DF0">
      <w:pPr>
        <w:autoSpaceDE w:val="0"/>
        <w:autoSpaceDN w:val="0"/>
        <w:adjustRightInd w:val="0"/>
        <w:jc w:val="both"/>
        <w:rPr>
          <w:rFonts w:ascii="Arial" w:hAnsi="Arial" w:cs="Arial"/>
          <w:sz w:val="22"/>
          <w:szCs w:val="22"/>
          <w:lang w:val="es-MX"/>
        </w:rPr>
      </w:pPr>
      <w:r w:rsidRPr="001220B3">
        <w:rPr>
          <w:rFonts w:ascii="Arial" w:hAnsi="Arial" w:cs="Arial"/>
          <w:b/>
          <w:sz w:val="22"/>
          <w:szCs w:val="22"/>
        </w:rPr>
        <w:t>A</w:t>
      </w:r>
      <w:r w:rsidR="00B75334" w:rsidRPr="001220B3">
        <w:rPr>
          <w:rFonts w:ascii="Arial" w:hAnsi="Arial" w:cs="Arial"/>
          <w:b/>
          <w:sz w:val="22"/>
          <w:szCs w:val="22"/>
        </w:rPr>
        <w:t xml:space="preserve">rtículo 170.- </w:t>
      </w:r>
      <w:r w:rsidR="003C6448" w:rsidRPr="003C6448">
        <w:rPr>
          <w:rFonts w:ascii="Arial" w:hAnsi="Arial" w:cs="Arial"/>
          <w:sz w:val="22"/>
          <w:szCs w:val="22"/>
          <w:lang w:val="es-MX"/>
        </w:rPr>
        <w:t>Cuando la Secretaría o el Ayuntamiento que corresponda reciban denuncias de competencia federal, las remitirán a la Procuraduría Federal de Protección al Ambiente, por conducto de su delegación en el Estado.</w:t>
      </w:r>
    </w:p>
    <w:p w14:paraId="0143DFBB" w14:textId="1AB92521" w:rsidR="003629E6" w:rsidRDefault="003629E6" w:rsidP="00180DF0">
      <w:pPr>
        <w:autoSpaceDE w:val="0"/>
        <w:autoSpaceDN w:val="0"/>
        <w:adjustRightInd w:val="0"/>
        <w:jc w:val="right"/>
        <w:rPr>
          <w:rFonts w:asciiTheme="minorHAnsi" w:hAnsiTheme="minorHAnsi" w:cs="Arial"/>
          <w:color w:val="0070C0"/>
          <w:sz w:val="16"/>
          <w:szCs w:val="16"/>
          <w:lang w:val="es-ES"/>
        </w:rPr>
      </w:pPr>
      <w:r>
        <w:rPr>
          <w:rFonts w:asciiTheme="minorHAnsi" w:hAnsiTheme="minorHAnsi" w:cs="Arial"/>
          <w:color w:val="0070C0"/>
          <w:sz w:val="16"/>
          <w:szCs w:val="16"/>
          <w:lang w:val="es-ES"/>
        </w:rPr>
        <w:t>REFORMADO POR DEC. 183, P.O. 92 BIS DEL 17 DE NOVIEMBRE DE 2019.</w:t>
      </w:r>
    </w:p>
    <w:p w14:paraId="4BD21D5B" w14:textId="56BD1901" w:rsidR="00FF59F6" w:rsidRPr="001220B3" w:rsidRDefault="00FF59F6" w:rsidP="00180DF0">
      <w:pPr>
        <w:autoSpaceDE w:val="0"/>
        <w:autoSpaceDN w:val="0"/>
        <w:adjustRightInd w:val="0"/>
        <w:jc w:val="right"/>
        <w:rPr>
          <w:rFonts w:ascii="Arial" w:hAnsi="Arial" w:cs="Arial"/>
          <w:sz w:val="22"/>
          <w:szCs w:val="22"/>
        </w:rPr>
      </w:pPr>
      <w:r>
        <w:rPr>
          <w:rFonts w:asciiTheme="minorHAnsi" w:hAnsiTheme="minorHAnsi" w:cstheme="minorHAnsi"/>
          <w:color w:val="0070C0"/>
          <w:sz w:val="16"/>
          <w:szCs w:val="16"/>
        </w:rPr>
        <w:t>REFORMADO POR DEC. 64, P.O. 103 BIS DEL 26 DE DICIEMBRE DE 2021.</w:t>
      </w:r>
    </w:p>
    <w:p w14:paraId="23EAAC27" w14:textId="77777777" w:rsidR="004B6F4D" w:rsidRPr="001220B3" w:rsidRDefault="004B6F4D" w:rsidP="00180DF0">
      <w:pPr>
        <w:autoSpaceDE w:val="0"/>
        <w:autoSpaceDN w:val="0"/>
        <w:adjustRightInd w:val="0"/>
        <w:ind w:firstLine="708"/>
        <w:jc w:val="both"/>
        <w:rPr>
          <w:rFonts w:ascii="Arial" w:hAnsi="Arial" w:cs="Arial"/>
          <w:sz w:val="22"/>
          <w:szCs w:val="22"/>
        </w:rPr>
      </w:pPr>
    </w:p>
    <w:p w14:paraId="7CDB15E1" w14:textId="77777777" w:rsidR="004B6F4D" w:rsidRPr="001220B3" w:rsidRDefault="004B6F4D" w:rsidP="00180DF0">
      <w:pPr>
        <w:autoSpaceDE w:val="0"/>
        <w:autoSpaceDN w:val="0"/>
        <w:adjustRightInd w:val="0"/>
        <w:jc w:val="center"/>
        <w:rPr>
          <w:rFonts w:ascii="Arial" w:hAnsi="Arial" w:cs="Arial"/>
          <w:b/>
          <w:sz w:val="22"/>
          <w:szCs w:val="22"/>
          <w:lang w:val="en-US"/>
        </w:rPr>
      </w:pPr>
      <w:r w:rsidRPr="001220B3">
        <w:rPr>
          <w:rFonts w:ascii="Arial" w:hAnsi="Arial" w:cs="Arial"/>
          <w:b/>
          <w:sz w:val="22"/>
          <w:szCs w:val="22"/>
          <w:lang w:val="en-US"/>
        </w:rPr>
        <w:t>T R A N S I T O R I O S</w:t>
      </w:r>
    </w:p>
    <w:p w14:paraId="7BE3498A" w14:textId="77777777" w:rsidR="004B6F4D" w:rsidRPr="001220B3" w:rsidRDefault="004B6F4D" w:rsidP="00180DF0">
      <w:pPr>
        <w:autoSpaceDE w:val="0"/>
        <w:autoSpaceDN w:val="0"/>
        <w:adjustRightInd w:val="0"/>
        <w:jc w:val="center"/>
        <w:rPr>
          <w:rFonts w:ascii="Arial" w:hAnsi="Arial" w:cs="Arial"/>
          <w:b/>
          <w:sz w:val="22"/>
          <w:szCs w:val="22"/>
          <w:lang w:val="en-US"/>
        </w:rPr>
      </w:pPr>
    </w:p>
    <w:p w14:paraId="598931D6" w14:textId="77777777" w:rsidR="004B6F4D" w:rsidRPr="001220B3" w:rsidRDefault="004B6F4D" w:rsidP="00180DF0">
      <w:pPr>
        <w:autoSpaceDE w:val="0"/>
        <w:autoSpaceDN w:val="0"/>
        <w:adjustRightInd w:val="0"/>
        <w:jc w:val="both"/>
        <w:rPr>
          <w:rFonts w:ascii="Arial" w:hAnsi="Arial" w:cs="Arial"/>
          <w:sz w:val="22"/>
          <w:szCs w:val="22"/>
        </w:rPr>
      </w:pPr>
      <w:proofErr w:type="gramStart"/>
      <w:r w:rsidRPr="001220B3">
        <w:rPr>
          <w:rFonts w:ascii="Arial" w:hAnsi="Arial" w:cs="Arial"/>
          <w:b/>
          <w:sz w:val="22"/>
          <w:szCs w:val="22"/>
        </w:rPr>
        <w:t>PRIMERO.-</w:t>
      </w:r>
      <w:proofErr w:type="gramEnd"/>
      <w:r w:rsidRPr="001220B3">
        <w:rPr>
          <w:rFonts w:ascii="Arial" w:hAnsi="Arial" w:cs="Arial"/>
          <w:sz w:val="22"/>
          <w:szCs w:val="22"/>
        </w:rPr>
        <w:t xml:space="preserve"> Esta Ley entrará en vigor al día siguiente de su publicación en el Periódico Oficial del Gobierno Constitucional del Estado de Durango.</w:t>
      </w:r>
    </w:p>
    <w:p w14:paraId="7F49BE92" w14:textId="77777777" w:rsidR="004B6F4D" w:rsidRPr="001220B3" w:rsidRDefault="004B6F4D" w:rsidP="00180DF0">
      <w:pPr>
        <w:autoSpaceDE w:val="0"/>
        <w:autoSpaceDN w:val="0"/>
        <w:adjustRightInd w:val="0"/>
        <w:jc w:val="both"/>
        <w:rPr>
          <w:rFonts w:ascii="Arial" w:hAnsi="Arial" w:cs="Arial"/>
          <w:sz w:val="22"/>
          <w:szCs w:val="22"/>
        </w:rPr>
      </w:pPr>
    </w:p>
    <w:p w14:paraId="4B20F374" w14:textId="77777777" w:rsidR="004B6F4D" w:rsidRPr="001220B3" w:rsidRDefault="004B6F4D" w:rsidP="00180DF0">
      <w:pPr>
        <w:autoSpaceDE w:val="0"/>
        <w:autoSpaceDN w:val="0"/>
        <w:adjustRightInd w:val="0"/>
        <w:jc w:val="both"/>
        <w:rPr>
          <w:rFonts w:ascii="Arial" w:hAnsi="Arial" w:cs="Arial"/>
          <w:sz w:val="22"/>
          <w:szCs w:val="22"/>
        </w:rPr>
      </w:pPr>
      <w:proofErr w:type="gramStart"/>
      <w:r w:rsidRPr="001220B3">
        <w:rPr>
          <w:rFonts w:ascii="Arial" w:hAnsi="Arial" w:cs="Arial"/>
          <w:b/>
          <w:sz w:val="22"/>
          <w:szCs w:val="22"/>
        </w:rPr>
        <w:t>SEGUNDO.-</w:t>
      </w:r>
      <w:proofErr w:type="gramEnd"/>
      <w:r w:rsidRPr="001220B3">
        <w:rPr>
          <w:rFonts w:ascii="Arial" w:hAnsi="Arial" w:cs="Arial"/>
          <w:b/>
          <w:sz w:val="22"/>
          <w:szCs w:val="22"/>
        </w:rPr>
        <w:t xml:space="preserve"> </w:t>
      </w:r>
      <w:r w:rsidRPr="001220B3">
        <w:rPr>
          <w:rFonts w:ascii="Arial" w:hAnsi="Arial" w:cs="Arial"/>
          <w:sz w:val="22"/>
          <w:szCs w:val="22"/>
        </w:rPr>
        <w:t>La</w:t>
      </w:r>
      <w:r w:rsidRPr="001220B3">
        <w:rPr>
          <w:rFonts w:ascii="Arial" w:hAnsi="Arial" w:cs="Arial"/>
          <w:b/>
          <w:sz w:val="22"/>
          <w:szCs w:val="22"/>
        </w:rPr>
        <w:t xml:space="preserve"> </w:t>
      </w:r>
      <w:r w:rsidRPr="001220B3">
        <w:rPr>
          <w:rFonts w:ascii="Arial" w:hAnsi="Arial" w:cs="Arial"/>
          <w:sz w:val="22"/>
          <w:szCs w:val="22"/>
        </w:rPr>
        <w:t>presente Ley abroga la Ley Estatal del Equilibrio Ecológico y Protección al Ambiente del Estado de Durango, aprobada mediante Decreto número 390 de la LXI Legislatura, promulgada y publicada el 27 de mayo de 2001 en el Periódico Oficial del</w:t>
      </w:r>
      <w:r w:rsidRPr="001220B3">
        <w:rPr>
          <w:rFonts w:ascii="Arial" w:hAnsi="Arial" w:cs="Arial"/>
          <w:b/>
          <w:sz w:val="22"/>
          <w:szCs w:val="22"/>
        </w:rPr>
        <w:t xml:space="preserve"> </w:t>
      </w:r>
      <w:r w:rsidRPr="001220B3">
        <w:rPr>
          <w:rFonts w:ascii="Arial" w:hAnsi="Arial" w:cs="Arial"/>
          <w:sz w:val="22"/>
          <w:szCs w:val="22"/>
        </w:rPr>
        <w:t>Gobierno Constitucional del Estado de Durango número 42.</w:t>
      </w:r>
    </w:p>
    <w:p w14:paraId="4A289244" w14:textId="77777777" w:rsidR="004B6F4D" w:rsidRPr="001220B3" w:rsidRDefault="004B6F4D" w:rsidP="00180DF0">
      <w:pPr>
        <w:autoSpaceDE w:val="0"/>
        <w:autoSpaceDN w:val="0"/>
        <w:adjustRightInd w:val="0"/>
        <w:rPr>
          <w:rFonts w:ascii="Arial" w:hAnsi="Arial" w:cs="Arial"/>
          <w:sz w:val="22"/>
          <w:szCs w:val="22"/>
        </w:rPr>
      </w:pPr>
    </w:p>
    <w:p w14:paraId="11800E7A" w14:textId="77777777" w:rsidR="004B6F4D" w:rsidRPr="001220B3" w:rsidRDefault="004B6F4D" w:rsidP="00180DF0">
      <w:pPr>
        <w:autoSpaceDE w:val="0"/>
        <w:autoSpaceDN w:val="0"/>
        <w:adjustRightInd w:val="0"/>
        <w:jc w:val="both"/>
        <w:rPr>
          <w:rFonts w:ascii="Arial" w:hAnsi="Arial" w:cs="Arial"/>
          <w:sz w:val="22"/>
          <w:szCs w:val="22"/>
        </w:rPr>
      </w:pPr>
      <w:proofErr w:type="gramStart"/>
      <w:r w:rsidRPr="001220B3">
        <w:rPr>
          <w:rFonts w:ascii="Arial" w:hAnsi="Arial" w:cs="Arial"/>
          <w:b/>
          <w:sz w:val="22"/>
          <w:szCs w:val="22"/>
        </w:rPr>
        <w:t>TERCERO.-</w:t>
      </w:r>
      <w:proofErr w:type="gramEnd"/>
      <w:r w:rsidRPr="001220B3">
        <w:rPr>
          <w:rFonts w:ascii="Arial" w:hAnsi="Arial" w:cs="Arial"/>
          <w:sz w:val="22"/>
          <w:szCs w:val="22"/>
        </w:rPr>
        <w:t xml:space="preserve"> En un plazo de 120  días naturales siguientes después a la publicación del presente Decreto, deberán expedirse los Reglamentos de la presente Ley. Entre tanto, la Secretaría dictará las medidas conducentes para su observancia.</w:t>
      </w:r>
    </w:p>
    <w:p w14:paraId="78B814A4" w14:textId="77777777" w:rsidR="004B6F4D" w:rsidRPr="001220B3" w:rsidRDefault="004B6F4D" w:rsidP="00180DF0">
      <w:pPr>
        <w:autoSpaceDE w:val="0"/>
        <w:autoSpaceDN w:val="0"/>
        <w:adjustRightInd w:val="0"/>
        <w:jc w:val="both"/>
        <w:rPr>
          <w:rFonts w:ascii="Arial" w:hAnsi="Arial" w:cs="Arial"/>
          <w:sz w:val="22"/>
          <w:szCs w:val="22"/>
        </w:rPr>
      </w:pPr>
    </w:p>
    <w:p w14:paraId="48FCCBDE" w14:textId="77777777" w:rsidR="004B6F4D" w:rsidRPr="001220B3" w:rsidRDefault="004B6F4D" w:rsidP="00180DF0">
      <w:pPr>
        <w:autoSpaceDE w:val="0"/>
        <w:autoSpaceDN w:val="0"/>
        <w:adjustRightInd w:val="0"/>
        <w:jc w:val="both"/>
        <w:rPr>
          <w:rFonts w:ascii="Arial" w:hAnsi="Arial" w:cs="Arial"/>
          <w:sz w:val="22"/>
          <w:szCs w:val="22"/>
        </w:rPr>
      </w:pPr>
      <w:proofErr w:type="gramStart"/>
      <w:r w:rsidRPr="001220B3">
        <w:rPr>
          <w:rFonts w:ascii="Arial" w:hAnsi="Arial" w:cs="Arial"/>
          <w:b/>
          <w:sz w:val="22"/>
          <w:szCs w:val="22"/>
        </w:rPr>
        <w:t>CUARTO.-</w:t>
      </w:r>
      <w:proofErr w:type="gramEnd"/>
      <w:r w:rsidRPr="001220B3">
        <w:rPr>
          <w:rFonts w:ascii="Arial" w:hAnsi="Arial" w:cs="Arial"/>
          <w:sz w:val="22"/>
          <w:szCs w:val="22"/>
        </w:rPr>
        <w:t xml:space="preserve"> Se derogan todas las disposiciones legales que se opongan a la presente Ley.</w:t>
      </w:r>
    </w:p>
    <w:p w14:paraId="2525D9E5" w14:textId="77777777" w:rsidR="004B6F4D" w:rsidRPr="001220B3" w:rsidRDefault="004B6F4D" w:rsidP="00180DF0">
      <w:pPr>
        <w:autoSpaceDE w:val="0"/>
        <w:autoSpaceDN w:val="0"/>
        <w:adjustRightInd w:val="0"/>
        <w:jc w:val="both"/>
        <w:rPr>
          <w:rFonts w:ascii="Arial" w:hAnsi="Arial" w:cs="Arial"/>
          <w:sz w:val="22"/>
          <w:szCs w:val="22"/>
        </w:rPr>
      </w:pPr>
    </w:p>
    <w:p w14:paraId="3824DC4A" w14:textId="77777777" w:rsidR="004B6F4D" w:rsidRPr="001220B3" w:rsidRDefault="004B6F4D" w:rsidP="00180DF0">
      <w:pPr>
        <w:pStyle w:val="Textoindependiente2"/>
        <w:spacing w:line="240" w:lineRule="auto"/>
        <w:rPr>
          <w:rFonts w:ascii="Arial" w:hAnsi="Arial" w:cs="Arial"/>
          <w:b w:val="0"/>
          <w:sz w:val="22"/>
          <w:szCs w:val="22"/>
        </w:rPr>
      </w:pPr>
      <w:r w:rsidRPr="001220B3">
        <w:rPr>
          <w:rFonts w:ascii="Arial" w:hAnsi="Arial" w:cs="Arial"/>
          <w:b w:val="0"/>
          <w:sz w:val="22"/>
          <w:szCs w:val="22"/>
        </w:rPr>
        <w:t>El Ciudadano Gobernador Constitucional del Estado, sancionará, promulgará y dispondrá se publique, circule y observe.</w:t>
      </w:r>
    </w:p>
    <w:p w14:paraId="7923E243" w14:textId="77777777" w:rsidR="004B6F4D" w:rsidRPr="001220B3" w:rsidRDefault="004B6F4D" w:rsidP="00180DF0">
      <w:pPr>
        <w:pStyle w:val="Textoindependiente2"/>
        <w:spacing w:line="240" w:lineRule="auto"/>
        <w:rPr>
          <w:rFonts w:ascii="Arial" w:hAnsi="Arial" w:cs="Arial"/>
          <w:b w:val="0"/>
          <w:sz w:val="22"/>
          <w:szCs w:val="22"/>
        </w:rPr>
      </w:pPr>
    </w:p>
    <w:p w14:paraId="70AC2D4E" w14:textId="77777777" w:rsidR="004B6F4D" w:rsidRPr="001220B3" w:rsidRDefault="004B6F4D" w:rsidP="00180DF0">
      <w:pPr>
        <w:pStyle w:val="Textoindependiente2"/>
        <w:spacing w:line="240" w:lineRule="auto"/>
        <w:rPr>
          <w:rFonts w:ascii="Arial" w:hAnsi="Arial" w:cs="Arial"/>
          <w:b w:val="0"/>
          <w:sz w:val="22"/>
          <w:szCs w:val="22"/>
        </w:rPr>
      </w:pPr>
      <w:r w:rsidRPr="001220B3">
        <w:rPr>
          <w:rFonts w:ascii="Arial" w:hAnsi="Arial" w:cs="Arial"/>
          <w:b w:val="0"/>
          <w:sz w:val="22"/>
          <w:szCs w:val="22"/>
        </w:rPr>
        <w:t xml:space="preserve">Dado en el Salón de Sesiones del Honorable Congreso del Estado, en Victoria de Durango, </w:t>
      </w:r>
      <w:proofErr w:type="spellStart"/>
      <w:r w:rsidRPr="001220B3">
        <w:rPr>
          <w:rFonts w:ascii="Arial" w:hAnsi="Arial" w:cs="Arial"/>
          <w:b w:val="0"/>
          <w:sz w:val="22"/>
          <w:szCs w:val="22"/>
        </w:rPr>
        <w:t>Dgo</w:t>
      </w:r>
      <w:proofErr w:type="spellEnd"/>
      <w:r w:rsidRPr="001220B3">
        <w:rPr>
          <w:rFonts w:ascii="Arial" w:hAnsi="Arial" w:cs="Arial"/>
          <w:b w:val="0"/>
          <w:sz w:val="22"/>
          <w:szCs w:val="22"/>
        </w:rPr>
        <w:t>., a los (15</w:t>
      </w:r>
      <w:proofErr w:type="gramStart"/>
      <w:r w:rsidRPr="001220B3">
        <w:rPr>
          <w:rFonts w:ascii="Arial" w:hAnsi="Arial" w:cs="Arial"/>
          <w:b w:val="0"/>
          <w:sz w:val="22"/>
          <w:szCs w:val="22"/>
        </w:rPr>
        <w:t>)  quince</w:t>
      </w:r>
      <w:proofErr w:type="gramEnd"/>
      <w:r w:rsidRPr="001220B3">
        <w:rPr>
          <w:rFonts w:ascii="Arial" w:hAnsi="Arial" w:cs="Arial"/>
          <w:b w:val="0"/>
          <w:sz w:val="22"/>
          <w:szCs w:val="22"/>
        </w:rPr>
        <w:t xml:space="preserve"> días del mes de junio del año (2010) dos mil diez.</w:t>
      </w:r>
    </w:p>
    <w:p w14:paraId="18530B0A" w14:textId="77777777" w:rsidR="004B6F4D" w:rsidRPr="001220B3" w:rsidRDefault="004B6F4D" w:rsidP="00180DF0">
      <w:pPr>
        <w:pStyle w:val="Textoindependiente2"/>
        <w:spacing w:line="240" w:lineRule="auto"/>
        <w:rPr>
          <w:rFonts w:ascii="Arial" w:hAnsi="Arial" w:cs="Arial"/>
          <w:b w:val="0"/>
          <w:sz w:val="22"/>
          <w:szCs w:val="22"/>
        </w:rPr>
      </w:pPr>
    </w:p>
    <w:p w14:paraId="44DB424B" w14:textId="77777777" w:rsidR="004B6F4D" w:rsidRPr="001220B3" w:rsidRDefault="004B6F4D" w:rsidP="00180DF0">
      <w:pPr>
        <w:pStyle w:val="Textoindependiente2"/>
        <w:spacing w:line="240" w:lineRule="auto"/>
        <w:rPr>
          <w:rFonts w:ascii="Arial" w:hAnsi="Arial" w:cs="Arial"/>
          <w:b w:val="0"/>
          <w:sz w:val="22"/>
          <w:szCs w:val="22"/>
        </w:rPr>
      </w:pPr>
      <w:r w:rsidRPr="001220B3">
        <w:rPr>
          <w:rFonts w:ascii="Arial" w:hAnsi="Arial" w:cs="Arial"/>
          <w:b w:val="0"/>
          <w:sz w:val="22"/>
          <w:szCs w:val="22"/>
        </w:rPr>
        <w:t xml:space="preserve">DIP. JUAN MORENO ESPINOZA, </w:t>
      </w:r>
      <w:proofErr w:type="gramStart"/>
      <w:r w:rsidRPr="001220B3">
        <w:rPr>
          <w:rFonts w:ascii="Arial" w:hAnsi="Arial" w:cs="Arial"/>
          <w:b w:val="0"/>
          <w:sz w:val="22"/>
          <w:szCs w:val="22"/>
        </w:rPr>
        <w:t>PRESIDENTE.-</w:t>
      </w:r>
      <w:proofErr w:type="gramEnd"/>
      <w:r w:rsidRPr="001220B3">
        <w:rPr>
          <w:rFonts w:ascii="Arial" w:hAnsi="Arial" w:cs="Arial"/>
          <w:b w:val="0"/>
          <w:sz w:val="22"/>
          <w:szCs w:val="22"/>
        </w:rPr>
        <w:t xml:space="preserve"> DIP. OMAR JOSÉ JIMÉNEZ HERRERA, </w:t>
      </w:r>
      <w:proofErr w:type="gramStart"/>
      <w:r w:rsidRPr="001220B3">
        <w:rPr>
          <w:rFonts w:ascii="Arial" w:hAnsi="Arial" w:cs="Arial"/>
          <w:b w:val="0"/>
          <w:sz w:val="22"/>
          <w:szCs w:val="22"/>
        </w:rPr>
        <w:t>SECRETARIO.-</w:t>
      </w:r>
      <w:proofErr w:type="gramEnd"/>
      <w:r w:rsidRPr="001220B3">
        <w:rPr>
          <w:rFonts w:ascii="Arial" w:hAnsi="Arial" w:cs="Arial"/>
          <w:b w:val="0"/>
          <w:sz w:val="22"/>
          <w:szCs w:val="22"/>
        </w:rPr>
        <w:t xml:space="preserve"> DIP. JULIO ALBERTO CASTAÑEDA </w:t>
      </w:r>
      <w:proofErr w:type="spellStart"/>
      <w:r w:rsidRPr="001220B3">
        <w:rPr>
          <w:rFonts w:ascii="Arial" w:hAnsi="Arial" w:cs="Arial"/>
          <w:b w:val="0"/>
          <w:sz w:val="22"/>
          <w:szCs w:val="22"/>
        </w:rPr>
        <w:t>CASTAÑEDA</w:t>
      </w:r>
      <w:proofErr w:type="spellEnd"/>
      <w:r w:rsidRPr="001220B3">
        <w:rPr>
          <w:rFonts w:ascii="Arial" w:hAnsi="Arial" w:cs="Arial"/>
          <w:b w:val="0"/>
          <w:sz w:val="22"/>
          <w:szCs w:val="22"/>
        </w:rPr>
        <w:t xml:space="preserve">, </w:t>
      </w:r>
      <w:proofErr w:type="gramStart"/>
      <w:r w:rsidRPr="001220B3">
        <w:rPr>
          <w:rFonts w:ascii="Arial" w:hAnsi="Arial" w:cs="Arial"/>
          <w:b w:val="0"/>
          <w:sz w:val="22"/>
          <w:szCs w:val="22"/>
        </w:rPr>
        <w:t>SECRETARIO.-</w:t>
      </w:r>
      <w:proofErr w:type="gramEnd"/>
      <w:r w:rsidRPr="001220B3">
        <w:rPr>
          <w:rFonts w:ascii="Arial" w:hAnsi="Arial" w:cs="Arial"/>
          <w:b w:val="0"/>
          <w:sz w:val="22"/>
          <w:szCs w:val="22"/>
        </w:rPr>
        <w:t xml:space="preserve"> RÚBRICAS</w:t>
      </w:r>
    </w:p>
    <w:p w14:paraId="2A8B11E9" w14:textId="77777777" w:rsidR="004B6F4D" w:rsidRPr="001220B3" w:rsidRDefault="004B6F4D" w:rsidP="00180DF0">
      <w:pPr>
        <w:pStyle w:val="Textoindependiente2"/>
        <w:spacing w:line="240" w:lineRule="auto"/>
        <w:rPr>
          <w:rFonts w:ascii="Arial" w:hAnsi="Arial" w:cs="Arial"/>
          <w:b w:val="0"/>
          <w:sz w:val="22"/>
          <w:szCs w:val="22"/>
        </w:rPr>
      </w:pPr>
    </w:p>
    <w:p w14:paraId="343AE93E" w14:textId="77777777" w:rsidR="004B6F4D" w:rsidRPr="001220B3" w:rsidRDefault="004B6F4D" w:rsidP="00180DF0">
      <w:pPr>
        <w:pStyle w:val="Textoindependiente2"/>
        <w:spacing w:line="240" w:lineRule="auto"/>
        <w:rPr>
          <w:rFonts w:ascii="Arial" w:hAnsi="Arial" w:cs="Arial"/>
          <w:sz w:val="22"/>
          <w:szCs w:val="22"/>
        </w:rPr>
      </w:pPr>
      <w:r w:rsidRPr="001220B3">
        <w:rPr>
          <w:rFonts w:ascii="Arial" w:hAnsi="Arial" w:cs="Arial"/>
          <w:sz w:val="22"/>
          <w:szCs w:val="22"/>
        </w:rPr>
        <w:t>DECRETO 499, LXIV LEGISLATURA, PERIÓDICO OFICIAL No. 50 DE FECHA 24 DE JUNIO DE 2010</w:t>
      </w:r>
    </w:p>
    <w:p w14:paraId="5312C1F2" w14:textId="77777777" w:rsidR="00902A5E" w:rsidRPr="001220B3" w:rsidRDefault="00902A5E" w:rsidP="00180DF0">
      <w:pPr>
        <w:rPr>
          <w:rFonts w:ascii="Arial" w:eastAsiaTheme="minorHAnsi" w:hAnsi="Arial" w:cs="Arial"/>
          <w:sz w:val="22"/>
          <w:szCs w:val="22"/>
          <w:lang w:val="es-ES"/>
        </w:rPr>
      </w:pPr>
    </w:p>
    <w:p w14:paraId="11A73343" w14:textId="77777777" w:rsidR="000805DB" w:rsidRPr="001220B3" w:rsidRDefault="000805DB" w:rsidP="00180DF0">
      <w:pPr>
        <w:rPr>
          <w:rFonts w:ascii="Arial" w:eastAsiaTheme="minorHAnsi" w:hAnsi="Arial" w:cs="Arial"/>
          <w:b/>
          <w:sz w:val="22"/>
          <w:szCs w:val="22"/>
          <w:lang w:val="es-ES"/>
        </w:rPr>
      </w:pPr>
      <w:r w:rsidRPr="001220B3">
        <w:rPr>
          <w:rFonts w:ascii="Arial" w:eastAsiaTheme="minorHAnsi" w:hAnsi="Arial" w:cs="Arial"/>
          <w:b/>
          <w:sz w:val="22"/>
          <w:szCs w:val="22"/>
          <w:lang w:val="es-ES"/>
        </w:rPr>
        <w:t>--------------------------------------------------------------------------------------------------------------------------------------</w:t>
      </w:r>
    </w:p>
    <w:p w14:paraId="56665CB7" w14:textId="77777777" w:rsidR="000805DB" w:rsidRPr="003611B2" w:rsidRDefault="000805DB" w:rsidP="00180DF0">
      <w:pPr>
        <w:rPr>
          <w:rFonts w:ascii="Arial" w:eastAsiaTheme="minorHAnsi" w:hAnsi="Arial" w:cs="Arial"/>
          <w:b/>
          <w:lang w:val="es-ES"/>
        </w:rPr>
      </w:pPr>
    </w:p>
    <w:p w14:paraId="2FFFCE58" w14:textId="77777777" w:rsidR="000805DB" w:rsidRPr="003611B2" w:rsidRDefault="000805DB" w:rsidP="00180DF0">
      <w:pPr>
        <w:rPr>
          <w:rFonts w:ascii="Arial" w:eastAsiaTheme="minorHAnsi" w:hAnsi="Arial" w:cs="Arial"/>
          <w:b/>
          <w:lang w:val="es-ES"/>
        </w:rPr>
      </w:pPr>
      <w:r w:rsidRPr="003611B2">
        <w:rPr>
          <w:rFonts w:ascii="Arial" w:eastAsiaTheme="minorHAnsi" w:hAnsi="Arial" w:cs="Arial"/>
          <w:b/>
          <w:lang w:val="es-ES"/>
        </w:rPr>
        <w:t>DECRETO 163, LXVI LEGISLATURA, PERIODICO OFICIAL No. 54 DE FECHA 6 DE JULIO DE 2014.</w:t>
      </w:r>
    </w:p>
    <w:p w14:paraId="039BD519" w14:textId="77777777" w:rsidR="000805DB" w:rsidRPr="003611B2" w:rsidRDefault="000805DB" w:rsidP="00180DF0">
      <w:pPr>
        <w:jc w:val="both"/>
        <w:rPr>
          <w:rFonts w:ascii="Arial" w:hAnsi="Arial" w:cs="Arial"/>
          <w:lang w:val="es-ES"/>
        </w:rPr>
      </w:pPr>
      <w:r w:rsidRPr="003611B2">
        <w:rPr>
          <w:rFonts w:ascii="Arial" w:hAnsi="Arial" w:cs="Arial"/>
          <w:b/>
          <w:lang w:val="es-ES"/>
        </w:rPr>
        <w:lastRenderedPageBreak/>
        <w:t xml:space="preserve">ARTÍCULO </w:t>
      </w:r>
      <w:proofErr w:type="gramStart"/>
      <w:r w:rsidRPr="003611B2">
        <w:rPr>
          <w:rFonts w:ascii="Arial" w:hAnsi="Arial" w:cs="Arial"/>
          <w:b/>
          <w:lang w:val="es-ES"/>
        </w:rPr>
        <w:t>ÚNICO</w:t>
      </w:r>
      <w:r w:rsidRPr="003611B2">
        <w:rPr>
          <w:rFonts w:ascii="Arial" w:hAnsi="Arial" w:cs="Arial"/>
          <w:lang w:val="es-ES"/>
        </w:rPr>
        <w:t>.-</w:t>
      </w:r>
      <w:proofErr w:type="gramEnd"/>
      <w:r w:rsidRPr="003611B2">
        <w:rPr>
          <w:rFonts w:ascii="Arial" w:hAnsi="Arial" w:cs="Arial"/>
          <w:lang w:val="es-ES"/>
        </w:rPr>
        <w:t xml:space="preserve"> Se adicionan los incisos a) y b) a la fracción II del Artículo 2, el Artículo 8 bis y el artículo 14 bis de la Ley de Gestión Ambiental Sustentable del Estado de Durango, para quedar como sigue:</w:t>
      </w:r>
    </w:p>
    <w:p w14:paraId="0C4ACC5E" w14:textId="77777777" w:rsidR="000805DB" w:rsidRPr="003611B2" w:rsidRDefault="000805DB" w:rsidP="00180DF0">
      <w:pPr>
        <w:rPr>
          <w:rFonts w:ascii="Arial" w:eastAsiaTheme="minorHAnsi" w:hAnsi="Arial" w:cs="Arial"/>
          <w:b/>
          <w:lang w:val="es-ES"/>
        </w:rPr>
      </w:pPr>
    </w:p>
    <w:p w14:paraId="76AD2914" w14:textId="77777777" w:rsidR="00CB056C" w:rsidRDefault="00CB056C" w:rsidP="00180DF0">
      <w:pPr>
        <w:jc w:val="center"/>
        <w:rPr>
          <w:rFonts w:ascii="Arial" w:hAnsi="Arial" w:cs="Arial"/>
          <w:b/>
          <w:lang w:val="es-ES"/>
        </w:rPr>
      </w:pPr>
    </w:p>
    <w:p w14:paraId="2C8EF30A" w14:textId="43823EB9" w:rsidR="000805DB" w:rsidRPr="003611B2" w:rsidRDefault="000805DB" w:rsidP="00180DF0">
      <w:pPr>
        <w:jc w:val="center"/>
        <w:rPr>
          <w:rFonts w:ascii="Arial" w:hAnsi="Arial" w:cs="Arial"/>
          <w:b/>
          <w:lang w:val="es-ES"/>
        </w:rPr>
      </w:pPr>
      <w:r w:rsidRPr="003611B2">
        <w:rPr>
          <w:rFonts w:ascii="Arial" w:hAnsi="Arial" w:cs="Arial"/>
          <w:b/>
          <w:lang w:val="es-ES"/>
        </w:rPr>
        <w:t>TRANSITORIOS</w:t>
      </w:r>
    </w:p>
    <w:p w14:paraId="030E85A7" w14:textId="77777777" w:rsidR="000805DB" w:rsidRPr="003611B2" w:rsidRDefault="000805DB" w:rsidP="00180DF0">
      <w:pPr>
        <w:jc w:val="both"/>
        <w:rPr>
          <w:rFonts w:ascii="Arial" w:hAnsi="Arial" w:cs="Arial"/>
          <w:b/>
          <w:lang w:val="es-ES"/>
        </w:rPr>
      </w:pPr>
    </w:p>
    <w:p w14:paraId="5F2A01ED" w14:textId="77777777" w:rsidR="000805DB" w:rsidRPr="003611B2" w:rsidRDefault="000805DB" w:rsidP="00180DF0">
      <w:pPr>
        <w:jc w:val="both"/>
        <w:rPr>
          <w:rFonts w:ascii="Arial" w:hAnsi="Arial" w:cs="Arial"/>
          <w:lang w:val="es-ES"/>
        </w:rPr>
      </w:pPr>
      <w:r w:rsidRPr="003611B2">
        <w:rPr>
          <w:rFonts w:ascii="Arial" w:hAnsi="Arial" w:cs="Arial"/>
          <w:b/>
          <w:lang w:val="es-ES"/>
        </w:rPr>
        <w:t xml:space="preserve">ARTÍCULO </w:t>
      </w:r>
      <w:proofErr w:type="gramStart"/>
      <w:r w:rsidRPr="003611B2">
        <w:rPr>
          <w:rFonts w:ascii="Arial" w:hAnsi="Arial" w:cs="Arial"/>
          <w:b/>
          <w:lang w:val="es-ES"/>
        </w:rPr>
        <w:t>PRIMERO.-</w:t>
      </w:r>
      <w:proofErr w:type="gramEnd"/>
      <w:r w:rsidRPr="003611B2">
        <w:rPr>
          <w:rFonts w:ascii="Arial" w:hAnsi="Arial" w:cs="Arial"/>
          <w:lang w:val="es-ES"/>
        </w:rPr>
        <w:t xml:space="preserve"> El presente decreto entrará en vigor al día siguiente de su publicación en el Periódico Oficial del Gobierno Constitucional del Estado de Durango.</w:t>
      </w:r>
    </w:p>
    <w:p w14:paraId="6998CC05" w14:textId="77777777" w:rsidR="000805DB" w:rsidRPr="003611B2" w:rsidRDefault="000805DB" w:rsidP="00180DF0">
      <w:pPr>
        <w:jc w:val="both"/>
        <w:rPr>
          <w:rFonts w:ascii="Arial" w:hAnsi="Arial" w:cs="Arial"/>
          <w:b/>
          <w:lang w:val="es-ES"/>
        </w:rPr>
      </w:pPr>
    </w:p>
    <w:p w14:paraId="25D7D461" w14:textId="77777777" w:rsidR="000805DB" w:rsidRPr="003611B2" w:rsidRDefault="000805DB" w:rsidP="00180DF0">
      <w:pPr>
        <w:jc w:val="both"/>
        <w:rPr>
          <w:rFonts w:ascii="Arial" w:hAnsi="Arial" w:cs="Arial"/>
          <w:lang w:val="es-ES"/>
        </w:rPr>
      </w:pPr>
      <w:r w:rsidRPr="003611B2">
        <w:rPr>
          <w:rFonts w:ascii="Arial" w:hAnsi="Arial" w:cs="Arial"/>
          <w:b/>
          <w:lang w:val="es-ES"/>
        </w:rPr>
        <w:t xml:space="preserve">ARTÍCULO </w:t>
      </w:r>
      <w:proofErr w:type="gramStart"/>
      <w:r w:rsidRPr="003611B2">
        <w:rPr>
          <w:rFonts w:ascii="Arial" w:hAnsi="Arial" w:cs="Arial"/>
          <w:b/>
          <w:lang w:val="es-ES"/>
        </w:rPr>
        <w:t>SEGUNDO.-</w:t>
      </w:r>
      <w:proofErr w:type="gramEnd"/>
      <w:r w:rsidRPr="003611B2">
        <w:rPr>
          <w:rFonts w:ascii="Arial" w:hAnsi="Arial" w:cs="Arial"/>
          <w:lang w:val="es-ES"/>
        </w:rPr>
        <w:t xml:space="preserve"> Se derogan todas aquellas disposiciones que contravengan a lo estipulado por el presente decreto.</w:t>
      </w:r>
    </w:p>
    <w:p w14:paraId="63FB4AAD" w14:textId="77777777" w:rsidR="000805DB" w:rsidRPr="003611B2" w:rsidRDefault="000805DB" w:rsidP="00180DF0">
      <w:pPr>
        <w:jc w:val="both"/>
        <w:rPr>
          <w:rFonts w:ascii="Arial" w:hAnsi="Arial" w:cs="Arial"/>
          <w:lang w:val="es-ES"/>
        </w:rPr>
      </w:pPr>
    </w:p>
    <w:p w14:paraId="3A6CCCF4" w14:textId="77777777" w:rsidR="000805DB" w:rsidRPr="003611B2" w:rsidRDefault="000805DB" w:rsidP="00180DF0">
      <w:pPr>
        <w:jc w:val="both"/>
        <w:rPr>
          <w:rFonts w:ascii="Arial" w:hAnsi="Arial" w:cs="Arial"/>
          <w:lang w:val="es-ES"/>
        </w:rPr>
      </w:pPr>
      <w:r w:rsidRPr="003611B2">
        <w:rPr>
          <w:rFonts w:ascii="Arial" w:hAnsi="Arial" w:cs="Arial"/>
          <w:lang w:val="es-ES"/>
        </w:rPr>
        <w:t>El Ciudadano Gobernador Constitucional del Estado sancionará, promulgará y dispondrá se publique, circule y observe.</w:t>
      </w:r>
    </w:p>
    <w:p w14:paraId="7AFF7B03" w14:textId="77777777" w:rsidR="000805DB" w:rsidRPr="003611B2" w:rsidRDefault="000805DB" w:rsidP="00180DF0">
      <w:pPr>
        <w:jc w:val="both"/>
        <w:rPr>
          <w:rFonts w:ascii="Arial" w:hAnsi="Arial" w:cs="Arial"/>
          <w:lang w:val="es-ES"/>
        </w:rPr>
      </w:pPr>
    </w:p>
    <w:p w14:paraId="361F2225" w14:textId="77777777" w:rsidR="000805DB" w:rsidRPr="003611B2" w:rsidRDefault="000805DB" w:rsidP="00180DF0">
      <w:pPr>
        <w:jc w:val="both"/>
        <w:rPr>
          <w:rFonts w:ascii="Arial" w:hAnsi="Arial" w:cs="Arial"/>
          <w:lang w:val="es-ES"/>
        </w:rPr>
      </w:pPr>
      <w:r w:rsidRPr="003611B2">
        <w:rPr>
          <w:rFonts w:ascii="Arial" w:hAnsi="Arial" w:cs="Arial"/>
          <w:lang w:val="es-ES"/>
        </w:rPr>
        <w:t xml:space="preserve">Dado en el Salón de Sesiones del Honorable Congreso del Estado, en Victoria de Durango, </w:t>
      </w:r>
      <w:proofErr w:type="spellStart"/>
      <w:r w:rsidRPr="003611B2">
        <w:rPr>
          <w:rFonts w:ascii="Arial" w:hAnsi="Arial" w:cs="Arial"/>
          <w:lang w:val="es-ES"/>
        </w:rPr>
        <w:t>Dgo</w:t>
      </w:r>
      <w:proofErr w:type="spellEnd"/>
      <w:r w:rsidRPr="003611B2">
        <w:rPr>
          <w:rFonts w:ascii="Arial" w:hAnsi="Arial" w:cs="Arial"/>
          <w:lang w:val="es-ES"/>
        </w:rPr>
        <w:t>., a los (20) veinte días del mes de mayo del año (2014) dos mil catorce.</w:t>
      </w:r>
    </w:p>
    <w:p w14:paraId="636DA940" w14:textId="77777777" w:rsidR="000805DB" w:rsidRPr="003611B2" w:rsidRDefault="000805DB" w:rsidP="00180DF0">
      <w:pPr>
        <w:jc w:val="both"/>
        <w:rPr>
          <w:rFonts w:ascii="Arial" w:hAnsi="Arial" w:cs="Arial"/>
          <w:lang w:val="es-ES"/>
        </w:rPr>
      </w:pPr>
    </w:p>
    <w:p w14:paraId="0102E4DB" w14:textId="77777777" w:rsidR="000805DB" w:rsidRPr="003611B2" w:rsidRDefault="000805DB" w:rsidP="00180DF0">
      <w:pPr>
        <w:jc w:val="both"/>
        <w:rPr>
          <w:rFonts w:ascii="Arial" w:hAnsi="Arial" w:cs="Arial"/>
          <w:lang w:val="es-ES"/>
        </w:rPr>
      </w:pPr>
      <w:r w:rsidRPr="003611B2">
        <w:rPr>
          <w:rFonts w:ascii="Arial" w:hAnsi="Arial" w:cs="Arial"/>
          <w:caps/>
          <w:lang w:val="es-ES"/>
        </w:rPr>
        <w:t xml:space="preserve">DIP. fernando barragán gutiérrez, </w:t>
      </w:r>
      <w:r w:rsidRPr="003611B2">
        <w:rPr>
          <w:rFonts w:ascii="Arial" w:hAnsi="Arial" w:cs="Arial"/>
          <w:lang w:val="es-ES"/>
        </w:rPr>
        <w:t>PRESIDENTE; DIP.  ISRAEL SOTO PEÑA, SECRETARIO; DIP.  ALICIA GARCÍA VALENZUELA, SECRETARIO. RÚBRICAS.</w:t>
      </w:r>
    </w:p>
    <w:p w14:paraId="6712488C" w14:textId="77777777" w:rsidR="000805DB" w:rsidRPr="003611B2" w:rsidRDefault="000805DB" w:rsidP="00180DF0">
      <w:pPr>
        <w:jc w:val="both"/>
        <w:rPr>
          <w:rFonts w:ascii="Arial" w:eastAsiaTheme="minorHAnsi" w:hAnsi="Arial" w:cs="Arial"/>
          <w:b/>
          <w:lang w:val="es-ES"/>
        </w:rPr>
      </w:pPr>
    </w:p>
    <w:p w14:paraId="43761C65" w14:textId="2E2BC37E" w:rsidR="00287F89" w:rsidRPr="003611B2" w:rsidRDefault="00287F89" w:rsidP="00180DF0">
      <w:pPr>
        <w:jc w:val="both"/>
        <w:rPr>
          <w:rFonts w:ascii="Arial" w:eastAsiaTheme="minorHAnsi" w:hAnsi="Arial" w:cs="Arial"/>
          <w:b/>
          <w:lang w:val="es-ES"/>
        </w:rPr>
      </w:pPr>
      <w:r w:rsidRPr="003611B2">
        <w:rPr>
          <w:rFonts w:ascii="Arial" w:eastAsiaTheme="minorHAnsi" w:hAnsi="Arial" w:cs="Arial"/>
          <w:b/>
          <w:lang w:val="es-ES"/>
        </w:rPr>
        <w:t>-----------------------------------------------------------------------------------------------------------------------------------</w:t>
      </w:r>
      <w:r w:rsidR="00CB056C">
        <w:rPr>
          <w:rFonts w:ascii="Arial" w:eastAsiaTheme="minorHAnsi" w:hAnsi="Arial" w:cs="Arial"/>
          <w:b/>
          <w:lang w:val="es-ES"/>
        </w:rPr>
        <w:t>---------------</w:t>
      </w:r>
    </w:p>
    <w:p w14:paraId="252C2576" w14:textId="77777777" w:rsidR="00287F89" w:rsidRPr="003611B2" w:rsidRDefault="00287F89" w:rsidP="00180DF0">
      <w:pPr>
        <w:jc w:val="both"/>
        <w:rPr>
          <w:rFonts w:ascii="Arial" w:eastAsiaTheme="minorHAnsi" w:hAnsi="Arial" w:cs="Arial"/>
          <w:b/>
          <w:lang w:val="es-ES"/>
        </w:rPr>
      </w:pPr>
    </w:p>
    <w:p w14:paraId="29A5E062" w14:textId="77777777" w:rsidR="00287F89" w:rsidRPr="003611B2" w:rsidRDefault="00287F89" w:rsidP="00180DF0">
      <w:pPr>
        <w:jc w:val="both"/>
        <w:rPr>
          <w:rFonts w:ascii="Arial" w:eastAsiaTheme="minorHAnsi" w:hAnsi="Arial" w:cs="Arial"/>
          <w:b/>
          <w:lang w:val="es-ES"/>
        </w:rPr>
      </w:pPr>
      <w:r w:rsidRPr="003611B2">
        <w:rPr>
          <w:rFonts w:ascii="Arial" w:eastAsiaTheme="minorHAnsi" w:hAnsi="Arial" w:cs="Arial"/>
          <w:b/>
          <w:lang w:val="es-ES"/>
        </w:rPr>
        <w:t>DECRETO 181, LXVI LEGISLATURA, PERIODICO OFICIAL 92 DE FECHA 16 DE NOVIEMBRE DE 2014.</w:t>
      </w:r>
    </w:p>
    <w:p w14:paraId="5B9DD223" w14:textId="77777777" w:rsidR="00287F89" w:rsidRPr="003611B2" w:rsidRDefault="00287F89" w:rsidP="00180DF0">
      <w:pPr>
        <w:jc w:val="both"/>
        <w:rPr>
          <w:rFonts w:ascii="Arial" w:eastAsiaTheme="minorHAnsi" w:hAnsi="Arial" w:cs="Arial"/>
          <w:b/>
          <w:lang w:val="es-ES"/>
        </w:rPr>
      </w:pPr>
    </w:p>
    <w:p w14:paraId="50936DF1" w14:textId="77777777" w:rsidR="00287F89" w:rsidRPr="003611B2" w:rsidRDefault="00287F89" w:rsidP="00180DF0">
      <w:pPr>
        <w:jc w:val="both"/>
        <w:rPr>
          <w:rFonts w:ascii="Arial" w:eastAsiaTheme="minorHAnsi" w:hAnsi="Arial" w:cs="Arial"/>
          <w:lang w:val="es-ES"/>
        </w:rPr>
      </w:pPr>
      <w:r w:rsidRPr="003611B2">
        <w:rPr>
          <w:rFonts w:ascii="Arial" w:eastAsiaTheme="minorHAnsi" w:hAnsi="Arial" w:cs="Arial"/>
          <w:b/>
          <w:lang w:val="es-ES"/>
        </w:rPr>
        <w:t xml:space="preserve">ARTÍCULO </w:t>
      </w:r>
      <w:proofErr w:type="gramStart"/>
      <w:r w:rsidRPr="003611B2">
        <w:rPr>
          <w:rFonts w:ascii="Arial" w:eastAsiaTheme="minorHAnsi" w:hAnsi="Arial" w:cs="Arial"/>
          <w:b/>
          <w:lang w:val="es-ES"/>
        </w:rPr>
        <w:t>ÚNICO.-</w:t>
      </w:r>
      <w:proofErr w:type="gramEnd"/>
      <w:r w:rsidRPr="003611B2">
        <w:rPr>
          <w:rFonts w:ascii="Arial" w:eastAsiaTheme="minorHAnsi" w:hAnsi="Arial" w:cs="Arial"/>
          <w:b/>
          <w:lang w:val="es-ES"/>
        </w:rPr>
        <w:t xml:space="preserve"> </w:t>
      </w:r>
      <w:r w:rsidRPr="003611B2">
        <w:rPr>
          <w:rFonts w:ascii="Arial" w:eastAsiaTheme="minorHAnsi" w:hAnsi="Arial" w:cs="Arial"/>
          <w:lang w:val="es-ES"/>
        </w:rPr>
        <w:t>Se reforman los artículos 1, 2, 5, 8, 44 fracción IV, 64, 130, 132, 152, 154, 157 y 163; así mismo se adiciona la fracción XXV del Artículo 5 recorriéndose en orden consecutivo las subsecuentes, la fracción V del Artículo 48 recorriéndose en orden consecutivo las subsecuentes, la fracción II del Artículo 50 recorriéndose en orden consecutivo las subsecuentes, el Artículo 84 bis  de la Ley de Gestión Ambiental Sustentable del Estado de Durango, para quedar como sigue:</w:t>
      </w:r>
    </w:p>
    <w:p w14:paraId="42ED9F9A" w14:textId="77777777" w:rsidR="00287F89" w:rsidRPr="003611B2" w:rsidRDefault="00287F89" w:rsidP="00180DF0">
      <w:pPr>
        <w:jc w:val="center"/>
        <w:rPr>
          <w:rFonts w:ascii="Arial" w:hAnsi="Arial" w:cs="Arial"/>
          <w:b/>
          <w:lang w:val="es-ES"/>
        </w:rPr>
      </w:pPr>
    </w:p>
    <w:p w14:paraId="3110A3C0" w14:textId="77777777" w:rsidR="00287F89" w:rsidRDefault="00287F89" w:rsidP="00180DF0">
      <w:pPr>
        <w:jc w:val="center"/>
        <w:rPr>
          <w:rFonts w:ascii="Arial" w:hAnsi="Arial" w:cs="Arial"/>
          <w:b/>
          <w:lang w:val="es-ES"/>
        </w:rPr>
      </w:pPr>
      <w:r w:rsidRPr="003611B2">
        <w:rPr>
          <w:rFonts w:ascii="Arial" w:hAnsi="Arial" w:cs="Arial"/>
          <w:b/>
          <w:lang w:val="es-ES"/>
        </w:rPr>
        <w:t>TRANSITORIOS</w:t>
      </w:r>
    </w:p>
    <w:p w14:paraId="6666B731" w14:textId="77777777" w:rsidR="00E272C3" w:rsidRPr="003611B2" w:rsidRDefault="00E272C3" w:rsidP="00180DF0">
      <w:pPr>
        <w:jc w:val="center"/>
        <w:rPr>
          <w:rFonts w:ascii="Arial" w:hAnsi="Arial" w:cs="Arial"/>
          <w:b/>
          <w:lang w:val="es-ES"/>
        </w:rPr>
      </w:pPr>
    </w:p>
    <w:p w14:paraId="0D8EC6B8" w14:textId="77777777" w:rsidR="00287F89" w:rsidRPr="003611B2" w:rsidRDefault="00287F89" w:rsidP="00180DF0">
      <w:pPr>
        <w:jc w:val="both"/>
        <w:rPr>
          <w:rFonts w:ascii="Arial" w:hAnsi="Arial" w:cs="Arial"/>
          <w:b/>
          <w:lang w:val="es-ES"/>
        </w:rPr>
      </w:pPr>
      <w:r w:rsidRPr="003611B2">
        <w:rPr>
          <w:rFonts w:ascii="Arial" w:hAnsi="Arial" w:cs="Arial"/>
          <w:b/>
          <w:lang w:val="es-ES"/>
        </w:rPr>
        <w:t xml:space="preserve">ARTÍCULO </w:t>
      </w:r>
      <w:proofErr w:type="gramStart"/>
      <w:r w:rsidRPr="003611B2">
        <w:rPr>
          <w:rFonts w:ascii="Arial" w:hAnsi="Arial" w:cs="Arial"/>
          <w:b/>
          <w:lang w:val="es-ES"/>
        </w:rPr>
        <w:t>PRIMERO.-</w:t>
      </w:r>
      <w:proofErr w:type="gramEnd"/>
      <w:r w:rsidRPr="003611B2">
        <w:rPr>
          <w:rFonts w:ascii="Arial" w:hAnsi="Arial" w:cs="Arial"/>
          <w:lang w:val="es-ES"/>
        </w:rPr>
        <w:t xml:space="preserve"> El presente decreto entrará en vigor al día siguiente de su publicación en el Periódico Oficial del Gobierno Constitucional del Estado de Durango.</w:t>
      </w:r>
    </w:p>
    <w:p w14:paraId="396A343F" w14:textId="77777777" w:rsidR="00287F89" w:rsidRPr="003611B2" w:rsidRDefault="00287F89" w:rsidP="00180DF0">
      <w:pPr>
        <w:jc w:val="both"/>
        <w:rPr>
          <w:rFonts w:ascii="Arial" w:hAnsi="Arial" w:cs="Arial"/>
          <w:b/>
          <w:lang w:val="es-ES"/>
        </w:rPr>
      </w:pPr>
    </w:p>
    <w:p w14:paraId="3A631F97" w14:textId="77777777" w:rsidR="00287F89" w:rsidRPr="003611B2" w:rsidRDefault="00287F89" w:rsidP="00180DF0">
      <w:pPr>
        <w:jc w:val="both"/>
        <w:rPr>
          <w:rFonts w:ascii="Arial" w:hAnsi="Arial" w:cs="Arial"/>
          <w:lang w:val="es-ES"/>
        </w:rPr>
      </w:pPr>
      <w:r w:rsidRPr="003611B2">
        <w:rPr>
          <w:rFonts w:ascii="Arial" w:hAnsi="Arial" w:cs="Arial"/>
          <w:b/>
          <w:lang w:val="es-ES"/>
        </w:rPr>
        <w:t xml:space="preserve">ARTÍCULO </w:t>
      </w:r>
      <w:proofErr w:type="gramStart"/>
      <w:r w:rsidRPr="003611B2">
        <w:rPr>
          <w:rFonts w:ascii="Arial" w:hAnsi="Arial" w:cs="Arial"/>
          <w:b/>
          <w:lang w:val="es-ES"/>
        </w:rPr>
        <w:t>SEGUNDO.-</w:t>
      </w:r>
      <w:proofErr w:type="gramEnd"/>
      <w:r w:rsidRPr="003611B2">
        <w:rPr>
          <w:rFonts w:ascii="Arial" w:hAnsi="Arial" w:cs="Arial"/>
          <w:lang w:val="es-ES"/>
        </w:rPr>
        <w:t xml:space="preserve"> Se derogan todas aquellas disposiciones que contravengan a lo estipulado por el presente decreto.</w:t>
      </w:r>
    </w:p>
    <w:p w14:paraId="07BFC15F" w14:textId="77777777" w:rsidR="00287F89" w:rsidRPr="003611B2" w:rsidRDefault="00287F89" w:rsidP="00180DF0">
      <w:pPr>
        <w:jc w:val="both"/>
        <w:rPr>
          <w:rFonts w:ascii="Arial" w:hAnsi="Arial" w:cs="Arial"/>
          <w:lang w:val="es-ES"/>
        </w:rPr>
      </w:pPr>
    </w:p>
    <w:p w14:paraId="626A00FF" w14:textId="77777777" w:rsidR="00287F89" w:rsidRPr="003611B2" w:rsidRDefault="00287F89" w:rsidP="00180DF0">
      <w:pPr>
        <w:jc w:val="both"/>
        <w:rPr>
          <w:rFonts w:ascii="Arial" w:hAnsi="Arial" w:cs="Arial"/>
          <w:lang w:val="es-ES"/>
        </w:rPr>
      </w:pPr>
      <w:r w:rsidRPr="003611B2">
        <w:rPr>
          <w:rFonts w:ascii="Arial" w:hAnsi="Arial" w:cs="Arial"/>
          <w:lang w:val="es-ES"/>
        </w:rPr>
        <w:t>El Ciudadano Gobernador Constitucional del Estado sancionará, promulgará y dispondrá se publique, circule y observe.</w:t>
      </w:r>
    </w:p>
    <w:p w14:paraId="17B52C47" w14:textId="77777777" w:rsidR="00287F89" w:rsidRPr="003611B2" w:rsidRDefault="00287F89" w:rsidP="00180DF0">
      <w:pPr>
        <w:jc w:val="both"/>
        <w:rPr>
          <w:rFonts w:ascii="Arial" w:hAnsi="Arial" w:cs="Arial"/>
          <w:lang w:val="es-ES"/>
        </w:rPr>
      </w:pPr>
    </w:p>
    <w:p w14:paraId="1C705A04" w14:textId="77777777" w:rsidR="00287F89" w:rsidRPr="003611B2" w:rsidRDefault="00287F89" w:rsidP="00180DF0">
      <w:pPr>
        <w:jc w:val="both"/>
        <w:rPr>
          <w:rFonts w:ascii="Arial" w:hAnsi="Arial" w:cs="Arial"/>
          <w:lang w:val="es-ES"/>
        </w:rPr>
      </w:pPr>
      <w:r w:rsidRPr="003611B2">
        <w:rPr>
          <w:rFonts w:ascii="Arial" w:hAnsi="Arial" w:cs="Arial"/>
          <w:lang w:val="es-ES"/>
        </w:rPr>
        <w:t xml:space="preserve">Dado en el Salón de Sesiones del Honorable Congreso del Estado, en Victoria de Durango, </w:t>
      </w:r>
      <w:proofErr w:type="spellStart"/>
      <w:r w:rsidRPr="003611B2">
        <w:rPr>
          <w:rFonts w:ascii="Arial" w:hAnsi="Arial" w:cs="Arial"/>
          <w:lang w:val="es-ES"/>
        </w:rPr>
        <w:t>Dgo</w:t>
      </w:r>
      <w:proofErr w:type="spellEnd"/>
      <w:r w:rsidRPr="003611B2">
        <w:rPr>
          <w:rFonts w:ascii="Arial" w:hAnsi="Arial" w:cs="Arial"/>
          <w:lang w:val="es-ES"/>
        </w:rPr>
        <w:t>., a los (10) diez días del mes de julio del año (2014) dos mil catorce.</w:t>
      </w:r>
    </w:p>
    <w:p w14:paraId="1D3A041A" w14:textId="77777777" w:rsidR="00287F89" w:rsidRPr="003611B2" w:rsidRDefault="00287F89" w:rsidP="00180DF0">
      <w:pPr>
        <w:jc w:val="both"/>
        <w:rPr>
          <w:rFonts w:ascii="Arial" w:hAnsi="Arial" w:cs="Arial"/>
          <w:lang w:val="es-ES"/>
        </w:rPr>
      </w:pPr>
    </w:p>
    <w:p w14:paraId="55BC1935" w14:textId="77777777" w:rsidR="00287F89" w:rsidRPr="003611B2" w:rsidRDefault="00287F89" w:rsidP="00180DF0">
      <w:pPr>
        <w:jc w:val="both"/>
        <w:rPr>
          <w:rFonts w:ascii="Arial" w:hAnsi="Arial" w:cs="Arial"/>
          <w:caps/>
          <w:lang w:val="es-ES"/>
        </w:rPr>
      </w:pPr>
      <w:r w:rsidRPr="003611B2">
        <w:rPr>
          <w:rFonts w:ascii="Arial" w:hAnsi="Arial" w:cs="Arial"/>
          <w:caps/>
          <w:lang w:val="es-ES"/>
        </w:rPr>
        <w:t>DIP. israel soto peña, PRESIDENTE.; DIP.  julio ramírez fernández, SECRETARIo; DIP.  maría luisa gonzález achem, SECRETARIa. RÚBRICAS.</w:t>
      </w:r>
    </w:p>
    <w:p w14:paraId="2C1FF633" w14:textId="77777777" w:rsidR="00287F89" w:rsidRPr="009E6239" w:rsidRDefault="00287F89" w:rsidP="00180DF0">
      <w:pPr>
        <w:jc w:val="both"/>
        <w:rPr>
          <w:rFonts w:ascii="Arial" w:eastAsiaTheme="minorHAnsi" w:hAnsi="Arial" w:cs="Arial"/>
          <w:b/>
          <w:lang w:val="es-ES"/>
        </w:rPr>
      </w:pPr>
    </w:p>
    <w:p w14:paraId="6134C43D" w14:textId="77777777" w:rsidR="003611B2" w:rsidRPr="009E6239" w:rsidRDefault="003611B2" w:rsidP="00180DF0">
      <w:pPr>
        <w:jc w:val="both"/>
        <w:rPr>
          <w:rFonts w:ascii="Arial" w:eastAsiaTheme="minorHAnsi" w:hAnsi="Arial" w:cs="Arial"/>
          <w:b/>
          <w:lang w:val="es-ES"/>
        </w:rPr>
      </w:pPr>
      <w:r w:rsidRPr="009E6239">
        <w:rPr>
          <w:rFonts w:ascii="Arial" w:eastAsiaTheme="minorHAnsi" w:hAnsi="Arial" w:cs="Arial"/>
          <w:b/>
          <w:lang w:val="es-ES"/>
        </w:rPr>
        <w:lastRenderedPageBreak/>
        <w:t>----------------------------------------------------------------------------------------------------------------------------</w:t>
      </w:r>
      <w:r w:rsidR="002C48E8">
        <w:rPr>
          <w:rFonts w:ascii="Arial" w:eastAsiaTheme="minorHAnsi" w:hAnsi="Arial" w:cs="Arial"/>
          <w:b/>
          <w:lang w:val="es-ES"/>
        </w:rPr>
        <w:t>----</w:t>
      </w:r>
      <w:r w:rsidRPr="009E6239">
        <w:rPr>
          <w:rFonts w:ascii="Arial" w:eastAsiaTheme="minorHAnsi" w:hAnsi="Arial" w:cs="Arial"/>
          <w:b/>
          <w:lang w:val="es-ES"/>
        </w:rPr>
        <w:t>---------</w:t>
      </w:r>
      <w:r w:rsidR="009E6239" w:rsidRPr="009E6239">
        <w:rPr>
          <w:rFonts w:ascii="Arial" w:eastAsiaTheme="minorHAnsi" w:hAnsi="Arial" w:cs="Arial"/>
          <w:b/>
          <w:lang w:val="es-ES"/>
        </w:rPr>
        <w:t>---------</w:t>
      </w:r>
    </w:p>
    <w:p w14:paraId="40593D77" w14:textId="77777777" w:rsidR="003611B2" w:rsidRPr="003611B2" w:rsidRDefault="003611B2" w:rsidP="00180DF0">
      <w:pPr>
        <w:jc w:val="both"/>
        <w:rPr>
          <w:rFonts w:ascii="Arial" w:eastAsiaTheme="minorHAnsi" w:hAnsi="Arial" w:cs="Arial"/>
          <w:lang w:val="es-ES"/>
        </w:rPr>
      </w:pPr>
    </w:p>
    <w:p w14:paraId="35E8F7EB" w14:textId="77777777" w:rsidR="00CB056C" w:rsidRDefault="00CB056C" w:rsidP="00180DF0">
      <w:pPr>
        <w:jc w:val="both"/>
        <w:rPr>
          <w:rFonts w:ascii="Arial" w:eastAsiaTheme="minorHAnsi" w:hAnsi="Arial" w:cs="Arial"/>
          <w:b/>
          <w:lang w:val="es-ES"/>
        </w:rPr>
      </w:pPr>
    </w:p>
    <w:p w14:paraId="37115F6A" w14:textId="77777777" w:rsidR="00CB056C" w:rsidRDefault="00CB056C" w:rsidP="00180DF0">
      <w:pPr>
        <w:jc w:val="both"/>
        <w:rPr>
          <w:rFonts w:ascii="Arial" w:eastAsiaTheme="minorHAnsi" w:hAnsi="Arial" w:cs="Arial"/>
          <w:b/>
          <w:lang w:val="es-ES"/>
        </w:rPr>
      </w:pPr>
    </w:p>
    <w:p w14:paraId="3A97C7E3" w14:textId="457BBD13" w:rsidR="003611B2" w:rsidRPr="003611B2" w:rsidRDefault="003611B2" w:rsidP="00180DF0">
      <w:pPr>
        <w:jc w:val="both"/>
        <w:rPr>
          <w:rFonts w:ascii="Arial" w:eastAsiaTheme="minorHAnsi" w:hAnsi="Arial" w:cs="Arial"/>
          <w:b/>
          <w:lang w:val="es-ES"/>
        </w:rPr>
      </w:pPr>
      <w:r w:rsidRPr="003611B2">
        <w:rPr>
          <w:rFonts w:ascii="Arial" w:eastAsiaTheme="minorHAnsi" w:hAnsi="Arial" w:cs="Arial"/>
          <w:b/>
          <w:lang w:val="es-ES"/>
        </w:rPr>
        <w:t>DECRETO 72, LXVII LEGISLATURA, PERIODICO OFICIAL No. 19 DE 5 DE MARZO DE 2017.</w:t>
      </w:r>
    </w:p>
    <w:p w14:paraId="6BDC1825" w14:textId="77777777" w:rsidR="003611B2" w:rsidRDefault="003611B2" w:rsidP="00180DF0">
      <w:pPr>
        <w:jc w:val="both"/>
        <w:rPr>
          <w:rFonts w:ascii="Arial" w:eastAsiaTheme="minorHAnsi" w:hAnsi="Arial" w:cs="Arial"/>
          <w:lang w:val="es-ES"/>
        </w:rPr>
      </w:pPr>
    </w:p>
    <w:p w14:paraId="7597249F" w14:textId="77777777" w:rsidR="003611B2" w:rsidRDefault="003611B2" w:rsidP="00180DF0">
      <w:pPr>
        <w:jc w:val="both"/>
        <w:rPr>
          <w:rFonts w:ascii="Arial" w:eastAsiaTheme="minorHAnsi" w:hAnsi="Arial" w:cs="Arial"/>
          <w:lang w:val="es-ES"/>
        </w:rPr>
      </w:pPr>
      <w:r w:rsidRPr="003611B2">
        <w:rPr>
          <w:rFonts w:ascii="Arial" w:eastAsiaTheme="minorHAnsi" w:hAnsi="Arial" w:cs="Arial"/>
          <w:b/>
          <w:lang w:val="es-ES"/>
        </w:rPr>
        <w:t xml:space="preserve">ARTÍCULO </w:t>
      </w:r>
      <w:proofErr w:type="gramStart"/>
      <w:r w:rsidRPr="003611B2">
        <w:rPr>
          <w:rFonts w:ascii="Arial" w:eastAsiaTheme="minorHAnsi" w:hAnsi="Arial" w:cs="Arial"/>
          <w:b/>
          <w:lang w:val="es-ES"/>
        </w:rPr>
        <w:t>ÚNICO.-</w:t>
      </w:r>
      <w:proofErr w:type="gramEnd"/>
      <w:r w:rsidRPr="003611B2">
        <w:rPr>
          <w:rFonts w:ascii="Arial" w:eastAsiaTheme="minorHAnsi" w:hAnsi="Arial" w:cs="Arial"/>
          <w:lang w:val="es-ES"/>
        </w:rPr>
        <w:t xml:space="preserve"> Se reforman los artículos 29, 46, 54 en su tercer párrafo, 134 en su fracción II, 138 y 147; y se adiciona un segundo párrafo al artículo 46; todos de la Ley de Gestión Ambiental Sustentable para el Estado de Durango, para quedar como sigue:</w:t>
      </w:r>
    </w:p>
    <w:p w14:paraId="4264D83B" w14:textId="77777777" w:rsidR="003611B2" w:rsidRDefault="003611B2" w:rsidP="00180DF0">
      <w:pPr>
        <w:jc w:val="both"/>
        <w:rPr>
          <w:rFonts w:ascii="Arial" w:eastAsiaTheme="minorHAnsi" w:hAnsi="Arial" w:cs="Arial"/>
          <w:lang w:val="es-ES"/>
        </w:rPr>
      </w:pPr>
    </w:p>
    <w:p w14:paraId="31C81BA3" w14:textId="77777777" w:rsidR="003611B2" w:rsidRPr="003611B2" w:rsidRDefault="003611B2" w:rsidP="00180DF0">
      <w:pPr>
        <w:autoSpaceDE w:val="0"/>
        <w:autoSpaceDN w:val="0"/>
        <w:adjustRightInd w:val="0"/>
        <w:jc w:val="center"/>
        <w:rPr>
          <w:rFonts w:ascii="Arial" w:hAnsi="Arial" w:cs="Arial"/>
          <w:b/>
          <w:lang w:val="es-ES"/>
        </w:rPr>
      </w:pPr>
      <w:r w:rsidRPr="003611B2">
        <w:rPr>
          <w:rFonts w:ascii="Arial" w:hAnsi="Arial" w:cs="Arial"/>
          <w:b/>
          <w:lang w:val="es-ES"/>
        </w:rPr>
        <w:t>ARTÍCULOS TRANSITORIOS</w:t>
      </w:r>
    </w:p>
    <w:p w14:paraId="64D90BA3" w14:textId="77777777" w:rsidR="003611B2" w:rsidRPr="003611B2" w:rsidRDefault="003611B2" w:rsidP="00180DF0">
      <w:pPr>
        <w:autoSpaceDE w:val="0"/>
        <w:autoSpaceDN w:val="0"/>
        <w:adjustRightInd w:val="0"/>
        <w:jc w:val="both"/>
        <w:rPr>
          <w:rFonts w:ascii="Arial" w:hAnsi="Arial" w:cs="Arial"/>
          <w:lang w:val="es-ES"/>
        </w:rPr>
      </w:pPr>
    </w:p>
    <w:p w14:paraId="75A05ABB" w14:textId="77777777" w:rsidR="003611B2" w:rsidRPr="003611B2" w:rsidRDefault="003611B2" w:rsidP="00180DF0">
      <w:pPr>
        <w:autoSpaceDE w:val="0"/>
        <w:autoSpaceDN w:val="0"/>
        <w:adjustRightInd w:val="0"/>
        <w:jc w:val="both"/>
        <w:rPr>
          <w:rFonts w:ascii="Arial" w:hAnsi="Arial" w:cs="Arial"/>
          <w:lang w:val="es-ES"/>
        </w:rPr>
      </w:pPr>
      <w:proofErr w:type="gramStart"/>
      <w:r w:rsidRPr="003611B2">
        <w:rPr>
          <w:rFonts w:ascii="Arial" w:hAnsi="Arial" w:cs="Arial"/>
          <w:b/>
          <w:lang w:val="es-ES"/>
        </w:rPr>
        <w:t>PRIMERO.-</w:t>
      </w:r>
      <w:proofErr w:type="gramEnd"/>
      <w:r w:rsidRPr="003611B2">
        <w:rPr>
          <w:rFonts w:ascii="Arial" w:hAnsi="Arial" w:cs="Arial"/>
          <w:lang w:val="es-ES"/>
        </w:rPr>
        <w:t xml:space="preserve"> El presente decreto entrará en vigor al día siguiente de su publicación en el Periódico Oficial del Gobierno del Estado de Durango.</w:t>
      </w:r>
    </w:p>
    <w:p w14:paraId="23C5B511" w14:textId="77777777" w:rsidR="003611B2" w:rsidRPr="003611B2" w:rsidRDefault="003611B2" w:rsidP="00180DF0">
      <w:pPr>
        <w:autoSpaceDE w:val="0"/>
        <w:autoSpaceDN w:val="0"/>
        <w:adjustRightInd w:val="0"/>
        <w:jc w:val="both"/>
        <w:rPr>
          <w:rFonts w:ascii="Arial" w:hAnsi="Arial" w:cs="Arial"/>
          <w:lang w:val="es-ES"/>
        </w:rPr>
      </w:pPr>
    </w:p>
    <w:p w14:paraId="72C00DD6" w14:textId="77777777" w:rsidR="003611B2" w:rsidRPr="003611B2" w:rsidRDefault="003611B2" w:rsidP="00180DF0">
      <w:pPr>
        <w:autoSpaceDE w:val="0"/>
        <w:autoSpaceDN w:val="0"/>
        <w:adjustRightInd w:val="0"/>
        <w:jc w:val="both"/>
        <w:rPr>
          <w:rFonts w:ascii="Arial" w:hAnsi="Arial" w:cs="Arial"/>
          <w:lang w:val="es-ES"/>
        </w:rPr>
      </w:pPr>
      <w:proofErr w:type="gramStart"/>
      <w:r w:rsidRPr="003611B2">
        <w:rPr>
          <w:rFonts w:ascii="Arial" w:hAnsi="Arial" w:cs="Arial"/>
          <w:b/>
          <w:lang w:val="es-ES"/>
        </w:rPr>
        <w:t>SEGUNDO.-</w:t>
      </w:r>
      <w:proofErr w:type="gramEnd"/>
      <w:r w:rsidRPr="003611B2">
        <w:rPr>
          <w:rFonts w:ascii="Arial" w:hAnsi="Arial" w:cs="Arial"/>
          <w:lang w:val="es-ES"/>
        </w:rPr>
        <w:t xml:space="preserve"> El valor de la Unidad de Medida y Actualización, será el publicado por el INEGI en el Diario Oficial de la Federación en los términos establecidos por la Ley para Determinar el Valor de la Unidad de Medida y Actualización.</w:t>
      </w:r>
    </w:p>
    <w:p w14:paraId="4CDFC194" w14:textId="77777777" w:rsidR="003611B2" w:rsidRPr="003611B2" w:rsidRDefault="003611B2" w:rsidP="00180DF0">
      <w:pPr>
        <w:autoSpaceDE w:val="0"/>
        <w:autoSpaceDN w:val="0"/>
        <w:adjustRightInd w:val="0"/>
        <w:jc w:val="both"/>
        <w:rPr>
          <w:rFonts w:ascii="Arial" w:hAnsi="Arial" w:cs="Arial"/>
          <w:lang w:val="es-ES"/>
        </w:rPr>
      </w:pPr>
    </w:p>
    <w:p w14:paraId="3F1227E7" w14:textId="77777777" w:rsidR="003611B2" w:rsidRPr="003611B2" w:rsidRDefault="003611B2" w:rsidP="00180DF0">
      <w:pPr>
        <w:autoSpaceDE w:val="0"/>
        <w:autoSpaceDN w:val="0"/>
        <w:adjustRightInd w:val="0"/>
        <w:jc w:val="both"/>
        <w:rPr>
          <w:rFonts w:ascii="Arial" w:hAnsi="Arial" w:cs="Arial"/>
          <w:lang w:val="es-ES"/>
        </w:rPr>
      </w:pPr>
      <w:proofErr w:type="gramStart"/>
      <w:r w:rsidRPr="003611B2">
        <w:rPr>
          <w:rFonts w:ascii="Arial" w:hAnsi="Arial" w:cs="Arial"/>
          <w:b/>
          <w:lang w:val="es-ES"/>
        </w:rPr>
        <w:t>TERCERO.-</w:t>
      </w:r>
      <w:proofErr w:type="gramEnd"/>
      <w:r w:rsidRPr="003611B2">
        <w:rPr>
          <w:rFonts w:ascii="Arial" w:hAnsi="Arial" w:cs="Arial"/>
          <w:b/>
          <w:lang w:val="es-ES"/>
        </w:rPr>
        <w:t xml:space="preserve"> </w:t>
      </w:r>
      <w:r w:rsidRPr="003611B2">
        <w:rPr>
          <w:rFonts w:ascii="Arial" w:hAnsi="Arial" w:cs="Arial"/>
          <w:lang w:val="es-ES"/>
        </w:rPr>
        <w:t>A la fecha de entrada en vigor del presente Decreto, todas las menciones al salario mínimo como unidad de cuenta, índice, base, medida o referencia distintas a su naturaleza, para determinar la cuantía de las obligaciones y supuestos previstos en esta ley, así como en cualquier disposición jurídica que emane de la misma, se entenderán referidas a la Unidad de Medida y Actualización.</w:t>
      </w:r>
    </w:p>
    <w:p w14:paraId="36919A4A" w14:textId="77777777" w:rsidR="003611B2" w:rsidRPr="003611B2" w:rsidRDefault="003611B2" w:rsidP="00180DF0">
      <w:pPr>
        <w:autoSpaceDE w:val="0"/>
        <w:autoSpaceDN w:val="0"/>
        <w:adjustRightInd w:val="0"/>
        <w:jc w:val="both"/>
        <w:rPr>
          <w:rFonts w:ascii="Arial" w:hAnsi="Arial" w:cs="Arial"/>
          <w:lang w:val="es-ES"/>
        </w:rPr>
      </w:pPr>
    </w:p>
    <w:p w14:paraId="0AD8ECC4" w14:textId="77777777" w:rsidR="003611B2" w:rsidRPr="003611B2" w:rsidRDefault="003611B2" w:rsidP="00180DF0">
      <w:pPr>
        <w:autoSpaceDE w:val="0"/>
        <w:autoSpaceDN w:val="0"/>
        <w:adjustRightInd w:val="0"/>
        <w:jc w:val="both"/>
        <w:rPr>
          <w:rFonts w:ascii="Arial" w:hAnsi="Arial" w:cs="Arial"/>
          <w:lang w:val="es-ES"/>
        </w:rPr>
      </w:pPr>
      <w:proofErr w:type="gramStart"/>
      <w:r w:rsidRPr="003611B2">
        <w:rPr>
          <w:rFonts w:ascii="Arial" w:hAnsi="Arial" w:cs="Arial"/>
          <w:b/>
          <w:lang w:val="es-ES"/>
        </w:rPr>
        <w:t>CUARTO.-</w:t>
      </w:r>
      <w:proofErr w:type="gramEnd"/>
      <w:r w:rsidRPr="003611B2">
        <w:rPr>
          <w:rFonts w:ascii="Arial" w:hAnsi="Arial" w:cs="Arial"/>
          <w:b/>
          <w:lang w:val="es-ES"/>
        </w:rPr>
        <w:t xml:space="preserve"> </w:t>
      </w:r>
      <w:r w:rsidRPr="003611B2">
        <w:rPr>
          <w:rFonts w:ascii="Arial" w:hAnsi="Arial" w:cs="Arial"/>
          <w:lang w:val="es-ES"/>
        </w:rPr>
        <w:t>Se derogan todas las disposiciones que se opongan a lo establecido en el presente decreto, excepto las relativas a la unidad de cuenta denominada Unidad de Inversión o UDI.</w:t>
      </w:r>
    </w:p>
    <w:p w14:paraId="3EFFD38D" w14:textId="77777777" w:rsidR="003611B2" w:rsidRPr="003611B2" w:rsidRDefault="003611B2" w:rsidP="00180DF0">
      <w:pPr>
        <w:autoSpaceDE w:val="0"/>
        <w:autoSpaceDN w:val="0"/>
        <w:adjustRightInd w:val="0"/>
        <w:jc w:val="both"/>
        <w:rPr>
          <w:rFonts w:ascii="Arial" w:hAnsi="Arial" w:cs="Arial"/>
          <w:lang w:val="es-ES"/>
        </w:rPr>
      </w:pPr>
    </w:p>
    <w:p w14:paraId="77639279" w14:textId="77777777" w:rsidR="003611B2" w:rsidRPr="003611B2" w:rsidRDefault="003611B2" w:rsidP="00180DF0">
      <w:pPr>
        <w:autoSpaceDE w:val="0"/>
        <w:autoSpaceDN w:val="0"/>
        <w:adjustRightInd w:val="0"/>
        <w:jc w:val="both"/>
        <w:rPr>
          <w:rFonts w:ascii="Arial" w:hAnsi="Arial" w:cs="Arial"/>
          <w:lang w:val="es-ES"/>
        </w:rPr>
      </w:pPr>
      <w:r w:rsidRPr="003611B2">
        <w:rPr>
          <w:rFonts w:ascii="Arial" w:hAnsi="Arial" w:cs="Arial"/>
          <w:lang w:val="es-ES"/>
        </w:rPr>
        <w:t xml:space="preserve">El Ciudadano Gobernador del Estado, sancionará, promulgará y dispondrá se publique, circule y observe. </w:t>
      </w:r>
    </w:p>
    <w:p w14:paraId="41F72C62" w14:textId="77777777" w:rsidR="003611B2" w:rsidRPr="003611B2" w:rsidRDefault="003611B2" w:rsidP="00180DF0">
      <w:pPr>
        <w:autoSpaceDE w:val="0"/>
        <w:autoSpaceDN w:val="0"/>
        <w:adjustRightInd w:val="0"/>
        <w:jc w:val="both"/>
        <w:rPr>
          <w:rFonts w:ascii="Arial" w:hAnsi="Arial" w:cs="Arial"/>
          <w:lang w:val="es-ES"/>
        </w:rPr>
      </w:pPr>
    </w:p>
    <w:p w14:paraId="426E9254" w14:textId="77777777" w:rsidR="003611B2" w:rsidRPr="003611B2" w:rsidRDefault="003611B2" w:rsidP="00180DF0">
      <w:pPr>
        <w:jc w:val="both"/>
        <w:rPr>
          <w:rFonts w:ascii="Arial" w:eastAsia="Arial Unicode MS" w:hAnsi="Arial" w:cs="Arial"/>
          <w:lang w:val="es-MX" w:eastAsia="en-US"/>
        </w:rPr>
      </w:pPr>
      <w:r w:rsidRPr="003611B2">
        <w:rPr>
          <w:rFonts w:ascii="Arial" w:eastAsia="Arial Unicode MS" w:hAnsi="Arial" w:cs="Arial"/>
          <w:lang w:val="es-MX" w:eastAsia="en-US"/>
        </w:rPr>
        <w:t xml:space="preserve">Dado en el Salón de Sesiones del Honorable Congreso del Estado, en Victoria de Durango, </w:t>
      </w:r>
      <w:proofErr w:type="spellStart"/>
      <w:r w:rsidRPr="003611B2">
        <w:rPr>
          <w:rFonts w:ascii="Arial" w:eastAsia="Arial Unicode MS" w:hAnsi="Arial" w:cs="Arial"/>
          <w:lang w:val="es-MX" w:eastAsia="en-US"/>
        </w:rPr>
        <w:t>Dgo</w:t>
      </w:r>
      <w:proofErr w:type="spellEnd"/>
      <w:r w:rsidRPr="003611B2">
        <w:rPr>
          <w:rFonts w:ascii="Arial" w:eastAsia="Arial Unicode MS" w:hAnsi="Arial" w:cs="Arial"/>
          <w:lang w:val="es-MX" w:eastAsia="en-US"/>
        </w:rPr>
        <w:t>. a los (31) treinta y un días del mes de enero de (2017) dos mil diecisiete.</w:t>
      </w:r>
    </w:p>
    <w:p w14:paraId="26F07B7B" w14:textId="77777777" w:rsidR="003611B2" w:rsidRPr="003611B2" w:rsidRDefault="003611B2" w:rsidP="00180DF0">
      <w:pPr>
        <w:jc w:val="both"/>
        <w:rPr>
          <w:rFonts w:ascii="Arial" w:eastAsia="Arial Unicode MS" w:hAnsi="Arial" w:cs="Arial"/>
          <w:lang w:val="es-MX" w:eastAsia="en-US"/>
        </w:rPr>
      </w:pPr>
    </w:p>
    <w:p w14:paraId="72BDE4CA" w14:textId="77777777" w:rsidR="003611B2" w:rsidRPr="003611B2" w:rsidRDefault="003611B2" w:rsidP="00180DF0">
      <w:pPr>
        <w:jc w:val="both"/>
        <w:rPr>
          <w:rFonts w:ascii="Arial" w:eastAsia="Arial Unicode MS" w:hAnsi="Arial" w:cs="Arial"/>
          <w:lang w:val="es-MX" w:eastAsia="en-US"/>
        </w:rPr>
      </w:pPr>
      <w:r w:rsidRPr="003611B2">
        <w:rPr>
          <w:rFonts w:ascii="Arial" w:eastAsia="Arial Unicode MS" w:hAnsi="Arial" w:cs="Arial"/>
          <w:lang w:val="es-MX" w:eastAsia="en-US"/>
        </w:rPr>
        <w:t>DIP. JORGE ALEJANDRO SALUM DEL PALACIO</w:t>
      </w:r>
      <w:r>
        <w:rPr>
          <w:rFonts w:ascii="Arial" w:eastAsia="Arial Unicode MS" w:hAnsi="Arial" w:cs="Arial"/>
          <w:lang w:val="es-MX" w:eastAsia="en-US"/>
        </w:rPr>
        <w:t xml:space="preserve">, PRESIDENTE; </w:t>
      </w:r>
      <w:r w:rsidRPr="003611B2">
        <w:rPr>
          <w:rFonts w:ascii="Arial" w:eastAsia="Arial Unicode MS" w:hAnsi="Arial" w:cs="Arial"/>
          <w:lang w:val="es-MX" w:eastAsia="en-US"/>
        </w:rPr>
        <w:t>DIP. MARISOL PEÑA RODRÍGUEZ</w:t>
      </w:r>
      <w:r>
        <w:rPr>
          <w:rFonts w:ascii="Arial" w:eastAsia="Arial Unicode MS" w:hAnsi="Arial" w:cs="Arial"/>
          <w:lang w:val="es-MX" w:eastAsia="en-US"/>
        </w:rPr>
        <w:t xml:space="preserve">, SECRETARIA; </w:t>
      </w:r>
      <w:r w:rsidRPr="003611B2">
        <w:rPr>
          <w:rFonts w:ascii="Arial" w:eastAsia="Arial Unicode MS" w:hAnsi="Arial" w:cs="Arial"/>
          <w:lang w:val="es-MX" w:eastAsia="en-US"/>
        </w:rPr>
        <w:t>DIP. SILVIA PATRICIA JIMÉNEZ DELGADO</w:t>
      </w:r>
      <w:r>
        <w:rPr>
          <w:rFonts w:ascii="Arial" w:eastAsia="Arial Unicode MS" w:hAnsi="Arial" w:cs="Arial"/>
          <w:lang w:val="es-MX" w:eastAsia="en-US"/>
        </w:rPr>
        <w:t xml:space="preserve">, </w:t>
      </w:r>
      <w:r w:rsidRPr="003611B2">
        <w:rPr>
          <w:rFonts w:ascii="Arial" w:eastAsia="Arial Unicode MS" w:hAnsi="Arial" w:cs="Arial"/>
          <w:lang w:val="es-MX" w:eastAsia="en-US"/>
        </w:rPr>
        <w:t>SECRETARIA.</w:t>
      </w:r>
      <w:r>
        <w:rPr>
          <w:rFonts w:ascii="Arial" w:eastAsia="Arial Unicode MS" w:hAnsi="Arial" w:cs="Arial"/>
          <w:lang w:val="es-MX" w:eastAsia="en-US"/>
        </w:rPr>
        <w:t xml:space="preserve"> RÚBRICAS.</w:t>
      </w:r>
    </w:p>
    <w:p w14:paraId="79FF01AE" w14:textId="77777777" w:rsidR="003611B2" w:rsidRDefault="003611B2" w:rsidP="00180DF0">
      <w:pPr>
        <w:jc w:val="both"/>
        <w:rPr>
          <w:rFonts w:ascii="Arial" w:eastAsiaTheme="minorHAnsi" w:hAnsi="Arial" w:cs="Arial"/>
          <w:lang w:val="es-MX"/>
        </w:rPr>
      </w:pPr>
    </w:p>
    <w:p w14:paraId="46F06A6B" w14:textId="77777777" w:rsidR="0093082C" w:rsidRPr="0093082C" w:rsidRDefault="0093082C" w:rsidP="00180DF0">
      <w:pPr>
        <w:jc w:val="both"/>
        <w:rPr>
          <w:rFonts w:ascii="Arial" w:eastAsiaTheme="minorHAnsi" w:hAnsi="Arial" w:cs="Arial"/>
          <w:b/>
          <w:lang w:val="es-MX"/>
        </w:rPr>
      </w:pPr>
      <w:r w:rsidRPr="0093082C">
        <w:rPr>
          <w:rFonts w:ascii="Arial" w:eastAsiaTheme="minorHAnsi" w:hAnsi="Arial" w:cs="Arial"/>
          <w:b/>
          <w:lang w:val="es-MX"/>
        </w:rPr>
        <w:t>---------------------------------------------------------------------------------------------------------------------------------------------------</w:t>
      </w:r>
    </w:p>
    <w:p w14:paraId="102F6E9B" w14:textId="77777777" w:rsidR="0093082C" w:rsidRPr="0093082C" w:rsidRDefault="0093082C" w:rsidP="00180DF0">
      <w:pPr>
        <w:jc w:val="both"/>
        <w:rPr>
          <w:rFonts w:ascii="Arial" w:eastAsiaTheme="minorHAnsi" w:hAnsi="Arial" w:cs="Arial"/>
          <w:b/>
          <w:lang w:val="es-MX"/>
        </w:rPr>
      </w:pPr>
    </w:p>
    <w:p w14:paraId="06B2DAB9" w14:textId="77777777" w:rsidR="0093082C" w:rsidRPr="0093082C" w:rsidRDefault="0093082C" w:rsidP="00180DF0">
      <w:pPr>
        <w:jc w:val="both"/>
        <w:rPr>
          <w:rFonts w:ascii="Arial" w:eastAsiaTheme="minorHAnsi" w:hAnsi="Arial" w:cs="Arial"/>
          <w:b/>
          <w:lang w:val="es-MX"/>
        </w:rPr>
      </w:pPr>
      <w:r w:rsidRPr="0093082C">
        <w:rPr>
          <w:rFonts w:ascii="Arial" w:eastAsiaTheme="minorHAnsi" w:hAnsi="Arial" w:cs="Arial"/>
          <w:b/>
          <w:lang w:val="es-MX"/>
        </w:rPr>
        <w:t>DECRETO 157, LXVII LEGISLATURA, PERIODICO OFICIAL No. 51 DE FECHA 25 DE JUNIO DE 2017.</w:t>
      </w:r>
    </w:p>
    <w:p w14:paraId="167D9758" w14:textId="77777777" w:rsidR="0093082C" w:rsidRDefault="0093082C" w:rsidP="00180DF0">
      <w:pPr>
        <w:jc w:val="both"/>
        <w:rPr>
          <w:rFonts w:ascii="Arial" w:eastAsiaTheme="minorHAnsi" w:hAnsi="Arial" w:cs="Arial"/>
          <w:lang w:val="es-MX"/>
        </w:rPr>
      </w:pPr>
    </w:p>
    <w:p w14:paraId="6B23BDEB" w14:textId="77777777" w:rsidR="0093082C" w:rsidRDefault="0093082C" w:rsidP="00180DF0">
      <w:pPr>
        <w:jc w:val="both"/>
        <w:rPr>
          <w:rFonts w:ascii="Arial" w:eastAsiaTheme="minorHAnsi" w:hAnsi="Arial" w:cs="Arial"/>
          <w:lang w:val="es-MX"/>
        </w:rPr>
      </w:pPr>
      <w:r>
        <w:rPr>
          <w:rFonts w:ascii="Arial" w:eastAsiaTheme="minorHAnsi" w:hAnsi="Arial" w:cs="Arial"/>
          <w:b/>
          <w:lang w:val="es-MX"/>
        </w:rPr>
        <w:t>ARTÍCULO PRIMERO.</w:t>
      </w:r>
      <w:r w:rsidRPr="0093082C">
        <w:rPr>
          <w:rFonts w:ascii="Arial" w:eastAsiaTheme="minorHAnsi" w:hAnsi="Arial" w:cs="Arial"/>
          <w:lang w:val="es-MX"/>
        </w:rPr>
        <w:t xml:space="preserve"> Se reforma la fracción XXXVIII del artículo 5, y se adicionan al mismo, las fracciones XXXIX, XL y XL, recorriéndose la anterior para pasar a ser XLII, de la Ley de Gestión Ambiental Sustentable para el Estado de Durango, para quedar como sigue:</w:t>
      </w:r>
    </w:p>
    <w:p w14:paraId="5539CDFD" w14:textId="77777777" w:rsidR="0093082C" w:rsidRDefault="0093082C" w:rsidP="00180DF0">
      <w:pPr>
        <w:jc w:val="both"/>
        <w:rPr>
          <w:rFonts w:ascii="Arial" w:eastAsiaTheme="minorHAnsi" w:hAnsi="Arial" w:cs="Arial"/>
          <w:lang w:val="es-MX"/>
        </w:rPr>
      </w:pPr>
    </w:p>
    <w:p w14:paraId="25A05939" w14:textId="77777777" w:rsidR="00A818AC" w:rsidRPr="00A818AC" w:rsidRDefault="00A818AC" w:rsidP="00180DF0">
      <w:pPr>
        <w:autoSpaceDE w:val="0"/>
        <w:autoSpaceDN w:val="0"/>
        <w:adjustRightInd w:val="0"/>
        <w:jc w:val="center"/>
        <w:rPr>
          <w:rFonts w:ascii="Arial" w:hAnsi="Arial" w:cs="Arial"/>
          <w:b/>
          <w:lang w:val="es-ES"/>
        </w:rPr>
      </w:pPr>
      <w:r w:rsidRPr="00A818AC">
        <w:rPr>
          <w:rFonts w:ascii="Arial" w:hAnsi="Arial" w:cs="Arial"/>
          <w:b/>
          <w:lang w:val="es-ES"/>
        </w:rPr>
        <w:t>ARTÍCULOS TRANSITORIOS</w:t>
      </w:r>
    </w:p>
    <w:p w14:paraId="138BB248" w14:textId="77777777" w:rsidR="00A818AC" w:rsidRPr="00A818AC" w:rsidRDefault="00A818AC" w:rsidP="00180DF0">
      <w:pPr>
        <w:autoSpaceDE w:val="0"/>
        <w:autoSpaceDN w:val="0"/>
        <w:adjustRightInd w:val="0"/>
        <w:jc w:val="center"/>
        <w:rPr>
          <w:rFonts w:ascii="Arial" w:hAnsi="Arial" w:cs="Arial"/>
          <w:b/>
          <w:lang w:val="es-ES"/>
        </w:rPr>
      </w:pPr>
    </w:p>
    <w:p w14:paraId="71432E13" w14:textId="77777777" w:rsidR="00A818AC" w:rsidRPr="00A818AC" w:rsidRDefault="00A818AC" w:rsidP="00180DF0">
      <w:pPr>
        <w:autoSpaceDE w:val="0"/>
        <w:autoSpaceDN w:val="0"/>
        <w:adjustRightInd w:val="0"/>
        <w:jc w:val="both"/>
        <w:rPr>
          <w:rFonts w:ascii="Arial" w:hAnsi="Arial" w:cs="Arial"/>
          <w:lang w:val="es-ES"/>
        </w:rPr>
      </w:pPr>
      <w:proofErr w:type="gramStart"/>
      <w:r w:rsidRPr="00A818AC">
        <w:rPr>
          <w:rFonts w:ascii="Arial" w:hAnsi="Arial" w:cs="Arial"/>
          <w:b/>
          <w:lang w:val="es-ES"/>
        </w:rPr>
        <w:t>PRIMERO.-</w:t>
      </w:r>
      <w:proofErr w:type="gramEnd"/>
      <w:r w:rsidRPr="00A818AC">
        <w:rPr>
          <w:rFonts w:ascii="Arial" w:hAnsi="Arial" w:cs="Arial"/>
          <w:lang w:val="es-ES"/>
        </w:rPr>
        <w:t xml:space="preserve"> El presente Decreto entrará en vigor el día primero de enero de 2018, mismo que será publicado en el Periódico Oficial del Gobierno del Estado de Durango.</w:t>
      </w:r>
    </w:p>
    <w:p w14:paraId="394B7867" w14:textId="77777777" w:rsidR="00A818AC" w:rsidRPr="00A818AC" w:rsidRDefault="00A818AC" w:rsidP="00180DF0">
      <w:pPr>
        <w:autoSpaceDE w:val="0"/>
        <w:autoSpaceDN w:val="0"/>
        <w:adjustRightInd w:val="0"/>
        <w:jc w:val="both"/>
        <w:rPr>
          <w:rFonts w:ascii="Arial" w:hAnsi="Arial" w:cs="Arial"/>
          <w:b/>
          <w:lang w:val="es-ES"/>
        </w:rPr>
      </w:pPr>
    </w:p>
    <w:p w14:paraId="1F56D7AB" w14:textId="77777777" w:rsidR="00A818AC" w:rsidRPr="00A818AC" w:rsidRDefault="00A818AC" w:rsidP="00180DF0">
      <w:pPr>
        <w:autoSpaceDE w:val="0"/>
        <w:autoSpaceDN w:val="0"/>
        <w:adjustRightInd w:val="0"/>
        <w:jc w:val="both"/>
        <w:rPr>
          <w:rFonts w:ascii="Arial" w:hAnsi="Arial" w:cs="Arial"/>
          <w:lang w:val="es-ES"/>
        </w:rPr>
      </w:pPr>
      <w:proofErr w:type="gramStart"/>
      <w:r w:rsidRPr="00A818AC">
        <w:rPr>
          <w:rFonts w:ascii="Arial" w:hAnsi="Arial" w:cs="Arial"/>
          <w:b/>
          <w:lang w:val="es-ES"/>
        </w:rPr>
        <w:lastRenderedPageBreak/>
        <w:t>SEGUNDO.-</w:t>
      </w:r>
      <w:proofErr w:type="gramEnd"/>
      <w:r w:rsidRPr="00A818AC">
        <w:rPr>
          <w:rFonts w:ascii="Arial" w:hAnsi="Arial" w:cs="Arial"/>
          <w:lang w:val="es-ES"/>
        </w:rPr>
        <w:t xml:space="preserve"> Se derogan todas las disposiciones que se opongan a lo establecido en el presente Decreto.</w:t>
      </w:r>
    </w:p>
    <w:p w14:paraId="619C8333" w14:textId="77777777" w:rsidR="00A818AC" w:rsidRPr="00A818AC" w:rsidRDefault="00A818AC" w:rsidP="00180DF0">
      <w:pPr>
        <w:autoSpaceDE w:val="0"/>
        <w:autoSpaceDN w:val="0"/>
        <w:adjustRightInd w:val="0"/>
        <w:jc w:val="both"/>
        <w:rPr>
          <w:rFonts w:ascii="Arial" w:hAnsi="Arial" w:cs="Arial"/>
          <w:lang w:val="es-ES"/>
        </w:rPr>
      </w:pPr>
    </w:p>
    <w:p w14:paraId="4C6231B0" w14:textId="77777777" w:rsidR="00A818AC" w:rsidRPr="00A818AC" w:rsidRDefault="00A818AC" w:rsidP="00180DF0">
      <w:pPr>
        <w:autoSpaceDE w:val="0"/>
        <w:autoSpaceDN w:val="0"/>
        <w:adjustRightInd w:val="0"/>
        <w:jc w:val="both"/>
        <w:rPr>
          <w:rFonts w:ascii="Arial" w:hAnsi="Arial" w:cs="Arial"/>
          <w:lang w:val="es-ES"/>
        </w:rPr>
      </w:pPr>
      <w:r w:rsidRPr="00A818AC">
        <w:rPr>
          <w:rFonts w:ascii="Arial" w:hAnsi="Arial" w:cs="Arial"/>
          <w:lang w:val="es-ES"/>
        </w:rPr>
        <w:t xml:space="preserve">El Ciudadano Gobernador del Estado, sancionará, promulgará y dispondrá se publique, circule y observe. </w:t>
      </w:r>
    </w:p>
    <w:p w14:paraId="6E1917EF" w14:textId="77777777" w:rsidR="00A818AC" w:rsidRPr="00A818AC" w:rsidRDefault="00A818AC" w:rsidP="00180DF0">
      <w:pPr>
        <w:autoSpaceDE w:val="0"/>
        <w:autoSpaceDN w:val="0"/>
        <w:adjustRightInd w:val="0"/>
        <w:jc w:val="both"/>
        <w:rPr>
          <w:rFonts w:ascii="Arial" w:hAnsi="Arial" w:cs="Arial"/>
          <w:lang w:val="es-ES"/>
        </w:rPr>
      </w:pPr>
    </w:p>
    <w:p w14:paraId="53B81459" w14:textId="77777777" w:rsidR="00A818AC" w:rsidRPr="00A818AC" w:rsidRDefault="00A818AC" w:rsidP="00180DF0">
      <w:pPr>
        <w:jc w:val="both"/>
        <w:rPr>
          <w:rFonts w:ascii="Arial" w:eastAsia="Arial Unicode MS" w:hAnsi="Arial" w:cs="Arial"/>
          <w:lang w:val="es-MX" w:eastAsia="en-US"/>
        </w:rPr>
      </w:pPr>
      <w:r w:rsidRPr="00A818AC">
        <w:rPr>
          <w:rFonts w:ascii="Arial" w:eastAsia="Arial Unicode MS" w:hAnsi="Arial" w:cs="Arial"/>
          <w:lang w:val="es-MX" w:eastAsia="en-US"/>
        </w:rPr>
        <w:t xml:space="preserve">Dado en el Salón de Sesiones del Honorable Congreso del Estado, en Victoria de </w:t>
      </w:r>
    </w:p>
    <w:p w14:paraId="57F18328" w14:textId="77777777" w:rsidR="00A818AC" w:rsidRPr="00A818AC" w:rsidRDefault="00A818AC" w:rsidP="00180DF0">
      <w:pPr>
        <w:jc w:val="both"/>
        <w:rPr>
          <w:rFonts w:ascii="Arial" w:eastAsia="Arial Unicode MS" w:hAnsi="Arial" w:cs="Arial"/>
          <w:lang w:val="es-MX" w:eastAsia="en-US"/>
        </w:rPr>
      </w:pPr>
      <w:r w:rsidRPr="00A818AC">
        <w:rPr>
          <w:rFonts w:ascii="Arial" w:eastAsia="Arial Unicode MS" w:hAnsi="Arial" w:cs="Arial"/>
          <w:lang w:val="es-MX" w:eastAsia="en-US"/>
        </w:rPr>
        <w:t xml:space="preserve">Durango, </w:t>
      </w:r>
      <w:proofErr w:type="spellStart"/>
      <w:r w:rsidRPr="00A818AC">
        <w:rPr>
          <w:rFonts w:ascii="Arial" w:eastAsia="Arial Unicode MS" w:hAnsi="Arial" w:cs="Arial"/>
          <w:lang w:val="es-MX" w:eastAsia="en-US"/>
        </w:rPr>
        <w:t>Dgo</w:t>
      </w:r>
      <w:proofErr w:type="spellEnd"/>
      <w:r w:rsidRPr="00A818AC">
        <w:rPr>
          <w:rFonts w:ascii="Arial" w:eastAsia="Arial Unicode MS" w:hAnsi="Arial" w:cs="Arial"/>
          <w:lang w:val="es-MX" w:eastAsia="en-US"/>
        </w:rPr>
        <w:t>. a los (25) veinticinco días del mes de mayo de (2017) dos mil diecisiete.</w:t>
      </w:r>
    </w:p>
    <w:p w14:paraId="674173CA" w14:textId="77777777" w:rsidR="00A818AC" w:rsidRPr="00A818AC" w:rsidRDefault="00A818AC" w:rsidP="00180DF0">
      <w:pPr>
        <w:jc w:val="both"/>
        <w:rPr>
          <w:rFonts w:ascii="Arial" w:eastAsia="Arial Unicode MS" w:hAnsi="Arial" w:cs="Arial"/>
          <w:lang w:val="es-MX" w:eastAsia="en-US"/>
        </w:rPr>
      </w:pPr>
    </w:p>
    <w:p w14:paraId="5503F98D" w14:textId="77777777" w:rsidR="00A818AC" w:rsidRPr="00A818AC" w:rsidRDefault="00A818AC" w:rsidP="00180DF0">
      <w:pPr>
        <w:jc w:val="both"/>
        <w:rPr>
          <w:rFonts w:ascii="Arial" w:eastAsia="Arial Unicode MS" w:hAnsi="Arial" w:cs="Arial"/>
          <w:lang w:val="es-MX" w:eastAsia="en-US"/>
        </w:rPr>
      </w:pPr>
      <w:r w:rsidRPr="00A818AC">
        <w:rPr>
          <w:rFonts w:ascii="Arial" w:eastAsia="Arial Unicode MS" w:hAnsi="Arial" w:cs="Arial"/>
          <w:lang w:val="es-MX" w:eastAsia="en-US"/>
        </w:rPr>
        <w:t>DIP. GINA GERARDINA CAMPUZANO GONZÁLEZ</w:t>
      </w:r>
      <w:r>
        <w:rPr>
          <w:rFonts w:ascii="Arial" w:eastAsia="Arial Unicode MS" w:hAnsi="Arial" w:cs="Arial"/>
          <w:lang w:val="es-MX" w:eastAsia="en-US"/>
        </w:rPr>
        <w:t xml:space="preserve">, PRESIDENTA; </w:t>
      </w:r>
      <w:r w:rsidRPr="00A818AC">
        <w:rPr>
          <w:rFonts w:ascii="Arial" w:eastAsia="Arial Unicode MS" w:hAnsi="Arial" w:cs="Arial"/>
          <w:lang w:val="es-MX" w:eastAsia="en-US"/>
        </w:rPr>
        <w:t>DIP. MARISOL PEÑA RODRÍGUEZ</w:t>
      </w:r>
      <w:r>
        <w:rPr>
          <w:rFonts w:ascii="Arial" w:eastAsia="Arial Unicode MS" w:hAnsi="Arial" w:cs="Arial"/>
          <w:lang w:val="es-MX" w:eastAsia="en-US"/>
        </w:rPr>
        <w:t xml:space="preserve">, SECRETARIA; </w:t>
      </w:r>
      <w:r w:rsidRPr="00A818AC">
        <w:rPr>
          <w:rFonts w:ascii="Arial" w:eastAsia="Arial Unicode MS" w:hAnsi="Arial" w:cs="Arial"/>
          <w:lang w:val="es-MX" w:eastAsia="en-US"/>
        </w:rPr>
        <w:t>DIP. MAR GRECIA OLIVA GUERRERO</w:t>
      </w:r>
      <w:r>
        <w:rPr>
          <w:rFonts w:ascii="Arial" w:eastAsia="Arial Unicode MS" w:hAnsi="Arial" w:cs="Arial"/>
          <w:lang w:val="es-MX" w:eastAsia="en-US"/>
        </w:rPr>
        <w:t xml:space="preserve">, </w:t>
      </w:r>
      <w:r w:rsidRPr="00A818AC">
        <w:rPr>
          <w:rFonts w:ascii="Arial" w:eastAsia="Arial Unicode MS" w:hAnsi="Arial" w:cs="Arial"/>
          <w:lang w:val="es-MX" w:eastAsia="en-US"/>
        </w:rPr>
        <w:t>SECRETARIA.</w:t>
      </w:r>
      <w:r>
        <w:rPr>
          <w:rFonts w:ascii="Arial" w:eastAsia="Arial Unicode MS" w:hAnsi="Arial" w:cs="Arial"/>
          <w:lang w:val="es-MX" w:eastAsia="en-US"/>
        </w:rPr>
        <w:t xml:space="preserve"> RÚBRICAS.</w:t>
      </w:r>
    </w:p>
    <w:p w14:paraId="14898904" w14:textId="77777777" w:rsidR="0093082C" w:rsidRDefault="0093082C" w:rsidP="00180DF0">
      <w:pPr>
        <w:jc w:val="both"/>
        <w:rPr>
          <w:rFonts w:ascii="Arial" w:eastAsiaTheme="minorHAnsi" w:hAnsi="Arial" w:cs="Arial"/>
          <w:lang w:val="es-MX"/>
        </w:rPr>
      </w:pPr>
    </w:p>
    <w:p w14:paraId="7B5A1C6A" w14:textId="77777777" w:rsidR="004F6E59" w:rsidRDefault="004F6E59" w:rsidP="00180DF0">
      <w:pPr>
        <w:jc w:val="both"/>
        <w:rPr>
          <w:rFonts w:ascii="Arial" w:eastAsiaTheme="minorHAnsi" w:hAnsi="Arial" w:cs="Arial"/>
          <w:lang w:val="es-MX"/>
        </w:rPr>
      </w:pPr>
      <w:r>
        <w:rPr>
          <w:rFonts w:ascii="Arial" w:eastAsiaTheme="minorHAnsi" w:hAnsi="Arial" w:cs="Arial"/>
          <w:lang w:val="es-MX"/>
        </w:rPr>
        <w:t>----------------------------------------------------------------------------------------------------------------------------------------------------</w:t>
      </w:r>
    </w:p>
    <w:p w14:paraId="4B011707" w14:textId="77777777" w:rsidR="004F6E59" w:rsidRDefault="004F6E59" w:rsidP="00180DF0">
      <w:pPr>
        <w:jc w:val="both"/>
        <w:rPr>
          <w:rFonts w:ascii="Arial" w:eastAsiaTheme="minorHAnsi" w:hAnsi="Arial" w:cs="Arial"/>
          <w:lang w:val="es-MX"/>
        </w:rPr>
      </w:pPr>
    </w:p>
    <w:p w14:paraId="03DD3F96" w14:textId="77777777" w:rsidR="004F6E59" w:rsidRPr="004F6E59" w:rsidRDefault="004F6E59" w:rsidP="00180DF0">
      <w:pPr>
        <w:jc w:val="both"/>
        <w:rPr>
          <w:rFonts w:ascii="Arial" w:eastAsiaTheme="minorHAnsi" w:hAnsi="Arial" w:cs="Arial"/>
          <w:b/>
          <w:lang w:val="es-MX"/>
        </w:rPr>
      </w:pPr>
      <w:r w:rsidRPr="004F6E59">
        <w:rPr>
          <w:rFonts w:ascii="Arial" w:eastAsiaTheme="minorHAnsi" w:hAnsi="Arial" w:cs="Arial"/>
          <w:b/>
          <w:lang w:val="es-MX"/>
        </w:rPr>
        <w:t>DECRETO 06, LXVIII LEGISLATURA, PERIODICO OFICIAL No. 92 DE FECHA 18 DE NOVIEMBRE DE 2018.</w:t>
      </w:r>
    </w:p>
    <w:p w14:paraId="59DD2160" w14:textId="77777777" w:rsidR="004F6E59" w:rsidRDefault="004F6E59" w:rsidP="00180DF0">
      <w:pPr>
        <w:jc w:val="both"/>
        <w:rPr>
          <w:rFonts w:ascii="Arial" w:eastAsiaTheme="minorHAnsi" w:hAnsi="Arial" w:cs="Arial"/>
          <w:lang w:val="es-MX"/>
        </w:rPr>
      </w:pPr>
    </w:p>
    <w:p w14:paraId="13564F72" w14:textId="77777777" w:rsidR="004F6E59" w:rsidRDefault="004F6E59" w:rsidP="00180DF0">
      <w:pPr>
        <w:jc w:val="both"/>
        <w:rPr>
          <w:rFonts w:ascii="Arial" w:eastAsiaTheme="minorHAnsi" w:hAnsi="Arial" w:cs="Arial"/>
          <w:lang w:val="es-MX"/>
        </w:rPr>
      </w:pPr>
      <w:r w:rsidRPr="004F6E59">
        <w:rPr>
          <w:rFonts w:ascii="Arial" w:eastAsiaTheme="minorHAnsi" w:hAnsi="Arial" w:cs="Arial"/>
          <w:b/>
          <w:lang w:val="es-MX"/>
        </w:rPr>
        <w:t xml:space="preserve">ARTÍCULO ÚNICO: </w:t>
      </w:r>
      <w:r w:rsidRPr="004F6E59">
        <w:rPr>
          <w:rFonts w:ascii="Arial" w:eastAsiaTheme="minorHAnsi" w:hAnsi="Arial" w:cs="Arial"/>
          <w:lang w:val="es-MX"/>
        </w:rPr>
        <w:t>Se reforman las fracciones VII y VIII del artículo 111, y adicionan el artículo 96 BIS y una fracción IX al artículo 111, todos de la Ley de Gestión Ambiental Sustentabl</w:t>
      </w:r>
      <w:r>
        <w:rPr>
          <w:rFonts w:ascii="Arial" w:eastAsiaTheme="minorHAnsi" w:hAnsi="Arial" w:cs="Arial"/>
          <w:lang w:val="es-MX"/>
        </w:rPr>
        <w:t>e para el Estado de Durango.</w:t>
      </w:r>
    </w:p>
    <w:p w14:paraId="71328DA5" w14:textId="77777777" w:rsidR="004F6E59" w:rsidRDefault="004F6E59" w:rsidP="00180DF0">
      <w:pPr>
        <w:jc w:val="both"/>
        <w:rPr>
          <w:rFonts w:ascii="Arial" w:eastAsiaTheme="minorHAnsi" w:hAnsi="Arial" w:cs="Arial"/>
          <w:lang w:val="es-MX"/>
        </w:rPr>
      </w:pPr>
    </w:p>
    <w:p w14:paraId="3B70ECDA" w14:textId="77777777" w:rsidR="00EA0A0D" w:rsidRDefault="00EA0A0D" w:rsidP="00180DF0">
      <w:pPr>
        <w:jc w:val="both"/>
        <w:rPr>
          <w:rFonts w:ascii="Arial" w:eastAsiaTheme="minorHAnsi" w:hAnsi="Arial" w:cs="Arial"/>
          <w:lang w:val="es-MX"/>
        </w:rPr>
      </w:pPr>
    </w:p>
    <w:p w14:paraId="763B2F0C" w14:textId="77777777" w:rsidR="004F6E59" w:rsidRPr="004F6E59" w:rsidRDefault="004F6E59" w:rsidP="00180DF0">
      <w:pPr>
        <w:autoSpaceDE w:val="0"/>
        <w:autoSpaceDN w:val="0"/>
        <w:adjustRightInd w:val="0"/>
        <w:jc w:val="center"/>
        <w:rPr>
          <w:rFonts w:ascii="Arial" w:hAnsi="Arial" w:cs="Arial"/>
          <w:b/>
          <w:sz w:val="24"/>
          <w:szCs w:val="24"/>
          <w:lang w:val="es-ES"/>
        </w:rPr>
      </w:pPr>
      <w:r w:rsidRPr="004F6E59">
        <w:rPr>
          <w:rFonts w:ascii="Arial" w:hAnsi="Arial" w:cs="Arial"/>
          <w:b/>
          <w:sz w:val="24"/>
          <w:szCs w:val="24"/>
          <w:lang w:val="es-ES"/>
        </w:rPr>
        <w:t>ARTÍCULOS TRANSITORIOS</w:t>
      </w:r>
    </w:p>
    <w:p w14:paraId="5788E6FA" w14:textId="77777777" w:rsidR="004F6E59" w:rsidRPr="004F6E59" w:rsidRDefault="004F6E59" w:rsidP="00180DF0">
      <w:pPr>
        <w:autoSpaceDE w:val="0"/>
        <w:autoSpaceDN w:val="0"/>
        <w:adjustRightInd w:val="0"/>
        <w:jc w:val="center"/>
        <w:rPr>
          <w:rFonts w:ascii="Arial" w:hAnsi="Arial" w:cs="Arial"/>
          <w:b/>
          <w:sz w:val="24"/>
          <w:szCs w:val="24"/>
          <w:lang w:val="es-ES"/>
        </w:rPr>
      </w:pPr>
    </w:p>
    <w:p w14:paraId="3A11FC55" w14:textId="77777777" w:rsidR="004F6E59" w:rsidRPr="004F6E59" w:rsidRDefault="004F6E59" w:rsidP="00180DF0">
      <w:pPr>
        <w:autoSpaceDE w:val="0"/>
        <w:autoSpaceDN w:val="0"/>
        <w:adjustRightInd w:val="0"/>
        <w:jc w:val="both"/>
        <w:rPr>
          <w:rFonts w:ascii="Arial" w:hAnsi="Arial" w:cs="Arial"/>
          <w:sz w:val="24"/>
          <w:szCs w:val="24"/>
          <w:lang w:val="es-ES"/>
        </w:rPr>
      </w:pPr>
      <w:proofErr w:type="gramStart"/>
      <w:r w:rsidRPr="004F6E59">
        <w:rPr>
          <w:rFonts w:ascii="Arial" w:hAnsi="Arial" w:cs="Arial"/>
          <w:b/>
          <w:sz w:val="24"/>
          <w:szCs w:val="24"/>
          <w:lang w:val="es-ES"/>
        </w:rPr>
        <w:t>PRIMERO.-</w:t>
      </w:r>
      <w:proofErr w:type="gramEnd"/>
      <w:r w:rsidRPr="004F6E59">
        <w:rPr>
          <w:rFonts w:ascii="Arial" w:hAnsi="Arial" w:cs="Arial"/>
          <w:sz w:val="24"/>
          <w:szCs w:val="24"/>
          <w:lang w:val="es-ES"/>
        </w:rPr>
        <w:t xml:space="preserve"> El presente Decreto entrará en vigor al día siguiente de su publicación en el Periódico Oficial del Gobierno del Estado de Durango.</w:t>
      </w:r>
    </w:p>
    <w:p w14:paraId="5F0A17DA" w14:textId="77777777" w:rsidR="004F6E59" w:rsidRPr="004F6E59" w:rsidRDefault="004F6E59" w:rsidP="00180DF0">
      <w:pPr>
        <w:autoSpaceDE w:val="0"/>
        <w:autoSpaceDN w:val="0"/>
        <w:adjustRightInd w:val="0"/>
        <w:jc w:val="both"/>
        <w:rPr>
          <w:rFonts w:ascii="Arial" w:hAnsi="Arial" w:cs="Arial"/>
          <w:sz w:val="24"/>
          <w:szCs w:val="24"/>
          <w:lang w:val="es-ES"/>
        </w:rPr>
      </w:pPr>
    </w:p>
    <w:p w14:paraId="2141F145" w14:textId="77777777" w:rsidR="004F6E59" w:rsidRPr="004F6E59" w:rsidRDefault="004F6E59" w:rsidP="00180DF0">
      <w:pPr>
        <w:autoSpaceDE w:val="0"/>
        <w:autoSpaceDN w:val="0"/>
        <w:adjustRightInd w:val="0"/>
        <w:jc w:val="both"/>
        <w:rPr>
          <w:rFonts w:ascii="Arial" w:hAnsi="Arial" w:cs="Arial"/>
          <w:sz w:val="24"/>
          <w:szCs w:val="24"/>
          <w:lang w:val="es-ES"/>
        </w:rPr>
      </w:pPr>
      <w:proofErr w:type="gramStart"/>
      <w:r w:rsidRPr="004F6E59">
        <w:rPr>
          <w:rFonts w:ascii="Arial" w:hAnsi="Arial" w:cs="Arial"/>
          <w:b/>
          <w:sz w:val="24"/>
          <w:szCs w:val="24"/>
          <w:lang w:val="es-ES"/>
        </w:rPr>
        <w:t>SEGUNDO.-</w:t>
      </w:r>
      <w:proofErr w:type="gramEnd"/>
      <w:r w:rsidRPr="004F6E59">
        <w:rPr>
          <w:rFonts w:ascii="Arial" w:hAnsi="Arial" w:cs="Arial"/>
          <w:sz w:val="24"/>
          <w:szCs w:val="24"/>
          <w:lang w:val="es-ES"/>
        </w:rPr>
        <w:t xml:space="preserve"> Se derogan todas las disposiciones que se opongan a lo establecido en el presente Decreto.</w:t>
      </w:r>
    </w:p>
    <w:p w14:paraId="79D1AD31" w14:textId="77777777" w:rsidR="004F6E59" w:rsidRPr="004F6E59" w:rsidRDefault="004F6E59" w:rsidP="00180DF0">
      <w:pPr>
        <w:autoSpaceDE w:val="0"/>
        <w:autoSpaceDN w:val="0"/>
        <w:adjustRightInd w:val="0"/>
        <w:jc w:val="both"/>
        <w:rPr>
          <w:rFonts w:ascii="Arial" w:hAnsi="Arial" w:cs="Arial"/>
          <w:sz w:val="24"/>
          <w:szCs w:val="24"/>
          <w:lang w:val="es-ES"/>
        </w:rPr>
      </w:pPr>
    </w:p>
    <w:p w14:paraId="7BEE3BCA" w14:textId="77777777" w:rsidR="004F6E59" w:rsidRPr="004F6E59" w:rsidRDefault="004F6E59" w:rsidP="00180DF0">
      <w:pPr>
        <w:autoSpaceDE w:val="0"/>
        <w:autoSpaceDN w:val="0"/>
        <w:adjustRightInd w:val="0"/>
        <w:jc w:val="both"/>
        <w:rPr>
          <w:rFonts w:ascii="Arial" w:hAnsi="Arial" w:cs="Arial"/>
          <w:sz w:val="24"/>
          <w:szCs w:val="24"/>
          <w:lang w:val="es-ES"/>
        </w:rPr>
      </w:pPr>
      <w:r w:rsidRPr="004F6E59">
        <w:rPr>
          <w:rFonts w:ascii="Arial" w:hAnsi="Arial" w:cs="Arial"/>
          <w:sz w:val="24"/>
          <w:szCs w:val="24"/>
          <w:lang w:val="es-ES"/>
        </w:rPr>
        <w:t xml:space="preserve">El Ciudadano Gobernador del Estado, sancionará, promulgará y dispondrá se publique, circule y observe. </w:t>
      </w:r>
    </w:p>
    <w:p w14:paraId="7D78B27C" w14:textId="77777777" w:rsidR="004F6E59" w:rsidRPr="004F6E59" w:rsidRDefault="004F6E59" w:rsidP="00180DF0">
      <w:pPr>
        <w:autoSpaceDE w:val="0"/>
        <w:autoSpaceDN w:val="0"/>
        <w:adjustRightInd w:val="0"/>
        <w:jc w:val="both"/>
        <w:rPr>
          <w:rFonts w:ascii="Arial" w:hAnsi="Arial" w:cs="Arial"/>
          <w:sz w:val="24"/>
          <w:szCs w:val="24"/>
          <w:lang w:val="es-ES"/>
        </w:rPr>
      </w:pPr>
    </w:p>
    <w:p w14:paraId="1A6433DD" w14:textId="77777777" w:rsidR="004F6E59" w:rsidRPr="004F6E59" w:rsidRDefault="004F6E59" w:rsidP="00180DF0">
      <w:pPr>
        <w:autoSpaceDE w:val="0"/>
        <w:autoSpaceDN w:val="0"/>
        <w:adjustRightInd w:val="0"/>
        <w:jc w:val="both"/>
        <w:rPr>
          <w:rFonts w:ascii="Arial" w:hAnsi="Arial" w:cs="Arial"/>
          <w:sz w:val="24"/>
          <w:szCs w:val="24"/>
          <w:lang w:val="es-ES"/>
        </w:rPr>
      </w:pPr>
      <w:r w:rsidRPr="004F6E59">
        <w:rPr>
          <w:rFonts w:ascii="Arial" w:hAnsi="Arial" w:cs="Arial"/>
          <w:sz w:val="24"/>
          <w:szCs w:val="24"/>
          <w:lang w:val="es-ES"/>
        </w:rPr>
        <w:t xml:space="preserve">Dado en el Salón de Sesiones del Honorable Congreso del Estado, en Victoria de Durango, </w:t>
      </w:r>
      <w:proofErr w:type="spellStart"/>
      <w:r w:rsidRPr="004F6E59">
        <w:rPr>
          <w:rFonts w:ascii="Arial" w:hAnsi="Arial" w:cs="Arial"/>
          <w:sz w:val="24"/>
          <w:szCs w:val="24"/>
          <w:lang w:val="es-ES"/>
        </w:rPr>
        <w:t>Dgo</w:t>
      </w:r>
      <w:proofErr w:type="spellEnd"/>
      <w:r w:rsidRPr="004F6E59">
        <w:rPr>
          <w:rFonts w:ascii="Arial" w:hAnsi="Arial" w:cs="Arial"/>
          <w:sz w:val="24"/>
          <w:szCs w:val="24"/>
          <w:lang w:val="es-ES"/>
        </w:rPr>
        <w:t>., a los (23) veintitrés días del mes de octubre del año (2018) dos mil dieciocho.</w:t>
      </w:r>
    </w:p>
    <w:p w14:paraId="11265FA8" w14:textId="77777777" w:rsidR="004F6E59" w:rsidRPr="004F6E59" w:rsidRDefault="004F6E59" w:rsidP="00180DF0">
      <w:pPr>
        <w:autoSpaceDE w:val="0"/>
        <w:autoSpaceDN w:val="0"/>
        <w:adjustRightInd w:val="0"/>
        <w:jc w:val="both"/>
        <w:rPr>
          <w:rFonts w:ascii="Arial" w:hAnsi="Arial" w:cs="Arial"/>
          <w:sz w:val="24"/>
          <w:szCs w:val="24"/>
          <w:lang w:val="es-ES"/>
        </w:rPr>
      </w:pPr>
    </w:p>
    <w:p w14:paraId="0830769E" w14:textId="77777777" w:rsidR="004F6E59" w:rsidRPr="004F6E59" w:rsidRDefault="004F6E59" w:rsidP="00180DF0">
      <w:pPr>
        <w:autoSpaceDE w:val="0"/>
        <w:autoSpaceDN w:val="0"/>
        <w:adjustRightInd w:val="0"/>
        <w:jc w:val="both"/>
        <w:rPr>
          <w:rFonts w:ascii="Arial" w:hAnsi="Arial" w:cs="Arial"/>
          <w:sz w:val="24"/>
          <w:szCs w:val="24"/>
          <w:lang w:val="es-ES"/>
        </w:rPr>
      </w:pPr>
      <w:r w:rsidRPr="004F6E59">
        <w:rPr>
          <w:rFonts w:ascii="Arial" w:hAnsi="Arial" w:cs="Arial"/>
          <w:sz w:val="24"/>
          <w:szCs w:val="24"/>
          <w:lang w:val="es-ES"/>
        </w:rPr>
        <w:t>DIP. JOSÉ ANTONIO OCHO RODRÍGUEZ</w:t>
      </w:r>
      <w:r>
        <w:rPr>
          <w:rFonts w:ascii="Arial" w:hAnsi="Arial" w:cs="Arial"/>
          <w:sz w:val="24"/>
          <w:szCs w:val="24"/>
          <w:lang w:val="es-ES"/>
        </w:rPr>
        <w:t xml:space="preserve">, PRESIDENTE; </w:t>
      </w:r>
      <w:r w:rsidRPr="004F6E59">
        <w:rPr>
          <w:rFonts w:ascii="Arial" w:hAnsi="Arial" w:cs="Arial"/>
          <w:sz w:val="24"/>
          <w:szCs w:val="24"/>
          <w:lang w:val="es-ES"/>
        </w:rPr>
        <w:t>DIP. GABRIELA HERNÁNDEZ LÓPEZ</w:t>
      </w:r>
      <w:r>
        <w:rPr>
          <w:rFonts w:ascii="Arial" w:hAnsi="Arial" w:cs="Arial"/>
          <w:sz w:val="24"/>
          <w:szCs w:val="24"/>
          <w:lang w:val="es-ES"/>
        </w:rPr>
        <w:t xml:space="preserve">, SECRETARIA; </w:t>
      </w:r>
      <w:r w:rsidRPr="004F6E59">
        <w:rPr>
          <w:rFonts w:ascii="Arial" w:hAnsi="Arial" w:cs="Arial"/>
          <w:sz w:val="24"/>
          <w:szCs w:val="24"/>
          <w:lang w:val="es-ES"/>
        </w:rPr>
        <w:t>DIP. ELIA DEL CARMEN TOVAR VALERO</w:t>
      </w:r>
      <w:r>
        <w:rPr>
          <w:rFonts w:ascii="Arial" w:hAnsi="Arial" w:cs="Arial"/>
          <w:sz w:val="24"/>
          <w:szCs w:val="24"/>
          <w:lang w:val="es-ES"/>
        </w:rPr>
        <w:t xml:space="preserve">, </w:t>
      </w:r>
      <w:r w:rsidRPr="004F6E59">
        <w:rPr>
          <w:rFonts w:ascii="Arial" w:hAnsi="Arial" w:cs="Arial"/>
          <w:sz w:val="24"/>
          <w:szCs w:val="24"/>
          <w:lang w:val="es-ES"/>
        </w:rPr>
        <w:t>SECRETARIA</w:t>
      </w:r>
      <w:r>
        <w:rPr>
          <w:rFonts w:ascii="Arial" w:hAnsi="Arial" w:cs="Arial"/>
          <w:sz w:val="24"/>
          <w:szCs w:val="24"/>
          <w:lang w:val="es-ES"/>
        </w:rPr>
        <w:t>. RÚBRICAS.</w:t>
      </w:r>
    </w:p>
    <w:p w14:paraId="464342EC" w14:textId="77777777" w:rsidR="004F6E59" w:rsidRDefault="004F6E59" w:rsidP="00180DF0">
      <w:pPr>
        <w:jc w:val="both"/>
        <w:rPr>
          <w:rFonts w:ascii="Arial" w:eastAsiaTheme="minorHAnsi" w:hAnsi="Arial" w:cs="Arial"/>
          <w:lang w:val="es-MX"/>
        </w:rPr>
      </w:pPr>
    </w:p>
    <w:p w14:paraId="1D6B2211" w14:textId="77777777" w:rsidR="00C11FEE" w:rsidRDefault="00C11FEE" w:rsidP="00180DF0">
      <w:pPr>
        <w:jc w:val="both"/>
        <w:rPr>
          <w:rFonts w:ascii="Arial" w:eastAsiaTheme="minorHAnsi" w:hAnsi="Arial" w:cs="Arial"/>
          <w:b/>
          <w:lang w:val="es-MX"/>
        </w:rPr>
      </w:pPr>
      <w:r w:rsidRPr="00C11FEE">
        <w:rPr>
          <w:rFonts w:ascii="Arial" w:eastAsiaTheme="minorHAnsi" w:hAnsi="Arial" w:cs="Arial"/>
          <w:b/>
          <w:lang w:val="es-MX"/>
        </w:rPr>
        <w:t>----------------------------------------------------------------------------------------------------------------------------------------------------</w:t>
      </w:r>
    </w:p>
    <w:p w14:paraId="3206A0D9" w14:textId="77777777" w:rsidR="00C11FEE" w:rsidRDefault="00C11FEE" w:rsidP="00180DF0">
      <w:pPr>
        <w:jc w:val="both"/>
        <w:rPr>
          <w:rFonts w:ascii="Arial" w:eastAsiaTheme="minorHAnsi" w:hAnsi="Arial" w:cs="Arial"/>
          <w:b/>
          <w:lang w:val="es-MX"/>
        </w:rPr>
      </w:pPr>
    </w:p>
    <w:p w14:paraId="435560ED" w14:textId="77777777" w:rsidR="00C11FEE" w:rsidRDefault="00C11FEE" w:rsidP="00180DF0">
      <w:pPr>
        <w:jc w:val="both"/>
        <w:rPr>
          <w:rFonts w:ascii="Arial" w:eastAsiaTheme="minorHAnsi" w:hAnsi="Arial" w:cs="Arial"/>
          <w:b/>
          <w:lang w:val="es-MX"/>
        </w:rPr>
      </w:pPr>
      <w:r>
        <w:rPr>
          <w:rFonts w:ascii="Arial" w:eastAsiaTheme="minorHAnsi" w:hAnsi="Arial" w:cs="Arial"/>
          <w:b/>
          <w:lang w:val="es-MX"/>
        </w:rPr>
        <w:t>DECRETO 183, LXVIII LEGISLATURA, PERIODICO OFICIAL No. 92 BIS DE FECHA 17 DE NOVIEMBRE DE 2019.</w:t>
      </w:r>
    </w:p>
    <w:p w14:paraId="3D743180" w14:textId="77777777" w:rsidR="00C11FEE" w:rsidRDefault="00C11FEE" w:rsidP="00180DF0">
      <w:pPr>
        <w:jc w:val="both"/>
        <w:rPr>
          <w:rFonts w:ascii="Arial" w:eastAsiaTheme="minorHAnsi" w:hAnsi="Arial" w:cs="Arial"/>
          <w:b/>
          <w:lang w:val="es-MX"/>
        </w:rPr>
      </w:pPr>
    </w:p>
    <w:p w14:paraId="2D9BC754" w14:textId="77777777" w:rsidR="00C11FEE" w:rsidRPr="00C11FEE" w:rsidRDefault="00C11FEE" w:rsidP="00180DF0">
      <w:pPr>
        <w:jc w:val="both"/>
        <w:rPr>
          <w:rFonts w:ascii="Arial" w:eastAsiaTheme="minorHAnsi" w:hAnsi="Arial" w:cs="Arial"/>
          <w:lang w:val="es-MX"/>
        </w:rPr>
      </w:pPr>
      <w:r w:rsidRPr="00C11FEE">
        <w:rPr>
          <w:rFonts w:ascii="Arial" w:eastAsiaTheme="minorHAnsi" w:hAnsi="Arial" w:cs="Arial"/>
          <w:b/>
          <w:bCs/>
          <w:lang w:val="es-MX"/>
        </w:rPr>
        <w:t>ARTÍCULO ÚNICO.-</w:t>
      </w:r>
      <w:r w:rsidRPr="00C11FEE">
        <w:rPr>
          <w:rFonts w:ascii="Arial" w:eastAsiaTheme="minorHAnsi" w:hAnsi="Arial" w:cs="Arial"/>
          <w:b/>
          <w:lang w:val="es-MX"/>
        </w:rPr>
        <w:t> </w:t>
      </w:r>
      <w:r w:rsidRPr="00C11FEE">
        <w:rPr>
          <w:rFonts w:ascii="Arial" w:eastAsiaTheme="minorHAnsi" w:hAnsi="Arial" w:cs="Arial"/>
          <w:lang w:val="es-MX"/>
        </w:rPr>
        <w:t>Se </w:t>
      </w:r>
      <w:r w:rsidRPr="00C11FEE">
        <w:rPr>
          <w:rFonts w:ascii="Arial" w:eastAsiaTheme="minorHAnsi" w:hAnsi="Arial" w:cs="Arial"/>
          <w:bCs/>
          <w:lang w:val="es-MX"/>
        </w:rPr>
        <w:t xml:space="preserve">reforma la fracción VII del artículo 5, </w:t>
      </w:r>
      <w:r w:rsidRPr="00C11FEE">
        <w:rPr>
          <w:rFonts w:ascii="Arial" w:eastAsiaTheme="minorHAnsi" w:hAnsi="Arial" w:cs="Arial"/>
          <w:lang w:val="es-MX"/>
        </w:rPr>
        <w:t>la denominación del CAPÍTULO II del TÍTULO TERCERO para quedar como “DE LOS INSTRUMENTOS DE AUTORREGULACIÓN Y AUDITORIAS SUSTENTABLES”</w:t>
      </w:r>
      <w:r w:rsidRPr="00C11FEE">
        <w:rPr>
          <w:rFonts w:ascii="Arial" w:eastAsiaTheme="minorHAnsi" w:hAnsi="Arial" w:cs="Arial"/>
          <w:bCs/>
          <w:lang w:val="es-MX"/>
        </w:rPr>
        <w:t xml:space="preserve"> el primer párrafo del artículo </w:t>
      </w:r>
      <w:r w:rsidRPr="00C11FEE">
        <w:rPr>
          <w:rFonts w:ascii="Arial" w:eastAsiaTheme="minorHAnsi" w:hAnsi="Arial" w:cs="Arial"/>
          <w:lang w:val="es-MX"/>
        </w:rPr>
        <w:t xml:space="preserve">32, 33, las fracciones I, II, IV y V del 34 así como el primer párrafo, artículos 35, 36, 62, el inciso a) de la fracción II del 76, artículos 101, 116, párrafo tercero del 117, 118, 125, 126, </w:t>
      </w:r>
      <w:r w:rsidRPr="00C11FEE">
        <w:rPr>
          <w:rFonts w:ascii="Arial" w:eastAsiaTheme="minorHAnsi" w:hAnsi="Arial" w:cs="Arial"/>
          <w:lang w:val="es-MX"/>
        </w:rPr>
        <w:lastRenderedPageBreak/>
        <w:t xml:space="preserve">cuarto párrafo del 127, primer párrafo del 128, tercero y cuarto párrafo del 130, segundo párrafo del 132, primero y segundo párrafo del 134, 135, segundo párrafo del 136, las fracciones V y XIV del 140, segundo párrafo del 142, primer y tercer párrafo del 148, 149, 150, 151, fracción II y segundo párrafo 160, 164, segundo párrafo del 165, 166, 167, 170; Se adicionan tres fracciones al artículo 2 recorriéndose las subsecuentes, el artículo 5 Bis, un CAPÍTULO IX al TÍTULO QUINTO denominado “DE LA PREVENCIÓN Y CONTROL DE LA CONTAMINACIÓN POR EL USO DE PLÁSTICOS”, los artículos 108 Bis, 108 ter, 108 </w:t>
      </w:r>
      <w:proofErr w:type="spellStart"/>
      <w:r w:rsidRPr="00C11FEE">
        <w:rPr>
          <w:rFonts w:ascii="Arial" w:eastAsiaTheme="minorHAnsi" w:hAnsi="Arial" w:cs="Arial"/>
          <w:lang w:val="es-MX"/>
        </w:rPr>
        <w:t>quáter</w:t>
      </w:r>
      <w:proofErr w:type="spellEnd"/>
      <w:r w:rsidRPr="00C11FEE">
        <w:rPr>
          <w:rFonts w:ascii="Arial" w:eastAsiaTheme="minorHAnsi" w:hAnsi="Arial" w:cs="Arial"/>
          <w:lang w:val="es-MX"/>
        </w:rPr>
        <w:t xml:space="preserve">, 108 </w:t>
      </w:r>
      <w:r w:rsidRPr="00C11FEE">
        <w:rPr>
          <w:rFonts w:ascii="Arial" w:eastAsiaTheme="minorHAnsi" w:hAnsi="Arial" w:cs="Arial"/>
          <w:bCs/>
          <w:lang w:val="es-MX"/>
        </w:rPr>
        <w:t xml:space="preserve">quinquies, 108 </w:t>
      </w:r>
      <w:proofErr w:type="spellStart"/>
      <w:r w:rsidRPr="00C11FEE">
        <w:rPr>
          <w:rFonts w:ascii="Arial" w:eastAsiaTheme="minorHAnsi" w:hAnsi="Arial" w:cs="Arial"/>
          <w:bCs/>
          <w:lang w:val="es-MX"/>
        </w:rPr>
        <w:t>sixies</w:t>
      </w:r>
      <w:proofErr w:type="spellEnd"/>
      <w:r w:rsidRPr="00C11FEE">
        <w:rPr>
          <w:rFonts w:ascii="Arial" w:eastAsiaTheme="minorHAnsi" w:hAnsi="Arial" w:cs="Arial"/>
          <w:lang w:val="es-MX"/>
        </w:rPr>
        <w:t xml:space="preserve">, 108 </w:t>
      </w:r>
      <w:proofErr w:type="spellStart"/>
      <w:r w:rsidRPr="00C11FEE">
        <w:rPr>
          <w:rFonts w:ascii="Arial" w:eastAsiaTheme="minorHAnsi" w:hAnsi="Arial" w:cs="Arial"/>
          <w:lang w:val="es-MX"/>
        </w:rPr>
        <w:t>septies</w:t>
      </w:r>
      <w:proofErr w:type="spellEnd"/>
      <w:r w:rsidRPr="00C11FEE">
        <w:rPr>
          <w:rFonts w:ascii="Arial" w:eastAsiaTheme="minorHAnsi" w:hAnsi="Arial" w:cs="Arial"/>
          <w:lang w:val="es-MX"/>
        </w:rPr>
        <w:t xml:space="preserve">, 108 </w:t>
      </w:r>
      <w:proofErr w:type="spellStart"/>
      <w:r w:rsidRPr="00C11FEE">
        <w:rPr>
          <w:rFonts w:ascii="Arial" w:eastAsiaTheme="minorHAnsi" w:hAnsi="Arial" w:cs="Arial"/>
          <w:lang w:val="es-MX"/>
        </w:rPr>
        <w:t>octies</w:t>
      </w:r>
      <w:proofErr w:type="spellEnd"/>
      <w:r w:rsidRPr="00C11FEE">
        <w:rPr>
          <w:rFonts w:ascii="Arial" w:eastAsiaTheme="minorHAnsi" w:hAnsi="Arial" w:cs="Arial"/>
          <w:lang w:val="es-MX"/>
        </w:rPr>
        <w:t xml:space="preserve"> y 108 </w:t>
      </w:r>
      <w:proofErr w:type="spellStart"/>
      <w:r w:rsidRPr="00C11FEE">
        <w:rPr>
          <w:rFonts w:ascii="Arial" w:eastAsiaTheme="minorHAnsi" w:hAnsi="Arial" w:cs="Arial"/>
          <w:lang w:val="es-MX"/>
        </w:rPr>
        <w:t>nonies</w:t>
      </w:r>
      <w:proofErr w:type="spellEnd"/>
      <w:r w:rsidRPr="00C11FEE">
        <w:rPr>
          <w:rFonts w:ascii="Arial" w:eastAsiaTheme="minorHAnsi" w:hAnsi="Arial" w:cs="Arial"/>
          <w:lang w:val="es-MX"/>
        </w:rPr>
        <w:t xml:space="preserve"> todos de la Ley de Gestión Ambiental Susten</w:t>
      </w:r>
      <w:r>
        <w:rPr>
          <w:rFonts w:ascii="Arial" w:eastAsiaTheme="minorHAnsi" w:hAnsi="Arial" w:cs="Arial"/>
          <w:lang w:val="es-MX"/>
        </w:rPr>
        <w:t>table para el Estado de Durango.</w:t>
      </w:r>
    </w:p>
    <w:p w14:paraId="4C3AB476" w14:textId="77777777" w:rsidR="00C11FEE" w:rsidRDefault="00C11FEE" w:rsidP="00180DF0">
      <w:pPr>
        <w:jc w:val="both"/>
        <w:rPr>
          <w:rFonts w:ascii="Arial" w:eastAsiaTheme="minorHAnsi" w:hAnsi="Arial" w:cs="Arial"/>
          <w:b/>
          <w:lang w:val="es-MX"/>
        </w:rPr>
      </w:pPr>
    </w:p>
    <w:p w14:paraId="0329EFA2" w14:textId="77777777" w:rsidR="00C11FEE" w:rsidRPr="00C11FEE" w:rsidRDefault="00C11FEE" w:rsidP="00180DF0">
      <w:pPr>
        <w:autoSpaceDE w:val="0"/>
        <w:autoSpaceDN w:val="0"/>
        <w:adjustRightInd w:val="0"/>
        <w:jc w:val="center"/>
        <w:rPr>
          <w:rFonts w:ascii="Arial" w:eastAsia="Calibri" w:hAnsi="Arial" w:cs="Arial"/>
          <w:b/>
          <w:color w:val="000000"/>
          <w:lang w:val="en-US" w:eastAsia="en-US"/>
        </w:rPr>
      </w:pPr>
      <w:r w:rsidRPr="00C11FEE">
        <w:rPr>
          <w:rFonts w:ascii="Arial" w:eastAsia="Calibri" w:hAnsi="Arial" w:cs="Arial"/>
          <w:b/>
          <w:color w:val="000000"/>
          <w:lang w:val="en-US" w:eastAsia="en-US"/>
        </w:rPr>
        <w:t>T R A N S I T O R I O S</w:t>
      </w:r>
    </w:p>
    <w:p w14:paraId="7ADAC861" w14:textId="77777777" w:rsidR="00C11FEE" w:rsidRPr="00C11FEE" w:rsidRDefault="00C11FEE" w:rsidP="00180DF0">
      <w:pPr>
        <w:autoSpaceDE w:val="0"/>
        <w:autoSpaceDN w:val="0"/>
        <w:adjustRightInd w:val="0"/>
        <w:jc w:val="center"/>
        <w:rPr>
          <w:rFonts w:ascii="Arial" w:eastAsia="Calibri" w:hAnsi="Arial" w:cs="Arial"/>
          <w:b/>
          <w:color w:val="000000"/>
          <w:lang w:val="en-US" w:eastAsia="en-US"/>
        </w:rPr>
      </w:pPr>
    </w:p>
    <w:p w14:paraId="364629BA" w14:textId="77777777" w:rsidR="00C11FEE" w:rsidRPr="00C11FEE" w:rsidRDefault="00C11FEE" w:rsidP="00180DF0">
      <w:pPr>
        <w:jc w:val="both"/>
        <w:rPr>
          <w:rFonts w:ascii="Arial" w:eastAsia="Calibri" w:hAnsi="Arial" w:cs="Arial"/>
          <w:lang w:val="es-MX" w:eastAsia="en-US"/>
        </w:rPr>
      </w:pPr>
      <w:r w:rsidRPr="00C11FEE">
        <w:rPr>
          <w:rFonts w:ascii="Arial" w:eastAsia="Calibri" w:hAnsi="Arial" w:cs="Arial"/>
          <w:b/>
          <w:bCs/>
          <w:color w:val="000000"/>
          <w:lang w:val="es-MX" w:eastAsia="en-US"/>
        </w:rPr>
        <w:t>PRIMERO.</w:t>
      </w:r>
      <w:r w:rsidRPr="00C11FEE">
        <w:rPr>
          <w:rFonts w:ascii="Arial" w:eastAsia="Calibri" w:hAnsi="Arial" w:cs="Arial"/>
          <w:bCs/>
          <w:color w:val="000000"/>
          <w:lang w:val="es-MX" w:eastAsia="en-US"/>
        </w:rPr>
        <w:t xml:space="preserve"> </w:t>
      </w:r>
      <w:r w:rsidRPr="00C11FEE">
        <w:rPr>
          <w:rFonts w:ascii="Arial" w:eastAsia="Calibri" w:hAnsi="Arial" w:cs="Arial"/>
          <w:lang w:val="es-MX" w:eastAsia="en-US"/>
        </w:rPr>
        <w:t>El presente Decreto entrará en vigor al día siguiente de su publicación en el Periódico Oficial del Gobierno del Estado de Durango.</w:t>
      </w:r>
    </w:p>
    <w:p w14:paraId="3CBB921F" w14:textId="77777777" w:rsidR="00C11FEE" w:rsidRPr="00C11FEE" w:rsidRDefault="00C11FEE" w:rsidP="00180DF0">
      <w:pPr>
        <w:jc w:val="both"/>
        <w:rPr>
          <w:rFonts w:ascii="Arial" w:eastAsia="Calibri" w:hAnsi="Arial" w:cs="Arial"/>
          <w:b/>
          <w:lang w:val="es-MX" w:eastAsia="en-US"/>
        </w:rPr>
      </w:pPr>
    </w:p>
    <w:p w14:paraId="02E18908" w14:textId="77777777" w:rsidR="00C11FEE" w:rsidRDefault="00C11FEE" w:rsidP="00180DF0">
      <w:pPr>
        <w:jc w:val="both"/>
        <w:rPr>
          <w:rFonts w:ascii="Arial" w:eastAsia="Calibri" w:hAnsi="Arial" w:cs="Arial"/>
          <w:lang w:val="es-MX" w:eastAsia="en-US"/>
        </w:rPr>
      </w:pPr>
      <w:r w:rsidRPr="00C11FEE">
        <w:rPr>
          <w:rFonts w:ascii="Arial" w:eastAsia="Calibri" w:hAnsi="Arial" w:cs="Arial"/>
          <w:b/>
          <w:lang w:val="es-MX" w:eastAsia="en-US"/>
        </w:rPr>
        <w:t>SEGUNDO.</w:t>
      </w:r>
      <w:r w:rsidRPr="00C11FEE">
        <w:rPr>
          <w:rFonts w:ascii="Arial" w:eastAsia="Calibri" w:hAnsi="Arial" w:cs="Arial"/>
          <w:lang w:val="es-MX" w:eastAsia="en-US"/>
        </w:rPr>
        <w:t xml:space="preserve"> Se derogan todas las disposiciones legales que se opongan al presente Decreto.  </w:t>
      </w:r>
    </w:p>
    <w:p w14:paraId="21529C40" w14:textId="77777777" w:rsidR="00C11FEE" w:rsidRPr="00C11FEE" w:rsidRDefault="00C11FEE" w:rsidP="00180DF0">
      <w:pPr>
        <w:jc w:val="both"/>
        <w:rPr>
          <w:rFonts w:ascii="Arial" w:eastAsia="Calibri" w:hAnsi="Arial" w:cs="Arial"/>
          <w:b/>
          <w:lang w:val="es-MX" w:eastAsia="en-US"/>
        </w:rPr>
      </w:pPr>
    </w:p>
    <w:p w14:paraId="7940FA65" w14:textId="77777777" w:rsidR="00C11FEE" w:rsidRPr="00C11FEE" w:rsidRDefault="00C11FEE" w:rsidP="00180DF0">
      <w:pPr>
        <w:jc w:val="both"/>
        <w:rPr>
          <w:rFonts w:ascii="Arial" w:eastAsia="Calibri" w:hAnsi="Arial" w:cs="Arial"/>
          <w:lang w:val="es-MX" w:eastAsia="en-US"/>
        </w:rPr>
      </w:pPr>
      <w:r w:rsidRPr="00C11FEE">
        <w:rPr>
          <w:rFonts w:ascii="Arial" w:eastAsia="Calibri" w:hAnsi="Arial" w:cs="Arial"/>
          <w:b/>
          <w:lang w:val="es-MX" w:eastAsia="en-US"/>
        </w:rPr>
        <w:t>TERCERO</w:t>
      </w:r>
      <w:r w:rsidRPr="00C11FEE">
        <w:rPr>
          <w:rFonts w:ascii="Arial" w:eastAsia="Calibri" w:hAnsi="Arial" w:cs="Arial"/>
          <w:lang w:val="es-MX" w:eastAsia="en-US"/>
        </w:rPr>
        <w:t xml:space="preserve">. La prohibición a la que aluden los artículos 108 Bis y 108 </w:t>
      </w:r>
      <w:proofErr w:type="spellStart"/>
      <w:r w:rsidRPr="00C11FEE">
        <w:rPr>
          <w:rFonts w:ascii="Arial" w:eastAsia="Calibri" w:hAnsi="Arial" w:cs="Arial"/>
          <w:lang w:val="es-MX" w:eastAsia="en-US"/>
        </w:rPr>
        <w:t>quater</w:t>
      </w:r>
      <w:proofErr w:type="spellEnd"/>
      <w:r w:rsidRPr="00C11FEE">
        <w:rPr>
          <w:rFonts w:ascii="Arial" w:eastAsia="Calibri" w:hAnsi="Arial" w:cs="Arial"/>
          <w:lang w:val="es-MX" w:eastAsia="en-US"/>
        </w:rPr>
        <w:t>, surtirá efectos a partir de 9 meses después de la entrada en vigor del presente decreto.</w:t>
      </w:r>
    </w:p>
    <w:p w14:paraId="4CD2FFE8" w14:textId="77777777" w:rsidR="00C11FEE" w:rsidRPr="00C11FEE" w:rsidRDefault="00C11FEE" w:rsidP="00180DF0">
      <w:pPr>
        <w:jc w:val="both"/>
        <w:rPr>
          <w:rFonts w:ascii="Arial" w:eastAsia="Calibri" w:hAnsi="Arial" w:cs="Arial"/>
          <w:b/>
          <w:lang w:val="es-MX" w:eastAsia="en-US"/>
        </w:rPr>
      </w:pPr>
    </w:p>
    <w:p w14:paraId="55B05400" w14:textId="77777777" w:rsidR="00C11FEE" w:rsidRPr="00C11FEE" w:rsidRDefault="00C11FEE" w:rsidP="00180DF0">
      <w:pPr>
        <w:jc w:val="both"/>
        <w:rPr>
          <w:rFonts w:ascii="Arial" w:eastAsia="Calibri" w:hAnsi="Arial" w:cs="Arial"/>
          <w:lang w:val="es-MX" w:eastAsia="en-US"/>
        </w:rPr>
      </w:pPr>
      <w:r w:rsidRPr="00C11FEE">
        <w:rPr>
          <w:rFonts w:ascii="Arial" w:eastAsia="Calibri" w:hAnsi="Arial" w:cs="Arial"/>
          <w:b/>
          <w:lang w:val="es-MX" w:eastAsia="en-US"/>
        </w:rPr>
        <w:t>CUARTO.</w:t>
      </w:r>
      <w:r w:rsidRPr="00C11FEE">
        <w:rPr>
          <w:rFonts w:ascii="Arial" w:eastAsia="Calibri" w:hAnsi="Arial" w:cs="Arial"/>
          <w:lang w:val="es-MX" w:eastAsia="en-US"/>
        </w:rPr>
        <w:t xml:space="preserve"> La tramitación y resolución de los asuntos que se encuentren en trámite en la Secretaría de Recursos Naturales y Medio Ambiente, se concluirán de conformidad con las disposiciones vigentes al momento del inicio de los procedimientos respectivos.</w:t>
      </w:r>
    </w:p>
    <w:p w14:paraId="68937357" w14:textId="77777777" w:rsidR="00C11FEE" w:rsidRPr="00C11FEE" w:rsidRDefault="00C11FEE" w:rsidP="00180DF0">
      <w:pPr>
        <w:jc w:val="both"/>
        <w:rPr>
          <w:rFonts w:ascii="Arial" w:eastAsia="Calibri" w:hAnsi="Arial" w:cs="Arial"/>
          <w:b/>
          <w:lang w:val="es-MX" w:eastAsia="en-US"/>
        </w:rPr>
      </w:pPr>
    </w:p>
    <w:p w14:paraId="7BBCCDA8" w14:textId="77777777" w:rsidR="00C11FEE" w:rsidRPr="00C11FEE" w:rsidRDefault="00C11FEE" w:rsidP="00180DF0">
      <w:pPr>
        <w:jc w:val="both"/>
        <w:rPr>
          <w:rFonts w:ascii="Arial" w:eastAsia="Calibri" w:hAnsi="Arial" w:cs="Arial"/>
          <w:lang w:val="es-MX" w:eastAsia="en-US"/>
        </w:rPr>
      </w:pPr>
      <w:r w:rsidRPr="00C11FEE">
        <w:rPr>
          <w:rFonts w:ascii="Arial" w:eastAsia="Calibri" w:hAnsi="Arial" w:cs="Arial"/>
          <w:b/>
          <w:lang w:val="es-MX" w:eastAsia="en-US"/>
        </w:rPr>
        <w:t>QUINTO.</w:t>
      </w:r>
      <w:r w:rsidRPr="00C11FEE">
        <w:rPr>
          <w:rFonts w:ascii="Arial" w:eastAsia="Calibri" w:hAnsi="Arial" w:cs="Arial"/>
          <w:lang w:val="es-MX" w:eastAsia="en-US"/>
        </w:rPr>
        <w:t xml:space="preserve"> Los Ayuntamientos deberán reformar sus disposiciones de carácter general, bandos y reglamentos, de conformidad con el presente Decreto en un plazo que no exceda los 60 días.</w:t>
      </w:r>
    </w:p>
    <w:p w14:paraId="152AAC4E" w14:textId="77777777" w:rsidR="00C11FEE" w:rsidRPr="00C11FEE" w:rsidRDefault="00C11FEE" w:rsidP="00180DF0">
      <w:pPr>
        <w:autoSpaceDE w:val="0"/>
        <w:autoSpaceDN w:val="0"/>
        <w:adjustRightInd w:val="0"/>
        <w:jc w:val="both"/>
        <w:rPr>
          <w:rFonts w:ascii="Arial" w:hAnsi="Arial" w:cs="Arial"/>
          <w:lang w:val="es-ES"/>
        </w:rPr>
      </w:pPr>
    </w:p>
    <w:p w14:paraId="2120F2FF" w14:textId="77777777" w:rsidR="00C11FEE" w:rsidRPr="00C11FEE" w:rsidRDefault="00C11FEE" w:rsidP="00180DF0">
      <w:pPr>
        <w:autoSpaceDE w:val="0"/>
        <w:autoSpaceDN w:val="0"/>
        <w:adjustRightInd w:val="0"/>
        <w:jc w:val="both"/>
        <w:rPr>
          <w:rFonts w:ascii="Arial" w:hAnsi="Arial" w:cs="Arial"/>
          <w:lang w:val="es-ES"/>
        </w:rPr>
      </w:pPr>
      <w:r w:rsidRPr="00C11FEE">
        <w:rPr>
          <w:rFonts w:ascii="Arial" w:hAnsi="Arial" w:cs="Arial"/>
          <w:lang w:val="es-ES"/>
        </w:rPr>
        <w:t xml:space="preserve">El Ciudadano Gobernador del Estado, sancionará, promulgará y dispondrá se publique, circule y observe. </w:t>
      </w:r>
    </w:p>
    <w:p w14:paraId="0816DF21" w14:textId="77777777" w:rsidR="00C11FEE" w:rsidRPr="00C11FEE" w:rsidRDefault="00C11FEE" w:rsidP="00180DF0">
      <w:pPr>
        <w:jc w:val="both"/>
        <w:rPr>
          <w:rFonts w:ascii="Arial" w:eastAsia="Calibri" w:hAnsi="Arial" w:cs="Arial"/>
          <w:lang w:val="es-MX" w:eastAsia="en-US"/>
        </w:rPr>
      </w:pPr>
    </w:p>
    <w:p w14:paraId="707ABB32" w14:textId="77777777" w:rsidR="00C11FEE" w:rsidRPr="00C11FEE" w:rsidRDefault="00C11FEE" w:rsidP="00180DF0">
      <w:pPr>
        <w:jc w:val="both"/>
        <w:rPr>
          <w:rFonts w:ascii="Arial" w:eastAsia="Calibri" w:hAnsi="Arial" w:cs="Arial"/>
          <w:lang w:val="es-MX" w:eastAsia="en-US"/>
        </w:rPr>
      </w:pPr>
      <w:r w:rsidRPr="00C11FEE">
        <w:rPr>
          <w:rFonts w:ascii="Arial" w:eastAsia="Calibri" w:hAnsi="Arial" w:cs="Arial"/>
          <w:lang w:val="es-MX" w:eastAsia="en-US"/>
        </w:rPr>
        <w:t xml:space="preserve">Dado en el Salón de Sesiones del Honorable Congreso del Estado, en Victoria de Durango, </w:t>
      </w:r>
      <w:proofErr w:type="spellStart"/>
      <w:r w:rsidRPr="00C11FEE">
        <w:rPr>
          <w:rFonts w:ascii="Arial" w:eastAsia="Calibri" w:hAnsi="Arial" w:cs="Arial"/>
          <w:lang w:val="es-MX" w:eastAsia="en-US"/>
        </w:rPr>
        <w:t>Dgo</w:t>
      </w:r>
      <w:proofErr w:type="spellEnd"/>
      <w:r w:rsidRPr="00C11FEE">
        <w:rPr>
          <w:rFonts w:ascii="Arial" w:eastAsia="Calibri" w:hAnsi="Arial" w:cs="Arial"/>
          <w:lang w:val="es-MX" w:eastAsia="en-US"/>
        </w:rPr>
        <w:t>., a los (23) veintitrés días del mes de octubre del año (2019) dos mil diecinueve.</w:t>
      </w:r>
    </w:p>
    <w:p w14:paraId="2F6C4E92" w14:textId="77777777" w:rsidR="00C11FEE" w:rsidRPr="00C11FEE" w:rsidRDefault="00C11FEE" w:rsidP="00180DF0">
      <w:pPr>
        <w:jc w:val="both"/>
        <w:rPr>
          <w:rFonts w:ascii="Arial" w:eastAsia="Calibri" w:hAnsi="Arial" w:cs="Arial"/>
          <w:lang w:val="es-MX" w:eastAsia="en-US"/>
        </w:rPr>
      </w:pPr>
    </w:p>
    <w:p w14:paraId="690F15F9" w14:textId="77777777" w:rsidR="00C11FEE" w:rsidRDefault="00C11FEE" w:rsidP="00180DF0">
      <w:pPr>
        <w:jc w:val="both"/>
        <w:rPr>
          <w:rFonts w:ascii="Arial" w:eastAsia="Calibri" w:hAnsi="Arial" w:cs="Arial"/>
          <w:lang w:val="es-MX" w:eastAsia="en-US"/>
        </w:rPr>
      </w:pPr>
      <w:r w:rsidRPr="00C11FEE">
        <w:rPr>
          <w:rFonts w:ascii="Arial" w:eastAsia="Calibri" w:hAnsi="Arial" w:cs="Arial"/>
          <w:lang w:val="es-MX" w:eastAsia="en-US"/>
        </w:rPr>
        <w:t>DIP. GABRIELA HERNÁNDEZ LÓPEZ</w:t>
      </w:r>
      <w:r>
        <w:rPr>
          <w:rFonts w:ascii="Arial" w:eastAsia="Calibri" w:hAnsi="Arial" w:cs="Arial"/>
          <w:lang w:val="es-MX" w:eastAsia="en-US"/>
        </w:rPr>
        <w:t xml:space="preserve">, </w:t>
      </w:r>
      <w:r w:rsidRPr="00C11FEE">
        <w:rPr>
          <w:rFonts w:ascii="Arial" w:eastAsia="Calibri" w:hAnsi="Arial" w:cs="Arial"/>
          <w:lang w:val="es-MX" w:eastAsia="en-US"/>
        </w:rPr>
        <w:t>PRESIDENTA</w:t>
      </w:r>
      <w:r>
        <w:rPr>
          <w:rFonts w:ascii="Arial" w:eastAsia="Calibri" w:hAnsi="Arial" w:cs="Arial"/>
          <w:lang w:val="es-MX" w:eastAsia="en-US"/>
        </w:rPr>
        <w:t xml:space="preserve">; </w:t>
      </w:r>
      <w:r w:rsidRPr="00C11FEE">
        <w:rPr>
          <w:rFonts w:ascii="Arial" w:eastAsia="Calibri" w:hAnsi="Arial" w:cs="Arial"/>
          <w:lang w:val="es-MX" w:eastAsia="en-US"/>
        </w:rPr>
        <w:t>DIP. ELIA DEL CARMEN TOVAR VALERO</w:t>
      </w:r>
      <w:r>
        <w:rPr>
          <w:rFonts w:ascii="Arial" w:eastAsia="Calibri" w:hAnsi="Arial" w:cs="Arial"/>
          <w:lang w:val="es-MX" w:eastAsia="en-US"/>
        </w:rPr>
        <w:t xml:space="preserve">, </w:t>
      </w:r>
      <w:r w:rsidRPr="00C11FEE">
        <w:rPr>
          <w:rFonts w:ascii="Arial" w:eastAsia="Calibri" w:hAnsi="Arial" w:cs="Arial"/>
          <w:lang w:val="es-MX" w:eastAsia="en-US"/>
        </w:rPr>
        <w:t>SECRETARIA</w:t>
      </w:r>
      <w:r>
        <w:rPr>
          <w:rFonts w:ascii="Arial" w:eastAsia="Calibri" w:hAnsi="Arial" w:cs="Arial"/>
          <w:lang w:val="es-MX" w:eastAsia="en-US"/>
        </w:rPr>
        <w:t xml:space="preserve">; </w:t>
      </w:r>
      <w:r w:rsidRPr="00C11FEE">
        <w:rPr>
          <w:rFonts w:ascii="Arial" w:eastAsia="Calibri" w:hAnsi="Arial" w:cs="Arial"/>
          <w:lang w:val="es-MX" w:eastAsia="en-US"/>
        </w:rPr>
        <w:t>DIP. MARIA ELENA GONZALEZ RIVERA</w:t>
      </w:r>
      <w:r>
        <w:rPr>
          <w:rFonts w:ascii="Arial" w:eastAsia="Calibri" w:hAnsi="Arial" w:cs="Arial"/>
          <w:lang w:val="es-MX" w:eastAsia="en-US"/>
        </w:rPr>
        <w:t xml:space="preserve">, </w:t>
      </w:r>
      <w:r w:rsidRPr="00C11FEE">
        <w:rPr>
          <w:rFonts w:ascii="Arial" w:eastAsia="Calibri" w:hAnsi="Arial" w:cs="Arial"/>
          <w:lang w:val="es-MX" w:eastAsia="en-US"/>
        </w:rPr>
        <w:t>SECRETARIA</w:t>
      </w:r>
      <w:r>
        <w:rPr>
          <w:rFonts w:ascii="Arial" w:eastAsia="Calibri" w:hAnsi="Arial" w:cs="Arial"/>
          <w:lang w:val="es-MX" w:eastAsia="en-US"/>
        </w:rPr>
        <w:t>. RÚBRICAS.</w:t>
      </w:r>
    </w:p>
    <w:p w14:paraId="02CAD09F" w14:textId="77777777" w:rsidR="00416C23" w:rsidRDefault="00416C23" w:rsidP="00180DF0">
      <w:pPr>
        <w:jc w:val="both"/>
        <w:rPr>
          <w:rFonts w:ascii="Arial" w:eastAsia="Calibri" w:hAnsi="Arial" w:cs="Arial"/>
          <w:lang w:val="es-MX" w:eastAsia="en-US"/>
        </w:rPr>
      </w:pPr>
    </w:p>
    <w:p w14:paraId="39B20B1A" w14:textId="77777777" w:rsidR="00416C23" w:rsidRDefault="00416C23" w:rsidP="00180DF0">
      <w:pPr>
        <w:jc w:val="both"/>
        <w:rPr>
          <w:rFonts w:ascii="Arial" w:eastAsia="Calibri" w:hAnsi="Arial" w:cs="Arial"/>
          <w:lang w:val="es-MX" w:eastAsia="en-US"/>
        </w:rPr>
      </w:pPr>
      <w:r>
        <w:rPr>
          <w:rFonts w:ascii="Arial" w:eastAsia="Calibri" w:hAnsi="Arial" w:cs="Arial"/>
          <w:lang w:val="es-MX" w:eastAsia="en-US"/>
        </w:rPr>
        <w:t>--------------------------------------------------------------------------------------------------------------------------------------------------</w:t>
      </w:r>
    </w:p>
    <w:p w14:paraId="7E60A5C8" w14:textId="77777777" w:rsidR="00416C23" w:rsidRDefault="00416C23" w:rsidP="00180DF0">
      <w:pPr>
        <w:jc w:val="both"/>
        <w:rPr>
          <w:rFonts w:ascii="Arial" w:eastAsiaTheme="minorHAnsi" w:hAnsi="Arial" w:cs="Arial"/>
          <w:b/>
          <w:lang w:val="es-MX"/>
        </w:rPr>
      </w:pPr>
    </w:p>
    <w:p w14:paraId="5CC4E97C" w14:textId="77777777" w:rsidR="00416C23" w:rsidRDefault="00416C23" w:rsidP="00180DF0">
      <w:pPr>
        <w:jc w:val="both"/>
        <w:rPr>
          <w:rFonts w:ascii="Arial" w:eastAsiaTheme="minorHAnsi" w:hAnsi="Arial" w:cs="Arial"/>
          <w:b/>
          <w:lang w:val="es-MX"/>
        </w:rPr>
      </w:pPr>
      <w:r>
        <w:rPr>
          <w:rFonts w:ascii="Arial" w:eastAsiaTheme="minorHAnsi" w:hAnsi="Arial" w:cs="Arial"/>
          <w:b/>
          <w:lang w:val="es-MX"/>
        </w:rPr>
        <w:t>DECRETO 360, LXVIII LEGISLATURA, PERIODICO OFICIAL No. 93 DE FECHA 19 DE NOVIEMBRE DE 2020.</w:t>
      </w:r>
    </w:p>
    <w:p w14:paraId="093E0F65" w14:textId="77777777" w:rsidR="00416C23" w:rsidRDefault="00416C23" w:rsidP="00180DF0">
      <w:pPr>
        <w:jc w:val="both"/>
        <w:rPr>
          <w:rFonts w:ascii="Arial" w:eastAsiaTheme="minorHAnsi" w:hAnsi="Arial" w:cs="Arial"/>
          <w:b/>
          <w:lang w:val="es-MX"/>
        </w:rPr>
      </w:pPr>
    </w:p>
    <w:p w14:paraId="2CE144E6" w14:textId="77777777" w:rsidR="00416C23" w:rsidRDefault="00416C23" w:rsidP="00180DF0">
      <w:pPr>
        <w:jc w:val="both"/>
        <w:rPr>
          <w:rFonts w:ascii="Arial" w:eastAsiaTheme="minorHAnsi" w:hAnsi="Arial" w:cs="Arial"/>
          <w:bCs/>
        </w:rPr>
      </w:pPr>
      <w:r w:rsidRPr="00416C23">
        <w:rPr>
          <w:rFonts w:ascii="Arial" w:eastAsiaTheme="minorHAnsi" w:hAnsi="Arial" w:cs="Arial"/>
          <w:b/>
          <w:lang w:val="es-ES"/>
        </w:rPr>
        <w:t xml:space="preserve">ARTÍCULO ÚNICO. - </w:t>
      </w:r>
      <w:r w:rsidRPr="00416C23">
        <w:rPr>
          <w:rFonts w:ascii="Arial" w:eastAsiaTheme="minorHAnsi" w:hAnsi="Arial" w:cs="Arial"/>
          <w:bCs/>
          <w:lang w:val="es-ES"/>
        </w:rPr>
        <w:t xml:space="preserve">Se </w:t>
      </w:r>
      <w:r w:rsidRPr="00416C23">
        <w:rPr>
          <w:rFonts w:ascii="Arial" w:eastAsiaTheme="minorHAnsi" w:hAnsi="Arial" w:cs="Arial"/>
          <w:bCs/>
        </w:rPr>
        <w:t>reforma el párrafo tercero del artículo 142 de la Ley de Gestión Ambiental Sustentable para el Estado de Durango</w:t>
      </w:r>
      <w:r>
        <w:rPr>
          <w:rFonts w:ascii="Arial" w:eastAsiaTheme="minorHAnsi" w:hAnsi="Arial" w:cs="Arial"/>
          <w:bCs/>
        </w:rPr>
        <w:t>.</w:t>
      </w:r>
    </w:p>
    <w:p w14:paraId="591CEFAA" w14:textId="77777777" w:rsidR="00416C23" w:rsidRDefault="00416C23" w:rsidP="00180DF0">
      <w:pPr>
        <w:jc w:val="both"/>
        <w:rPr>
          <w:rFonts w:ascii="Arial" w:eastAsiaTheme="minorHAnsi" w:hAnsi="Arial" w:cs="Arial"/>
          <w:bCs/>
        </w:rPr>
      </w:pPr>
    </w:p>
    <w:p w14:paraId="46232ADE" w14:textId="77777777" w:rsidR="00416C23" w:rsidRDefault="00416C23" w:rsidP="00180DF0">
      <w:pPr>
        <w:jc w:val="center"/>
        <w:rPr>
          <w:rFonts w:ascii="Arial" w:hAnsi="Arial" w:cs="Arial"/>
          <w:b/>
          <w:lang w:val="es-ES"/>
        </w:rPr>
      </w:pPr>
      <w:r w:rsidRPr="00416C23">
        <w:rPr>
          <w:rFonts w:ascii="Arial" w:hAnsi="Arial" w:cs="Arial"/>
          <w:b/>
          <w:lang w:val="es-ES"/>
        </w:rPr>
        <w:t>ARTÍCULOS TRANSITORIOS</w:t>
      </w:r>
    </w:p>
    <w:p w14:paraId="4E3065E2" w14:textId="77777777" w:rsidR="00416C23" w:rsidRPr="00416C23" w:rsidRDefault="00416C23" w:rsidP="00180DF0">
      <w:pPr>
        <w:jc w:val="center"/>
        <w:rPr>
          <w:rFonts w:ascii="Arial" w:hAnsi="Arial" w:cs="Arial"/>
          <w:b/>
          <w:lang w:val="es-ES"/>
        </w:rPr>
      </w:pPr>
    </w:p>
    <w:p w14:paraId="31C163C6" w14:textId="77777777" w:rsidR="00416C23" w:rsidRPr="00416C23" w:rsidRDefault="00416C23" w:rsidP="00180DF0">
      <w:pPr>
        <w:jc w:val="both"/>
        <w:rPr>
          <w:rFonts w:ascii="Arial" w:hAnsi="Arial" w:cs="Arial"/>
          <w:lang w:val="es-ES"/>
        </w:rPr>
      </w:pPr>
      <w:r w:rsidRPr="00416C23">
        <w:rPr>
          <w:rFonts w:ascii="Arial" w:hAnsi="Arial" w:cs="Arial"/>
          <w:b/>
          <w:lang w:val="es-ES"/>
        </w:rPr>
        <w:t xml:space="preserve">ARTÍCULO PRIMERO. - </w:t>
      </w:r>
      <w:r w:rsidRPr="00416C23">
        <w:rPr>
          <w:rFonts w:ascii="Arial" w:hAnsi="Arial" w:cs="Arial"/>
          <w:lang w:val="es-ES"/>
        </w:rPr>
        <w:t>La presente reforma entrara en vigor al día siguiente de su publicación en el Periódico Oficial del Gobierno del Estado de Durango.</w:t>
      </w:r>
    </w:p>
    <w:p w14:paraId="631D6025" w14:textId="77777777" w:rsidR="00416C23" w:rsidRPr="00416C23" w:rsidRDefault="00416C23" w:rsidP="00180DF0">
      <w:pPr>
        <w:jc w:val="both"/>
        <w:rPr>
          <w:rFonts w:ascii="Arial" w:hAnsi="Arial" w:cs="Arial"/>
          <w:b/>
          <w:lang w:val="es-ES"/>
        </w:rPr>
      </w:pPr>
    </w:p>
    <w:p w14:paraId="78FE54A3" w14:textId="77777777" w:rsidR="00416C23" w:rsidRPr="00416C23" w:rsidRDefault="00416C23" w:rsidP="00180DF0">
      <w:pPr>
        <w:jc w:val="both"/>
        <w:rPr>
          <w:rFonts w:ascii="Arial" w:hAnsi="Arial" w:cs="Arial"/>
          <w:lang w:val="es-ES"/>
        </w:rPr>
      </w:pPr>
      <w:r w:rsidRPr="00416C23">
        <w:rPr>
          <w:rFonts w:ascii="Arial" w:hAnsi="Arial" w:cs="Arial"/>
          <w:b/>
          <w:lang w:val="es-ES"/>
        </w:rPr>
        <w:t xml:space="preserve">ARTÍCULO SEGUNDO. - </w:t>
      </w:r>
      <w:r w:rsidRPr="00416C23">
        <w:rPr>
          <w:rFonts w:ascii="Arial" w:hAnsi="Arial" w:cs="Arial"/>
          <w:lang w:val="es-ES"/>
        </w:rPr>
        <w:t xml:space="preserve">Se derogan todas las disposiciones que se opongan al presente Decreto. </w:t>
      </w:r>
    </w:p>
    <w:p w14:paraId="5001F251" w14:textId="77777777" w:rsidR="00416C23" w:rsidRPr="00416C23" w:rsidRDefault="00416C23" w:rsidP="00180DF0">
      <w:pPr>
        <w:jc w:val="both"/>
        <w:rPr>
          <w:rFonts w:ascii="Arial" w:eastAsia="Arial Unicode MS" w:hAnsi="Arial" w:cs="Arial"/>
          <w:lang w:val="es-MX" w:eastAsia="es-MX"/>
        </w:rPr>
      </w:pPr>
    </w:p>
    <w:p w14:paraId="75B9E610" w14:textId="77777777" w:rsidR="00416C23" w:rsidRDefault="00416C23" w:rsidP="00180DF0">
      <w:pPr>
        <w:jc w:val="both"/>
        <w:rPr>
          <w:rFonts w:ascii="Arial" w:eastAsia="Arial Unicode MS" w:hAnsi="Arial" w:cs="Arial"/>
          <w:lang w:val="es-MX" w:eastAsia="es-MX"/>
        </w:rPr>
      </w:pPr>
      <w:r w:rsidRPr="00416C23">
        <w:rPr>
          <w:rFonts w:ascii="Arial" w:eastAsia="Arial Unicode MS" w:hAnsi="Arial" w:cs="Arial"/>
          <w:lang w:val="es-MX" w:eastAsia="es-MX"/>
        </w:rPr>
        <w:lastRenderedPageBreak/>
        <w:t>El Ciudadano Gobernador del Estado, sancionará, promulgará y dispondrá se publique, circule y observe.</w:t>
      </w:r>
      <w:bookmarkStart w:id="6" w:name="_Hlk53328602"/>
    </w:p>
    <w:p w14:paraId="77BBEF71" w14:textId="77777777" w:rsidR="00416C23" w:rsidRDefault="00416C23" w:rsidP="00180DF0">
      <w:pPr>
        <w:jc w:val="both"/>
        <w:rPr>
          <w:rFonts w:ascii="Arial" w:eastAsia="Arial Unicode MS" w:hAnsi="Arial" w:cs="Arial"/>
          <w:lang w:val="es-MX" w:eastAsia="es-MX"/>
        </w:rPr>
      </w:pPr>
    </w:p>
    <w:p w14:paraId="7FDDB729" w14:textId="77777777" w:rsidR="00416C23" w:rsidRPr="00416C23" w:rsidRDefault="00416C23" w:rsidP="00180DF0">
      <w:pPr>
        <w:jc w:val="both"/>
        <w:rPr>
          <w:rFonts w:ascii="Arial" w:eastAsia="Arial Unicode MS" w:hAnsi="Arial" w:cs="Arial"/>
          <w:lang w:val="es-MX" w:eastAsia="es-MX"/>
        </w:rPr>
      </w:pPr>
      <w:r w:rsidRPr="00416C23">
        <w:rPr>
          <w:rFonts w:ascii="Arial" w:eastAsia="Arial Unicode MS" w:hAnsi="Arial" w:cs="Arial"/>
          <w:lang w:val="es-MX" w:eastAsia="es-MX"/>
        </w:rPr>
        <w:t xml:space="preserve">Dado en el Salón de Sesiones del Honorable Congreso del Estado, en Victoria de Durango, </w:t>
      </w:r>
      <w:proofErr w:type="spellStart"/>
      <w:r w:rsidRPr="00416C23">
        <w:rPr>
          <w:rFonts w:ascii="Arial" w:eastAsia="Arial Unicode MS" w:hAnsi="Arial" w:cs="Arial"/>
          <w:lang w:val="es-MX" w:eastAsia="es-MX"/>
        </w:rPr>
        <w:t>Dgo</w:t>
      </w:r>
      <w:proofErr w:type="spellEnd"/>
      <w:r w:rsidRPr="00416C23">
        <w:rPr>
          <w:rFonts w:ascii="Arial" w:eastAsia="Arial Unicode MS" w:hAnsi="Arial" w:cs="Arial"/>
          <w:lang w:val="es-MX" w:eastAsia="es-MX"/>
        </w:rPr>
        <w:t>., a los (13) trece días del mes de octubre del año (2020) dos mil veinte.</w:t>
      </w:r>
    </w:p>
    <w:bookmarkEnd w:id="6"/>
    <w:p w14:paraId="77C89C7F" w14:textId="77777777" w:rsidR="00416C23" w:rsidRPr="00416C23" w:rsidRDefault="00416C23" w:rsidP="00180DF0">
      <w:pPr>
        <w:jc w:val="both"/>
        <w:rPr>
          <w:rFonts w:ascii="Arial" w:eastAsia="Arial Unicode MS" w:hAnsi="Arial" w:cs="Arial"/>
          <w:lang w:val="es-MX" w:eastAsia="es-MX"/>
        </w:rPr>
      </w:pPr>
    </w:p>
    <w:p w14:paraId="6628B709" w14:textId="77777777" w:rsidR="00416C23" w:rsidRPr="00416C23" w:rsidRDefault="00416C23" w:rsidP="00180DF0">
      <w:pPr>
        <w:jc w:val="both"/>
        <w:rPr>
          <w:rFonts w:ascii="Arial" w:eastAsia="Arial Unicode MS" w:hAnsi="Arial" w:cs="Arial"/>
          <w:lang w:val="es-MX" w:eastAsia="es-MX"/>
        </w:rPr>
      </w:pPr>
      <w:bookmarkStart w:id="7" w:name="_Hlk53328493"/>
      <w:r w:rsidRPr="00416C23">
        <w:rPr>
          <w:rFonts w:ascii="Arial" w:eastAsia="Arial Unicode MS" w:hAnsi="Arial" w:cs="Arial"/>
          <w:lang w:val="es-MX" w:eastAsia="es-MX"/>
        </w:rPr>
        <w:t>DIP. RIGOBERTO QUIÑONEZ SAMANIEGO</w:t>
      </w:r>
      <w:r>
        <w:rPr>
          <w:rFonts w:ascii="Arial" w:eastAsia="Arial Unicode MS" w:hAnsi="Arial" w:cs="Arial"/>
          <w:lang w:val="es-MX" w:eastAsia="es-MX"/>
        </w:rPr>
        <w:t xml:space="preserve">, </w:t>
      </w:r>
      <w:r w:rsidRPr="00416C23">
        <w:rPr>
          <w:rFonts w:ascii="Arial" w:eastAsia="Arial Unicode MS" w:hAnsi="Arial" w:cs="Arial"/>
          <w:lang w:val="es-MX" w:eastAsia="es-MX"/>
        </w:rPr>
        <w:t>PRESIDENTE</w:t>
      </w:r>
      <w:r>
        <w:rPr>
          <w:rFonts w:ascii="Arial" w:eastAsia="Arial Unicode MS" w:hAnsi="Arial" w:cs="Arial"/>
          <w:lang w:val="es-MX" w:eastAsia="es-MX"/>
        </w:rPr>
        <w:t xml:space="preserve">; </w:t>
      </w:r>
      <w:r w:rsidRPr="00416C23">
        <w:rPr>
          <w:rFonts w:ascii="Arial" w:eastAsia="Arial Unicode MS" w:hAnsi="Arial" w:cs="Arial"/>
          <w:lang w:val="es-MX" w:eastAsia="es-MX"/>
        </w:rPr>
        <w:t>DIP. FRANCISCO JAVIER IBARRA JAQUEZ</w:t>
      </w:r>
      <w:r>
        <w:rPr>
          <w:rFonts w:ascii="Arial" w:eastAsia="Arial Unicode MS" w:hAnsi="Arial" w:cs="Arial"/>
          <w:lang w:val="es-MX" w:eastAsia="es-MX"/>
        </w:rPr>
        <w:t xml:space="preserve">, </w:t>
      </w:r>
      <w:r w:rsidRPr="00416C23">
        <w:rPr>
          <w:rFonts w:ascii="Arial" w:eastAsia="Arial Unicode MS" w:hAnsi="Arial" w:cs="Arial"/>
          <w:lang w:val="es-MX" w:eastAsia="es-MX"/>
        </w:rPr>
        <w:t>SECRETARIO</w:t>
      </w:r>
      <w:r>
        <w:rPr>
          <w:rFonts w:ascii="Arial" w:eastAsia="Arial Unicode MS" w:hAnsi="Arial" w:cs="Arial"/>
          <w:lang w:val="es-MX" w:eastAsia="es-MX"/>
        </w:rPr>
        <w:t xml:space="preserve">; </w:t>
      </w:r>
      <w:r w:rsidRPr="00416C23">
        <w:rPr>
          <w:rFonts w:ascii="Arial" w:eastAsia="Arial Unicode MS" w:hAnsi="Arial" w:cs="Arial"/>
          <w:lang w:val="es-MX" w:eastAsia="es-MX"/>
        </w:rPr>
        <w:t>DIP. JOSÉ LUIS ROCHA MEDINA</w:t>
      </w:r>
      <w:r>
        <w:rPr>
          <w:rFonts w:ascii="Arial" w:eastAsia="Arial Unicode MS" w:hAnsi="Arial" w:cs="Arial"/>
          <w:lang w:val="es-MX" w:eastAsia="es-MX"/>
        </w:rPr>
        <w:t xml:space="preserve">, </w:t>
      </w:r>
      <w:r w:rsidRPr="00416C23">
        <w:rPr>
          <w:rFonts w:ascii="Arial" w:eastAsia="Arial Unicode MS" w:hAnsi="Arial" w:cs="Arial"/>
          <w:lang w:val="es-MX" w:eastAsia="es-MX"/>
        </w:rPr>
        <w:t>SECRETARIO.</w:t>
      </w:r>
      <w:bookmarkEnd w:id="7"/>
      <w:r>
        <w:rPr>
          <w:rFonts w:ascii="Arial" w:eastAsia="Arial Unicode MS" w:hAnsi="Arial" w:cs="Arial"/>
          <w:lang w:val="es-MX" w:eastAsia="es-MX"/>
        </w:rPr>
        <w:t xml:space="preserve"> RÚBRICAS.</w:t>
      </w:r>
    </w:p>
    <w:p w14:paraId="4302BAB2" w14:textId="77777777" w:rsidR="00416C23" w:rsidRDefault="00416C23" w:rsidP="00180DF0">
      <w:pPr>
        <w:jc w:val="both"/>
        <w:rPr>
          <w:rFonts w:ascii="Arial" w:eastAsiaTheme="minorHAnsi" w:hAnsi="Arial" w:cs="Arial"/>
          <w:b/>
          <w:lang w:val="es-MX"/>
        </w:rPr>
      </w:pPr>
    </w:p>
    <w:p w14:paraId="5AC1241E" w14:textId="77777777" w:rsidR="00876B05" w:rsidRDefault="00876B05" w:rsidP="00180DF0">
      <w:pPr>
        <w:jc w:val="both"/>
        <w:rPr>
          <w:rFonts w:ascii="Arial" w:eastAsiaTheme="minorHAnsi" w:hAnsi="Arial" w:cs="Arial"/>
          <w:b/>
          <w:lang w:val="es-MX"/>
        </w:rPr>
      </w:pPr>
      <w:r>
        <w:rPr>
          <w:rFonts w:ascii="Arial" w:eastAsiaTheme="minorHAnsi" w:hAnsi="Arial" w:cs="Arial"/>
          <w:b/>
          <w:lang w:val="es-MX"/>
        </w:rPr>
        <w:t>-----------------------------------------------------------------------------------------------------------------------------------------------------</w:t>
      </w:r>
    </w:p>
    <w:p w14:paraId="3E936A7D" w14:textId="77777777" w:rsidR="00C40BE7" w:rsidRDefault="00C40BE7" w:rsidP="00180DF0">
      <w:pPr>
        <w:jc w:val="both"/>
        <w:rPr>
          <w:rFonts w:ascii="Arial" w:eastAsiaTheme="minorHAnsi" w:hAnsi="Arial" w:cs="Arial"/>
          <w:b/>
          <w:lang w:val="es-MX"/>
        </w:rPr>
      </w:pPr>
    </w:p>
    <w:p w14:paraId="38692436" w14:textId="77777777" w:rsidR="00C40BE7" w:rsidRDefault="00C40BE7" w:rsidP="00180DF0">
      <w:pPr>
        <w:jc w:val="both"/>
        <w:rPr>
          <w:rFonts w:ascii="Arial" w:eastAsiaTheme="minorHAnsi" w:hAnsi="Arial" w:cs="Arial"/>
          <w:b/>
          <w:lang w:val="es-MX"/>
        </w:rPr>
      </w:pPr>
      <w:bookmarkStart w:id="8" w:name="_Hlk74227004"/>
      <w:r w:rsidRPr="00C40BE7">
        <w:rPr>
          <w:rFonts w:ascii="Arial" w:eastAsiaTheme="minorHAnsi" w:hAnsi="Arial" w:cs="Arial"/>
          <w:b/>
          <w:lang w:val="es-MX"/>
        </w:rPr>
        <w:t>DECRETO 36</w:t>
      </w:r>
      <w:r>
        <w:rPr>
          <w:rFonts w:ascii="Arial" w:eastAsiaTheme="minorHAnsi" w:hAnsi="Arial" w:cs="Arial"/>
          <w:b/>
          <w:lang w:val="es-MX"/>
        </w:rPr>
        <w:t>2</w:t>
      </w:r>
      <w:r w:rsidRPr="00C40BE7">
        <w:rPr>
          <w:rFonts w:ascii="Arial" w:eastAsiaTheme="minorHAnsi" w:hAnsi="Arial" w:cs="Arial"/>
          <w:b/>
          <w:lang w:val="es-MX"/>
        </w:rPr>
        <w:t>, LXVIII LEGISLATURA, PERIODICO OFICIAL No. 9</w:t>
      </w:r>
      <w:r>
        <w:rPr>
          <w:rFonts w:ascii="Arial" w:eastAsiaTheme="minorHAnsi" w:hAnsi="Arial" w:cs="Arial"/>
          <w:b/>
          <w:lang w:val="es-MX"/>
        </w:rPr>
        <w:t>2 BIS</w:t>
      </w:r>
      <w:r w:rsidRPr="00C40BE7">
        <w:rPr>
          <w:rFonts w:ascii="Arial" w:eastAsiaTheme="minorHAnsi" w:hAnsi="Arial" w:cs="Arial"/>
          <w:b/>
          <w:lang w:val="es-MX"/>
        </w:rPr>
        <w:t xml:space="preserve"> DE FECHA 1</w:t>
      </w:r>
      <w:r>
        <w:rPr>
          <w:rFonts w:ascii="Arial" w:eastAsiaTheme="minorHAnsi" w:hAnsi="Arial" w:cs="Arial"/>
          <w:b/>
          <w:lang w:val="es-MX"/>
        </w:rPr>
        <w:t>5</w:t>
      </w:r>
      <w:r w:rsidRPr="00C40BE7">
        <w:rPr>
          <w:rFonts w:ascii="Arial" w:eastAsiaTheme="minorHAnsi" w:hAnsi="Arial" w:cs="Arial"/>
          <w:b/>
          <w:lang w:val="es-MX"/>
        </w:rPr>
        <w:t xml:space="preserve"> DE NOVIEMBRE DE 2020.</w:t>
      </w:r>
      <w:bookmarkEnd w:id="8"/>
    </w:p>
    <w:p w14:paraId="349F0D8D" w14:textId="77777777" w:rsidR="00C40BE7" w:rsidRDefault="00C40BE7" w:rsidP="00180DF0">
      <w:pPr>
        <w:jc w:val="both"/>
        <w:rPr>
          <w:rFonts w:ascii="Arial" w:eastAsiaTheme="minorHAnsi" w:hAnsi="Arial" w:cs="Arial"/>
          <w:b/>
          <w:lang w:val="es-MX"/>
        </w:rPr>
      </w:pPr>
    </w:p>
    <w:p w14:paraId="54D79D35" w14:textId="77777777" w:rsidR="00C40BE7" w:rsidRDefault="00C40BE7" w:rsidP="00180DF0">
      <w:pPr>
        <w:jc w:val="both"/>
        <w:rPr>
          <w:rFonts w:ascii="Arial" w:eastAsiaTheme="minorHAnsi" w:hAnsi="Arial" w:cs="Arial"/>
          <w:bCs/>
          <w:lang w:val="es-ES"/>
        </w:rPr>
      </w:pPr>
      <w:r w:rsidRPr="00C40BE7">
        <w:rPr>
          <w:rFonts w:ascii="Arial" w:eastAsiaTheme="minorHAnsi" w:hAnsi="Arial" w:cs="Arial"/>
          <w:b/>
          <w:lang w:val="es-ES"/>
        </w:rPr>
        <w:t xml:space="preserve">ARTÍCULO </w:t>
      </w:r>
      <w:proofErr w:type="gramStart"/>
      <w:r w:rsidRPr="00C40BE7">
        <w:rPr>
          <w:rFonts w:ascii="Arial" w:eastAsiaTheme="minorHAnsi" w:hAnsi="Arial" w:cs="Arial"/>
          <w:b/>
          <w:lang w:val="es-ES"/>
        </w:rPr>
        <w:t>PRIMERO.-</w:t>
      </w:r>
      <w:proofErr w:type="gramEnd"/>
      <w:r w:rsidRPr="00C40BE7">
        <w:rPr>
          <w:rFonts w:ascii="Arial" w:eastAsiaTheme="minorHAnsi" w:hAnsi="Arial" w:cs="Arial"/>
          <w:b/>
          <w:lang w:val="es-ES"/>
        </w:rPr>
        <w:t xml:space="preserve"> </w:t>
      </w:r>
      <w:r w:rsidRPr="00C40BE7">
        <w:rPr>
          <w:rFonts w:ascii="Arial" w:eastAsiaTheme="minorHAnsi" w:hAnsi="Arial" w:cs="Arial"/>
          <w:bCs/>
          <w:lang w:val="es-ES"/>
        </w:rPr>
        <w:t>SE REFORMA Y ADICIONA LA FRACCIÓN LXVI, LXVII Y LXVIII AL ARTÍCULO 2, FRACCIÓN XLI, XLII, XLIII Y XLIV DEL ARTICULO 5 Y LAS FRACCIONES XX, XXI Y XXII DEL ARTIC!ULO 6 TODOS DE LA LEY DE GESTIÓN AMBIENTAL SUSTENTABLE PARA EL ESTADO DE DURANGO</w:t>
      </w:r>
      <w:r>
        <w:rPr>
          <w:rFonts w:ascii="Arial" w:eastAsiaTheme="minorHAnsi" w:hAnsi="Arial" w:cs="Arial"/>
          <w:bCs/>
          <w:lang w:val="es-ES"/>
        </w:rPr>
        <w:t>.</w:t>
      </w:r>
    </w:p>
    <w:p w14:paraId="6EB6E2ED" w14:textId="77777777" w:rsidR="00C40BE7" w:rsidRDefault="00C40BE7" w:rsidP="00180DF0">
      <w:pPr>
        <w:jc w:val="both"/>
        <w:rPr>
          <w:rFonts w:ascii="Arial" w:eastAsiaTheme="minorHAnsi" w:hAnsi="Arial" w:cs="Arial"/>
          <w:bCs/>
          <w:lang w:val="es-ES"/>
        </w:rPr>
      </w:pPr>
    </w:p>
    <w:p w14:paraId="792C94C8" w14:textId="77777777" w:rsidR="00C40BE7" w:rsidRPr="00C40BE7" w:rsidRDefault="00C40BE7" w:rsidP="00C40BE7">
      <w:pPr>
        <w:jc w:val="center"/>
        <w:rPr>
          <w:rFonts w:ascii="Arial" w:eastAsia="Calibri" w:hAnsi="Arial" w:cs="Arial"/>
          <w:b/>
          <w:lang w:val="es-MX" w:eastAsia="en-US"/>
        </w:rPr>
      </w:pPr>
      <w:r w:rsidRPr="00C40BE7">
        <w:rPr>
          <w:rFonts w:ascii="Arial" w:eastAsia="Calibri" w:hAnsi="Arial" w:cs="Arial"/>
          <w:b/>
          <w:lang w:val="es-MX" w:eastAsia="en-US"/>
        </w:rPr>
        <w:t>ARTÍCULOS TRANSITORIOS</w:t>
      </w:r>
    </w:p>
    <w:p w14:paraId="3E54B212" w14:textId="77777777" w:rsidR="00C40BE7" w:rsidRPr="00C40BE7" w:rsidRDefault="00C40BE7" w:rsidP="00C40BE7">
      <w:pPr>
        <w:jc w:val="both"/>
        <w:rPr>
          <w:rFonts w:ascii="Arial" w:eastAsia="Calibri" w:hAnsi="Arial" w:cs="Arial"/>
          <w:b/>
          <w:lang w:val="es-MX" w:eastAsia="en-US"/>
        </w:rPr>
      </w:pPr>
    </w:p>
    <w:p w14:paraId="5240284A" w14:textId="77777777" w:rsidR="00C40BE7" w:rsidRPr="00C40BE7" w:rsidRDefault="00C40BE7" w:rsidP="00C40BE7">
      <w:pPr>
        <w:jc w:val="both"/>
        <w:rPr>
          <w:rFonts w:ascii="Arial" w:eastAsia="Calibri" w:hAnsi="Arial" w:cs="Arial"/>
          <w:lang w:val="es-MX" w:eastAsia="en-US"/>
        </w:rPr>
      </w:pPr>
      <w:r w:rsidRPr="00C40BE7">
        <w:rPr>
          <w:rFonts w:ascii="Arial" w:eastAsia="Calibri" w:hAnsi="Arial" w:cs="Arial"/>
          <w:b/>
          <w:lang w:val="es-MX" w:eastAsia="en-US"/>
        </w:rPr>
        <w:t xml:space="preserve">ARTÍCULO </w:t>
      </w:r>
      <w:proofErr w:type="gramStart"/>
      <w:r w:rsidRPr="00C40BE7">
        <w:rPr>
          <w:rFonts w:ascii="Arial" w:eastAsia="Calibri" w:hAnsi="Arial" w:cs="Arial"/>
          <w:b/>
          <w:lang w:val="es-MX" w:eastAsia="en-US"/>
        </w:rPr>
        <w:t>PRIMERO.-</w:t>
      </w:r>
      <w:proofErr w:type="gramEnd"/>
      <w:r w:rsidRPr="00C40BE7">
        <w:rPr>
          <w:rFonts w:ascii="Arial" w:eastAsia="Calibri" w:hAnsi="Arial" w:cs="Arial"/>
          <w:lang w:val="es-MX" w:eastAsia="en-US"/>
        </w:rPr>
        <w:t xml:space="preserve"> El presente decreto entrará en vigor al día siguiente de su publicación en el Periódico Oficial del Gobierno del Estado de Durango. </w:t>
      </w:r>
    </w:p>
    <w:p w14:paraId="0256913A" w14:textId="77777777" w:rsidR="00C40BE7" w:rsidRPr="00C40BE7" w:rsidRDefault="00C40BE7" w:rsidP="00C40BE7">
      <w:pPr>
        <w:jc w:val="both"/>
        <w:rPr>
          <w:rFonts w:ascii="Arial" w:eastAsia="Calibri" w:hAnsi="Arial" w:cs="Arial"/>
          <w:b/>
          <w:lang w:val="es-MX" w:eastAsia="en-US"/>
        </w:rPr>
      </w:pPr>
    </w:p>
    <w:p w14:paraId="4E0E1897" w14:textId="77777777" w:rsidR="00C40BE7" w:rsidRPr="00C40BE7" w:rsidRDefault="00C40BE7" w:rsidP="00C40BE7">
      <w:pPr>
        <w:jc w:val="both"/>
        <w:rPr>
          <w:rFonts w:ascii="Arial" w:eastAsia="Calibri" w:hAnsi="Arial" w:cs="Arial"/>
          <w:lang w:val="es-MX" w:eastAsia="en-US"/>
        </w:rPr>
      </w:pPr>
      <w:r w:rsidRPr="00C40BE7">
        <w:rPr>
          <w:rFonts w:ascii="Arial" w:eastAsia="Calibri" w:hAnsi="Arial" w:cs="Arial"/>
          <w:b/>
          <w:lang w:val="es-MX" w:eastAsia="en-US"/>
        </w:rPr>
        <w:t xml:space="preserve">ARTÍCULO </w:t>
      </w:r>
      <w:proofErr w:type="gramStart"/>
      <w:r w:rsidRPr="00C40BE7">
        <w:rPr>
          <w:rFonts w:ascii="Arial" w:eastAsia="Calibri" w:hAnsi="Arial" w:cs="Arial"/>
          <w:b/>
          <w:lang w:val="es-MX" w:eastAsia="en-US"/>
        </w:rPr>
        <w:t>SEGUNDO.-</w:t>
      </w:r>
      <w:proofErr w:type="gramEnd"/>
      <w:r w:rsidRPr="00C40BE7">
        <w:rPr>
          <w:rFonts w:ascii="Arial" w:eastAsia="Calibri" w:hAnsi="Arial" w:cs="Arial"/>
          <w:lang w:val="es-MX" w:eastAsia="en-US"/>
        </w:rPr>
        <w:t xml:space="preserve"> El Ejecutivo Estatal, a través de las autoridades competentes, realizara las adecuaciones necesarias, a fin de ejecutar el presente decreto a partir del ciclo escolar 2020-2021.</w:t>
      </w:r>
    </w:p>
    <w:p w14:paraId="0DD22D61" w14:textId="77777777" w:rsidR="00C40BE7" w:rsidRPr="00C40BE7" w:rsidRDefault="00C40BE7" w:rsidP="00C40BE7">
      <w:pPr>
        <w:jc w:val="both"/>
        <w:rPr>
          <w:rFonts w:ascii="Arial" w:eastAsia="Calibri" w:hAnsi="Arial" w:cs="Arial"/>
          <w:b/>
          <w:lang w:val="es-MX" w:eastAsia="en-US"/>
        </w:rPr>
      </w:pPr>
    </w:p>
    <w:p w14:paraId="5323A885" w14:textId="77777777" w:rsidR="00C40BE7" w:rsidRPr="00C40BE7" w:rsidRDefault="00C40BE7" w:rsidP="00C40BE7">
      <w:pPr>
        <w:jc w:val="both"/>
        <w:rPr>
          <w:rFonts w:ascii="Arial" w:eastAsia="Calibri" w:hAnsi="Arial" w:cs="Arial"/>
          <w:lang w:val="es-MX" w:eastAsia="en-US"/>
        </w:rPr>
      </w:pPr>
      <w:r w:rsidRPr="00C40BE7">
        <w:rPr>
          <w:rFonts w:ascii="Arial" w:eastAsia="Calibri" w:hAnsi="Arial" w:cs="Arial"/>
          <w:b/>
          <w:lang w:val="es-MX" w:eastAsia="en-US"/>
        </w:rPr>
        <w:t>ARTÍCULO</w:t>
      </w:r>
      <w:r w:rsidRPr="00C40BE7">
        <w:rPr>
          <w:rFonts w:ascii="Arial" w:eastAsia="Calibri" w:hAnsi="Arial" w:cs="Arial"/>
          <w:lang w:val="es-MX" w:eastAsia="en-US"/>
        </w:rPr>
        <w:t xml:space="preserve"> </w:t>
      </w:r>
      <w:proofErr w:type="gramStart"/>
      <w:r w:rsidRPr="00C40BE7">
        <w:rPr>
          <w:rFonts w:ascii="Arial" w:eastAsia="Calibri" w:hAnsi="Arial" w:cs="Arial"/>
          <w:b/>
          <w:lang w:val="es-MX" w:eastAsia="en-US"/>
        </w:rPr>
        <w:t>TERCERO.-</w:t>
      </w:r>
      <w:proofErr w:type="gramEnd"/>
      <w:r w:rsidRPr="00C40BE7">
        <w:rPr>
          <w:rFonts w:ascii="Arial" w:eastAsia="Calibri" w:hAnsi="Arial" w:cs="Arial"/>
          <w:lang w:val="es-MX" w:eastAsia="en-US"/>
        </w:rPr>
        <w:t xml:space="preserve">Se derogan todas las disposiciones que se opongan al presente Decreto. </w:t>
      </w:r>
    </w:p>
    <w:p w14:paraId="1A04DEB2" w14:textId="77777777" w:rsidR="00C40BE7" w:rsidRPr="00C40BE7" w:rsidRDefault="00C40BE7" w:rsidP="00C40BE7">
      <w:pPr>
        <w:autoSpaceDE w:val="0"/>
        <w:autoSpaceDN w:val="0"/>
        <w:adjustRightInd w:val="0"/>
        <w:jc w:val="both"/>
        <w:rPr>
          <w:rFonts w:ascii="Arial" w:hAnsi="Arial" w:cs="Arial"/>
          <w:lang w:val="es-ES"/>
        </w:rPr>
      </w:pPr>
    </w:p>
    <w:p w14:paraId="47E0071D" w14:textId="77777777" w:rsidR="00C40BE7" w:rsidRPr="00C40BE7" w:rsidRDefault="00C40BE7" w:rsidP="00C40BE7">
      <w:pPr>
        <w:autoSpaceDE w:val="0"/>
        <w:autoSpaceDN w:val="0"/>
        <w:adjustRightInd w:val="0"/>
        <w:jc w:val="both"/>
        <w:rPr>
          <w:rFonts w:ascii="Arial" w:hAnsi="Arial" w:cs="Arial"/>
          <w:lang w:val="es-ES"/>
        </w:rPr>
      </w:pPr>
      <w:r w:rsidRPr="00C40BE7">
        <w:rPr>
          <w:rFonts w:ascii="Arial" w:hAnsi="Arial" w:cs="Arial"/>
          <w:lang w:val="es-ES"/>
        </w:rPr>
        <w:t xml:space="preserve">El Ciudadano Gobernador del Estado, sancionará, promulgará y dispondrá se publique, circule y observe. </w:t>
      </w:r>
    </w:p>
    <w:p w14:paraId="787DC311" w14:textId="77777777" w:rsidR="00C40BE7" w:rsidRPr="00C40BE7" w:rsidRDefault="00C40BE7" w:rsidP="00C40BE7">
      <w:pPr>
        <w:autoSpaceDE w:val="0"/>
        <w:autoSpaceDN w:val="0"/>
        <w:adjustRightInd w:val="0"/>
        <w:jc w:val="both"/>
        <w:rPr>
          <w:rFonts w:ascii="Arial" w:hAnsi="Arial" w:cs="Arial"/>
          <w:lang w:val="es-ES"/>
        </w:rPr>
      </w:pPr>
    </w:p>
    <w:p w14:paraId="0BB153B9" w14:textId="77777777" w:rsidR="00C40BE7" w:rsidRPr="00C40BE7" w:rsidRDefault="00C40BE7" w:rsidP="00C40BE7">
      <w:pPr>
        <w:jc w:val="both"/>
        <w:rPr>
          <w:rFonts w:ascii="Arial" w:eastAsia="Arial Unicode MS" w:hAnsi="Arial" w:cs="Arial"/>
          <w:lang w:val="es-MX" w:eastAsia="en-US"/>
        </w:rPr>
      </w:pPr>
      <w:r w:rsidRPr="00C40BE7">
        <w:rPr>
          <w:rFonts w:ascii="Arial" w:eastAsia="Arial Unicode MS" w:hAnsi="Arial" w:cs="Arial"/>
          <w:lang w:val="es-MX" w:eastAsia="en-US"/>
        </w:rPr>
        <w:t xml:space="preserve">Dado en el Salón de Sesiones del Honorable Congreso del Estado, en Victoria de Durango, </w:t>
      </w:r>
      <w:proofErr w:type="spellStart"/>
      <w:r w:rsidRPr="00C40BE7">
        <w:rPr>
          <w:rFonts w:ascii="Arial" w:eastAsia="Arial Unicode MS" w:hAnsi="Arial" w:cs="Arial"/>
          <w:lang w:val="es-MX" w:eastAsia="en-US"/>
        </w:rPr>
        <w:t>Dgo</w:t>
      </w:r>
      <w:proofErr w:type="spellEnd"/>
      <w:r w:rsidRPr="00C40BE7">
        <w:rPr>
          <w:rFonts w:ascii="Arial" w:eastAsia="Arial Unicode MS" w:hAnsi="Arial" w:cs="Arial"/>
          <w:lang w:val="es-MX" w:eastAsia="en-US"/>
        </w:rPr>
        <w:t>., a los (13) trece días del mes de octubre del año (2020) dos mil veinte.</w:t>
      </w:r>
    </w:p>
    <w:p w14:paraId="2CE58D17" w14:textId="77777777" w:rsidR="00C40BE7" w:rsidRPr="00C40BE7" w:rsidRDefault="00C40BE7" w:rsidP="00C40BE7">
      <w:pPr>
        <w:autoSpaceDE w:val="0"/>
        <w:autoSpaceDN w:val="0"/>
        <w:adjustRightInd w:val="0"/>
        <w:jc w:val="both"/>
        <w:rPr>
          <w:rFonts w:ascii="Arial" w:hAnsi="Arial" w:cs="Arial"/>
          <w:lang w:val="es-ES"/>
        </w:rPr>
      </w:pPr>
    </w:p>
    <w:p w14:paraId="7D627DA0" w14:textId="77777777" w:rsidR="00C40BE7" w:rsidRDefault="00C40BE7" w:rsidP="00C40BE7">
      <w:pPr>
        <w:jc w:val="both"/>
        <w:rPr>
          <w:rFonts w:ascii="Arial" w:eastAsiaTheme="minorHAnsi" w:hAnsi="Arial" w:cs="Arial"/>
          <w:b/>
          <w:lang w:val="es-MX"/>
        </w:rPr>
      </w:pPr>
      <w:r w:rsidRPr="00C40BE7">
        <w:rPr>
          <w:rFonts w:ascii="Arial" w:eastAsia="Arial Unicode MS" w:hAnsi="Arial" w:cs="Arial"/>
          <w:lang w:val="es-MX" w:eastAsia="en-US"/>
        </w:rPr>
        <w:t>DIP. RIGOBERTO QUIÑONEZ SAMANIEGO</w:t>
      </w:r>
      <w:r>
        <w:rPr>
          <w:rFonts w:ascii="Arial" w:eastAsia="Arial Unicode MS" w:hAnsi="Arial" w:cs="Arial"/>
          <w:lang w:val="es-MX" w:eastAsia="en-US"/>
        </w:rPr>
        <w:t xml:space="preserve">, </w:t>
      </w:r>
      <w:r w:rsidRPr="00C40BE7">
        <w:rPr>
          <w:rFonts w:ascii="Arial" w:eastAsia="Arial Unicode MS" w:hAnsi="Arial" w:cs="Arial"/>
          <w:lang w:val="es-MX" w:eastAsia="en-US"/>
        </w:rPr>
        <w:t>PRESIDENTE</w:t>
      </w:r>
      <w:r>
        <w:rPr>
          <w:rFonts w:ascii="Arial" w:eastAsia="Arial Unicode MS" w:hAnsi="Arial" w:cs="Arial"/>
          <w:lang w:val="es-MX" w:eastAsia="en-US"/>
        </w:rPr>
        <w:t xml:space="preserve">; </w:t>
      </w:r>
      <w:r w:rsidRPr="00C40BE7">
        <w:rPr>
          <w:rFonts w:ascii="Arial" w:eastAsia="Arial Unicode MS" w:hAnsi="Arial" w:cs="Arial"/>
          <w:lang w:val="es-MX" w:eastAsia="en-US"/>
        </w:rPr>
        <w:t>DIP. FRANCISCO JAVIER IBARRA JAQUEZ</w:t>
      </w:r>
      <w:r>
        <w:rPr>
          <w:rFonts w:ascii="Arial" w:eastAsia="Arial Unicode MS" w:hAnsi="Arial" w:cs="Arial"/>
          <w:lang w:val="es-MX" w:eastAsia="en-US"/>
        </w:rPr>
        <w:t xml:space="preserve">, </w:t>
      </w:r>
      <w:r w:rsidRPr="00C40BE7">
        <w:rPr>
          <w:rFonts w:ascii="Arial" w:eastAsia="Arial Unicode MS" w:hAnsi="Arial" w:cs="Arial"/>
          <w:lang w:val="es-MX" w:eastAsia="en-US"/>
        </w:rPr>
        <w:t>SECRETARIO</w:t>
      </w:r>
      <w:r>
        <w:rPr>
          <w:rFonts w:ascii="Arial" w:eastAsia="Arial Unicode MS" w:hAnsi="Arial" w:cs="Arial"/>
          <w:lang w:val="es-MX" w:eastAsia="en-US"/>
        </w:rPr>
        <w:t xml:space="preserve">; </w:t>
      </w:r>
      <w:r w:rsidRPr="00C40BE7">
        <w:rPr>
          <w:rFonts w:ascii="Arial" w:eastAsia="Arial Unicode MS" w:hAnsi="Arial" w:cs="Arial"/>
          <w:lang w:val="es-MX" w:eastAsia="en-US"/>
        </w:rPr>
        <w:t>DIP. JOSÉ LUIS ROCHA MEDINA</w:t>
      </w:r>
      <w:r>
        <w:rPr>
          <w:rFonts w:ascii="Arial" w:eastAsia="Arial Unicode MS" w:hAnsi="Arial" w:cs="Arial"/>
          <w:lang w:val="es-MX" w:eastAsia="en-US"/>
        </w:rPr>
        <w:t xml:space="preserve">, </w:t>
      </w:r>
      <w:r w:rsidRPr="00C40BE7">
        <w:rPr>
          <w:rFonts w:ascii="Arial" w:eastAsia="Arial Unicode MS" w:hAnsi="Arial" w:cs="Arial"/>
          <w:lang w:val="es-MX" w:eastAsia="en-US"/>
        </w:rPr>
        <w:t>SECRETARIO.</w:t>
      </w:r>
      <w:r>
        <w:rPr>
          <w:rFonts w:ascii="Arial" w:eastAsia="Arial Unicode MS" w:hAnsi="Arial" w:cs="Arial"/>
          <w:lang w:val="es-MX" w:eastAsia="en-US"/>
        </w:rPr>
        <w:t xml:space="preserve"> RÚBRICAS.</w:t>
      </w:r>
    </w:p>
    <w:p w14:paraId="467A4DE6" w14:textId="77777777" w:rsidR="00C40BE7" w:rsidRDefault="00C40BE7" w:rsidP="00C40BE7">
      <w:pPr>
        <w:jc w:val="both"/>
        <w:rPr>
          <w:rFonts w:ascii="Arial" w:eastAsiaTheme="minorHAnsi" w:hAnsi="Arial" w:cs="Arial"/>
          <w:b/>
          <w:lang w:val="es-MX"/>
        </w:rPr>
      </w:pPr>
    </w:p>
    <w:p w14:paraId="5D0B4440" w14:textId="77777777" w:rsidR="00C40BE7" w:rsidRDefault="00C40BE7" w:rsidP="00180DF0">
      <w:pPr>
        <w:jc w:val="both"/>
        <w:rPr>
          <w:rFonts w:ascii="Arial" w:eastAsiaTheme="minorHAnsi" w:hAnsi="Arial" w:cs="Arial"/>
          <w:b/>
          <w:lang w:val="es-MX"/>
        </w:rPr>
      </w:pPr>
      <w:r>
        <w:rPr>
          <w:rFonts w:ascii="Arial" w:eastAsiaTheme="minorHAnsi" w:hAnsi="Arial" w:cs="Arial"/>
          <w:b/>
          <w:lang w:val="es-MX"/>
        </w:rPr>
        <w:t>----------------------------------------------------------------------------------------------------------------------------------------------------</w:t>
      </w:r>
    </w:p>
    <w:p w14:paraId="144620F9" w14:textId="77777777" w:rsidR="006327DE" w:rsidRDefault="006327DE" w:rsidP="00180DF0">
      <w:pPr>
        <w:jc w:val="both"/>
        <w:rPr>
          <w:rFonts w:ascii="Arial" w:eastAsiaTheme="minorHAnsi" w:hAnsi="Arial" w:cs="Arial"/>
          <w:b/>
          <w:lang w:val="es-MX"/>
        </w:rPr>
      </w:pPr>
    </w:p>
    <w:p w14:paraId="616B9C23" w14:textId="77777777" w:rsidR="006327DE" w:rsidRDefault="006327DE" w:rsidP="00180DF0">
      <w:pPr>
        <w:jc w:val="both"/>
        <w:rPr>
          <w:rFonts w:ascii="Arial" w:eastAsiaTheme="minorHAnsi" w:hAnsi="Arial" w:cs="Arial"/>
          <w:b/>
          <w:lang w:val="es-MX"/>
        </w:rPr>
      </w:pPr>
      <w:r w:rsidRPr="006327DE">
        <w:rPr>
          <w:rFonts w:ascii="Arial" w:eastAsiaTheme="minorHAnsi" w:hAnsi="Arial" w:cs="Arial"/>
          <w:b/>
          <w:lang w:val="es-MX"/>
        </w:rPr>
        <w:t>DECRETO 36</w:t>
      </w:r>
      <w:r>
        <w:rPr>
          <w:rFonts w:ascii="Arial" w:eastAsiaTheme="minorHAnsi" w:hAnsi="Arial" w:cs="Arial"/>
          <w:b/>
          <w:lang w:val="es-MX"/>
        </w:rPr>
        <w:t>3</w:t>
      </w:r>
      <w:r w:rsidRPr="006327DE">
        <w:rPr>
          <w:rFonts w:ascii="Arial" w:eastAsiaTheme="minorHAnsi" w:hAnsi="Arial" w:cs="Arial"/>
          <w:b/>
          <w:lang w:val="es-MX"/>
        </w:rPr>
        <w:t>, LXVIII LEGISLATURA, PERIODICO OFICIAL No. 92 BIS DE FECHA 15 DE NOVIEMBRE DE 2020.</w:t>
      </w:r>
    </w:p>
    <w:p w14:paraId="7851E6F1" w14:textId="77777777" w:rsidR="006327DE" w:rsidRDefault="006327DE" w:rsidP="00180DF0">
      <w:pPr>
        <w:jc w:val="both"/>
        <w:rPr>
          <w:rFonts w:ascii="Arial" w:eastAsiaTheme="minorHAnsi" w:hAnsi="Arial" w:cs="Arial"/>
          <w:b/>
          <w:lang w:val="es-MX"/>
        </w:rPr>
      </w:pPr>
    </w:p>
    <w:p w14:paraId="7915B1E5" w14:textId="77777777" w:rsidR="006327DE" w:rsidRDefault="006327DE" w:rsidP="00180DF0">
      <w:pPr>
        <w:jc w:val="both"/>
        <w:rPr>
          <w:rFonts w:ascii="Arial" w:eastAsiaTheme="minorHAnsi" w:hAnsi="Arial" w:cs="Arial"/>
          <w:bCs/>
          <w:lang w:val="es-MX"/>
        </w:rPr>
      </w:pPr>
      <w:r w:rsidRPr="006327DE">
        <w:rPr>
          <w:rFonts w:ascii="Arial" w:eastAsiaTheme="minorHAnsi" w:hAnsi="Arial" w:cs="Arial"/>
          <w:b/>
          <w:bCs/>
          <w:lang w:val="es-MX"/>
        </w:rPr>
        <w:t>ÚNICO. –</w:t>
      </w:r>
      <w:r w:rsidRPr="006327DE">
        <w:rPr>
          <w:rFonts w:ascii="Arial" w:eastAsiaTheme="minorHAnsi" w:hAnsi="Arial" w:cs="Arial"/>
          <w:b/>
          <w:lang w:val="es-MX"/>
        </w:rPr>
        <w:t xml:space="preserve"> </w:t>
      </w:r>
      <w:r w:rsidRPr="006327DE">
        <w:rPr>
          <w:rFonts w:ascii="Arial" w:eastAsiaTheme="minorHAnsi" w:hAnsi="Arial" w:cs="Arial"/>
          <w:bCs/>
          <w:lang w:val="es-MX"/>
        </w:rPr>
        <w:t>Se reforman las fracciones VI y VII y se adiciona la fracción VIII al artículo 146 de la Ley de Gestión Ambiental Sustentable para el Estado de Durango</w:t>
      </w:r>
      <w:r>
        <w:rPr>
          <w:rFonts w:ascii="Arial" w:eastAsiaTheme="minorHAnsi" w:hAnsi="Arial" w:cs="Arial"/>
          <w:bCs/>
          <w:lang w:val="es-MX"/>
        </w:rPr>
        <w:t>.</w:t>
      </w:r>
    </w:p>
    <w:p w14:paraId="50569241" w14:textId="77777777" w:rsidR="006327DE" w:rsidRDefault="006327DE" w:rsidP="00180DF0">
      <w:pPr>
        <w:jc w:val="both"/>
        <w:rPr>
          <w:rFonts w:ascii="Arial" w:eastAsiaTheme="minorHAnsi" w:hAnsi="Arial" w:cs="Arial"/>
          <w:bCs/>
          <w:lang w:val="es-MX"/>
        </w:rPr>
      </w:pPr>
    </w:p>
    <w:p w14:paraId="2435AF64" w14:textId="77777777" w:rsidR="006327DE" w:rsidRDefault="006327DE" w:rsidP="006327DE">
      <w:pPr>
        <w:jc w:val="center"/>
        <w:rPr>
          <w:rFonts w:ascii="Arial" w:eastAsia="Calibri" w:hAnsi="Arial" w:cs="Arial"/>
          <w:b/>
          <w:bCs/>
          <w:lang w:val="es-MX" w:eastAsia="en-US"/>
        </w:rPr>
      </w:pPr>
      <w:r w:rsidRPr="006327DE">
        <w:rPr>
          <w:rFonts w:ascii="Arial" w:eastAsia="Calibri" w:hAnsi="Arial" w:cs="Arial"/>
          <w:b/>
          <w:bCs/>
          <w:lang w:val="es-MX" w:eastAsia="en-US"/>
        </w:rPr>
        <w:t>ARTÍCULOS TRANSITORIOS</w:t>
      </w:r>
    </w:p>
    <w:p w14:paraId="3A9658C2" w14:textId="77777777" w:rsidR="006327DE" w:rsidRPr="006327DE" w:rsidRDefault="006327DE" w:rsidP="006327DE">
      <w:pPr>
        <w:jc w:val="center"/>
        <w:rPr>
          <w:rFonts w:ascii="Arial" w:eastAsia="Calibri" w:hAnsi="Arial" w:cs="Arial"/>
          <w:b/>
          <w:bCs/>
          <w:lang w:val="es-MX" w:eastAsia="en-US"/>
        </w:rPr>
      </w:pPr>
    </w:p>
    <w:p w14:paraId="34D7E49E" w14:textId="77777777" w:rsidR="006327DE" w:rsidRPr="006327DE" w:rsidRDefault="006327DE" w:rsidP="006327DE">
      <w:pPr>
        <w:jc w:val="both"/>
        <w:rPr>
          <w:rFonts w:ascii="Arial" w:eastAsia="Calibri" w:hAnsi="Arial" w:cs="Arial"/>
          <w:lang w:val="es-MX" w:eastAsia="en-US"/>
        </w:rPr>
      </w:pPr>
      <w:r w:rsidRPr="006327DE">
        <w:rPr>
          <w:rFonts w:ascii="Arial" w:eastAsia="Calibri" w:hAnsi="Arial" w:cs="Arial"/>
          <w:b/>
          <w:bCs/>
          <w:lang w:val="es-MX" w:eastAsia="en-US"/>
        </w:rPr>
        <w:t xml:space="preserve">PRIMERO. - </w:t>
      </w:r>
      <w:r w:rsidRPr="006327DE">
        <w:rPr>
          <w:rFonts w:ascii="Arial" w:eastAsia="Calibri" w:hAnsi="Arial" w:cs="Arial"/>
          <w:lang w:val="es-MX" w:eastAsia="en-US"/>
        </w:rPr>
        <w:t xml:space="preserve">El presente decreto entrara en vigor al día siguiente de su publicación en el Periódico Oficial del Gobierno del Estado de Durango. </w:t>
      </w:r>
    </w:p>
    <w:p w14:paraId="596A4894" w14:textId="77777777" w:rsidR="006327DE" w:rsidRPr="006327DE" w:rsidRDefault="006327DE" w:rsidP="006327DE">
      <w:pPr>
        <w:jc w:val="both"/>
        <w:rPr>
          <w:rFonts w:ascii="Arial" w:eastAsia="Calibri" w:hAnsi="Arial" w:cs="Arial"/>
          <w:b/>
          <w:bCs/>
          <w:lang w:val="es-MX" w:eastAsia="en-US"/>
        </w:rPr>
      </w:pPr>
    </w:p>
    <w:p w14:paraId="5D6F4508" w14:textId="77777777" w:rsidR="006327DE" w:rsidRPr="006327DE" w:rsidRDefault="006327DE" w:rsidP="006327DE">
      <w:pPr>
        <w:jc w:val="both"/>
        <w:rPr>
          <w:rFonts w:ascii="Arial" w:eastAsia="Calibri" w:hAnsi="Arial" w:cs="Arial"/>
          <w:lang w:val="es-MX" w:eastAsia="en-US"/>
        </w:rPr>
      </w:pPr>
      <w:r w:rsidRPr="006327DE">
        <w:rPr>
          <w:rFonts w:ascii="Arial" w:eastAsia="Calibri" w:hAnsi="Arial" w:cs="Arial"/>
          <w:b/>
          <w:bCs/>
          <w:lang w:val="es-MX" w:eastAsia="en-US"/>
        </w:rPr>
        <w:lastRenderedPageBreak/>
        <w:t>SEGUNDO. -</w:t>
      </w:r>
      <w:r w:rsidRPr="006327DE">
        <w:rPr>
          <w:rFonts w:ascii="Arial" w:eastAsia="Calibri" w:hAnsi="Arial" w:cs="Arial"/>
          <w:lang w:val="es-MX" w:eastAsia="en-US"/>
        </w:rPr>
        <w:t xml:space="preserve"> Se derogan todas las disposiciones que se opongan al presente decreto. </w:t>
      </w:r>
    </w:p>
    <w:p w14:paraId="10B839FF" w14:textId="77777777" w:rsidR="006327DE" w:rsidRPr="006327DE" w:rsidRDefault="006327DE" w:rsidP="006327DE">
      <w:pPr>
        <w:jc w:val="both"/>
        <w:rPr>
          <w:rFonts w:ascii="Arial" w:eastAsia="Calibri" w:hAnsi="Arial" w:cs="Arial"/>
          <w:lang w:val="es-MX" w:eastAsia="en-US"/>
        </w:rPr>
      </w:pPr>
    </w:p>
    <w:p w14:paraId="0695A94E" w14:textId="77777777" w:rsidR="006327DE" w:rsidRPr="006327DE" w:rsidRDefault="006327DE" w:rsidP="006327DE">
      <w:pPr>
        <w:autoSpaceDE w:val="0"/>
        <w:autoSpaceDN w:val="0"/>
        <w:adjustRightInd w:val="0"/>
        <w:jc w:val="both"/>
        <w:rPr>
          <w:rFonts w:ascii="Arial" w:hAnsi="Arial" w:cs="Arial"/>
          <w:lang w:val="es-ES"/>
        </w:rPr>
      </w:pPr>
      <w:r w:rsidRPr="006327DE">
        <w:rPr>
          <w:rFonts w:ascii="Arial" w:hAnsi="Arial" w:cs="Arial"/>
          <w:lang w:val="es-ES"/>
        </w:rPr>
        <w:t xml:space="preserve">El Ciudadano Gobernador del Estado, sancionará, promulgará y dispondrá se publique, circule y observe. </w:t>
      </w:r>
    </w:p>
    <w:p w14:paraId="368CDB9F" w14:textId="77777777" w:rsidR="006327DE" w:rsidRPr="006327DE" w:rsidRDefault="006327DE" w:rsidP="006327DE">
      <w:pPr>
        <w:autoSpaceDE w:val="0"/>
        <w:autoSpaceDN w:val="0"/>
        <w:adjustRightInd w:val="0"/>
        <w:jc w:val="both"/>
        <w:rPr>
          <w:rFonts w:ascii="Arial" w:hAnsi="Arial" w:cs="Arial"/>
          <w:lang w:val="es-ES"/>
        </w:rPr>
      </w:pPr>
    </w:p>
    <w:p w14:paraId="54D224C6" w14:textId="77777777" w:rsidR="006327DE" w:rsidRPr="006327DE" w:rsidRDefault="006327DE" w:rsidP="006327DE">
      <w:pPr>
        <w:jc w:val="both"/>
        <w:rPr>
          <w:rFonts w:ascii="Arial" w:hAnsi="Arial" w:cs="Arial"/>
          <w:lang w:val="es-ES"/>
        </w:rPr>
      </w:pPr>
      <w:r w:rsidRPr="006327DE">
        <w:rPr>
          <w:rFonts w:ascii="Arial" w:eastAsia="Arial Unicode MS" w:hAnsi="Arial" w:cs="Arial"/>
          <w:lang w:val="es-MX" w:eastAsia="en-US"/>
        </w:rPr>
        <w:t xml:space="preserve">Dado en el Salón de Sesiones del Honorable Congreso del Estado, en Victoria de Durango, </w:t>
      </w:r>
      <w:proofErr w:type="spellStart"/>
      <w:r w:rsidRPr="006327DE">
        <w:rPr>
          <w:rFonts w:ascii="Arial" w:eastAsia="Arial Unicode MS" w:hAnsi="Arial" w:cs="Arial"/>
          <w:lang w:val="es-MX" w:eastAsia="en-US"/>
        </w:rPr>
        <w:t>Dgo</w:t>
      </w:r>
      <w:proofErr w:type="spellEnd"/>
      <w:r w:rsidRPr="006327DE">
        <w:rPr>
          <w:rFonts w:ascii="Arial" w:eastAsia="Arial Unicode MS" w:hAnsi="Arial" w:cs="Arial"/>
          <w:lang w:val="es-MX" w:eastAsia="en-US"/>
        </w:rPr>
        <w:t>., a los (13) trece días del mes de octubre del año (2020) dos mil veinte.</w:t>
      </w:r>
    </w:p>
    <w:p w14:paraId="1CD99ABF" w14:textId="77777777" w:rsidR="006327DE" w:rsidRPr="006327DE" w:rsidRDefault="006327DE" w:rsidP="006327DE">
      <w:pPr>
        <w:autoSpaceDE w:val="0"/>
        <w:autoSpaceDN w:val="0"/>
        <w:adjustRightInd w:val="0"/>
        <w:jc w:val="both"/>
        <w:rPr>
          <w:rFonts w:ascii="Arial" w:hAnsi="Arial" w:cs="Arial"/>
          <w:lang w:val="es-ES"/>
        </w:rPr>
      </w:pPr>
    </w:p>
    <w:p w14:paraId="63124A8E" w14:textId="77777777" w:rsidR="006327DE" w:rsidRPr="006327DE" w:rsidRDefault="006327DE" w:rsidP="006327DE">
      <w:pPr>
        <w:jc w:val="both"/>
        <w:rPr>
          <w:rFonts w:ascii="Arial" w:eastAsiaTheme="minorHAnsi" w:hAnsi="Arial" w:cs="Arial"/>
          <w:b/>
          <w:lang w:val="es-MX"/>
        </w:rPr>
      </w:pPr>
      <w:r w:rsidRPr="006327DE">
        <w:rPr>
          <w:rFonts w:ascii="Arial" w:eastAsia="Arial Unicode MS" w:hAnsi="Arial" w:cs="Arial"/>
          <w:lang w:val="es-MX" w:eastAsia="en-US"/>
        </w:rPr>
        <w:t>DIP. RIGOBERTO QUIÑONEZ SAMANIEGO</w:t>
      </w:r>
      <w:r>
        <w:rPr>
          <w:rFonts w:ascii="Arial" w:eastAsia="Arial Unicode MS" w:hAnsi="Arial" w:cs="Arial"/>
          <w:lang w:val="es-MX" w:eastAsia="en-US"/>
        </w:rPr>
        <w:t xml:space="preserve">, </w:t>
      </w:r>
      <w:r w:rsidRPr="006327DE">
        <w:rPr>
          <w:rFonts w:ascii="Arial" w:eastAsia="Arial Unicode MS" w:hAnsi="Arial" w:cs="Arial"/>
          <w:lang w:val="es-MX" w:eastAsia="en-US"/>
        </w:rPr>
        <w:t>PRESIDENTE</w:t>
      </w:r>
      <w:r>
        <w:rPr>
          <w:rFonts w:ascii="Arial" w:eastAsia="Arial Unicode MS" w:hAnsi="Arial" w:cs="Arial"/>
          <w:lang w:val="es-MX" w:eastAsia="en-US"/>
        </w:rPr>
        <w:t xml:space="preserve">; </w:t>
      </w:r>
      <w:r w:rsidRPr="006327DE">
        <w:rPr>
          <w:rFonts w:ascii="Arial" w:eastAsia="Arial Unicode MS" w:hAnsi="Arial" w:cs="Arial"/>
          <w:lang w:val="es-MX" w:eastAsia="en-US"/>
        </w:rPr>
        <w:t>DIP. FRANCISCO JAVIER IBARRA JAQUEZ</w:t>
      </w:r>
      <w:r>
        <w:rPr>
          <w:rFonts w:ascii="Arial" w:eastAsia="Arial Unicode MS" w:hAnsi="Arial" w:cs="Arial"/>
          <w:lang w:val="es-MX" w:eastAsia="en-US"/>
        </w:rPr>
        <w:t xml:space="preserve">, </w:t>
      </w:r>
      <w:r w:rsidRPr="006327DE">
        <w:rPr>
          <w:rFonts w:ascii="Arial" w:eastAsia="Arial Unicode MS" w:hAnsi="Arial" w:cs="Arial"/>
          <w:lang w:val="es-MX" w:eastAsia="en-US"/>
        </w:rPr>
        <w:t>SECRETARIO</w:t>
      </w:r>
      <w:r>
        <w:rPr>
          <w:rFonts w:ascii="Arial" w:eastAsia="Arial Unicode MS" w:hAnsi="Arial" w:cs="Arial"/>
          <w:lang w:val="es-MX" w:eastAsia="en-US"/>
        </w:rPr>
        <w:t xml:space="preserve">; </w:t>
      </w:r>
      <w:r w:rsidRPr="006327DE">
        <w:rPr>
          <w:rFonts w:ascii="Arial" w:eastAsia="Arial Unicode MS" w:hAnsi="Arial" w:cs="Arial"/>
          <w:lang w:val="es-MX" w:eastAsia="en-US"/>
        </w:rPr>
        <w:t>DIP. JOSÉ LUIS ROCHA MEDINA</w:t>
      </w:r>
      <w:r>
        <w:rPr>
          <w:rFonts w:ascii="Arial" w:eastAsia="Arial Unicode MS" w:hAnsi="Arial" w:cs="Arial"/>
          <w:lang w:val="es-MX" w:eastAsia="en-US"/>
        </w:rPr>
        <w:t xml:space="preserve">, </w:t>
      </w:r>
      <w:r w:rsidRPr="006327DE">
        <w:rPr>
          <w:rFonts w:ascii="Arial" w:eastAsia="Arial Unicode MS" w:hAnsi="Arial" w:cs="Arial"/>
          <w:lang w:val="es-MX" w:eastAsia="en-US"/>
        </w:rPr>
        <w:t>SECRETARIO.</w:t>
      </w:r>
    </w:p>
    <w:p w14:paraId="4FC31A21" w14:textId="77777777" w:rsidR="006327DE" w:rsidRDefault="006327DE" w:rsidP="00180DF0">
      <w:pPr>
        <w:jc w:val="both"/>
        <w:rPr>
          <w:rFonts w:ascii="Arial" w:eastAsiaTheme="minorHAnsi" w:hAnsi="Arial" w:cs="Arial"/>
          <w:b/>
          <w:lang w:val="es-MX"/>
        </w:rPr>
      </w:pPr>
    </w:p>
    <w:p w14:paraId="0ACE3716" w14:textId="77777777" w:rsidR="006327DE" w:rsidRDefault="006327DE" w:rsidP="00180DF0">
      <w:pPr>
        <w:jc w:val="both"/>
        <w:rPr>
          <w:rFonts w:ascii="Arial" w:eastAsiaTheme="minorHAnsi" w:hAnsi="Arial" w:cs="Arial"/>
          <w:b/>
          <w:lang w:val="es-MX"/>
        </w:rPr>
      </w:pPr>
      <w:r>
        <w:rPr>
          <w:rFonts w:ascii="Arial" w:eastAsiaTheme="minorHAnsi" w:hAnsi="Arial" w:cs="Arial"/>
          <w:b/>
          <w:lang w:val="es-MX"/>
        </w:rPr>
        <w:t>----------------------------------------------------------------------------------------------------------------------------------------------------</w:t>
      </w:r>
    </w:p>
    <w:p w14:paraId="24240B54" w14:textId="77777777" w:rsidR="006327DE" w:rsidRDefault="006327DE" w:rsidP="00180DF0">
      <w:pPr>
        <w:jc w:val="both"/>
        <w:rPr>
          <w:rFonts w:ascii="Arial" w:eastAsiaTheme="minorHAnsi" w:hAnsi="Arial" w:cs="Arial"/>
          <w:b/>
          <w:lang w:val="es-MX"/>
        </w:rPr>
      </w:pPr>
    </w:p>
    <w:p w14:paraId="15D3622C" w14:textId="77777777" w:rsidR="00876B05" w:rsidRDefault="00876B05" w:rsidP="00180DF0">
      <w:pPr>
        <w:jc w:val="both"/>
        <w:rPr>
          <w:rFonts w:ascii="Arial" w:eastAsiaTheme="minorHAnsi" w:hAnsi="Arial" w:cs="Arial"/>
          <w:b/>
          <w:lang w:val="es-MX"/>
        </w:rPr>
      </w:pPr>
      <w:bookmarkStart w:id="9" w:name="_Hlk74225586"/>
      <w:r>
        <w:rPr>
          <w:rFonts w:ascii="Arial" w:eastAsiaTheme="minorHAnsi" w:hAnsi="Arial" w:cs="Arial"/>
          <w:b/>
          <w:lang w:val="es-MX"/>
        </w:rPr>
        <w:t>DECRETO 364, LXVIII LEGISLATURA, PERIODICO OFICIAL No. 93 DE FECHA 19 DE NOVIEMBRE DE 2020.</w:t>
      </w:r>
      <w:bookmarkEnd w:id="9"/>
    </w:p>
    <w:p w14:paraId="6969DE7D" w14:textId="77777777" w:rsidR="00876B05" w:rsidRDefault="00876B05" w:rsidP="00180DF0">
      <w:pPr>
        <w:jc w:val="both"/>
        <w:rPr>
          <w:rFonts w:ascii="Arial" w:eastAsiaTheme="minorHAnsi" w:hAnsi="Arial" w:cs="Arial"/>
          <w:b/>
          <w:lang w:val="es-MX"/>
        </w:rPr>
      </w:pPr>
    </w:p>
    <w:p w14:paraId="1D895D92" w14:textId="77777777" w:rsidR="00876B05" w:rsidRDefault="00876B05" w:rsidP="00180DF0">
      <w:pPr>
        <w:jc w:val="both"/>
        <w:rPr>
          <w:rFonts w:ascii="Arial" w:eastAsiaTheme="minorHAnsi" w:hAnsi="Arial" w:cs="Arial"/>
          <w:bCs/>
          <w:lang w:val="es-ES"/>
        </w:rPr>
      </w:pPr>
      <w:r w:rsidRPr="00876B05">
        <w:rPr>
          <w:rFonts w:ascii="Arial" w:eastAsiaTheme="minorHAnsi" w:hAnsi="Arial" w:cs="Arial"/>
          <w:b/>
          <w:bCs/>
          <w:lang w:val="es-ES"/>
        </w:rPr>
        <w:t xml:space="preserve">ARTÍCULO UNICO. </w:t>
      </w:r>
      <w:r w:rsidRPr="00876B05">
        <w:rPr>
          <w:rFonts w:ascii="Arial" w:eastAsiaTheme="minorHAnsi" w:hAnsi="Arial" w:cs="Arial"/>
          <w:bCs/>
          <w:lang w:val="es-ES"/>
        </w:rPr>
        <w:t>Se adiciona segundo párrafo al artículo 101 de la Ley de Gestión Ambiental Sustentable para el Estado de Durango</w:t>
      </w:r>
      <w:r>
        <w:rPr>
          <w:rFonts w:ascii="Arial" w:eastAsiaTheme="minorHAnsi" w:hAnsi="Arial" w:cs="Arial"/>
          <w:bCs/>
          <w:lang w:val="es-ES"/>
        </w:rPr>
        <w:t>.</w:t>
      </w:r>
    </w:p>
    <w:p w14:paraId="39D75CB1" w14:textId="77777777" w:rsidR="00876B05" w:rsidRDefault="00876B05" w:rsidP="00180DF0">
      <w:pPr>
        <w:jc w:val="both"/>
        <w:rPr>
          <w:rFonts w:ascii="Arial" w:eastAsiaTheme="minorHAnsi" w:hAnsi="Arial" w:cs="Arial"/>
          <w:bCs/>
          <w:lang w:val="es-ES"/>
        </w:rPr>
      </w:pPr>
    </w:p>
    <w:p w14:paraId="160BC40D" w14:textId="77777777" w:rsidR="00876B05" w:rsidRPr="00876B05" w:rsidRDefault="00876B05" w:rsidP="00180DF0">
      <w:pPr>
        <w:jc w:val="center"/>
        <w:rPr>
          <w:rFonts w:ascii="Arial" w:eastAsia="Calibri" w:hAnsi="Arial" w:cs="Arial"/>
          <w:b/>
          <w:lang w:val="es-MX" w:eastAsia="en-US"/>
        </w:rPr>
      </w:pPr>
      <w:r w:rsidRPr="00876B05">
        <w:rPr>
          <w:rFonts w:ascii="Arial" w:eastAsia="Calibri" w:hAnsi="Arial" w:cs="Arial"/>
          <w:b/>
          <w:lang w:val="es-MX" w:eastAsia="en-US"/>
        </w:rPr>
        <w:t>ARTÍCULOS TRANSITORIOS</w:t>
      </w:r>
    </w:p>
    <w:p w14:paraId="5C6CE0B7" w14:textId="77777777" w:rsidR="00876B05" w:rsidRPr="00876B05" w:rsidRDefault="00876B05" w:rsidP="00180DF0">
      <w:pPr>
        <w:autoSpaceDE w:val="0"/>
        <w:autoSpaceDN w:val="0"/>
        <w:adjustRightInd w:val="0"/>
        <w:jc w:val="both"/>
        <w:rPr>
          <w:rFonts w:ascii="Arial" w:hAnsi="Arial" w:cs="Arial"/>
          <w:b/>
          <w:lang w:val="es-ES"/>
        </w:rPr>
      </w:pPr>
      <w:r w:rsidRPr="00876B05">
        <w:rPr>
          <w:rFonts w:ascii="Arial" w:hAnsi="Arial" w:cs="Arial"/>
          <w:b/>
          <w:lang w:val="es-ES"/>
        </w:rPr>
        <w:t xml:space="preserve"> </w:t>
      </w:r>
    </w:p>
    <w:p w14:paraId="57F5BCF2" w14:textId="77777777" w:rsidR="00876B05" w:rsidRPr="00876B05" w:rsidRDefault="00876B05" w:rsidP="00180DF0">
      <w:pPr>
        <w:autoSpaceDE w:val="0"/>
        <w:autoSpaceDN w:val="0"/>
        <w:adjustRightInd w:val="0"/>
        <w:jc w:val="both"/>
        <w:rPr>
          <w:rFonts w:ascii="Arial" w:hAnsi="Arial" w:cs="Arial"/>
          <w:bCs/>
          <w:lang w:val="es-ES"/>
        </w:rPr>
      </w:pPr>
      <w:r w:rsidRPr="00876B05">
        <w:rPr>
          <w:rFonts w:ascii="Arial" w:hAnsi="Arial" w:cs="Arial"/>
          <w:b/>
          <w:lang w:val="es-ES"/>
        </w:rPr>
        <w:t xml:space="preserve">PRIMERO. </w:t>
      </w:r>
      <w:r w:rsidRPr="00876B05">
        <w:rPr>
          <w:rFonts w:ascii="Arial" w:hAnsi="Arial" w:cs="Arial"/>
          <w:bCs/>
          <w:lang w:val="es-ES"/>
        </w:rPr>
        <w:t xml:space="preserve">El presente decreto entrará en vigor al día siguiente de su publicación en el Periódico Oficial del Gobierno del Estado de Durango. </w:t>
      </w:r>
    </w:p>
    <w:p w14:paraId="095E8268" w14:textId="77777777" w:rsidR="00876B05" w:rsidRPr="00876B05" w:rsidRDefault="00876B05" w:rsidP="00180DF0">
      <w:pPr>
        <w:autoSpaceDE w:val="0"/>
        <w:autoSpaceDN w:val="0"/>
        <w:adjustRightInd w:val="0"/>
        <w:jc w:val="both"/>
        <w:rPr>
          <w:rFonts w:ascii="Arial" w:hAnsi="Arial" w:cs="Arial"/>
          <w:b/>
          <w:lang w:val="es-ES"/>
        </w:rPr>
      </w:pPr>
    </w:p>
    <w:p w14:paraId="09BD983E" w14:textId="77777777" w:rsidR="00876B05" w:rsidRPr="00876B05" w:rsidRDefault="00876B05" w:rsidP="00180DF0">
      <w:pPr>
        <w:autoSpaceDE w:val="0"/>
        <w:autoSpaceDN w:val="0"/>
        <w:adjustRightInd w:val="0"/>
        <w:jc w:val="both"/>
        <w:rPr>
          <w:rFonts w:ascii="Arial" w:hAnsi="Arial" w:cs="Arial"/>
          <w:b/>
          <w:lang w:val="es-ES"/>
        </w:rPr>
      </w:pPr>
      <w:r w:rsidRPr="00876B05">
        <w:rPr>
          <w:rFonts w:ascii="Arial" w:hAnsi="Arial" w:cs="Arial"/>
          <w:b/>
          <w:lang w:val="es-ES"/>
        </w:rPr>
        <w:t xml:space="preserve">SEGUNDO. </w:t>
      </w:r>
      <w:r w:rsidRPr="00876B05">
        <w:rPr>
          <w:rFonts w:ascii="Arial" w:hAnsi="Arial" w:cs="Arial"/>
          <w:bCs/>
          <w:lang w:val="es-ES"/>
        </w:rPr>
        <w:t>Se derogan todas las disposiciones que se opongan al presente decreto.</w:t>
      </w:r>
      <w:r w:rsidRPr="00876B05">
        <w:rPr>
          <w:rFonts w:ascii="Arial" w:hAnsi="Arial" w:cs="Arial"/>
          <w:b/>
          <w:lang w:val="es-ES"/>
        </w:rPr>
        <w:t xml:space="preserve">  </w:t>
      </w:r>
    </w:p>
    <w:p w14:paraId="49862870" w14:textId="77777777" w:rsidR="00876B05" w:rsidRPr="00876B05" w:rsidRDefault="00876B05" w:rsidP="00180DF0">
      <w:pPr>
        <w:autoSpaceDE w:val="0"/>
        <w:autoSpaceDN w:val="0"/>
        <w:adjustRightInd w:val="0"/>
        <w:jc w:val="both"/>
        <w:rPr>
          <w:rFonts w:ascii="Arial" w:hAnsi="Arial" w:cs="Arial"/>
          <w:lang w:val="es-ES"/>
        </w:rPr>
      </w:pPr>
    </w:p>
    <w:p w14:paraId="3ACA2715" w14:textId="77777777" w:rsidR="00876B05" w:rsidRPr="00876B05" w:rsidRDefault="00876B05" w:rsidP="00180DF0">
      <w:pPr>
        <w:autoSpaceDE w:val="0"/>
        <w:autoSpaceDN w:val="0"/>
        <w:adjustRightInd w:val="0"/>
        <w:jc w:val="both"/>
        <w:rPr>
          <w:rFonts w:ascii="Arial" w:hAnsi="Arial" w:cs="Arial"/>
          <w:lang w:val="es-ES"/>
        </w:rPr>
      </w:pPr>
      <w:r w:rsidRPr="00876B05">
        <w:rPr>
          <w:rFonts w:ascii="Arial" w:hAnsi="Arial" w:cs="Arial"/>
          <w:lang w:val="es-ES"/>
        </w:rPr>
        <w:t xml:space="preserve">El Ciudadano Gobernador del Estado, sancionará, promulgará y dispondrá se publique, circule y observe. </w:t>
      </w:r>
    </w:p>
    <w:p w14:paraId="784A14A9" w14:textId="77777777" w:rsidR="00876B05" w:rsidRPr="00876B05" w:rsidRDefault="00876B05" w:rsidP="00180DF0">
      <w:pPr>
        <w:jc w:val="both"/>
        <w:rPr>
          <w:rFonts w:ascii="Arial" w:eastAsia="Arial Unicode MS" w:hAnsi="Arial" w:cs="Arial"/>
          <w:lang w:val="es-MX" w:eastAsia="en-US"/>
        </w:rPr>
      </w:pPr>
    </w:p>
    <w:p w14:paraId="4D0794E6" w14:textId="77777777" w:rsidR="00876B05" w:rsidRPr="00876B05" w:rsidRDefault="00876B05" w:rsidP="00180DF0">
      <w:pPr>
        <w:jc w:val="both"/>
        <w:rPr>
          <w:rFonts w:ascii="Arial" w:eastAsia="Arial Unicode MS" w:hAnsi="Arial" w:cs="Arial"/>
          <w:lang w:val="es-MX" w:eastAsia="en-US"/>
        </w:rPr>
      </w:pPr>
      <w:r w:rsidRPr="00876B05">
        <w:rPr>
          <w:rFonts w:ascii="Arial" w:eastAsia="Arial Unicode MS" w:hAnsi="Arial" w:cs="Arial"/>
          <w:lang w:val="es-MX" w:eastAsia="en-US"/>
        </w:rPr>
        <w:t xml:space="preserve">Dado en el Salón de Sesiones del Honorable Congreso del Estado, en Victoria de Durango, </w:t>
      </w:r>
      <w:proofErr w:type="spellStart"/>
      <w:r w:rsidRPr="00876B05">
        <w:rPr>
          <w:rFonts w:ascii="Arial" w:eastAsia="Arial Unicode MS" w:hAnsi="Arial" w:cs="Arial"/>
          <w:lang w:val="es-MX" w:eastAsia="en-US"/>
        </w:rPr>
        <w:t>Dgo</w:t>
      </w:r>
      <w:proofErr w:type="spellEnd"/>
      <w:r w:rsidRPr="00876B05">
        <w:rPr>
          <w:rFonts w:ascii="Arial" w:eastAsia="Arial Unicode MS" w:hAnsi="Arial" w:cs="Arial"/>
          <w:lang w:val="es-MX" w:eastAsia="en-US"/>
        </w:rPr>
        <w:t>., a los (13) trece días del mes de octubre del año (2020) dos mil veinte.</w:t>
      </w:r>
    </w:p>
    <w:p w14:paraId="36E81EFC" w14:textId="77777777" w:rsidR="00876B05" w:rsidRPr="00876B05" w:rsidRDefault="00876B05" w:rsidP="00180DF0">
      <w:pPr>
        <w:autoSpaceDE w:val="0"/>
        <w:autoSpaceDN w:val="0"/>
        <w:adjustRightInd w:val="0"/>
        <w:jc w:val="both"/>
        <w:rPr>
          <w:rFonts w:ascii="Arial" w:hAnsi="Arial" w:cs="Arial"/>
          <w:lang w:val="es-ES"/>
        </w:rPr>
      </w:pPr>
    </w:p>
    <w:p w14:paraId="01F984D0" w14:textId="77777777" w:rsidR="00876B05" w:rsidRDefault="00876B05" w:rsidP="00180DF0">
      <w:pPr>
        <w:jc w:val="both"/>
        <w:rPr>
          <w:rFonts w:ascii="Arial" w:eastAsia="Arial Unicode MS" w:hAnsi="Arial" w:cs="Arial"/>
          <w:lang w:val="es-MX" w:eastAsia="en-US"/>
        </w:rPr>
      </w:pPr>
      <w:r w:rsidRPr="00876B05">
        <w:rPr>
          <w:rFonts w:ascii="Arial" w:eastAsia="Arial Unicode MS" w:hAnsi="Arial" w:cs="Arial"/>
          <w:lang w:val="es-MX" w:eastAsia="en-US"/>
        </w:rPr>
        <w:t>DIP. RIGOBERTO QUIÑONEZ SAMANIEGO</w:t>
      </w:r>
      <w:r>
        <w:rPr>
          <w:rFonts w:ascii="Arial" w:eastAsia="Arial Unicode MS" w:hAnsi="Arial" w:cs="Arial"/>
          <w:lang w:val="es-MX" w:eastAsia="en-US"/>
        </w:rPr>
        <w:t xml:space="preserve">, </w:t>
      </w:r>
      <w:r w:rsidRPr="00876B05">
        <w:rPr>
          <w:rFonts w:ascii="Arial" w:eastAsia="Arial Unicode MS" w:hAnsi="Arial" w:cs="Arial"/>
          <w:lang w:val="es-MX" w:eastAsia="en-US"/>
        </w:rPr>
        <w:t>PRESIDENTE</w:t>
      </w:r>
      <w:r>
        <w:rPr>
          <w:rFonts w:ascii="Arial" w:eastAsia="Arial Unicode MS" w:hAnsi="Arial" w:cs="Arial"/>
          <w:lang w:val="es-MX" w:eastAsia="en-US"/>
        </w:rPr>
        <w:t xml:space="preserve">; </w:t>
      </w:r>
      <w:r w:rsidRPr="00876B05">
        <w:rPr>
          <w:rFonts w:ascii="Arial" w:eastAsia="Arial Unicode MS" w:hAnsi="Arial" w:cs="Arial"/>
          <w:lang w:val="es-MX" w:eastAsia="en-US"/>
        </w:rPr>
        <w:t>DIP. FRANCISCO JAVIER IBARRA JAQUEZ</w:t>
      </w:r>
      <w:r>
        <w:rPr>
          <w:rFonts w:ascii="Arial" w:eastAsia="Arial Unicode MS" w:hAnsi="Arial" w:cs="Arial"/>
          <w:lang w:val="es-MX" w:eastAsia="en-US"/>
        </w:rPr>
        <w:t xml:space="preserve">, </w:t>
      </w:r>
      <w:r w:rsidRPr="00876B05">
        <w:rPr>
          <w:rFonts w:ascii="Arial" w:eastAsia="Arial Unicode MS" w:hAnsi="Arial" w:cs="Arial"/>
          <w:lang w:val="es-MX" w:eastAsia="en-US"/>
        </w:rPr>
        <w:t>SECRETARIO</w:t>
      </w:r>
      <w:r>
        <w:rPr>
          <w:rFonts w:ascii="Arial" w:eastAsia="Arial Unicode MS" w:hAnsi="Arial" w:cs="Arial"/>
          <w:lang w:val="es-MX" w:eastAsia="en-US"/>
        </w:rPr>
        <w:t xml:space="preserve">; </w:t>
      </w:r>
      <w:r w:rsidRPr="00876B05">
        <w:rPr>
          <w:rFonts w:ascii="Arial" w:eastAsia="Arial Unicode MS" w:hAnsi="Arial" w:cs="Arial"/>
          <w:lang w:val="es-MX" w:eastAsia="en-US"/>
        </w:rPr>
        <w:t>DIP. JOSÉ LUIS ROCHA MEDINA</w:t>
      </w:r>
      <w:r>
        <w:rPr>
          <w:rFonts w:ascii="Arial" w:eastAsia="Arial Unicode MS" w:hAnsi="Arial" w:cs="Arial"/>
          <w:lang w:val="es-MX" w:eastAsia="en-US"/>
        </w:rPr>
        <w:t xml:space="preserve">, </w:t>
      </w:r>
      <w:r w:rsidRPr="00876B05">
        <w:rPr>
          <w:rFonts w:ascii="Arial" w:eastAsia="Arial Unicode MS" w:hAnsi="Arial" w:cs="Arial"/>
          <w:lang w:val="es-MX" w:eastAsia="en-US"/>
        </w:rPr>
        <w:t>SECRETARIO.</w:t>
      </w:r>
      <w:r>
        <w:rPr>
          <w:rFonts w:ascii="Arial" w:eastAsia="Arial Unicode MS" w:hAnsi="Arial" w:cs="Arial"/>
          <w:lang w:val="es-MX" w:eastAsia="en-US"/>
        </w:rPr>
        <w:t xml:space="preserve"> RÚBRICAS.</w:t>
      </w:r>
    </w:p>
    <w:p w14:paraId="5C68DC2E" w14:textId="77777777" w:rsidR="000676B2" w:rsidRDefault="000676B2" w:rsidP="00180DF0">
      <w:pPr>
        <w:jc w:val="both"/>
        <w:rPr>
          <w:rFonts w:ascii="Arial" w:eastAsia="Arial Unicode MS" w:hAnsi="Arial" w:cs="Arial"/>
          <w:lang w:val="es-MX" w:eastAsia="en-US"/>
        </w:rPr>
      </w:pPr>
    </w:p>
    <w:p w14:paraId="3DD3A888" w14:textId="77777777" w:rsidR="000676B2" w:rsidRDefault="000676B2" w:rsidP="00180DF0">
      <w:pPr>
        <w:jc w:val="both"/>
        <w:rPr>
          <w:rFonts w:ascii="Arial" w:eastAsia="Arial Unicode MS" w:hAnsi="Arial" w:cs="Arial"/>
          <w:lang w:val="es-MX" w:eastAsia="en-US"/>
        </w:rPr>
      </w:pPr>
      <w:r>
        <w:rPr>
          <w:rFonts w:ascii="Arial" w:eastAsia="Arial Unicode MS" w:hAnsi="Arial" w:cs="Arial"/>
          <w:lang w:val="es-MX" w:eastAsia="en-US"/>
        </w:rPr>
        <w:t>-------------------------------------------------------------------------------------------------------------------------------------------------</w:t>
      </w:r>
    </w:p>
    <w:p w14:paraId="7BF52F63" w14:textId="77777777" w:rsidR="000676B2" w:rsidRDefault="000676B2" w:rsidP="00180DF0">
      <w:pPr>
        <w:jc w:val="both"/>
        <w:rPr>
          <w:rFonts w:ascii="Arial" w:eastAsiaTheme="minorHAnsi" w:hAnsi="Arial" w:cs="Arial"/>
          <w:bCs/>
          <w:lang w:val="es-MX"/>
        </w:rPr>
      </w:pPr>
    </w:p>
    <w:p w14:paraId="0827DBD5" w14:textId="77777777" w:rsidR="000676B2" w:rsidRDefault="000676B2" w:rsidP="00180DF0">
      <w:pPr>
        <w:jc w:val="both"/>
        <w:rPr>
          <w:rFonts w:ascii="Arial" w:eastAsiaTheme="minorHAnsi" w:hAnsi="Arial" w:cs="Arial"/>
          <w:b/>
          <w:lang w:val="es-MX"/>
        </w:rPr>
      </w:pPr>
      <w:r w:rsidRPr="000676B2">
        <w:rPr>
          <w:rFonts w:ascii="Arial" w:eastAsiaTheme="minorHAnsi" w:hAnsi="Arial" w:cs="Arial"/>
          <w:b/>
          <w:lang w:val="es-MX"/>
        </w:rPr>
        <w:t>DECRETO 365, LXVIII LEGISLATURA, PERIODICO OFICIAL No. 93 DE FECHA 19 DE NOVIEMBRE DE 2020.</w:t>
      </w:r>
    </w:p>
    <w:p w14:paraId="7C293F62" w14:textId="77777777" w:rsidR="000676B2" w:rsidRDefault="000676B2" w:rsidP="00180DF0">
      <w:pPr>
        <w:jc w:val="both"/>
        <w:rPr>
          <w:rFonts w:ascii="Arial" w:eastAsiaTheme="minorHAnsi" w:hAnsi="Arial" w:cs="Arial"/>
          <w:b/>
          <w:lang w:val="es-MX"/>
        </w:rPr>
      </w:pPr>
    </w:p>
    <w:p w14:paraId="55719DF8" w14:textId="77777777" w:rsidR="000676B2" w:rsidRDefault="000676B2" w:rsidP="00180DF0">
      <w:pPr>
        <w:jc w:val="both"/>
        <w:rPr>
          <w:rFonts w:ascii="Arial" w:eastAsiaTheme="minorHAnsi" w:hAnsi="Arial" w:cs="Arial"/>
          <w:lang w:val="es-MX"/>
        </w:rPr>
      </w:pPr>
      <w:r w:rsidRPr="000676B2">
        <w:rPr>
          <w:rFonts w:ascii="Arial" w:eastAsiaTheme="minorHAnsi" w:hAnsi="Arial" w:cs="Arial"/>
          <w:b/>
          <w:bCs/>
          <w:lang w:val="es-MX"/>
        </w:rPr>
        <w:t>UNICO. –</w:t>
      </w:r>
      <w:r w:rsidRPr="000676B2">
        <w:rPr>
          <w:rFonts w:ascii="Arial" w:eastAsiaTheme="minorHAnsi" w:hAnsi="Arial" w:cs="Arial"/>
          <w:b/>
          <w:lang w:val="es-MX"/>
        </w:rPr>
        <w:t xml:space="preserve"> </w:t>
      </w:r>
      <w:r w:rsidRPr="000676B2">
        <w:rPr>
          <w:rFonts w:ascii="Arial" w:eastAsiaTheme="minorHAnsi" w:hAnsi="Arial" w:cs="Arial"/>
          <w:lang w:val="es-MX"/>
        </w:rPr>
        <w:t>Se adiciona artículo 99 Bis, 99 Ter con todas sus fracciones a la Ley de Gestión Ambiental Sustentable para el Estado de Durango</w:t>
      </w:r>
      <w:r>
        <w:rPr>
          <w:rFonts w:ascii="Arial" w:eastAsiaTheme="minorHAnsi" w:hAnsi="Arial" w:cs="Arial"/>
          <w:lang w:val="es-MX"/>
        </w:rPr>
        <w:t>.</w:t>
      </w:r>
    </w:p>
    <w:p w14:paraId="02C6073E" w14:textId="77777777" w:rsidR="000676B2" w:rsidRDefault="000676B2" w:rsidP="00180DF0">
      <w:pPr>
        <w:jc w:val="both"/>
        <w:rPr>
          <w:rFonts w:ascii="Arial" w:eastAsiaTheme="minorHAnsi" w:hAnsi="Arial" w:cs="Arial"/>
          <w:lang w:val="es-MX"/>
        </w:rPr>
      </w:pPr>
    </w:p>
    <w:p w14:paraId="02108854" w14:textId="77777777" w:rsidR="000676B2" w:rsidRDefault="000676B2" w:rsidP="00180DF0">
      <w:pPr>
        <w:jc w:val="center"/>
        <w:rPr>
          <w:rFonts w:ascii="Arial" w:eastAsia="Calibri" w:hAnsi="Arial" w:cs="Arial"/>
          <w:b/>
          <w:bCs/>
          <w:lang w:val="es-MX" w:eastAsia="en-US"/>
        </w:rPr>
      </w:pPr>
      <w:r w:rsidRPr="000676B2">
        <w:rPr>
          <w:rFonts w:ascii="Arial" w:eastAsia="Calibri" w:hAnsi="Arial" w:cs="Arial"/>
          <w:b/>
          <w:bCs/>
          <w:lang w:val="es-MX" w:eastAsia="en-US"/>
        </w:rPr>
        <w:t>ARTICULO TRANSITORIOS</w:t>
      </w:r>
    </w:p>
    <w:p w14:paraId="4F4AB7D6" w14:textId="77777777" w:rsidR="000676B2" w:rsidRPr="000676B2" w:rsidRDefault="000676B2" w:rsidP="00180DF0">
      <w:pPr>
        <w:jc w:val="center"/>
        <w:rPr>
          <w:rFonts w:ascii="Arial" w:eastAsia="Calibri" w:hAnsi="Arial" w:cs="Arial"/>
          <w:b/>
          <w:bCs/>
          <w:lang w:val="es-MX" w:eastAsia="en-US"/>
        </w:rPr>
      </w:pPr>
    </w:p>
    <w:p w14:paraId="007B7BDC" w14:textId="77777777" w:rsidR="000676B2" w:rsidRPr="000676B2" w:rsidRDefault="000676B2" w:rsidP="00180DF0">
      <w:pPr>
        <w:jc w:val="both"/>
        <w:rPr>
          <w:rFonts w:ascii="Arial" w:eastAsia="Calibri" w:hAnsi="Arial" w:cs="Arial"/>
          <w:lang w:val="es-MX" w:eastAsia="en-US"/>
        </w:rPr>
      </w:pPr>
      <w:r w:rsidRPr="000676B2">
        <w:rPr>
          <w:rFonts w:ascii="Arial" w:eastAsia="Calibri" w:hAnsi="Arial" w:cs="Arial"/>
          <w:b/>
          <w:bCs/>
          <w:lang w:val="es-MX" w:eastAsia="en-US"/>
        </w:rPr>
        <w:t xml:space="preserve">PRIMERO. - </w:t>
      </w:r>
      <w:r w:rsidRPr="000676B2">
        <w:rPr>
          <w:rFonts w:ascii="Arial" w:eastAsia="Calibri" w:hAnsi="Arial" w:cs="Arial"/>
          <w:lang w:val="es-MX" w:eastAsia="en-US"/>
        </w:rPr>
        <w:t>El presente decreto entrara en vigor al día siguiente de su publicación en el Periódico Oficial del Gobierno del Estado de Durango.</w:t>
      </w:r>
    </w:p>
    <w:p w14:paraId="1C4B6112" w14:textId="77777777" w:rsidR="000676B2" w:rsidRPr="000676B2" w:rsidRDefault="000676B2" w:rsidP="00180DF0">
      <w:pPr>
        <w:jc w:val="both"/>
        <w:rPr>
          <w:rFonts w:ascii="Arial" w:eastAsia="Calibri" w:hAnsi="Arial" w:cs="Arial"/>
          <w:b/>
          <w:bCs/>
          <w:lang w:val="es-MX" w:eastAsia="en-US"/>
        </w:rPr>
      </w:pPr>
    </w:p>
    <w:p w14:paraId="12D7A139" w14:textId="77777777" w:rsidR="000676B2" w:rsidRPr="000676B2" w:rsidRDefault="000676B2" w:rsidP="00180DF0">
      <w:pPr>
        <w:jc w:val="both"/>
        <w:rPr>
          <w:rFonts w:ascii="Arial" w:eastAsia="Calibri" w:hAnsi="Arial" w:cs="Arial"/>
          <w:lang w:val="es-MX" w:eastAsia="en-US"/>
        </w:rPr>
      </w:pPr>
      <w:r w:rsidRPr="000676B2">
        <w:rPr>
          <w:rFonts w:ascii="Arial" w:eastAsia="Calibri" w:hAnsi="Arial" w:cs="Arial"/>
          <w:b/>
          <w:bCs/>
          <w:lang w:val="es-MX" w:eastAsia="en-US"/>
        </w:rPr>
        <w:t>SEGUNDO. -</w:t>
      </w:r>
      <w:r w:rsidRPr="000676B2">
        <w:rPr>
          <w:rFonts w:ascii="Arial" w:eastAsia="Calibri" w:hAnsi="Arial" w:cs="Arial"/>
          <w:lang w:val="es-MX" w:eastAsia="en-US"/>
        </w:rPr>
        <w:t xml:space="preserve"> Se derogan todas las disposiciones que se opongan al presente decreto. </w:t>
      </w:r>
    </w:p>
    <w:p w14:paraId="7550B0BA" w14:textId="77777777" w:rsidR="000676B2" w:rsidRPr="000676B2" w:rsidRDefault="000676B2" w:rsidP="00180DF0">
      <w:pPr>
        <w:autoSpaceDE w:val="0"/>
        <w:autoSpaceDN w:val="0"/>
        <w:adjustRightInd w:val="0"/>
        <w:jc w:val="both"/>
        <w:rPr>
          <w:rFonts w:ascii="Arial" w:hAnsi="Arial" w:cs="Arial"/>
          <w:lang w:val="es-ES"/>
        </w:rPr>
      </w:pPr>
    </w:p>
    <w:p w14:paraId="3398CDCA" w14:textId="77777777" w:rsidR="000676B2" w:rsidRPr="000676B2" w:rsidRDefault="000676B2" w:rsidP="00180DF0">
      <w:pPr>
        <w:autoSpaceDE w:val="0"/>
        <w:autoSpaceDN w:val="0"/>
        <w:adjustRightInd w:val="0"/>
        <w:jc w:val="both"/>
        <w:rPr>
          <w:rFonts w:ascii="Arial" w:hAnsi="Arial" w:cs="Arial"/>
          <w:lang w:val="es-ES"/>
        </w:rPr>
      </w:pPr>
      <w:r w:rsidRPr="000676B2">
        <w:rPr>
          <w:rFonts w:ascii="Arial" w:hAnsi="Arial" w:cs="Arial"/>
          <w:lang w:val="es-ES"/>
        </w:rPr>
        <w:t xml:space="preserve">El Ciudadano Gobernador del Estado, sancionará, promulgará y dispondrá se publique, circule y observe. </w:t>
      </w:r>
    </w:p>
    <w:p w14:paraId="081B8425" w14:textId="77777777" w:rsidR="000676B2" w:rsidRPr="000676B2" w:rsidRDefault="000676B2" w:rsidP="00180DF0">
      <w:pPr>
        <w:autoSpaceDE w:val="0"/>
        <w:autoSpaceDN w:val="0"/>
        <w:adjustRightInd w:val="0"/>
        <w:jc w:val="both"/>
        <w:rPr>
          <w:rFonts w:ascii="Arial" w:hAnsi="Arial" w:cs="Arial"/>
          <w:lang w:val="es-ES"/>
        </w:rPr>
      </w:pPr>
    </w:p>
    <w:p w14:paraId="22A9370A" w14:textId="77777777" w:rsidR="000676B2" w:rsidRPr="000676B2" w:rsidRDefault="000676B2" w:rsidP="00180DF0">
      <w:pPr>
        <w:jc w:val="both"/>
        <w:rPr>
          <w:rFonts w:ascii="Arial" w:eastAsia="Arial Unicode MS" w:hAnsi="Arial" w:cs="Arial"/>
          <w:lang w:val="es-MX" w:eastAsia="en-US"/>
        </w:rPr>
      </w:pPr>
      <w:r w:rsidRPr="000676B2">
        <w:rPr>
          <w:rFonts w:ascii="Arial" w:eastAsia="Arial Unicode MS" w:hAnsi="Arial" w:cs="Arial"/>
          <w:lang w:val="es-MX" w:eastAsia="en-US"/>
        </w:rPr>
        <w:lastRenderedPageBreak/>
        <w:t xml:space="preserve">Dado en el Salón de Sesiones del Honorable Congreso del Estado, en Victoria de Durango, </w:t>
      </w:r>
      <w:proofErr w:type="spellStart"/>
      <w:r w:rsidRPr="000676B2">
        <w:rPr>
          <w:rFonts w:ascii="Arial" w:eastAsia="Arial Unicode MS" w:hAnsi="Arial" w:cs="Arial"/>
          <w:lang w:val="es-MX" w:eastAsia="en-US"/>
        </w:rPr>
        <w:t>Dgo</w:t>
      </w:r>
      <w:proofErr w:type="spellEnd"/>
      <w:r w:rsidRPr="000676B2">
        <w:rPr>
          <w:rFonts w:ascii="Arial" w:eastAsia="Arial Unicode MS" w:hAnsi="Arial" w:cs="Arial"/>
          <w:lang w:val="es-MX" w:eastAsia="en-US"/>
        </w:rPr>
        <w:t>., a los (13) trece días del mes de octubre del año (2020) dos mil veinte.</w:t>
      </w:r>
    </w:p>
    <w:p w14:paraId="50B14BEE" w14:textId="77777777" w:rsidR="000676B2" w:rsidRPr="000676B2" w:rsidRDefault="000676B2" w:rsidP="00180DF0">
      <w:pPr>
        <w:autoSpaceDE w:val="0"/>
        <w:autoSpaceDN w:val="0"/>
        <w:adjustRightInd w:val="0"/>
        <w:jc w:val="both"/>
        <w:rPr>
          <w:rFonts w:ascii="Arial" w:hAnsi="Arial" w:cs="Arial"/>
          <w:lang w:val="es-ES"/>
        </w:rPr>
      </w:pPr>
    </w:p>
    <w:p w14:paraId="3CBAC65F" w14:textId="77777777" w:rsidR="000676B2" w:rsidRPr="000676B2" w:rsidRDefault="000676B2" w:rsidP="00180DF0">
      <w:pPr>
        <w:jc w:val="both"/>
        <w:rPr>
          <w:rFonts w:ascii="Arial" w:eastAsia="Arial Unicode MS" w:hAnsi="Arial" w:cs="Arial"/>
          <w:lang w:val="es-MX" w:eastAsia="en-US"/>
        </w:rPr>
      </w:pPr>
      <w:r w:rsidRPr="000676B2">
        <w:rPr>
          <w:rFonts w:ascii="Arial" w:eastAsia="Arial Unicode MS" w:hAnsi="Arial" w:cs="Arial"/>
          <w:lang w:val="es-MX" w:eastAsia="en-US"/>
        </w:rPr>
        <w:t>DIP. RIGOBERTO QUIÑONEZ SAMANIEGO</w:t>
      </w:r>
      <w:r>
        <w:rPr>
          <w:rFonts w:ascii="Arial" w:eastAsia="Arial Unicode MS" w:hAnsi="Arial" w:cs="Arial"/>
          <w:lang w:val="es-MX" w:eastAsia="en-US"/>
        </w:rPr>
        <w:t xml:space="preserve">, </w:t>
      </w:r>
      <w:r w:rsidRPr="000676B2">
        <w:rPr>
          <w:rFonts w:ascii="Arial" w:eastAsia="Arial Unicode MS" w:hAnsi="Arial" w:cs="Arial"/>
          <w:lang w:val="es-MX" w:eastAsia="en-US"/>
        </w:rPr>
        <w:t>PRESIDENTE</w:t>
      </w:r>
      <w:r>
        <w:rPr>
          <w:rFonts w:ascii="Arial" w:eastAsia="Arial Unicode MS" w:hAnsi="Arial" w:cs="Arial"/>
          <w:lang w:val="es-MX" w:eastAsia="en-US"/>
        </w:rPr>
        <w:t xml:space="preserve">; </w:t>
      </w:r>
      <w:r w:rsidRPr="000676B2">
        <w:rPr>
          <w:rFonts w:ascii="Arial" w:eastAsia="Arial Unicode MS" w:hAnsi="Arial" w:cs="Arial"/>
          <w:lang w:val="es-MX" w:eastAsia="en-US"/>
        </w:rPr>
        <w:t>DIP. FRANCISCO JAVIER IBARRA JAQUEZ</w:t>
      </w:r>
      <w:r>
        <w:rPr>
          <w:rFonts w:ascii="Arial" w:eastAsia="Arial Unicode MS" w:hAnsi="Arial" w:cs="Arial"/>
          <w:lang w:val="es-MX" w:eastAsia="en-US"/>
        </w:rPr>
        <w:t xml:space="preserve">, </w:t>
      </w:r>
      <w:r w:rsidRPr="000676B2">
        <w:rPr>
          <w:rFonts w:ascii="Arial" w:eastAsia="Arial Unicode MS" w:hAnsi="Arial" w:cs="Arial"/>
          <w:lang w:val="es-MX" w:eastAsia="en-US"/>
        </w:rPr>
        <w:t>SECRETARIO</w:t>
      </w:r>
      <w:r>
        <w:rPr>
          <w:rFonts w:ascii="Arial" w:eastAsia="Arial Unicode MS" w:hAnsi="Arial" w:cs="Arial"/>
          <w:lang w:val="es-MX" w:eastAsia="en-US"/>
        </w:rPr>
        <w:t xml:space="preserve">; </w:t>
      </w:r>
      <w:r w:rsidRPr="000676B2">
        <w:rPr>
          <w:rFonts w:ascii="Arial" w:eastAsia="Arial Unicode MS" w:hAnsi="Arial" w:cs="Arial"/>
          <w:lang w:val="es-MX" w:eastAsia="en-US"/>
        </w:rPr>
        <w:t>DIP. JOSÉ LUIS ROCHA MEDINA</w:t>
      </w:r>
      <w:r>
        <w:rPr>
          <w:rFonts w:ascii="Arial" w:eastAsia="Arial Unicode MS" w:hAnsi="Arial" w:cs="Arial"/>
          <w:lang w:val="es-MX" w:eastAsia="en-US"/>
        </w:rPr>
        <w:t xml:space="preserve">, </w:t>
      </w:r>
      <w:r w:rsidRPr="000676B2">
        <w:rPr>
          <w:rFonts w:ascii="Arial" w:eastAsia="Arial Unicode MS" w:hAnsi="Arial" w:cs="Arial"/>
          <w:lang w:val="es-MX" w:eastAsia="en-US"/>
        </w:rPr>
        <w:t>SECRETARIO.</w:t>
      </w:r>
      <w:r>
        <w:rPr>
          <w:rFonts w:ascii="Arial" w:eastAsia="Arial Unicode MS" w:hAnsi="Arial" w:cs="Arial"/>
          <w:lang w:val="es-MX" w:eastAsia="en-US"/>
        </w:rPr>
        <w:t xml:space="preserve"> RÚBRICAS.</w:t>
      </w:r>
    </w:p>
    <w:p w14:paraId="64590D57" w14:textId="77777777" w:rsidR="000676B2" w:rsidRDefault="000676B2" w:rsidP="00180DF0">
      <w:pPr>
        <w:jc w:val="both"/>
        <w:rPr>
          <w:rFonts w:ascii="Arial" w:eastAsiaTheme="minorHAnsi" w:hAnsi="Arial" w:cs="Arial"/>
          <w:b/>
          <w:lang w:val="es-MX"/>
        </w:rPr>
      </w:pPr>
    </w:p>
    <w:p w14:paraId="4761B2D9" w14:textId="14A9AC76" w:rsidR="00C40BE7" w:rsidRDefault="007C71F1" w:rsidP="00180DF0">
      <w:pPr>
        <w:jc w:val="both"/>
        <w:rPr>
          <w:rFonts w:ascii="Arial" w:eastAsiaTheme="minorHAnsi" w:hAnsi="Arial" w:cs="Arial"/>
          <w:b/>
          <w:lang w:val="es-MX"/>
        </w:rPr>
      </w:pPr>
      <w:r>
        <w:rPr>
          <w:rFonts w:ascii="Arial" w:eastAsiaTheme="minorHAnsi" w:hAnsi="Arial" w:cs="Arial"/>
          <w:b/>
          <w:lang w:val="es-MX"/>
        </w:rPr>
        <w:t>---------------------------------------------------------------------------------------------------------------------------------------------------</w:t>
      </w:r>
    </w:p>
    <w:p w14:paraId="4C49F5DF" w14:textId="7775B2FC" w:rsidR="007C71F1" w:rsidRDefault="007C71F1" w:rsidP="00180DF0">
      <w:pPr>
        <w:jc w:val="both"/>
        <w:rPr>
          <w:rFonts w:ascii="Arial" w:eastAsiaTheme="minorHAnsi" w:hAnsi="Arial" w:cs="Arial"/>
          <w:b/>
          <w:lang w:val="es-MX"/>
        </w:rPr>
      </w:pPr>
    </w:p>
    <w:p w14:paraId="79606667" w14:textId="01A2AF55" w:rsidR="007C71F1" w:rsidRDefault="007C71F1" w:rsidP="00180DF0">
      <w:pPr>
        <w:jc w:val="both"/>
        <w:rPr>
          <w:rFonts w:ascii="Arial" w:eastAsiaTheme="minorHAnsi" w:hAnsi="Arial" w:cs="Arial"/>
          <w:b/>
          <w:lang w:val="es-MX"/>
        </w:rPr>
      </w:pPr>
      <w:r>
        <w:rPr>
          <w:rFonts w:ascii="Arial" w:eastAsiaTheme="minorHAnsi" w:hAnsi="Arial" w:cs="Arial"/>
          <w:b/>
          <w:lang w:val="es-MX"/>
        </w:rPr>
        <w:t>DECRETO 64, LXIX LEGISLATURA, PERIODICO OFICIAL N</w:t>
      </w:r>
      <w:r w:rsidR="00986E6B">
        <w:rPr>
          <w:rFonts w:ascii="Arial" w:eastAsiaTheme="minorHAnsi" w:hAnsi="Arial" w:cs="Arial"/>
          <w:b/>
          <w:lang w:val="es-MX"/>
        </w:rPr>
        <w:t>o. 103 BIS DE FECHA 26 DE DICIEMBRE DE 2021.</w:t>
      </w:r>
    </w:p>
    <w:p w14:paraId="592D05C0" w14:textId="2F428798" w:rsidR="00986E6B" w:rsidRDefault="00986E6B" w:rsidP="00180DF0">
      <w:pPr>
        <w:jc w:val="both"/>
        <w:rPr>
          <w:rFonts w:ascii="Arial" w:eastAsiaTheme="minorHAnsi" w:hAnsi="Arial" w:cs="Arial"/>
          <w:b/>
          <w:lang w:val="es-MX"/>
        </w:rPr>
      </w:pPr>
    </w:p>
    <w:p w14:paraId="118669D7" w14:textId="33345C55" w:rsidR="00DC7A06" w:rsidRDefault="00DC7A06" w:rsidP="00DC7A06">
      <w:pPr>
        <w:jc w:val="both"/>
        <w:rPr>
          <w:rFonts w:ascii="Arial" w:eastAsia="Calibri" w:hAnsi="Arial" w:cs="Arial"/>
          <w:lang w:val="es-MX" w:eastAsia="en-US"/>
        </w:rPr>
      </w:pPr>
      <w:r w:rsidRPr="00DC7A06">
        <w:rPr>
          <w:rFonts w:ascii="Arial" w:eastAsia="Calibri" w:hAnsi="Arial" w:cs="Arial"/>
          <w:b/>
          <w:bCs/>
          <w:lang w:val="es-MX" w:eastAsia="en-US"/>
        </w:rPr>
        <w:t xml:space="preserve">ÚNICO: </w:t>
      </w:r>
      <w:r w:rsidRPr="00DC7A06">
        <w:rPr>
          <w:rFonts w:ascii="Arial" w:eastAsia="Calibri" w:hAnsi="Arial" w:cs="Arial"/>
          <w:lang w:val="es-MX" w:eastAsia="en-US"/>
        </w:rPr>
        <w:t xml:space="preserve">Se Reforman los artículos 5 Bis, 32, 34, 35, 36, tercer párrafo del artículo 45, primer párrafo del artículo 47, fracción X del artículo 50, 62, 99 Bis primer párrafo, los artículos 101 primer párrafo, 102 segundo párrafo, 108 Quinquies, 108 </w:t>
      </w:r>
      <w:proofErr w:type="spellStart"/>
      <w:r w:rsidRPr="00DC7A06">
        <w:rPr>
          <w:rFonts w:ascii="Arial" w:eastAsia="Calibri" w:hAnsi="Arial" w:cs="Arial"/>
          <w:lang w:val="es-MX" w:eastAsia="en-US"/>
        </w:rPr>
        <w:t>Septies</w:t>
      </w:r>
      <w:proofErr w:type="spellEnd"/>
      <w:r w:rsidRPr="00DC7A06">
        <w:rPr>
          <w:rFonts w:ascii="Arial" w:eastAsia="Calibri" w:hAnsi="Arial" w:cs="Arial"/>
          <w:lang w:val="es-MX" w:eastAsia="en-US"/>
        </w:rPr>
        <w:t xml:space="preserve"> segundo párrafo, 108 </w:t>
      </w:r>
      <w:proofErr w:type="spellStart"/>
      <w:r w:rsidRPr="00DC7A06">
        <w:rPr>
          <w:rFonts w:ascii="Arial" w:eastAsia="Calibri" w:hAnsi="Arial" w:cs="Arial"/>
          <w:lang w:val="es-MX" w:eastAsia="en-US"/>
        </w:rPr>
        <w:t>Nonies</w:t>
      </w:r>
      <w:proofErr w:type="spellEnd"/>
      <w:r w:rsidRPr="00DC7A06">
        <w:rPr>
          <w:rFonts w:ascii="Arial" w:eastAsia="Calibri" w:hAnsi="Arial" w:cs="Arial"/>
          <w:lang w:val="es-MX" w:eastAsia="en-US"/>
        </w:rPr>
        <w:t>, 116, 118, 125, 126, 127 cuarto párrafo, 128 primer párrafo, 130 tercer y cuarto párrafo, 134, 135, 136 inciso f) y tercer párrafo, 140, artículo 142 segundo y tercer párrafo, 146 fracción III, 148 primer y tercer párrafo, 149, 150, 151, 160 fracción II y tercer párrafo, 164, 165 tercer párrafo, 166, 167, y 170; Se Adicionan las fracciones LXIX al artículo 2, la fracción IX al artículo 45; y Se Derogan las fracciones XXXV y XLIX del artículo 2, la fracción III del artículo 5 BIS, el Capítulo V del Título Quinto Denominado “De la Prevención y Control de la Contaminación del Suelo y de la Erosión”, así como la fracción VI del articulo 141 todos de la Ley de Gestión Ambiental Sustentable para el Estado de Durango</w:t>
      </w:r>
      <w:r>
        <w:rPr>
          <w:rFonts w:ascii="Arial" w:eastAsia="Calibri" w:hAnsi="Arial" w:cs="Arial"/>
          <w:lang w:val="es-MX" w:eastAsia="en-US"/>
        </w:rPr>
        <w:t>.</w:t>
      </w:r>
    </w:p>
    <w:p w14:paraId="7AC7020B" w14:textId="77777777" w:rsidR="00DC7A06" w:rsidRDefault="00DC7A06" w:rsidP="00DC7A06">
      <w:pPr>
        <w:jc w:val="both"/>
        <w:rPr>
          <w:rFonts w:ascii="Arial" w:eastAsia="Calibri" w:hAnsi="Arial" w:cs="Arial"/>
          <w:b/>
          <w:lang w:val="es-MX" w:eastAsia="en-US"/>
        </w:rPr>
      </w:pPr>
    </w:p>
    <w:p w14:paraId="79362360" w14:textId="77777777" w:rsidR="00DC7A06" w:rsidRDefault="00DC7A06" w:rsidP="00986E6B">
      <w:pPr>
        <w:jc w:val="center"/>
        <w:rPr>
          <w:rFonts w:ascii="Arial" w:eastAsia="Calibri" w:hAnsi="Arial" w:cs="Arial"/>
          <w:b/>
          <w:lang w:val="es-MX" w:eastAsia="en-US"/>
        </w:rPr>
      </w:pPr>
    </w:p>
    <w:p w14:paraId="5879C821" w14:textId="6C9708B6" w:rsidR="00986E6B" w:rsidRPr="00986E6B" w:rsidRDefault="00986E6B" w:rsidP="00986E6B">
      <w:pPr>
        <w:jc w:val="center"/>
        <w:rPr>
          <w:rFonts w:ascii="Arial" w:eastAsia="Calibri" w:hAnsi="Arial" w:cs="Arial"/>
          <w:b/>
          <w:lang w:val="es-MX" w:eastAsia="en-US"/>
        </w:rPr>
      </w:pPr>
      <w:r w:rsidRPr="00986E6B">
        <w:rPr>
          <w:rFonts w:ascii="Arial" w:eastAsia="Calibri" w:hAnsi="Arial" w:cs="Arial"/>
          <w:b/>
          <w:lang w:val="es-MX" w:eastAsia="en-US"/>
        </w:rPr>
        <w:t>T R A N S I T O R I O S</w:t>
      </w:r>
    </w:p>
    <w:p w14:paraId="52FF80DD" w14:textId="77777777" w:rsidR="00986E6B" w:rsidRPr="00986E6B" w:rsidRDefault="00986E6B" w:rsidP="00986E6B">
      <w:pPr>
        <w:jc w:val="center"/>
        <w:rPr>
          <w:rFonts w:ascii="Arial" w:eastAsia="Calibri" w:hAnsi="Arial" w:cs="Arial"/>
          <w:b/>
          <w:lang w:val="es-MX" w:eastAsia="en-US"/>
        </w:rPr>
      </w:pPr>
    </w:p>
    <w:p w14:paraId="2EFF8730" w14:textId="77777777" w:rsidR="00986E6B" w:rsidRPr="00986E6B" w:rsidRDefault="00986E6B" w:rsidP="00986E6B">
      <w:pPr>
        <w:shd w:val="clear" w:color="auto" w:fill="FFFFFF"/>
        <w:jc w:val="both"/>
        <w:textAlignment w:val="baseline"/>
        <w:rPr>
          <w:rFonts w:ascii="Arial" w:hAnsi="Arial" w:cs="Arial"/>
          <w:lang w:val="es-ES"/>
        </w:rPr>
      </w:pPr>
      <w:r w:rsidRPr="00986E6B">
        <w:rPr>
          <w:rFonts w:ascii="Arial" w:hAnsi="Arial" w:cs="Arial"/>
          <w:b/>
          <w:lang w:val="es-ES"/>
        </w:rPr>
        <w:t xml:space="preserve">PRIMERO. </w:t>
      </w:r>
      <w:r w:rsidRPr="00986E6B">
        <w:rPr>
          <w:rFonts w:ascii="Arial" w:hAnsi="Arial" w:cs="Arial"/>
          <w:lang w:val="es-ES"/>
        </w:rPr>
        <w:t xml:space="preserve">El presente decreto entrará en vigor al día siguiente al de su publicación en el Periódico Oficial del Gobierno del Estado de Durango. </w:t>
      </w:r>
    </w:p>
    <w:p w14:paraId="1BF1FB4E" w14:textId="77777777" w:rsidR="00986E6B" w:rsidRPr="00986E6B" w:rsidRDefault="00986E6B" w:rsidP="00986E6B">
      <w:pPr>
        <w:shd w:val="clear" w:color="auto" w:fill="FFFFFF"/>
        <w:jc w:val="both"/>
        <w:textAlignment w:val="baseline"/>
        <w:rPr>
          <w:rFonts w:ascii="Arial" w:hAnsi="Arial" w:cs="Arial"/>
          <w:lang w:val="es-ES"/>
        </w:rPr>
      </w:pPr>
    </w:p>
    <w:p w14:paraId="2D42A206" w14:textId="77777777" w:rsidR="00986E6B" w:rsidRPr="00986E6B" w:rsidRDefault="00986E6B" w:rsidP="00986E6B">
      <w:pPr>
        <w:autoSpaceDE w:val="0"/>
        <w:autoSpaceDN w:val="0"/>
        <w:adjustRightInd w:val="0"/>
        <w:jc w:val="both"/>
        <w:rPr>
          <w:rFonts w:ascii="Arial" w:eastAsia="Calibri" w:hAnsi="Arial" w:cs="Arial"/>
          <w:color w:val="000000"/>
          <w:lang w:val="es-MX" w:eastAsia="es-MX"/>
        </w:rPr>
      </w:pPr>
      <w:r w:rsidRPr="00986E6B">
        <w:rPr>
          <w:rFonts w:ascii="Arial" w:eastAsia="Calibri" w:hAnsi="Arial" w:cs="Arial"/>
          <w:b/>
          <w:color w:val="000000"/>
          <w:lang w:val="es-MX" w:eastAsia="es-MX"/>
        </w:rPr>
        <w:t xml:space="preserve">SEGUNDO. </w:t>
      </w:r>
      <w:r w:rsidRPr="00986E6B">
        <w:rPr>
          <w:rFonts w:ascii="Arial" w:eastAsia="Calibri" w:hAnsi="Arial" w:cs="Arial"/>
          <w:color w:val="000000"/>
          <w:lang w:val="es-MX" w:eastAsia="es-MX"/>
        </w:rPr>
        <w:t>A partir de la entrada en vigor del presente decreto, toda mención o alusión a la Procuraduría de Protección al Ambiente del Estado de Durango, en cualquier ordenamiento legal, se entenderá referido a la Secretaría de Recursos Naturales y Medio Ambiente.</w:t>
      </w:r>
    </w:p>
    <w:p w14:paraId="704E8CFB" w14:textId="77777777" w:rsidR="00986E6B" w:rsidRPr="00986E6B" w:rsidRDefault="00986E6B" w:rsidP="00986E6B">
      <w:pPr>
        <w:autoSpaceDE w:val="0"/>
        <w:autoSpaceDN w:val="0"/>
        <w:adjustRightInd w:val="0"/>
        <w:jc w:val="both"/>
        <w:rPr>
          <w:rFonts w:ascii="Arial" w:eastAsia="Calibri" w:hAnsi="Arial" w:cs="Arial"/>
          <w:color w:val="000000"/>
          <w:lang w:val="es-MX" w:eastAsia="es-MX"/>
        </w:rPr>
      </w:pPr>
      <w:r w:rsidRPr="00986E6B">
        <w:rPr>
          <w:rFonts w:ascii="Arial" w:eastAsia="Calibri" w:hAnsi="Arial" w:cs="Arial"/>
          <w:color w:val="000000"/>
          <w:lang w:val="es-MX" w:eastAsia="es-MX"/>
        </w:rPr>
        <w:t xml:space="preserve"> </w:t>
      </w:r>
    </w:p>
    <w:p w14:paraId="108359FF" w14:textId="77777777" w:rsidR="00986E6B" w:rsidRPr="00986E6B" w:rsidRDefault="00986E6B" w:rsidP="00986E6B">
      <w:pPr>
        <w:jc w:val="both"/>
        <w:rPr>
          <w:rFonts w:ascii="Arial" w:eastAsia="Calibri" w:hAnsi="Arial" w:cs="Arial"/>
          <w:lang w:val="es-MX" w:eastAsia="en-US"/>
        </w:rPr>
      </w:pPr>
      <w:r w:rsidRPr="00986E6B">
        <w:rPr>
          <w:rFonts w:ascii="Arial" w:eastAsia="Calibri" w:hAnsi="Arial" w:cs="Arial"/>
          <w:b/>
          <w:lang w:val="es-MX" w:eastAsia="en-US"/>
        </w:rPr>
        <w:t>TERCERO.</w:t>
      </w:r>
      <w:r w:rsidRPr="00986E6B">
        <w:rPr>
          <w:rFonts w:ascii="Arial" w:eastAsia="Calibri" w:hAnsi="Arial" w:cs="Arial"/>
          <w:lang w:val="es-MX" w:eastAsia="en-US"/>
        </w:rPr>
        <w:t xml:space="preserve"> Se derogan todas las disposiciones legales </w:t>
      </w:r>
      <w:r w:rsidRPr="00986E6B">
        <w:rPr>
          <w:rFonts w:ascii="Arial" w:eastAsia="Calibri" w:hAnsi="Arial" w:cs="Arial"/>
          <w:color w:val="000000"/>
          <w:lang w:val="es-MX" w:eastAsia="en-US"/>
        </w:rPr>
        <w:t>y administrativas</w:t>
      </w:r>
      <w:r w:rsidRPr="00986E6B">
        <w:rPr>
          <w:rFonts w:ascii="Arial" w:eastAsia="Calibri" w:hAnsi="Arial" w:cs="Arial"/>
          <w:lang w:val="es-MX" w:eastAsia="en-US"/>
        </w:rPr>
        <w:t xml:space="preserve"> que se opongan al presente decreto.</w:t>
      </w:r>
    </w:p>
    <w:p w14:paraId="1A2032D4" w14:textId="77777777" w:rsidR="00986E6B" w:rsidRPr="00986E6B" w:rsidRDefault="00986E6B" w:rsidP="00986E6B">
      <w:pPr>
        <w:jc w:val="both"/>
        <w:rPr>
          <w:rFonts w:ascii="Arial" w:eastAsia="Arial Unicode MS" w:hAnsi="Arial" w:cs="Arial"/>
          <w:lang w:val="es-MX" w:eastAsia="en-US"/>
        </w:rPr>
      </w:pPr>
    </w:p>
    <w:p w14:paraId="604AA26A" w14:textId="77777777" w:rsidR="00986E6B" w:rsidRPr="00986E6B" w:rsidRDefault="00986E6B" w:rsidP="00986E6B">
      <w:pPr>
        <w:jc w:val="both"/>
        <w:rPr>
          <w:rFonts w:ascii="Arial" w:eastAsia="Arial Unicode MS" w:hAnsi="Arial" w:cs="Arial"/>
          <w:lang w:val="es-MX" w:eastAsia="en-US"/>
        </w:rPr>
      </w:pPr>
      <w:r w:rsidRPr="00986E6B">
        <w:rPr>
          <w:rFonts w:ascii="Arial" w:eastAsia="Arial Unicode MS" w:hAnsi="Arial" w:cs="Arial"/>
          <w:lang w:val="es-MX" w:eastAsia="en-US"/>
        </w:rPr>
        <w:t>El Ciudadano Gobernador del Estado, sancionará, promulgará y dispondrá se publique, circule y observe.</w:t>
      </w:r>
    </w:p>
    <w:p w14:paraId="592287DB" w14:textId="77777777" w:rsidR="00986E6B" w:rsidRPr="00986E6B" w:rsidRDefault="00986E6B" w:rsidP="00986E6B">
      <w:pPr>
        <w:jc w:val="both"/>
        <w:outlineLvl w:val="0"/>
        <w:rPr>
          <w:rFonts w:ascii="Arial" w:hAnsi="Arial" w:cs="Arial"/>
          <w:lang w:val="es-ES"/>
        </w:rPr>
      </w:pPr>
    </w:p>
    <w:p w14:paraId="1CC2D233" w14:textId="77777777" w:rsidR="00986E6B" w:rsidRPr="00986E6B" w:rsidRDefault="00986E6B" w:rsidP="00986E6B">
      <w:pPr>
        <w:jc w:val="both"/>
        <w:outlineLvl w:val="0"/>
        <w:rPr>
          <w:rFonts w:ascii="Arial" w:hAnsi="Arial" w:cs="Arial"/>
          <w:lang w:val="es-ES"/>
        </w:rPr>
      </w:pPr>
      <w:r w:rsidRPr="00986E6B">
        <w:rPr>
          <w:rFonts w:ascii="Arial" w:hAnsi="Arial" w:cs="Arial"/>
          <w:lang w:val="es-MX" w:eastAsia="es-MX"/>
        </w:rPr>
        <w:t xml:space="preserve">Dado en el Salón de Sesiones del Congreso del Estado, en Victoria de Durango, </w:t>
      </w:r>
      <w:proofErr w:type="spellStart"/>
      <w:r w:rsidRPr="00986E6B">
        <w:rPr>
          <w:rFonts w:ascii="Arial" w:hAnsi="Arial" w:cs="Arial"/>
          <w:lang w:val="es-MX" w:eastAsia="es-MX"/>
        </w:rPr>
        <w:t>Dgo</w:t>
      </w:r>
      <w:proofErr w:type="spellEnd"/>
      <w:r w:rsidRPr="00986E6B">
        <w:rPr>
          <w:rFonts w:ascii="Arial" w:hAnsi="Arial" w:cs="Arial"/>
          <w:lang w:val="es-MX" w:eastAsia="es-MX"/>
        </w:rPr>
        <w:t>., a los 14 (catorce) días del mes de diciembre del año de 2021 (dos mil veintiuno).</w:t>
      </w:r>
    </w:p>
    <w:p w14:paraId="6A24B6D1" w14:textId="77777777" w:rsidR="00986E6B" w:rsidRPr="00986E6B" w:rsidRDefault="00986E6B" w:rsidP="00986E6B">
      <w:pPr>
        <w:keepNext/>
        <w:jc w:val="center"/>
        <w:outlineLvl w:val="0"/>
        <w:rPr>
          <w:rFonts w:ascii="Arial" w:hAnsi="Arial" w:cs="Arial"/>
          <w:lang w:val="es-MX"/>
        </w:rPr>
      </w:pPr>
    </w:p>
    <w:p w14:paraId="2658A64A" w14:textId="3086335C" w:rsidR="00986E6B" w:rsidRDefault="00986E6B" w:rsidP="00986E6B">
      <w:pPr>
        <w:keepNext/>
        <w:jc w:val="both"/>
        <w:outlineLvl w:val="0"/>
        <w:rPr>
          <w:rFonts w:ascii="Arial" w:hAnsi="Arial" w:cs="Arial"/>
          <w:caps/>
          <w:lang w:val="es-ES"/>
        </w:rPr>
      </w:pPr>
      <w:r w:rsidRPr="00986E6B">
        <w:rPr>
          <w:rFonts w:ascii="Arial" w:hAnsi="Arial" w:cs="Arial"/>
          <w:lang w:val="es-MX"/>
        </w:rPr>
        <w:t>DIP. GERARDO GALAVIZ MARTÍNEZ</w:t>
      </w:r>
      <w:r>
        <w:rPr>
          <w:rFonts w:ascii="Arial" w:hAnsi="Arial" w:cs="Arial"/>
          <w:lang w:val="es-MX"/>
        </w:rPr>
        <w:t xml:space="preserve">, </w:t>
      </w:r>
      <w:r w:rsidRPr="00986E6B">
        <w:rPr>
          <w:rFonts w:ascii="Arial" w:hAnsi="Arial" w:cs="Arial"/>
          <w:lang w:val="es-ES"/>
        </w:rPr>
        <w:t>PRESIDENTE</w:t>
      </w:r>
      <w:r>
        <w:rPr>
          <w:rFonts w:ascii="Arial" w:hAnsi="Arial" w:cs="Arial"/>
          <w:lang w:val="es-ES"/>
        </w:rPr>
        <w:t xml:space="preserve">; </w:t>
      </w:r>
      <w:r w:rsidRPr="00986E6B">
        <w:rPr>
          <w:rFonts w:ascii="Arial" w:hAnsi="Arial" w:cs="Arial"/>
          <w:lang w:val="es-ES"/>
        </w:rPr>
        <w:t>DIP. SUGHEY ADRIANA TORRES RODRÍGUEZ</w:t>
      </w:r>
      <w:r>
        <w:rPr>
          <w:rFonts w:ascii="Arial" w:hAnsi="Arial" w:cs="Arial"/>
          <w:lang w:val="es-ES"/>
        </w:rPr>
        <w:t xml:space="preserve">, </w:t>
      </w:r>
      <w:r w:rsidRPr="00986E6B">
        <w:rPr>
          <w:rFonts w:ascii="Arial" w:hAnsi="Arial" w:cs="Arial"/>
          <w:lang w:val="es-ES"/>
        </w:rPr>
        <w:t>SECRETARIA</w:t>
      </w:r>
      <w:r>
        <w:rPr>
          <w:rFonts w:ascii="Arial" w:hAnsi="Arial" w:cs="Arial"/>
          <w:lang w:val="es-ES"/>
        </w:rPr>
        <w:t xml:space="preserve">; </w:t>
      </w:r>
      <w:r w:rsidRPr="00986E6B">
        <w:rPr>
          <w:rFonts w:ascii="Arial" w:hAnsi="Arial" w:cs="Arial"/>
          <w:caps/>
          <w:lang w:val="es-ES"/>
        </w:rPr>
        <w:t>DIP.  ALEJANDRA DEL VALLE RAMÍREZ</w:t>
      </w:r>
      <w:r>
        <w:rPr>
          <w:rFonts w:ascii="Arial" w:hAnsi="Arial" w:cs="Arial"/>
          <w:caps/>
          <w:lang w:val="es-ES"/>
        </w:rPr>
        <w:t xml:space="preserve">, </w:t>
      </w:r>
      <w:r w:rsidRPr="00986E6B">
        <w:rPr>
          <w:rFonts w:ascii="Arial" w:hAnsi="Arial" w:cs="Arial"/>
          <w:caps/>
          <w:lang w:val="es-ES"/>
        </w:rPr>
        <w:t>secretaria.</w:t>
      </w:r>
      <w:r>
        <w:rPr>
          <w:rFonts w:ascii="Arial" w:hAnsi="Arial" w:cs="Arial"/>
          <w:caps/>
          <w:lang w:val="es-ES"/>
        </w:rPr>
        <w:t xml:space="preserve"> RÚBRICAS.</w:t>
      </w:r>
    </w:p>
    <w:p w14:paraId="276D1FB3" w14:textId="2065D040" w:rsidR="00CB056C" w:rsidRDefault="00CB056C" w:rsidP="00986E6B">
      <w:pPr>
        <w:keepNext/>
        <w:jc w:val="both"/>
        <w:outlineLvl w:val="0"/>
        <w:rPr>
          <w:rFonts w:ascii="Arial" w:hAnsi="Arial" w:cs="Arial"/>
          <w:caps/>
          <w:lang w:val="es-ES"/>
        </w:rPr>
      </w:pPr>
    </w:p>
    <w:p w14:paraId="7CF2DFE4" w14:textId="687B4CD6" w:rsidR="00CB056C" w:rsidRDefault="00AE3479" w:rsidP="00986E6B">
      <w:pPr>
        <w:keepNext/>
        <w:jc w:val="both"/>
        <w:outlineLvl w:val="0"/>
        <w:rPr>
          <w:rFonts w:ascii="Arial" w:hAnsi="Arial" w:cs="Arial"/>
          <w:caps/>
          <w:lang w:val="es-ES"/>
        </w:rPr>
      </w:pPr>
      <w:r>
        <w:rPr>
          <w:rFonts w:ascii="Arial" w:hAnsi="Arial" w:cs="Arial"/>
          <w:caps/>
          <w:lang w:val="es-ES"/>
        </w:rPr>
        <w:t>-----------------------------------------------------------------------------------------------------------------------------------------------------</w:t>
      </w:r>
    </w:p>
    <w:p w14:paraId="5D3F9657" w14:textId="0FE0019C" w:rsidR="00AE3479" w:rsidRDefault="00AE3479" w:rsidP="00986E6B">
      <w:pPr>
        <w:keepNext/>
        <w:jc w:val="both"/>
        <w:outlineLvl w:val="0"/>
        <w:rPr>
          <w:rFonts w:ascii="Arial" w:eastAsiaTheme="minorHAnsi" w:hAnsi="Arial" w:cs="Arial"/>
          <w:bCs/>
          <w:lang w:val="es-MX"/>
        </w:rPr>
      </w:pPr>
    </w:p>
    <w:p w14:paraId="50054986" w14:textId="77777777" w:rsidR="00AE3479" w:rsidRDefault="00AE3479" w:rsidP="00AE3479">
      <w:pPr>
        <w:jc w:val="both"/>
        <w:rPr>
          <w:rFonts w:ascii="Arial" w:eastAsiaTheme="minorHAnsi" w:hAnsi="Arial" w:cs="Arial"/>
          <w:b/>
          <w:lang w:val="es-MX"/>
        </w:rPr>
      </w:pPr>
      <w:r>
        <w:rPr>
          <w:rFonts w:ascii="Arial" w:eastAsiaTheme="minorHAnsi" w:hAnsi="Arial" w:cs="Arial"/>
          <w:b/>
          <w:lang w:val="es-MX"/>
        </w:rPr>
        <w:t xml:space="preserve">DECRETO 233, LXIX LEGISLATURA, PERIODICO OFICIAL No. 90 DE FECHA 10 DE NOVIEMBRE DE 2022.   </w:t>
      </w:r>
    </w:p>
    <w:p w14:paraId="0D2B7356" w14:textId="77777777" w:rsidR="00AE3479" w:rsidRDefault="00AE3479" w:rsidP="00AE3479">
      <w:pPr>
        <w:jc w:val="both"/>
        <w:rPr>
          <w:rFonts w:ascii="Arial" w:eastAsiaTheme="minorHAnsi" w:hAnsi="Arial" w:cs="Arial"/>
          <w:b/>
          <w:lang w:val="es-MX"/>
        </w:rPr>
      </w:pPr>
    </w:p>
    <w:p w14:paraId="305494B8" w14:textId="75E27EE8" w:rsidR="00AE3479" w:rsidRPr="00AE3479" w:rsidRDefault="00AE3479" w:rsidP="00AE3479">
      <w:pPr>
        <w:jc w:val="both"/>
        <w:rPr>
          <w:rFonts w:ascii="Arial" w:eastAsiaTheme="minorHAnsi" w:hAnsi="Arial" w:cs="Arial"/>
          <w:b/>
          <w:lang w:val="es-MX"/>
        </w:rPr>
      </w:pPr>
      <w:r w:rsidRPr="00AE3479">
        <w:rPr>
          <w:rFonts w:ascii="Arial" w:hAnsi="Arial" w:cs="Arial"/>
          <w:b/>
          <w:bCs/>
        </w:rPr>
        <w:t>ÚNICO</w:t>
      </w:r>
      <w:r w:rsidRPr="00AE3479">
        <w:rPr>
          <w:rFonts w:ascii="Arial" w:hAnsi="Arial" w:cs="Arial"/>
        </w:rPr>
        <w:t>: Se reforma la fracción IV del artículo 6 de la LEY DE GESTIÓN AMBIENTAL SUSTENTABLE PARA EL ESTADO DE DURANGO.</w:t>
      </w:r>
    </w:p>
    <w:p w14:paraId="6A135DBC" w14:textId="1A61AA32" w:rsidR="00AE3479" w:rsidRDefault="00AE3479" w:rsidP="00AE3479">
      <w:pPr>
        <w:keepNext/>
        <w:jc w:val="center"/>
        <w:outlineLvl w:val="0"/>
        <w:rPr>
          <w:rFonts w:ascii="Arial" w:eastAsiaTheme="minorHAnsi" w:hAnsi="Arial" w:cs="Arial"/>
          <w:b/>
        </w:rPr>
      </w:pPr>
      <w:r w:rsidRPr="00AE3479">
        <w:rPr>
          <w:rFonts w:ascii="Arial" w:eastAsiaTheme="minorHAnsi" w:hAnsi="Arial" w:cs="Arial"/>
          <w:b/>
        </w:rPr>
        <w:lastRenderedPageBreak/>
        <w:t>T R A N S I T O R I O S</w:t>
      </w:r>
    </w:p>
    <w:p w14:paraId="2FCAF8D0" w14:textId="77777777" w:rsidR="00AE3479" w:rsidRPr="00AE3479" w:rsidRDefault="00AE3479" w:rsidP="00AE3479">
      <w:pPr>
        <w:keepNext/>
        <w:jc w:val="center"/>
        <w:outlineLvl w:val="0"/>
        <w:rPr>
          <w:rFonts w:ascii="Arial" w:eastAsiaTheme="minorHAnsi" w:hAnsi="Arial" w:cs="Arial"/>
          <w:b/>
        </w:rPr>
      </w:pPr>
    </w:p>
    <w:p w14:paraId="50CFDE0E" w14:textId="77777777" w:rsidR="00AE3479" w:rsidRDefault="00AE3479" w:rsidP="00986E6B">
      <w:pPr>
        <w:keepNext/>
        <w:jc w:val="both"/>
        <w:outlineLvl w:val="0"/>
        <w:rPr>
          <w:rFonts w:ascii="Arial" w:eastAsiaTheme="minorHAnsi" w:hAnsi="Arial" w:cs="Arial"/>
          <w:bCs/>
        </w:rPr>
      </w:pPr>
      <w:r w:rsidRPr="00AE3479">
        <w:rPr>
          <w:rFonts w:ascii="Arial" w:eastAsiaTheme="minorHAnsi" w:hAnsi="Arial" w:cs="Arial"/>
          <w:b/>
        </w:rPr>
        <w:t>PRIMERO.</w:t>
      </w:r>
      <w:r w:rsidRPr="00AE3479">
        <w:rPr>
          <w:rFonts w:ascii="Arial" w:eastAsiaTheme="minorHAnsi" w:hAnsi="Arial" w:cs="Arial"/>
          <w:bCs/>
        </w:rPr>
        <w:t xml:space="preserve"> El presente decreto entrará en vigor al día siguiente de su publicación en el Periódico Oficial del Gobierno del Estado de Durango. </w:t>
      </w:r>
    </w:p>
    <w:p w14:paraId="366B8DD4" w14:textId="77777777" w:rsidR="00AE3479" w:rsidRDefault="00AE3479" w:rsidP="00986E6B">
      <w:pPr>
        <w:keepNext/>
        <w:jc w:val="both"/>
        <w:outlineLvl w:val="0"/>
        <w:rPr>
          <w:rFonts w:ascii="Arial" w:eastAsiaTheme="minorHAnsi" w:hAnsi="Arial" w:cs="Arial"/>
          <w:bCs/>
        </w:rPr>
      </w:pPr>
    </w:p>
    <w:p w14:paraId="6B3FC24F" w14:textId="77777777" w:rsidR="00AE3479" w:rsidRDefault="00AE3479" w:rsidP="00986E6B">
      <w:pPr>
        <w:keepNext/>
        <w:jc w:val="both"/>
        <w:outlineLvl w:val="0"/>
        <w:rPr>
          <w:rFonts w:ascii="Arial" w:eastAsiaTheme="minorHAnsi" w:hAnsi="Arial" w:cs="Arial"/>
          <w:bCs/>
        </w:rPr>
      </w:pPr>
      <w:r w:rsidRPr="00AE3479">
        <w:rPr>
          <w:rFonts w:ascii="Arial" w:eastAsiaTheme="minorHAnsi" w:hAnsi="Arial" w:cs="Arial"/>
          <w:b/>
        </w:rPr>
        <w:t>SEGUNDO.</w:t>
      </w:r>
      <w:r w:rsidRPr="00AE3479">
        <w:rPr>
          <w:rFonts w:ascii="Arial" w:eastAsiaTheme="minorHAnsi" w:hAnsi="Arial" w:cs="Arial"/>
          <w:bCs/>
        </w:rPr>
        <w:t xml:space="preserve"> Se derogan todas las disposiciones legales y administrativas que se opongan al presente decreto. </w:t>
      </w:r>
    </w:p>
    <w:p w14:paraId="28062275" w14:textId="77777777" w:rsidR="00AE3479" w:rsidRDefault="00AE3479" w:rsidP="00986E6B">
      <w:pPr>
        <w:keepNext/>
        <w:jc w:val="both"/>
        <w:outlineLvl w:val="0"/>
        <w:rPr>
          <w:rFonts w:ascii="Arial" w:eastAsiaTheme="minorHAnsi" w:hAnsi="Arial" w:cs="Arial"/>
          <w:bCs/>
        </w:rPr>
      </w:pPr>
    </w:p>
    <w:p w14:paraId="63CEE8BE" w14:textId="18B80354" w:rsidR="00AE3479" w:rsidRDefault="00AE3479" w:rsidP="00986E6B">
      <w:pPr>
        <w:keepNext/>
        <w:jc w:val="both"/>
        <w:outlineLvl w:val="0"/>
        <w:rPr>
          <w:rFonts w:ascii="Arial" w:eastAsiaTheme="minorHAnsi" w:hAnsi="Arial" w:cs="Arial"/>
          <w:bCs/>
        </w:rPr>
      </w:pPr>
      <w:r w:rsidRPr="00AE3479">
        <w:rPr>
          <w:rFonts w:ascii="Arial" w:eastAsiaTheme="minorHAnsi" w:hAnsi="Arial" w:cs="Arial"/>
          <w:bCs/>
        </w:rPr>
        <w:t>El Ciudadano Gobernador del Estado, sancionará, promulgará y dispondrá se publique, circule y observe.</w:t>
      </w:r>
    </w:p>
    <w:p w14:paraId="66647718" w14:textId="3739BBCC" w:rsidR="00AE3479" w:rsidRDefault="00AE3479" w:rsidP="00986E6B">
      <w:pPr>
        <w:keepNext/>
        <w:jc w:val="both"/>
        <w:outlineLvl w:val="0"/>
        <w:rPr>
          <w:rFonts w:ascii="Arial" w:eastAsiaTheme="minorHAnsi" w:hAnsi="Arial" w:cs="Arial"/>
          <w:bCs/>
        </w:rPr>
      </w:pPr>
    </w:p>
    <w:p w14:paraId="5A9A2186" w14:textId="77777777" w:rsidR="00AE3479" w:rsidRDefault="00AE3479" w:rsidP="00986E6B">
      <w:pPr>
        <w:keepNext/>
        <w:jc w:val="both"/>
        <w:outlineLvl w:val="0"/>
        <w:rPr>
          <w:rFonts w:ascii="Arial" w:eastAsiaTheme="minorHAnsi" w:hAnsi="Arial" w:cs="Arial"/>
          <w:bCs/>
        </w:rPr>
      </w:pPr>
      <w:r w:rsidRPr="00AE3479">
        <w:rPr>
          <w:rFonts w:ascii="Arial" w:eastAsiaTheme="minorHAnsi" w:hAnsi="Arial" w:cs="Arial"/>
          <w:bCs/>
        </w:rPr>
        <w:t xml:space="preserve">Dado en el Salón de Sesiones del Honorable Congreso del Estado, en Victoria de Durango, </w:t>
      </w:r>
      <w:proofErr w:type="spellStart"/>
      <w:r w:rsidRPr="00AE3479">
        <w:rPr>
          <w:rFonts w:ascii="Arial" w:eastAsiaTheme="minorHAnsi" w:hAnsi="Arial" w:cs="Arial"/>
          <w:bCs/>
        </w:rPr>
        <w:t>Dgo</w:t>
      </w:r>
      <w:proofErr w:type="spellEnd"/>
      <w:r w:rsidRPr="00AE3479">
        <w:rPr>
          <w:rFonts w:ascii="Arial" w:eastAsiaTheme="minorHAnsi" w:hAnsi="Arial" w:cs="Arial"/>
          <w:bCs/>
        </w:rPr>
        <w:t xml:space="preserve">., a los (26) veintiséis días del mes de octubre del año (2022) dos mil veintidós. </w:t>
      </w:r>
    </w:p>
    <w:p w14:paraId="666FF79D" w14:textId="77777777" w:rsidR="00AE3479" w:rsidRDefault="00AE3479" w:rsidP="00986E6B">
      <w:pPr>
        <w:keepNext/>
        <w:jc w:val="both"/>
        <w:outlineLvl w:val="0"/>
        <w:rPr>
          <w:rFonts w:ascii="Arial" w:eastAsiaTheme="minorHAnsi" w:hAnsi="Arial" w:cs="Arial"/>
          <w:bCs/>
        </w:rPr>
      </w:pPr>
    </w:p>
    <w:p w14:paraId="3CE6400D" w14:textId="0573F689" w:rsidR="00AE3479" w:rsidRDefault="00AE3479" w:rsidP="00986E6B">
      <w:pPr>
        <w:keepNext/>
        <w:jc w:val="both"/>
        <w:outlineLvl w:val="0"/>
        <w:rPr>
          <w:rFonts w:ascii="Arial" w:eastAsiaTheme="minorHAnsi" w:hAnsi="Arial" w:cs="Arial"/>
          <w:bCs/>
        </w:rPr>
      </w:pPr>
      <w:r w:rsidRPr="00AE3479">
        <w:rPr>
          <w:rFonts w:ascii="Arial" w:eastAsiaTheme="minorHAnsi" w:hAnsi="Arial" w:cs="Arial"/>
          <w:bCs/>
        </w:rPr>
        <w:t>DIP. BERNABE AGUILAR CARRILLO PRESIDENTE. DIP. ROSA MARÍA TRIANA MARTÍNEZ SECRETARIA. DIP. SILVIA PATRICIA JIMENEZ DELGADO SECRETARIA.</w:t>
      </w:r>
    </w:p>
    <w:p w14:paraId="4CC5ABC1" w14:textId="565AD79D" w:rsidR="004479FE" w:rsidRDefault="004479FE" w:rsidP="00986E6B">
      <w:pPr>
        <w:keepNext/>
        <w:jc w:val="both"/>
        <w:outlineLvl w:val="0"/>
        <w:rPr>
          <w:rFonts w:ascii="Arial" w:eastAsiaTheme="minorHAnsi" w:hAnsi="Arial" w:cs="Arial"/>
          <w:bCs/>
        </w:rPr>
      </w:pPr>
    </w:p>
    <w:p w14:paraId="760E8D54" w14:textId="5E317431" w:rsidR="004479FE" w:rsidRDefault="004479FE" w:rsidP="00986E6B">
      <w:pPr>
        <w:keepNext/>
        <w:jc w:val="both"/>
        <w:outlineLvl w:val="0"/>
        <w:rPr>
          <w:rFonts w:ascii="Arial" w:eastAsiaTheme="minorHAnsi" w:hAnsi="Arial" w:cs="Arial"/>
          <w:bCs/>
        </w:rPr>
      </w:pPr>
      <w:r>
        <w:rPr>
          <w:rFonts w:ascii="Arial" w:eastAsiaTheme="minorHAnsi" w:hAnsi="Arial" w:cs="Arial"/>
          <w:bCs/>
        </w:rPr>
        <w:t>-----------------------------------------------------------------------------------------------------------------------------------------------------</w:t>
      </w:r>
    </w:p>
    <w:p w14:paraId="1B03A7DE" w14:textId="43FFE714" w:rsidR="004479FE" w:rsidRDefault="004479FE" w:rsidP="004479FE">
      <w:pPr>
        <w:jc w:val="both"/>
        <w:rPr>
          <w:rFonts w:ascii="Arial" w:eastAsiaTheme="minorHAnsi" w:hAnsi="Arial" w:cs="Arial"/>
          <w:b/>
          <w:lang w:val="es-MX"/>
        </w:rPr>
      </w:pPr>
      <w:r>
        <w:rPr>
          <w:rFonts w:ascii="Arial" w:eastAsiaTheme="minorHAnsi" w:hAnsi="Arial" w:cs="Arial"/>
          <w:b/>
          <w:lang w:val="es-MX"/>
        </w:rPr>
        <w:t xml:space="preserve">DECRETO 249, LXIX LEGISLATURA, PERIODICO OFICIAL No. 93 DE FECHA 20 DE NOVIEMBRE DE 2022.   </w:t>
      </w:r>
    </w:p>
    <w:p w14:paraId="4B50B4AB" w14:textId="722FEC1E" w:rsidR="004479FE" w:rsidRDefault="004479FE" w:rsidP="004479FE">
      <w:pPr>
        <w:jc w:val="both"/>
        <w:rPr>
          <w:rFonts w:ascii="Arial" w:eastAsiaTheme="minorHAnsi" w:hAnsi="Arial" w:cs="Arial"/>
          <w:b/>
          <w:lang w:val="es-MX"/>
        </w:rPr>
      </w:pPr>
    </w:p>
    <w:p w14:paraId="5026415C" w14:textId="6380D779" w:rsidR="004479FE" w:rsidRPr="004479FE" w:rsidRDefault="004479FE" w:rsidP="004479FE">
      <w:pPr>
        <w:jc w:val="both"/>
        <w:rPr>
          <w:rFonts w:ascii="Arial" w:eastAsiaTheme="minorHAnsi" w:hAnsi="Arial" w:cs="Arial"/>
          <w:bCs/>
        </w:rPr>
      </w:pPr>
      <w:r w:rsidRPr="004479FE">
        <w:rPr>
          <w:rFonts w:ascii="Arial" w:eastAsiaTheme="minorHAnsi" w:hAnsi="Arial" w:cs="Arial"/>
          <w:b/>
        </w:rPr>
        <w:t xml:space="preserve">ARTÍCULO ÚNICO: </w:t>
      </w:r>
      <w:r w:rsidRPr="004479FE">
        <w:rPr>
          <w:rFonts w:ascii="Arial" w:eastAsiaTheme="minorHAnsi" w:hAnsi="Arial" w:cs="Arial"/>
          <w:bCs/>
        </w:rPr>
        <w:t>Se adiciona un segundo párrafo a la fracción III del artículo 85 de la Ley de Gestión Ambiental Sustentable para el Estado de Durango</w:t>
      </w:r>
      <w:r>
        <w:rPr>
          <w:rFonts w:ascii="Arial" w:eastAsiaTheme="minorHAnsi" w:hAnsi="Arial" w:cs="Arial"/>
          <w:bCs/>
        </w:rPr>
        <w:t>.</w:t>
      </w:r>
    </w:p>
    <w:p w14:paraId="0A1E363A" w14:textId="3C9309EC" w:rsidR="004479FE" w:rsidRPr="004479FE" w:rsidRDefault="004479FE" w:rsidP="004479FE">
      <w:pPr>
        <w:keepNext/>
        <w:jc w:val="center"/>
        <w:outlineLvl w:val="0"/>
        <w:rPr>
          <w:rFonts w:ascii="Arial" w:eastAsiaTheme="minorHAnsi" w:hAnsi="Arial" w:cs="Arial"/>
          <w:b/>
        </w:rPr>
      </w:pPr>
      <w:r w:rsidRPr="004479FE">
        <w:rPr>
          <w:rFonts w:ascii="Arial" w:eastAsiaTheme="minorHAnsi" w:hAnsi="Arial" w:cs="Arial"/>
          <w:b/>
        </w:rPr>
        <w:t>TRANSITORIOS</w:t>
      </w:r>
    </w:p>
    <w:p w14:paraId="27E856F3" w14:textId="77777777" w:rsidR="004479FE" w:rsidRDefault="004479FE" w:rsidP="00986E6B">
      <w:pPr>
        <w:keepNext/>
        <w:jc w:val="both"/>
        <w:outlineLvl w:val="0"/>
        <w:rPr>
          <w:rFonts w:ascii="Arial" w:eastAsiaTheme="minorHAnsi" w:hAnsi="Arial" w:cs="Arial"/>
          <w:bCs/>
        </w:rPr>
      </w:pPr>
    </w:p>
    <w:p w14:paraId="4D77AC1A" w14:textId="4A80719A" w:rsidR="004479FE" w:rsidRDefault="004479FE" w:rsidP="00986E6B">
      <w:pPr>
        <w:keepNext/>
        <w:jc w:val="both"/>
        <w:outlineLvl w:val="0"/>
        <w:rPr>
          <w:rFonts w:ascii="Arial" w:eastAsiaTheme="minorHAnsi" w:hAnsi="Arial" w:cs="Arial"/>
          <w:bCs/>
        </w:rPr>
      </w:pPr>
      <w:r w:rsidRPr="004479FE">
        <w:rPr>
          <w:rFonts w:ascii="Arial" w:eastAsiaTheme="minorHAnsi" w:hAnsi="Arial" w:cs="Arial"/>
          <w:b/>
        </w:rPr>
        <w:t>PRIMERO. -</w:t>
      </w:r>
      <w:r w:rsidRPr="004479FE">
        <w:rPr>
          <w:rFonts w:ascii="Arial" w:eastAsiaTheme="minorHAnsi" w:hAnsi="Arial" w:cs="Arial"/>
          <w:bCs/>
        </w:rPr>
        <w:t xml:space="preserve"> El presente Decreto entrará en vigor al día siguiente al de su publicación en el Periódico Oficial del Gobierno del Estado. </w:t>
      </w:r>
    </w:p>
    <w:p w14:paraId="6D8A706A" w14:textId="77777777" w:rsidR="004479FE" w:rsidRDefault="004479FE" w:rsidP="00986E6B">
      <w:pPr>
        <w:keepNext/>
        <w:jc w:val="both"/>
        <w:outlineLvl w:val="0"/>
        <w:rPr>
          <w:rFonts w:ascii="Arial" w:eastAsiaTheme="minorHAnsi" w:hAnsi="Arial" w:cs="Arial"/>
          <w:bCs/>
        </w:rPr>
      </w:pPr>
    </w:p>
    <w:p w14:paraId="2A436826" w14:textId="08502F2C" w:rsidR="004479FE" w:rsidRDefault="004479FE" w:rsidP="00986E6B">
      <w:pPr>
        <w:keepNext/>
        <w:jc w:val="both"/>
        <w:outlineLvl w:val="0"/>
        <w:rPr>
          <w:rFonts w:ascii="Arial" w:eastAsiaTheme="minorHAnsi" w:hAnsi="Arial" w:cs="Arial"/>
          <w:bCs/>
        </w:rPr>
      </w:pPr>
      <w:r w:rsidRPr="004479FE">
        <w:rPr>
          <w:rFonts w:ascii="Arial" w:eastAsiaTheme="minorHAnsi" w:hAnsi="Arial" w:cs="Arial"/>
          <w:b/>
        </w:rPr>
        <w:t>SEGUNDO. -</w:t>
      </w:r>
      <w:r w:rsidRPr="004479FE">
        <w:rPr>
          <w:rFonts w:ascii="Arial" w:eastAsiaTheme="minorHAnsi" w:hAnsi="Arial" w:cs="Arial"/>
          <w:bCs/>
        </w:rPr>
        <w:t xml:space="preserve"> Se derogan todas las disposiciones que se opongan al presente Decreto. El Ciudadano Gobernador del Estado, sancionará, promulgará y dispondrá se publique, circule y observe.</w:t>
      </w:r>
    </w:p>
    <w:p w14:paraId="072E6103" w14:textId="194C6225" w:rsidR="004479FE" w:rsidRDefault="004479FE" w:rsidP="00986E6B">
      <w:pPr>
        <w:keepNext/>
        <w:jc w:val="both"/>
        <w:outlineLvl w:val="0"/>
        <w:rPr>
          <w:rFonts w:ascii="Arial" w:eastAsiaTheme="minorHAnsi" w:hAnsi="Arial" w:cs="Arial"/>
          <w:bCs/>
        </w:rPr>
      </w:pPr>
    </w:p>
    <w:p w14:paraId="0745EACD" w14:textId="77777777" w:rsidR="004479FE" w:rsidRDefault="004479FE" w:rsidP="004479FE">
      <w:pPr>
        <w:keepNext/>
        <w:jc w:val="both"/>
        <w:outlineLvl w:val="0"/>
        <w:rPr>
          <w:rFonts w:ascii="Arial" w:eastAsiaTheme="minorHAnsi" w:hAnsi="Arial" w:cs="Arial"/>
          <w:bCs/>
        </w:rPr>
      </w:pPr>
      <w:r w:rsidRPr="00AE3479">
        <w:rPr>
          <w:rFonts w:ascii="Arial" w:eastAsiaTheme="minorHAnsi" w:hAnsi="Arial" w:cs="Arial"/>
          <w:bCs/>
        </w:rPr>
        <w:t xml:space="preserve">Dado en el Salón de Sesiones del Honorable Congreso del Estado, en Victoria de Durango, </w:t>
      </w:r>
      <w:proofErr w:type="spellStart"/>
      <w:r w:rsidRPr="00AE3479">
        <w:rPr>
          <w:rFonts w:ascii="Arial" w:eastAsiaTheme="minorHAnsi" w:hAnsi="Arial" w:cs="Arial"/>
          <w:bCs/>
        </w:rPr>
        <w:t>Dgo</w:t>
      </w:r>
      <w:proofErr w:type="spellEnd"/>
      <w:r w:rsidRPr="00AE3479">
        <w:rPr>
          <w:rFonts w:ascii="Arial" w:eastAsiaTheme="minorHAnsi" w:hAnsi="Arial" w:cs="Arial"/>
          <w:bCs/>
        </w:rPr>
        <w:t xml:space="preserve">., a los (26) veintiséis días del mes de octubre del año (2022) dos mil veintidós. </w:t>
      </w:r>
    </w:p>
    <w:p w14:paraId="204D8195" w14:textId="77777777" w:rsidR="004479FE" w:rsidRDefault="004479FE" w:rsidP="004479FE">
      <w:pPr>
        <w:keepNext/>
        <w:jc w:val="both"/>
        <w:outlineLvl w:val="0"/>
        <w:rPr>
          <w:rFonts w:ascii="Arial" w:eastAsiaTheme="minorHAnsi" w:hAnsi="Arial" w:cs="Arial"/>
          <w:bCs/>
        </w:rPr>
      </w:pPr>
    </w:p>
    <w:p w14:paraId="5870F311" w14:textId="0A0F9BBC" w:rsidR="004479FE" w:rsidRDefault="004479FE" w:rsidP="004479FE">
      <w:pPr>
        <w:keepNext/>
        <w:jc w:val="both"/>
        <w:outlineLvl w:val="0"/>
        <w:rPr>
          <w:rFonts w:ascii="Arial" w:eastAsiaTheme="minorHAnsi" w:hAnsi="Arial" w:cs="Arial"/>
          <w:bCs/>
        </w:rPr>
      </w:pPr>
      <w:r w:rsidRPr="00AE3479">
        <w:rPr>
          <w:rFonts w:ascii="Arial" w:eastAsiaTheme="minorHAnsi" w:hAnsi="Arial" w:cs="Arial"/>
          <w:bCs/>
        </w:rPr>
        <w:t>DIP. BERNABE AGUILAR CARRILLO PRESIDENTE. DIP. ROSA MARÍA TRIANA MARTÍNEZ SECRETARIA. DIP. SILVIA PATRICIA JIMENEZ DELGADO SECRETARIA.</w:t>
      </w:r>
    </w:p>
    <w:p w14:paraId="13D63D50" w14:textId="1CFADA84" w:rsidR="002E6FE2" w:rsidRDefault="002E6FE2" w:rsidP="004479FE">
      <w:pPr>
        <w:keepNext/>
        <w:jc w:val="both"/>
        <w:outlineLvl w:val="0"/>
        <w:rPr>
          <w:rFonts w:ascii="Arial" w:eastAsiaTheme="minorHAnsi" w:hAnsi="Arial" w:cs="Arial"/>
          <w:bCs/>
        </w:rPr>
      </w:pPr>
    </w:p>
    <w:p w14:paraId="5E9DB31F" w14:textId="1706821A" w:rsidR="002E6FE2" w:rsidRDefault="002E6FE2" w:rsidP="004479FE">
      <w:pPr>
        <w:keepNext/>
        <w:jc w:val="both"/>
        <w:outlineLvl w:val="0"/>
        <w:rPr>
          <w:rFonts w:ascii="Arial" w:eastAsiaTheme="minorHAnsi" w:hAnsi="Arial" w:cs="Arial"/>
          <w:bCs/>
        </w:rPr>
      </w:pPr>
      <w:r>
        <w:rPr>
          <w:rFonts w:ascii="Arial" w:eastAsiaTheme="minorHAnsi" w:hAnsi="Arial" w:cs="Arial"/>
          <w:bCs/>
        </w:rPr>
        <w:t>-----------------------------------------------------------------------------------------------------------------------------------------------------</w:t>
      </w:r>
    </w:p>
    <w:p w14:paraId="6FB9D3AB" w14:textId="77777777" w:rsidR="002E6FE2" w:rsidRDefault="002E6FE2" w:rsidP="004479FE">
      <w:pPr>
        <w:keepNext/>
        <w:jc w:val="both"/>
        <w:outlineLvl w:val="0"/>
        <w:rPr>
          <w:rFonts w:ascii="Arial" w:eastAsiaTheme="minorHAnsi" w:hAnsi="Arial" w:cs="Arial"/>
          <w:bCs/>
        </w:rPr>
      </w:pPr>
    </w:p>
    <w:p w14:paraId="5FB0268D" w14:textId="0B324BB3" w:rsidR="002E6FE2" w:rsidRDefault="002E6FE2" w:rsidP="002E6FE2">
      <w:pPr>
        <w:jc w:val="both"/>
        <w:rPr>
          <w:rFonts w:ascii="Arial" w:eastAsiaTheme="minorHAnsi" w:hAnsi="Arial" w:cs="Arial"/>
          <w:b/>
          <w:lang w:val="es-MX"/>
        </w:rPr>
      </w:pPr>
      <w:r>
        <w:rPr>
          <w:rFonts w:ascii="Arial" w:eastAsiaTheme="minorHAnsi" w:hAnsi="Arial" w:cs="Arial"/>
          <w:b/>
          <w:lang w:val="es-MX"/>
        </w:rPr>
        <w:t xml:space="preserve">DECRETO 254, LXIX LEGISLATURA, PERIODICO OFICIAL No. 93 DE FECHA 20 DE NOVIEMBRE DE 2022.   </w:t>
      </w:r>
    </w:p>
    <w:p w14:paraId="238EC0A3" w14:textId="3680DFF1" w:rsidR="002E6FE2" w:rsidRDefault="002E6FE2" w:rsidP="002E6FE2">
      <w:pPr>
        <w:jc w:val="both"/>
        <w:rPr>
          <w:rFonts w:ascii="Arial" w:eastAsiaTheme="minorHAnsi" w:hAnsi="Arial" w:cs="Arial"/>
          <w:b/>
          <w:lang w:val="es-MX"/>
        </w:rPr>
      </w:pPr>
    </w:p>
    <w:p w14:paraId="091BF945" w14:textId="77777777" w:rsidR="002E6FE2" w:rsidRDefault="002E6FE2" w:rsidP="002E6FE2">
      <w:pPr>
        <w:jc w:val="both"/>
        <w:rPr>
          <w:rFonts w:ascii="Arial" w:eastAsiaTheme="minorHAnsi" w:hAnsi="Arial" w:cs="Arial"/>
          <w:b/>
          <w:lang w:val="es-MX"/>
        </w:rPr>
      </w:pPr>
    </w:p>
    <w:p w14:paraId="0029A706" w14:textId="701158F7" w:rsidR="004479FE" w:rsidRDefault="002E6FE2" w:rsidP="004479FE">
      <w:pPr>
        <w:keepNext/>
        <w:jc w:val="both"/>
        <w:outlineLvl w:val="0"/>
        <w:rPr>
          <w:rFonts w:ascii="Arial" w:eastAsiaTheme="minorHAnsi" w:hAnsi="Arial" w:cs="Arial"/>
          <w:bCs/>
        </w:rPr>
      </w:pPr>
      <w:r w:rsidRPr="002E6FE2">
        <w:rPr>
          <w:rFonts w:ascii="Arial" w:eastAsiaTheme="minorHAnsi" w:hAnsi="Arial" w:cs="Arial"/>
          <w:b/>
        </w:rPr>
        <w:lastRenderedPageBreak/>
        <w:t>ARTÍCULO ÚNICO:</w:t>
      </w:r>
      <w:r w:rsidRPr="002E6FE2">
        <w:rPr>
          <w:rFonts w:ascii="Arial" w:eastAsiaTheme="minorHAnsi" w:hAnsi="Arial" w:cs="Arial"/>
          <w:bCs/>
        </w:rPr>
        <w:t xml:space="preserve"> Se reforman las fracciones XXI y XXII, y se adiciona la fracción XXIII del artículo 6 de la Ley de Gestión Ambiental Sustentable para el Estado de Durango</w:t>
      </w:r>
      <w:r>
        <w:rPr>
          <w:rFonts w:ascii="Arial" w:eastAsiaTheme="minorHAnsi" w:hAnsi="Arial" w:cs="Arial"/>
          <w:bCs/>
        </w:rPr>
        <w:t>.</w:t>
      </w:r>
    </w:p>
    <w:p w14:paraId="648EF38A" w14:textId="5B21E00E" w:rsidR="002E6FE2" w:rsidRDefault="002E6FE2" w:rsidP="004479FE">
      <w:pPr>
        <w:keepNext/>
        <w:jc w:val="both"/>
        <w:outlineLvl w:val="0"/>
        <w:rPr>
          <w:rFonts w:ascii="Arial" w:eastAsiaTheme="minorHAnsi" w:hAnsi="Arial" w:cs="Arial"/>
          <w:bCs/>
        </w:rPr>
      </w:pPr>
    </w:p>
    <w:p w14:paraId="037468D1" w14:textId="686DEAEA" w:rsidR="002E6FE2" w:rsidRPr="002E6FE2" w:rsidRDefault="002E6FE2" w:rsidP="002E6FE2">
      <w:pPr>
        <w:keepNext/>
        <w:jc w:val="center"/>
        <w:outlineLvl w:val="0"/>
        <w:rPr>
          <w:rFonts w:ascii="Arial" w:eastAsiaTheme="minorHAnsi" w:hAnsi="Arial" w:cs="Arial"/>
          <w:b/>
        </w:rPr>
      </w:pPr>
      <w:r w:rsidRPr="002E6FE2">
        <w:rPr>
          <w:rFonts w:ascii="Arial" w:eastAsiaTheme="minorHAnsi" w:hAnsi="Arial" w:cs="Arial"/>
          <w:b/>
        </w:rPr>
        <w:t>ARTÍCULOS TRANSITORIOS</w:t>
      </w:r>
    </w:p>
    <w:p w14:paraId="40175056" w14:textId="77777777" w:rsidR="002E6FE2" w:rsidRDefault="002E6FE2" w:rsidP="004479FE">
      <w:pPr>
        <w:keepNext/>
        <w:jc w:val="both"/>
        <w:outlineLvl w:val="0"/>
        <w:rPr>
          <w:rFonts w:ascii="Arial" w:eastAsiaTheme="minorHAnsi" w:hAnsi="Arial" w:cs="Arial"/>
          <w:bCs/>
        </w:rPr>
      </w:pPr>
    </w:p>
    <w:p w14:paraId="7AC1D3BC" w14:textId="77777777" w:rsidR="002E6FE2" w:rsidRDefault="002E6FE2" w:rsidP="004479FE">
      <w:pPr>
        <w:keepNext/>
        <w:jc w:val="both"/>
        <w:outlineLvl w:val="0"/>
        <w:rPr>
          <w:rFonts w:ascii="Arial" w:eastAsiaTheme="minorHAnsi" w:hAnsi="Arial" w:cs="Arial"/>
          <w:bCs/>
        </w:rPr>
      </w:pPr>
      <w:r w:rsidRPr="002E6FE2">
        <w:rPr>
          <w:rFonts w:ascii="Arial" w:eastAsiaTheme="minorHAnsi" w:hAnsi="Arial" w:cs="Arial"/>
          <w:b/>
        </w:rPr>
        <w:t>PRIMERO</w:t>
      </w:r>
      <w:r w:rsidRPr="002E6FE2">
        <w:rPr>
          <w:rFonts w:ascii="Arial" w:eastAsiaTheme="minorHAnsi" w:hAnsi="Arial" w:cs="Arial"/>
          <w:bCs/>
        </w:rPr>
        <w:t xml:space="preserve">. El presente decreto entrará en vigor al día siguiente de su publicación en el Periódico Oficial del Gobierno del Estado de Durango. </w:t>
      </w:r>
    </w:p>
    <w:p w14:paraId="7A3FCD86" w14:textId="77777777" w:rsidR="002E6FE2" w:rsidRDefault="002E6FE2" w:rsidP="004479FE">
      <w:pPr>
        <w:keepNext/>
        <w:jc w:val="both"/>
        <w:outlineLvl w:val="0"/>
        <w:rPr>
          <w:rFonts w:ascii="Arial" w:eastAsiaTheme="minorHAnsi" w:hAnsi="Arial" w:cs="Arial"/>
          <w:bCs/>
        </w:rPr>
      </w:pPr>
    </w:p>
    <w:p w14:paraId="3D9D5AA5" w14:textId="7CBC8CAE" w:rsidR="002E6FE2" w:rsidRDefault="002E6FE2" w:rsidP="004479FE">
      <w:pPr>
        <w:keepNext/>
        <w:jc w:val="both"/>
        <w:outlineLvl w:val="0"/>
        <w:rPr>
          <w:rFonts w:ascii="Arial" w:eastAsiaTheme="minorHAnsi" w:hAnsi="Arial" w:cs="Arial"/>
          <w:bCs/>
        </w:rPr>
      </w:pPr>
      <w:r w:rsidRPr="002E6FE2">
        <w:rPr>
          <w:rFonts w:ascii="Arial" w:eastAsiaTheme="minorHAnsi" w:hAnsi="Arial" w:cs="Arial"/>
          <w:b/>
        </w:rPr>
        <w:t>SEGUNDO.</w:t>
      </w:r>
      <w:r w:rsidRPr="002E6FE2">
        <w:rPr>
          <w:rFonts w:ascii="Arial" w:eastAsiaTheme="minorHAnsi" w:hAnsi="Arial" w:cs="Arial"/>
          <w:bCs/>
        </w:rPr>
        <w:t xml:space="preserve"> Se derogan todas las disposiciones que se opongan al presente Decreto. El Ciudadano Gobernador del Estado, sancionará, promulgará y dispondrá se publique, circule y observe</w:t>
      </w:r>
      <w:r>
        <w:rPr>
          <w:rFonts w:ascii="Arial" w:eastAsiaTheme="minorHAnsi" w:hAnsi="Arial" w:cs="Arial"/>
          <w:bCs/>
        </w:rPr>
        <w:t>.</w:t>
      </w:r>
    </w:p>
    <w:p w14:paraId="225DE5CF" w14:textId="5BDA0F03" w:rsidR="004479FE" w:rsidRDefault="004479FE" w:rsidP="00986E6B">
      <w:pPr>
        <w:keepNext/>
        <w:jc w:val="both"/>
        <w:outlineLvl w:val="0"/>
        <w:rPr>
          <w:rFonts w:ascii="Arial" w:eastAsiaTheme="minorHAnsi" w:hAnsi="Arial" w:cs="Arial"/>
          <w:bCs/>
          <w:lang w:val="es-MX"/>
        </w:rPr>
      </w:pPr>
    </w:p>
    <w:p w14:paraId="577ED788" w14:textId="77777777" w:rsidR="002E6FE2" w:rsidRPr="004479FE" w:rsidRDefault="002E6FE2" w:rsidP="00986E6B">
      <w:pPr>
        <w:keepNext/>
        <w:jc w:val="both"/>
        <w:outlineLvl w:val="0"/>
        <w:rPr>
          <w:rFonts w:ascii="Arial" w:eastAsiaTheme="minorHAnsi" w:hAnsi="Arial" w:cs="Arial"/>
          <w:bCs/>
          <w:lang w:val="es-MX"/>
        </w:rPr>
      </w:pPr>
    </w:p>
    <w:p w14:paraId="5EAF4F90" w14:textId="554CF4CD" w:rsidR="00AA179E" w:rsidRDefault="00AA179E" w:rsidP="00AA179E">
      <w:pPr>
        <w:keepNext/>
        <w:jc w:val="both"/>
        <w:outlineLvl w:val="0"/>
        <w:rPr>
          <w:rFonts w:ascii="Arial" w:eastAsiaTheme="minorHAnsi" w:hAnsi="Arial" w:cs="Arial"/>
          <w:bCs/>
        </w:rPr>
      </w:pPr>
      <w:r w:rsidRPr="00AE3479">
        <w:rPr>
          <w:rFonts w:ascii="Arial" w:eastAsiaTheme="minorHAnsi" w:hAnsi="Arial" w:cs="Arial"/>
          <w:bCs/>
        </w:rPr>
        <w:t xml:space="preserve">Dado en el Salón de Sesiones del Honorable Congreso del Estado, en Victoria de Durango, </w:t>
      </w:r>
      <w:proofErr w:type="spellStart"/>
      <w:r w:rsidRPr="00AE3479">
        <w:rPr>
          <w:rFonts w:ascii="Arial" w:eastAsiaTheme="minorHAnsi" w:hAnsi="Arial" w:cs="Arial"/>
          <w:bCs/>
        </w:rPr>
        <w:t>Dgo</w:t>
      </w:r>
      <w:proofErr w:type="spellEnd"/>
      <w:r w:rsidRPr="00AE3479">
        <w:rPr>
          <w:rFonts w:ascii="Arial" w:eastAsiaTheme="minorHAnsi" w:hAnsi="Arial" w:cs="Arial"/>
          <w:bCs/>
        </w:rPr>
        <w:t>., a los (</w:t>
      </w:r>
      <w:r>
        <w:rPr>
          <w:rFonts w:ascii="Arial" w:eastAsiaTheme="minorHAnsi" w:hAnsi="Arial" w:cs="Arial"/>
          <w:bCs/>
        </w:rPr>
        <w:t>09</w:t>
      </w:r>
      <w:r w:rsidRPr="00AE3479">
        <w:rPr>
          <w:rFonts w:ascii="Arial" w:eastAsiaTheme="minorHAnsi" w:hAnsi="Arial" w:cs="Arial"/>
          <w:bCs/>
        </w:rPr>
        <w:t xml:space="preserve">) </w:t>
      </w:r>
      <w:r w:rsidR="007651DA">
        <w:rPr>
          <w:rFonts w:ascii="Arial" w:eastAsiaTheme="minorHAnsi" w:hAnsi="Arial" w:cs="Arial"/>
          <w:bCs/>
        </w:rPr>
        <w:t xml:space="preserve">nueve </w:t>
      </w:r>
      <w:r w:rsidR="007651DA" w:rsidRPr="00AE3479">
        <w:rPr>
          <w:rFonts w:ascii="Arial" w:eastAsiaTheme="minorHAnsi" w:hAnsi="Arial" w:cs="Arial"/>
          <w:bCs/>
        </w:rPr>
        <w:t>días</w:t>
      </w:r>
      <w:r w:rsidRPr="00AE3479">
        <w:rPr>
          <w:rFonts w:ascii="Arial" w:eastAsiaTheme="minorHAnsi" w:hAnsi="Arial" w:cs="Arial"/>
          <w:bCs/>
        </w:rPr>
        <w:t xml:space="preserve"> del mes de </w:t>
      </w:r>
      <w:r>
        <w:rPr>
          <w:rFonts w:ascii="Arial" w:eastAsiaTheme="minorHAnsi" w:hAnsi="Arial" w:cs="Arial"/>
          <w:bCs/>
        </w:rPr>
        <w:t>noviembre</w:t>
      </w:r>
      <w:r w:rsidRPr="00AE3479">
        <w:rPr>
          <w:rFonts w:ascii="Arial" w:eastAsiaTheme="minorHAnsi" w:hAnsi="Arial" w:cs="Arial"/>
          <w:bCs/>
        </w:rPr>
        <w:t xml:space="preserve"> del año (2022) dos mil veintidós. </w:t>
      </w:r>
    </w:p>
    <w:p w14:paraId="068C33AA" w14:textId="77777777" w:rsidR="00AA179E" w:rsidRDefault="00AA179E" w:rsidP="00AA179E">
      <w:pPr>
        <w:keepNext/>
        <w:jc w:val="both"/>
        <w:outlineLvl w:val="0"/>
        <w:rPr>
          <w:rFonts w:ascii="Arial" w:eastAsiaTheme="minorHAnsi" w:hAnsi="Arial" w:cs="Arial"/>
          <w:bCs/>
        </w:rPr>
      </w:pPr>
    </w:p>
    <w:p w14:paraId="4BA6A6E5" w14:textId="77777777" w:rsidR="00AA179E" w:rsidRDefault="00AA179E" w:rsidP="00AA179E">
      <w:pPr>
        <w:keepNext/>
        <w:jc w:val="both"/>
        <w:outlineLvl w:val="0"/>
        <w:rPr>
          <w:rFonts w:ascii="Arial" w:eastAsiaTheme="minorHAnsi" w:hAnsi="Arial" w:cs="Arial"/>
          <w:bCs/>
        </w:rPr>
      </w:pPr>
      <w:r w:rsidRPr="00AE3479">
        <w:rPr>
          <w:rFonts w:ascii="Arial" w:eastAsiaTheme="minorHAnsi" w:hAnsi="Arial" w:cs="Arial"/>
          <w:bCs/>
        </w:rPr>
        <w:t>DIP. BERNABE AGUILAR CARRILLO PRESIDENTE. DIP. ROSA MARÍA TRIANA MARTÍNEZ SECRETARIA. DIP. SILVIA PATRICIA JIMENEZ DELGADO SECRETARIA.</w:t>
      </w:r>
    </w:p>
    <w:p w14:paraId="047201BC" w14:textId="3178EC02" w:rsidR="004479FE" w:rsidRDefault="00751A92" w:rsidP="00986E6B">
      <w:pPr>
        <w:keepNext/>
        <w:jc w:val="both"/>
        <w:outlineLvl w:val="0"/>
        <w:rPr>
          <w:rFonts w:ascii="Arial" w:eastAsiaTheme="minorHAnsi" w:hAnsi="Arial" w:cs="Arial"/>
          <w:bCs/>
          <w:lang w:val="es-MX"/>
        </w:rPr>
      </w:pPr>
      <w:r>
        <w:rPr>
          <w:rFonts w:ascii="Arial" w:eastAsiaTheme="minorHAnsi" w:hAnsi="Arial" w:cs="Arial"/>
          <w:bCs/>
          <w:lang w:val="es-MX"/>
        </w:rPr>
        <w:t>-----------------------------------------------------------------------------------------------------------------------------------------------------</w:t>
      </w:r>
    </w:p>
    <w:p w14:paraId="0702E21F" w14:textId="14A96720" w:rsidR="00751A92" w:rsidRDefault="00751A92" w:rsidP="00751A92">
      <w:pPr>
        <w:rPr>
          <w:rFonts w:ascii="Arial" w:eastAsiaTheme="minorHAnsi" w:hAnsi="Arial" w:cs="Arial"/>
          <w:bCs/>
          <w:lang w:val="es-MX"/>
        </w:rPr>
      </w:pPr>
    </w:p>
    <w:p w14:paraId="17EBE106" w14:textId="77777777" w:rsidR="00751A92" w:rsidRDefault="00751A92" w:rsidP="00751A92">
      <w:pPr>
        <w:jc w:val="both"/>
        <w:rPr>
          <w:rFonts w:ascii="Arial" w:eastAsiaTheme="minorHAnsi" w:hAnsi="Arial" w:cs="Arial"/>
          <w:b/>
          <w:lang w:val="es-MX"/>
        </w:rPr>
      </w:pPr>
      <w:r>
        <w:rPr>
          <w:rFonts w:ascii="Arial" w:eastAsiaTheme="minorHAnsi" w:hAnsi="Arial" w:cs="Arial"/>
          <w:b/>
          <w:lang w:val="es-MX"/>
        </w:rPr>
        <w:t xml:space="preserve">DECRETO 201, LXX LEGISLATURA, PERIODICO OFICIAL No. 85 DE FECHA 23 DE OCTUBRE DE 2025.  </w:t>
      </w:r>
    </w:p>
    <w:p w14:paraId="3F59C57F" w14:textId="77777777" w:rsidR="00751A92" w:rsidRDefault="00751A92" w:rsidP="00751A92">
      <w:pPr>
        <w:jc w:val="both"/>
        <w:rPr>
          <w:rFonts w:ascii="Arial" w:eastAsiaTheme="minorHAnsi" w:hAnsi="Arial" w:cs="Arial"/>
          <w:b/>
          <w:lang w:val="es-MX"/>
        </w:rPr>
      </w:pPr>
    </w:p>
    <w:p w14:paraId="4E33B0BE" w14:textId="676CD793" w:rsidR="00751A92" w:rsidRPr="00751A92" w:rsidRDefault="00751A92" w:rsidP="00751A92">
      <w:pPr>
        <w:jc w:val="both"/>
        <w:rPr>
          <w:rFonts w:ascii="Arial" w:eastAsiaTheme="minorHAnsi" w:hAnsi="Arial" w:cs="Arial"/>
          <w:b/>
          <w:lang w:val="es-MX"/>
        </w:rPr>
      </w:pPr>
      <w:r w:rsidRPr="00751A92">
        <w:rPr>
          <w:rFonts w:ascii="Arial" w:hAnsi="Arial" w:cs="Arial"/>
          <w:b/>
          <w:bCs/>
        </w:rPr>
        <w:t>ARTÍCULO ÚNICO. –</w:t>
      </w:r>
      <w:r w:rsidRPr="00751A92">
        <w:rPr>
          <w:rFonts w:ascii="Arial" w:hAnsi="Arial" w:cs="Arial"/>
        </w:rPr>
        <w:t>Se reforman la fracción V del artículo 5 Bis, la fracción XII del artículo 6, el artículo 99 y la fracción V del artíclo140; se adicionan las fracciones XI Bis y XXXVII Bis al artículo 2, el artículo 69 Bis, todos de la Ley de Gestión Ambiental Sustentable para el Estado de Durango.</w:t>
      </w:r>
      <w:r w:rsidRPr="00751A92">
        <w:rPr>
          <w:rFonts w:ascii="Arial" w:eastAsiaTheme="minorHAnsi" w:hAnsi="Arial" w:cs="Arial"/>
          <w:b/>
          <w:lang w:val="es-MX"/>
        </w:rPr>
        <w:t xml:space="preserve"> </w:t>
      </w:r>
    </w:p>
    <w:p w14:paraId="41E60261" w14:textId="1EFF0EC7" w:rsidR="00751A92" w:rsidRDefault="00751A92" w:rsidP="00751A92">
      <w:pPr>
        <w:rPr>
          <w:rFonts w:ascii="Arial" w:eastAsiaTheme="minorHAnsi" w:hAnsi="Arial" w:cs="Arial"/>
          <w:lang w:val="es-MX"/>
        </w:rPr>
      </w:pPr>
    </w:p>
    <w:p w14:paraId="39E6AA15" w14:textId="17FD6D2F" w:rsidR="00751A92" w:rsidRPr="00AD0DD5" w:rsidRDefault="00751A92" w:rsidP="00751A92">
      <w:pPr>
        <w:jc w:val="center"/>
        <w:rPr>
          <w:rFonts w:ascii="Arial" w:hAnsi="Arial" w:cs="Arial"/>
          <w:b/>
          <w:bCs/>
        </w:rPr>
      </w:pPr>
      <w:r w:rsidRPr="00AD0DD5">
        <w:rPr>
          <w:rFonts w:ascii="Arial" w:hAnsi="Arial" w:cs="Arial"/>
          <w:b/>
          <w:bCs/>
        </w:rPr>
        <w:t>ARTÍCULOS TRANSITORIOS</w:t>
      </w:r>
    </w:p>
    <w:p w14:paraId="70525453" w14:textId="2179F375" w:rsidR="00751A92" w:rsidRPr="006D2388" w:rsidRDefault="00751A92" w:rsidP="00751A92">
      <w:pPr>
        <w:jc w:val="both"/>
        <w:rPr>
          <w:rFonts w:ascii="Arial" w:hAnsi="Arial" w:cs="Arial"/>
        </w:rPr>
      </w:pPr>
    </w:p>
    <w:p w14:paraId="5E7D9A5B" w14:textId="40E8DDEA" w:rsidR="00751A92" w:rsidRPr="006D2388" w:rsidRDefault="00751A92" w:rsidP="00751A92">
      <w:pPr>
        <w:jc w:val="both"/>
        <w:rPr>
          <w:rFonts w:ascii="Arial" w:hAnsi="Arial" w:cs="Arial"/>
        </w:rPr>
      </w:pPr>
      <w:r w:rsidRPr="006D2388">
        <w:rPr>
          <w:rFonts w:ascii="Arial" w:hAnsi="Arial" w:cs="Arial"/>
          <w:b/>
          <w:bCs/>
        </w:rPr>
        <w:t xml:space="preserve">PRIMERO. - </w:t>
      </w:r>
      <w:r w:rsidRPr="006D2388">
        <w:rPr>
          <w:rFonts w:ascii="Arial" w:hAnsi="Arial" w:cs="Arial"/>
        </w:rPr>
        <w:t>El presente decreto entrará en vigor al día siguiente al de su publicación en el Periódico Oficial del Gobierno del Estado de Durango.</w:t>
      </w:r>
    </w:p>
    <w:p w14:paraId="409625E9" w14:textId="10AB8B80" w:rsidR="00751A92" w:rsidRPr="006D2388" w:rsidRDefault="00751A92" w:rsidP="00751A92">
      <w:pPr>
        <w:jc w:val="both"/>
        <w:rPr>
          <w:rFonts w:ascii="Arial" w:hAnsi="Arial" w:cs="Arial"/>
        </w:rPr>
      </w:pPr>
      <w:r w:rsidRPr="006D2388">
        <w:rPr>
          <w:rFonts w:ascii="Arial" w:hAnsi="Arial" w:cs="Arial"/>
          <w:b/>
          <w:bCs/>
        </w:rPr>
        <w:t>SEGUNDO. -</w:t>
      </w:r>
      <w:r w:rsidRPr="006D2388">
        <w:rPr>
          <w:rFonts w:ascii="Arial" w:hAnsi="Arial" w:cs="Arial"/>
        </w:rPr>
        <w:t xml:space="preserve"> Se derogan todas las disposiciones que contravengan lo establecido en el presente decreto.</w:t>
      </w:r>
    </w:p>
    <w:p w14:paraId="20135810" w14:textId="212617E2" w:rsidR="00751A92" w:rsidRDefault="00751A92" w:rsidP="00751A92">
      <w:pPr>
        <w:jc w:val="both"/>
      </w:pPr>
    </w:p>
    <w:p w14:paraId="4D6F0A2C" w14:textId="306DFC56" w:rsidR="00751A92" w:rsidRPr="006D2388" w:rsidRDefault="00751A92" w:rsidP="00751A92">
      <w:pPr>
        <w:jc w:val="both"/>
        <w:rPr>
          <w:rFonts w:ascii="Arial" w:hAnsi="Arial" w:cs="Arial"/>
        </w:rPr>
      </w:pPr>
      <w:r w:rsidRPr="006D2388">
        <w:rPr>
          <w:rFonts w:ascii="Arial" w:hAnsi="Arial" w:cs="Arial"/>
        </w:rPr>
        <w:t>El Ciudadano Gobernador del Estado, sancionará, promulgará y dispondrá se publique, circule y observe.</w:t>
      </w:r>
    </w:p>
    <w:p w14:paraId="06763BF9" w14:textId="00E772F0" w:rsidR="00751A92" w:rsidRDefault="00751A92" w:rsidP="00751A92">
      <w:pPr>
        <w:jc w:val="both"/>
      </w:pPr>
    </w:p>
    <w:p w14:paraId="0CB3D8B8" w14:textId="6ADCE165" w:rsidR="00930C1A" w:rsidRDefault="00930C1A" w:rsidP="00930C1A">
      <w:pPr>
        <w:keepNext/>
        <w:jc w:val="both"/>
        <w:outlineLvl w:val="0"/>
        <w:rPr>
          <w:rFonts w:ascii="Arial" w:eastAsiaTheme="minorHAnsi" w:hAnsi="Arial" w:cs="Arial"/>
          <w:bCs/>
        </w:rPr>
      </w:pPr>
      <w:r w:rsidRPr="00AE3479">
        <w:rPr>
          <w:rFonts w:ascii="Arial" w:eastAsiaTheme="minorHAnsi" w:hAnsi="Arial" w:cs="Arial"/>
          <w:bCs/>
        </w:rPr>
        <w:t xml:space="preserve">Dado en el Salón de Sesiones del Honorable Congreso del Estado, en Victoria de Durango, </w:t>
      </w:r>
      <w:proofErr w:type="spellStart"/>
      <w:r w:rsidRPr="00AE3479">
        <w:rPr>
          <w:rFonts w:ascii="Arial" w:eastAsiaTheme="minorHAnsi" w:hAnsi="Arial" w:cs="Arial"/>
          <w:bCs/>
        </w:rPr>
        <w:t>Dgo</w:t>
      </w:r>
      <w:proofErr w:type="spellEnd"/>
      <w:r w:rsidRPr="00AE3479">
        <w:rPr>
          <w:rFonts w:ascii="Arial" w:eastAsiaTheme="minorHAnsi" w:hAnsi="Arial" w:cs="Arial"/>
          <w:bCs/>
        </w:rPr>
        <w:t>., a los (</w:t>
      </w:r>
      <w:r>
        <w:rPr>
          <w:rFonts w:ascii="Arial" w:eastAsiaTheme="minorHAnsi" w:hAnsi="Arial" w:cs="Arial"/>
          <w:bCs/>
        </w:rPr>
        <w:t>07</w:t>
      </w:r>
      <w:r w:rsidRPr="00AE3479">
        <w:rPr>
          <w:rFonts w:ascii="Arial" w:eastAsiaTheme="minorHAnsi" w:hAnsi="Arial" w:cs="Arial"/>
          <w:bCs/>
        </w:rPr>
        <w:t xml:space="preserve">) </w:t>
      </w:r>
      <w:r>
        <w:rPr>
          <w:rFonts w:ascii="Arial" w:eastAsiaTheme="minorHAnsi" w:hAnsi="Arial" w:cs="Arial"/>
          <w:bCs/>
        </w:rPr>
        <w:t xml:space="preserve">siete </w:t>
      </w:r>
      <w:r w:rsidRPr="00AE3479">
        <w:rPr>
          <w:rFonts w:ascii="Arial" w:eastAsiaTheme="minorHAnsi" w:hAnsi="Arial" w:cs="Arial"/>
          <w:bCs/>
        </w:rPr>
        <w:t xml:space="preserve">días del mes de </w:t>
      </w:r>
      <w:r>
        <w:rPr>
          <w:rFonts w:ascii="Arial" w:eastAsiaTheme="minorHAnsi" w:hAnsi="Arial" w:cs="Arial"/>
          <w:bCs/>
        </w:rPr>
        <w:t>octubre</w:t>
      </w:r>
      <w:r w:rsidRPr="00AE3479">
        <w:rPr>
          <w:rFonts w:ascii="Arial" w:eastAsiaTheme="minorHAnsi" w:hAnsi="Arial" w:cs="Arial"/>
          <w:bCs/>
        </w:rPr>
        <w:t xml:space="preserve"> del año (202</w:t>
      </w:r>
      <w:r>
        <w:rPr>
          <w:rFonts w:ascii="Arial" w:eastAsiaTheme="minorHAnsi" w:hAnsi="Arial" w:cs="Arial"/>
          <w:bCs/>
        </w:rPr>
        <w:t>5</w:t>
      </w:r>
      <w:r w:rsidRPr="00AE3479">
        <w:rPr>
          <w:rFonts w:ascii="Arial" w:eastAsiaTheme="minorHAnsi" w:hAnsi="Arial" w:cs="Arial"/>
          <w:bCs/>
        </w:rPr>
        <w:t>) dos mil veinti</w:t>
      </w:r>
      <w:r>
        <w:rPr>
          <w:rFonts w:ascii="Arial" w:eastAsiaTheme="minorHAnsi" w:hAnsi="Arial" w:cs="Arial"/>
          <w:bCs/>
        </w:rPr>
        <w:t>cinco</w:t>
      </w:r>
      <w:r w:rsidRPr="00AE3479">
        <w:rPr>
          <w:rFonts w:ascii="Arial" w:eastAsiaTheme="minorHAnsi" w:hAnsi="Arial" w:cs="Arial"/>
          <w:bCs/>
        </w:rPr>
        <w:t xml:space="preserve">. </w:t>
      </w:r>
    </w:p>
    <w:p w14:paraId="54346660" w14:textId="0B75BFE3" w:rsidR="006D2388" w:rsidRDefault="006D2388" w:rsidP="00751A92">
      <w:pPr>
        <w:jc w:val="both"/>
      </w:pPr>
    </w:p>
    <w:p w14:paraId="3F4F2761" w14:textId="447CAC5C" w:rsidR="003E29B4" w:rsidRPr="003E29B4" w:rsidRDefault="003E29B4" w:rsidP="00751A92">
      <w:pPr>
        <w:jc w:val="both"/>
        <w:rPr>
          <w:rFonts w:ascii="Arial" w:hAnsi="Arial" w:cs="Arial"/>
        </w:rPr>
      </w:pPr>
      <w:r w:rsidRPr="003E29B4">
        <w:rPr>
          <w:rFonts w:ascii="Arial" w:hAnsi="Arial" w:cs="Arial"/>
        </w:rPr>
        <w:t>DIP. GABRIELA VÁZQUEZ CHACÓN, PRESIDENTA. DIP. ANA MARÍA DURÓN PÉREZ, SECRETARIA. DIP. NOEL FERNÁNDEZ MATURINO, SECRETARIO.</w:t>
      </w:r>
    </w:p>
    <w:p w14:paraId="64F42553" w14:textId="527A9415" w:rsidR="006D2388" w:rsidRDefault="007C3065" w:rsidP="00751A92">
      <w:pPr>
        <w:jc w:val="both"/>
        <w:rPr>
          <w:rFonts w:ascii="Arial" w:eastAsiaTheme="minorHAnsi" w:hAnsi="Arial" w:cs="Arial"/>
          <w:lang w:val="es-MX"/>
        </w:rPr>
      </w:pPr>
      <w:r>
        <w:rPr>
          <w:rFonts w:ascii="Arial" w:eastAsiaTheme="minorHAnsi" w:hAnsi="Arial" w:cs="Arial"/>
          <w:lang w:val="es-MX"/>
        </w:rPr>
        <w:t>-----------------------------------------------------------------------------------------------------------------------------------------------------</w:t>
      </w:r>
    </w:p>
    <w:p w14:paraId="70401129" w14:textId="19B46FB7" w:rsidR="007C3065" w:rsidRDefault="007C3065" w:rsidP="007C3065">
      <w:pPr>
        <w:jc w:val="both"/>
        <w:rPr>
          <w:rFonts w:ascii="Arial" w:eastAsiaTheme="minorHAnsi" w:hAnsi="Arial" w:cs="Arial"/>
          <w:b/>
          <w:lang w:val="es-MX"/>
        </w:rPr>
      </w:pPr>
      <w:r>
        <w:rPr>
          <w:rFonts w:ascii="Arial" w:eastAsiaTheme="minorHAnsi" w:hAnsi="Arial" w:cs="Arial"/>
          <w:b/>
          <w:lang w:val="es-MX"/>
        </w:rPr>
        <w:t xml:space="preserve">DECRETO </w:t>
      </w:r>
      <w:r w:rsidR="00B955F0">
        <w:rPr>
          <w:rFonts w:ascii="Arial" w:eastAsiaTheme="minorHAnsi" w:hAnsi="Arial" w:cs="Arial"/>
          <w:b/>
          <w:lang w:val="es-MX"/>
        </w:rPr>
        <w:t>234</w:t>
      </w:r>
      <w:r>
        <w:rPr>
          <w:rFonts w:ascii="Arial" w:eastAsiaTheme="minorHAnsi" w:hAnsi="Arial" w:cs="Arial"/>
          <w:b/>
          <w:lang w:val="es-MX"/>
        </w:rPr>
        <w:t xml:space="preserve">, LXX LEGISLATURA, PERIODICO OFICIAL No. </w:t>
      </w:r>
      <w:r w:rsidR="00B955F0">
        <w:rPr>
          <w:rFonts w:ascii="Arial" w:eastAsiaTheme="minorHAnsi" w:hAnsi="Arial" w:cs="Arial"/>
          <w:b/>
          <w:lang w:val="es-MX"/>
        </w:rPr>
        <w:t>9 BIS</w:t>
      </w:r>
      <w:r>
        <w:rPr>
          <w:rFonts w:ascii="Arial" w:eastAsiaTheme="minorHAnsi" w:hAnsi="Arial" w:cs="Arial"/>
          <w:b/>
          <w:lang w:val="es-MX"/>
        </w:rPr>
        <w:t xml:space="preserve"> DE FECHA </w:t>
      </w:r>
      <w:r w:rsidR="00B955F0">
        <w:rPr>
          <w:rFonts w:ascii="Arial" w:eastAsiaTheme="minorHAnsi" w:hAnsi="Arial" w:cs="Arial"/>
          <w:b/>
          <w:lang w:val="es-MX"/>
        </w:rPr>
        <w:t>16</w:t>
      </w:r>
      <w:r>
        <w:rPr>
          <w:rFonts w:ascii="Arial" w:eastAsiaTheme="minorHAnsi" w:hAnsi="Arial" w:cs="Arial"/>
          <w:b/>
          <w:lang w:val="es-MX"/>
        </w:rPr>
        <w:t xml:space="preserve"> DE </w:t>
      </w:r>
      <w:r w:rsidR="00B955F0">
        <w:rPr>
          <w:rFonts w:ascii="Arial" w:eastAsiaTheme="minorHAnsi" w:hAnsi="Arial" w:cs="Arial"/>
          <w:b/>
          <w:lang w:val="es-MX"/>
        </w:rPr>
        <w:t>NOVIEM</w:t>
      </w:r>
      <w:r>
        <w:rPr>
          <w:rFonts w:ascii="Arial" w:eastAsiaTheme="minorHAnsi" w:hAnsi="Arial" w:cs="Arial"/>
          <w:b/>
          <w:lang w:val="es-MX"/>
        </w:rPr>
        <w:t xml:space="preserve">BRE DE 2025. </w:t>
      </w:r>
    </w:p>
    <w:p w14:paraId="61B7505E" w14:textId="77777777" w:rsidR="007C3065" w:rsidRDefault="007C3065" w:rsidP="007C3065">
      <w:pPr>
        <w:jc w:val="both"/>
        <w:rPr>
          <w:rFonts w:ascii="Arial" w:eastAsiaTheme="minorHAnsi" w:hAnsi="Arial" w:cs="Arial"/>
          <w:b/>
          <w:lang w:val="es-MX"/>
        </w:rPr>
      </w:pPr>
    </w:p>
    <w:p w14:paraId="6391A05A" w14:textId="76389DF5" w:rsidR="007C3065" w:rsidRDefault="00C618F8" w:rsidP="007C3065">
      <w:pPr>
        <w:jc w:val="both"/>
        <w:rPr>
          <w:rFonts w:ascii="Arial" w:eastAsiaTheme="minorHAnsi" w:hAnsi="Arial" w:cs="Arial"/>
          <w:b/>
          <w:lang w:val="es-MX"/>
        </w:rPr>
      </w:pPr>
      <w:r w:rsidRPr="002B593B">
        <w:rPr>
          <w:rFonts w:ascii="Arial" w:hAnsi="Arial" w:cs="Arial"/>
          <w:b/>
          <w:bCs/>
        </w:rPr>
        <w:t>ARTÍCULO ÚNICO.–</w:t>
      </w:r>
      <w:r w:rsidRPr="00C618F8">
        <w:rPr>
          <w:rFonts w:ascii="Arial" w:hAnsi="Arial" w:cs="Arial"/>
        </w:rPr>
        <w:t xml:space="preserve"> Se reforman las fracciones XIV del artículo 5, las fracciones XXII y XXIII del artículo 6, las fracciones V y VI del artículo 14, el primer párrafo y las fracciones I y II del artículo 15, el segundo párrafo del artículo 45, el inciso a) fracción II del artículo 76, 108 Bis y 108 </w:t>
      </w:r>
      <w:proofErr w:type="spellStart"/>
      <w:r w:rsidRPr="00C618F8">
        <w:rPr>
          <w:rFonts w:ascii="Arial" w:hAnsi="Arial" w:cs="Arial"/>
        </w:rPr>
        <w:t>Quater</w:t>
      </w:r>
      <w:proofErr w:type="spellEnd"/>
      <w:r w:rsidRPr="00C618F8">
        <w:rPr>
          <w:rFonts w:ascii="Arial" w:hAnsi="Arial" w:cs="Arial"/>
        </w:rPr>
        <w:t xml:space="preserve">; se adicionan una fracción XXIII recorriéndose la anterior de manera subsecuente del artículo 6, los párrafos segundo y tercero del artículo 11, las fracciones de la VII a la XI del artículo 14, las fracciones IV y la V, así como los párrafos sexto y séptimo del </w:t>
      </w:r>
      <w:r w:rsidRPr="00C618F8">
        <w:rPr>
          <w:rFonts w:ascii="Arial" w:hAnsi="Arial" w:cs="Arial"/>
        </w:rPr>
        <w:lastRenderedPageBreak/>
        <w:t xml:space="preserve">artículo 15, el artículo 23 bis y el segundo párrafo del artículo 81; Se derogan la fracción I del artículo 45 y IV del artículo 108 </w:t>
      </w:r>
      <w:proofErr w:type="spellStart"/>
      <w:r w:rsidRPr="00C618F8">
        <w:rPr>
          <w:rFonts w:ascii="Arial" w:hAnsi="Arial" w:cs="Arial"/>
        </w:rPr>
        <w:t>Sexies</w:t>
      </w:r>
      <w:proofErr w:type="spellEnd"/>
      <w:r w:rsidRPr="00C618F8">
        <w:rPr>
          <w:rFonts w:ascii="Arial" w:hAnsi="Arial" w:cs="Arial"/>
        </w:rPr>
        <w:t>, todos de la Ley de Gestión Ambiental Sustentable para el Estado de Durango.</w:t>
      </w:r>
      <w:r w:rsidR="007C3065" w:rsidRPr="00C618F8">
        <w:rPr>
          <w:rFonts w:ascii="Arial" w:eastAsiaTheme="minorHAnsi" w:hAnsi="Arial" w:cs="Arial"/>
          <w:b/>
          <w:lang w:val="es-MX"/>
        </w:rPr>
        <w:t xml:space="preserve"> </w:t>
      </w:r>
    </w:p>
    <w:p w14:paraId="7510BD6E" w14:textId="77777777" w:rsidR="002B593B" w:rsidRDefault="002B593B" w:rsidP="007C3065">
      <w:pPr>
        <w:jc w:val="both"/>
        <w:rPr>
          <w:rFonts w:ascii="Arial" w:eastAsiaTheme="minorHAnsi" w:hAnsi="Arial" w:cs="Arial"/>
          <w:b/>
          <w:lang w:val="es-MX"/>
        </w:rPr>
      </w:pPr>
    </w:p>
    <w:p w14:paraId="6F329389" w14:textId="47457A6E" w:rsidR="00C618F8" w:rsidRDefault="00C618F8" w:rsidP="00C618F8">
      <w:pPr>
        <w:jc w:val="center"/>
        <w:rPr>
          <w:rFonts w:ascii="Arial" w:hAnsi="Arial" w:cs="Arial"/>
          <w:b/>
          <w:bCs/>
        </w:rPr>
      </w:pPr>
      <w:r w:rsidRPr="00C618F8">
        <w:rPr>
          <w:rFonts w:ascii="Arial" w:hAnsi="Arial" w:cs="Arial"/>
          <w:b/>
          <w:bCs/>
        </w:rPr>
        <w:t>ARTÍCULOS TRANSITORIOS</w:t>
      </w:r>
    </w:p>
    <w:p w14:paraId="4F76B5BC" w14:textId="1826DD18" w:rsidR="00C618F8" w:rsidRPr="00C618F8" w:rsidRDefault="00C618F8" w:rsidP="00C618F8">
      <w:pPr>
        <w:jc w:val="center"/>
        <w:rPr>
          <w:rFonts w:ascii="Arial" w:hAnsi="Arial" w:cs="Arial"/>
          <w:b/>
          <w:bCs/>
        </w:rPr>
      </w:pPr>
    </w:p>
    <w:p w14:paraId="25FC957F" w14:textId="2358565F" w:rsidR="00C618F8" w:rsidRPr="00C618F8" w:rsidRDefault="00C618F8" w:rsidP="00C618F8">
      <w:pPr>
        <w:jc w:val="both"/>
        <w:rPr>
          <w:rFonts w:ascii="Arial" w:hAnsi="Arial" w:cs="Arial"/>
        </w:rPr>
      </w:pPr>
      <w:r w:rsidRPr="00C618F8">
        <w:rPr>
          <w:rFonts w:ascii="Arial" w:hAnsi="Arial" w:cs="Arial"/>
          <w:b/>
          <w:bCs/>
        </w:rPr>
        <w:t>PRIMERO. -</w:t>
      </w:r>
      <w:r w:rsidRPr="00C618F8">
        <w:rPr>
          <w:rFonts w:ascii="Arial" w:hAnsi="Arial" w:cs="Arial"/>
        </w:rPr>
        <w:t xml:space="preserve"> El presente decreto entrará en vigor al día siguiente al de su publicación en el Periódico Oficial del Gobierno del Estado de Durango.</w:t>
      </w:r>
    </w:p>
    <w:p w14:paraId="0EF63EDA" w14:textId="17D5D77D" w:rsidR="00C618F8" w:rsidRPr="00C618F8" w:rsidRDefault="00C618F8" w:rsidP="00C618F8">
      <w:pPr>
        <w:jc w:val="both"/>
        <w:rPr>
          <w:rFonts w:ascii="Arial" w:hAnsi="Arial" w:cs="Arial"/>
        </w:rPr>
      </w:pPr>
    </w:p>
    <w:p w14:paraId="01B882EC" w14:textId="26263BA3" w:rsidR="00C618F8" w:rsidRPr="00C618F8" w:rsidRDefault="00C618F8" w:rsidP="00C618F8">
      <w:pPr>
        <w:jc w:val="both"/>
        <w:rPr>
          <w:rFonts w:ascii="Arial" w:hAnsi="Arial" w:cs="Arial"/>
        </w:rPr>
      </w:pPr>
      <w:r w:rsidRPr="00C618F8">
        <w:rPr>
          <w:rFonts w:ascii="Arial" w:hAnsi="Arial" w:cs="Arial"/>
          <w:b/>
          <w:bCs/>
        </w:rPr>
        <w:t>SEGUNDO. -</w:t>
      </w:r>
      <w:r w:rsidRPr="00C618F8">
        <w:rPr>
          <w:rFonts w:ascii="Arial" w:hAnsi="Arial" w:cs="Arial"/>
        </w:rPr>
        <w:t xml:space="preserve"> Se derogan todas las disposiciones que contravengan lo establecido en el presente Decreto.</w:t>
      </w:r>
    </w:p>
    <w:p w14:paraId="23CA9D7B" w14:textId="2F08332E" w:rsidR="00C618F8" w:rsidRPr="00C618F8" w:rsidRDefault="00C618F8" w:rsidP="00C618F8">
      <w:pPr>
        <w:jc w:val="both"/>
        <w:rPr>
          <w:rFonts w:ascii="Arial" w:hAnsi="Arial" w:cs="Arial"/>
        </w:rPr>
      </w:pPr>
    </w:p>
    <w:p w14:paraId="68A027BA" w14:textId="4C1E8A29" w:rsidR="00C618F8" w:rsidRPr="00C618F8" w:rsidRDefault="00C618F8" w:rsidP="00C618F8">
      <w:pPr>
        <w:jc w:val="both"/>
        <w:rPr>
          <w:rFonts w:ascii="Arial" w:eastAsiaTheme="minorHAnsi" w:hAnsi="Arial" w:cs="Arial"/>
          <w:b/>
          <w:bCs/>
          <w:lang w:val="es-MX"/>
        </w:rPr>
      </w:pPr>
      <w:r w:rsidRPr="00C618F8">
        <w:rPr>
          <w:rFonts w:ascii="Arial" w:hAnsi="Arial" w:cs="Arial"/>
        </w:rPr>
        <w:t>El Ciudadano Gobernador del Estado, sancionará, promulgará y dispondrá se publique, circule y observe.</w:t>
      </w:r>
    </w:p>
    <w:p w14:paraId="76C44B82" w14:textId="598CC0CE" w:rsidR="007C3065" w:rsidRDefault="007C3065" w:rsidP="007C3065">
      <w:pPr>
        <w:rPr>
          <w:rFonts w:ascii="Arial" w:eastAsiaTheme="minorHAnsi" w:hAnsi="Arial" w:cs="Arial"/>
          <w:lang w:val="es-MX"/>
        </w:rPr>
      </w:pPr>
    </w:p>
    <w:p w14:paraId="73C8D1EB" w14:textId="5282CB71" w:rsidR="00104CEB" w:rsidRDefault="00104CEB" w:rsidP="00104CEB">
      <w:pPr>
        <w:keepNext/>
        <w:jc w:val="both"/>
        <w:outlineLvl w:val="0"/>
        <w:rPr>
          <w:rFonts w:ascii="Arial" w:eastAsiaTheme="minorHAnsi" w:hAnsi="Arial" w:cs="Arial"/>
          <w:bCs/>
        </w:rPr>
      </w:pPr>
      <w:r w:rsidRPr="00AE3479">
        <w:rPr>
          <w:rFonts w:ascii="Arial" w:eastAsiaTheme="minorHAnsi" w:hAnsi="Arial" w:cs="Arial"/>
          <w:bCs/>
        </w:rPr>
        <w:t xml:space="preserve">Dado en el Salón de Sesiones del Honorable Congreso del Estado, en Victoria de Durango, </w:t>
      </w:r>
      <w:proofErr w:type="spellStart"/>
      <w:r w:rsidRPr="00AE3479">
        <w:rPr>
          <w:rFonts w:ascii="Arial" w:eastAsiaTheme="minorHAnsi" w:hAnsi="Arial" w:cs="Arial"/>
          <w:bCs/>
        </w:rPr>
        <w:t>Dgo</w:t>
      </w:r>
      <w:proofErr w:type="spellEnd"/>
      <w:r w:rsidRPr="00AE3479">
        <w:rPr>
          <w:rFonts w:ascii="Arial" w:eastAsiaTheme="minorHAnsi" w:hAnsi="Arial" w:cs="Arial"/>
          <w:bCs/>
        </w:rPr>
        <w:t>., a los (</w:t>
      </w:r>
      <w:r>
        <w:rPr>
          <w:rFonts w:ascii="Arial" w:eastAsiaTheme="minorHAnsi" w:hAnsi="Arial" w:cs="Arial"/>
          <w:bCs/>
        </w:rPr>
        <w:t>14</w:t>
      </w:r>
      <w:r w:rsidRPr="00AE3479">
        <w:rPr>
          <w:rFonts w:ascii="Arial" w:eastAsiaTheme="minorHAnsi" w:hAnsi="Arial" w:cs="Arial"/>
          <w:bCs/>
        </w:rPr>
        <w:t xml:space="preserve">) </w:t>
      </w:r>
      <w:r>
        <w:rPr>
          <w:rFonts w:ascii="Arial" w:eastAsiaTheme="minorHAnsi" w:hAnsi="Arial" w:cs="Arial"/>
          <w:bCs/>
        </w:rPr>
        <w:t xml:space="preserve">catorce </w:t>
      </w:r>
      <w:r w:rsidRPr="00AE3479">
        <w:rPr>
          <w:rFonts w:ascii="Arial" w:eastAsiaTheme="minorHAnsi" w:hAnsi="Arial" w:cs="Arial"/>
          <w:bCs/>
        </w:rPr>
        <w:t xml:space="preserve">días del mes de </w:t>
      </w:r>
      <w:r>
        <w:rPr>
          <w:rFonts w:ascii="Arial" w:eastAsiaTheme="minorHAnsi" w:hAnsi="Arial" w:cs="Arial"/>
          <w:bCs/>
        </w:rPr>
        <w:t>octubre</w:t>
      </w:r>
      <w:r w:rsidRPr="00AE3479">
        <w:rPr>
          <w:rFonts w:ascii="Arial" w:eastAsiaTheme="minorHAnsi" w:hAnsi="Arial" w:cs="Arial"/>
          <w:bCs/>
        </w:rPr>
        <w:t xml:space="preserve"> del año (202</w:t>
      </w:r>
      <w:r>
        <w:rPr>
          <w:rFonts w:ascii="Arial" w:eastAsiaTheme="minorHAnsi" w:hAnsi="Arial" w:cs="Arial"/>
          <w:bCs/>
        </w:rPr>
        <w:t>5</w:t>
      </w:r>
      <w:r w:rsidRPr="00AE3479">
        <w:rPr>
          <w:rFonts w:ascii="Arial" w:eastAsiaTheme="minorHAnsi" w:hAnsi="Arial" w:cs="Arial"/>
          <w:bCs/>
        </w:rPr>
        <w:t>) dos mil veinti</w:t>
      </w:r>
      <w:r>
        <w:rPr>
          <w:rFonts w:ascii="Arial" w:eastAsiaTheme="minorHAnsi" w:hAnsi="Arial" w:cs="Arial"/>
          <w:bCs/>
        </w:rPr>
        <w:t>cinco</w:t>
      </w:r>
      <w:r w:rsidRPr="00AE3479">
        <w:rPr>
          <w:rFonts w:ascii="Arial" w:eastAsiaTheme="minorHAnsi" w:hAnsi="Arial" w:cs="Arial"/>
          <w:bCs/>
        </w:rPr>
        <w:t xml:space="preserve">. </w:t>
      </w:r>
    </w:p>
    <w:p w14:paraId="7A2A14C3" w14:textId="77777777" w:rsidR="00104CEB" w:rsidRDefault="00104CEB" w:rsidP="00104CEB">
      <w:pPr>
        <w:jc w:val="both"/>
      </w:pPr>
    </w:p>
    <w:p w14:paraId="3B6B685D" w14:textId="77777777" w:rsidR="00104CEB" w:rsidRPr="003E29B4" w:rsidRDefault="00104CEB" w:rsidP="00104CEB">
      <w:pPr>
        <w:jc w:val="both"/>
        <w:rPr>
          <w:rFonts w:ascii="Arial" w:hAnsi="Arial" w:cs="Arial"/>
        </w:rPr>
      </w:pPr>
      <w:r w:rsidRPr="003E29B4">
        <w:rPr>
          <w:rFonts w:ascii="Arial" w:hAnsi="Arial" w:cs="Arial"/>
        </w:rPr>
        <w:t>DIP. GABRIELA VÁZQUEZ CHACÓN, PRESIDENTA. DIP. ANA MARÍA DURÓN PÉREZ, SECRETARIA. DIP. NOEL FERNÁNDEZ MATURINO, SECRETARIO.</w:t>
      </w:r>
    </w:p>
    <w:p w14:paraId="07CD8DE2" w14:textId="150F4604" w:rsidR="00104CEB" w:rsidRDefault="00DB2F50" w:rsidP="007C3065">
      <w:pPr>
        <w:rPr>
          <w:rFonts w:ascii="Arial" w:eastAsiaTheme="minorHAnsi" w:hAnsi="Arial" w:cs="Arial"/>
          <w:lang w:val="es-MX"/>
        </w:rPr>
      </w:pPr>
      <w:r>
        <w:rPr>
          <w:rFonts w:ascii="Arial" w:eastAsiaTheme="minorHAnsi" w:hAnsi="Arial" w:cs="Arial"/>
          <w:lang w:val="es-MX"/>
        </w:rPr>
        <w:t>-----------------------------------------------------------------------------------------------------------------------------------------------------</w:t>
      </w:r>
    </w:p>
    <w:p w14:paraId="71E4EF09" w14:textId="3C903969" w:rsidR="00DB2F50" w:rsidRDefault="00DB2F50" w:rsidP="00DB2F50">
      <w:pPr>
        <w:jc w:val="both"/>
        <w:rPr>
          <w:rFonts w:ascii="Arial" w:eastAsiaTheme="minorHAnsi" w:hAnsi="Arial" w:cs="Arial"/>
          <w:b/>
          <w:lang w:val="es-MX"/>
        </w:rPr>
      </w:pPr>
      <w:r>
        <w:rPr>
          <w:rFonts w:ascii="Arial" w:eastAsiaTheme="minorHAnsi" w:hAnsi="Arial" w:cs="Arial"/>
          <w:b/>
          <w:lang w:val="es-MX"/>
        </w:rPr>
        <w:t xml:space="preserve">DECRETO 235, LXX LEGISLATURA, PERIODICO OFICIAL No. 92 BIS DE FECHA 16 DE NOVIEMBRE DE 2025. </w:t>
      </w:r>
    </w:p>
    <w:p w14:paraId="03F738B4" w14:textId="3E4716C6" w:rsidR="00DB2F50" w:rsidRDefault="00DB2F50" w:rsidP="00DB2F50">
      <w:pPr>
        <w:jc w:val="both"/>
        <w:rPr>
          <w:rFonts w:ascii="Arial" w:eastAsiaTheme="minorHAnsi" w:hAnsi="Arial" w:cs="Arial"/>
          <w:b/>
          <w:lang w:val="es-MX"/>
        </w:rPr>
      </w:pPr>
    </w:p>
    <w:p w14:paraId="48418B69" w14:textId="21A373E9" w:rsidR="00DB2F50" w:rsidRDefault="0055410D" w:rsidP="00DB2F50">
      <w:pPr>
        <w:jc w:val="both"/>
        <w:rPr>
          <w:rFonts w:ascii="Arial" w:hAnsi="Arial" w:cs="Arial"/>
        </w:rPr>
      </w:pPr>
      <w:r w:rsidRPr="0055410D">
        <w:rPr>
          <w:rFonts w:ascii="Arial" w:hAnsi="Arial" w:cs="Arial"/>
          <w:b/>
          <w:bCs/>
        </w:rPr>
        <w:t xml:space="preserve">ARTÍCULO </w:t>
      </w:r>
      <w:proofErr w:type="gramStart"/>
      <w:r w:rsidRPr="0055410D">
        <w:rPr>
          <w:rFonts w:ascii="Arial" w:hAnsi="Arial" w:cs="Arial"/>
          <w:b/>
          <w:bCs/>
        </w:rPr>
        <w:t>ÚNICO.–</w:t>
      </w:r>
      <w:proofErr w:type="gramEnd"/>
      <w:r w:rsidRPr="0055410D">
        <w:rPr>
          <w:rFonts w:ascii="Arial" w:hAnsi="Arial" w:cs="Arial"/>
        </w:rPr>
        <w:t xml:space="preserve"> Se reforman el segundo párrafo del artículo 99 bis y el artículo 100, se adiciona un tercer párrafo al artículo 99 bis recorriéndose los subsecuentes todos de la Ley de Gestión Ambiental Sustentable para el Estado de Durango.</w:t>
      </w:r>
    </w:p>
    <w:p w14:paraId="16A2827F" w14:textId="7FC13CC3" w:rsidR="0055410D" w:rsidRDefault="0055410D" w:rsidP="00DB2F50">
      <w:pPr>
        <w:jc w:val="both"/>
        <w:rPr>
          <w:rFonts w:ascii="Arial" w:hAnsi="Arial" w:cs="Arial"/>
        </w:rPr>
      </w:pPr>
    </w:p>
    <w:p w14:paraId="3344FE86" w14:textId="3737FC79" w:rsidR="0055410D" w:rsidRDefault="0055410D" w:rsidP="0055410D">
      <w:pPr>
        <w:jc w:val="center"/>
        <w:rPr>
          <w:rFonts w:ascii="Arial" w:hAnsi="Arial" w:cs="Arial"/>
          <w:b/>
          <w:bCs/>
        </w:rPr>
      </w:pPr>
      <w:r w:rsidRPr="0055410D">
        <w:rPr>
          <w:rFonts w:ascii="Arial" w:hAnsi="Arial" w:cs="Arial"/>
          <w:b/>
          <w:bCs/>
        </w:rPr>
        <w:t>ARTÍCULOS TRANSITORIOS</w:t>
      </w:r>
    </w:p>
    <w:p w14:paraId="79DD8DA3" w14:textId="77777777" w:rsidR="0055410D" w:rsidRPr="0055410D" w:rsidRDefault="0055410D" w:rsidP="0055410D">
      <w:pPr>
        <w:jc w:val="center"/>
        <w:rPr>
          <w:rFonts w:ascii="Arial" w:eastAsiaTheme="minorHAnsi" w:hAnsi="Arial" w:cs="Arial"/>
          <w:b/>
          <w:bCs/>
          <w:lang w:val="es-MX"/>
        </w:rPr>
      </w:pPr>
    </w:p>
    <w:p w14:paraId="675459D1" w14:textId="77777777" w:rsidR="0055410D" w:rsidRPr="0055410D" w:rsidRDefault="0055410D" w:rsidP="0055410D">
      <w:pPr>
        <w:jc w:val="both"/>
        <w:rPr>
          <w:rFonts w:ascii="Arial" w:hAnsi="Arial" w:cs="Arial"/>
        </w:rPr>
      </w:pPr>
      <w:r w:rsidRPr="0055410D">
        <w:rPr>
          <w:rFonts w:ascii="Arial" w:hAnsi="Arial" w:cs="Arial"/>
          <w:b/>
          <w:bCs/>
        </w:rPr>
        <w:t>PRIMERO. -</w:t>
      </w:r>
      <w:r w:rsidRPr="0055410D">
        <w:rPr>
          <w:rFonts w:ascii="Arial" w:hAnsi="Arial" w:cs="Arial"/>
        </w:rPr>
        <w:t xml:space="preserve"> El presente decreto entrará en vigor al día siguiente al de su publicación en el Periódico Oficial del Gobierno del Estado de Durango. </w:t>
      </w:r>
    </w:p>
    <w:p w14:paraId="5832FD9B" w14:textId="77777777" w:rsidR="0055410D" w:rsidRPr="0055410D" w:rsidRDefault="0055410D" w:rsidP="0055410D">
      <w:pPr>
        <w:jc w:val="both"/>
        <w:rPr>
          <w:rFonts w:ascii="Arial" w:hAnsi="Arial" w:cs="Arial"/>
        </w:rPr>
      </w:pPr>
    </w:p>
    <w:p w14:paraId="76D88F8E" w14:textId="438FA4B2" w:rsidR="00104CEB" w:rsidRPr="0055410D" w:rsidRDefault="0055410D" w:rsidP="0055410D">
      <w:pPr>
        <w:jc w:val="both"/>
        <w:rPr>
          <w:rFonts w:ascii="Arial" w:hAnsi="Arial" w:cs="Arial"/>
        </w:rPr>
      </w:pPr>
      <w:r w:rsidRPr="0055410D">
        <w:rPr>
          <w:rFonts w:ascii="Arial" w:hAnsi="Arial" w:cs="Arial"/>
          <w:b/>
          <w:bCs/>
        </w:rPr>
        <w:t>SEGUNDO. -</w:t>
      </w:r>
      <w:r w:rsidRPr="0055410D">
        <w:rPr>
          <w:rFonts w:ascii="Arial" w:hAnsi="Arial" w:cs="Arial"/>
        </w:rPr>
        <w:t xml:space="preserve"> Se derogan todas las disposiciones que contravengan lo establecido en el presente decreto.</w:t>
      </w:r>
    </w:p>
    <w:p w14:paraId="78AE0B84" w14:textId="47FCB266" w:rsidR="0055410D" w:rsidRPr="0055410D" w:rsidRDefault="0055410D" w:rsidP="0055410D">
      <w:pPr>
        <w:jc w:val="both"/>
        <w:rPr>
          <w:rFonts w:ascii="Arial" w:hAnsi="Arial" w:cs="Arial"/>
        </w:rPr>
      </w:pPr>
    </w:p>
    <w:p w14:paraId="4454DF2D" w14:textId="19D18943" w:rsidR="0055410D" w:rsidRPr="0055410D" w:rsidRDefault="0055410D" w:rsidP="0055410D">
      <w:pPr>
        <w:jc w:val="both"/>
        <w:rPr>
          <w:rFonts w:ascii="Arial" w:hAnsi="Arial" w:cs="Arial"/>
        </w:rPr>
      </w:pPr>
      <w:r w:rsidRPr="0055410D">
        <w:rPr>
          <w:rFonts w:ascii="Arial" w:hAnsi="Arial" w:cs="Arial"/>
        </w:rPr>
        <w:t>El Ciudadano Gobernador del Estado, sancionará, promulgará y dispondrá se publique, circule y observe.</w:t>
      </w:r>
    </w:p>
    <w:p w14:paraId="168BA0DD" w14:textId="05A709BE" w:rsidR="0055410D" w:rsidRPr="0055410D" w:rsidRDefault="0055410D" w:rsidP="0055410D">
      <w:pPr>
        <w:jc w:val="both"/>
        <w:rPr>
          <w:rFonts w:ascii="Arial" w:hAnsi="Arial" w:cs="Arial"/>
        </w:rPr>
      </w:pPr>
    </w:p>
    <w:p w14:paraId="391A95EB" w14:textId="77777777" w:rsidR="0055410D" w:rsidRPr="0055410D" w:rsidRDefault="0055410D" w:rsidP="0055410D">
      <w:pPr>
        <w:keepNext/>
        <w:jc w:val="both"/>
        <w:outlineLvl w:val="0"/>
        <w:rPr>
          <w:rFonts w:ascii="Arial" w:eastAsiaTheme="minorHAnsi" w:hAnsi="Arial" w:cs="Arial"/>
          <w:bCs/>
        </w:rPr>
      </w:pPr>
      <w:r w:rsidRPr="0055410D">
        <w:rPr>
          <w:rFonts w:ascii="Arial" w:eastAsiaTheme="minorHAnsi" w:hAnsi="Arial" w:cs="Arial"/>
          <w:bCs/>
        </w:rPr>
        <w:t xml:space="preserve">Dado en el Salón de Sesiones del Honorable Congreso del Estado, en Victoria de Durango, </w:t>
      </w:r>
      <w:proofErr w:type="spellStart"/>
      <w:r w:rsidRPr="0055410D">
        <w:rPr>
          <w:rFonts w:ascii="Arial" w:eastAsiaTheme="minorHAnsi" w:hAnsi="Arial" w:cs="Arial"/>
          <w:bCs/>
        </w:rPr>
        <w:t>Dgo</w:t>
      </w:r>
      <w:proofErr w:type="spellEnd"/>
      <w:r w:rsidRPr="0055410D">
        <w:rPr>
          <w:rFonts w:ascii="Arial" w:eastAsiaTheme="minorHAnsi" w:hAnsi="Arial" w:cs="Arial"/>
          <w:bCs/>
        </w:rPr>
        <w:t xml:space="preserve">., a los (14) catorce días del mes de octubre del año (2025) dos mil veinticinco. </w:t>
      </w:r>
    </w:p>
    <w:p w14:paraId="4BF62E50" w14:textId="77777777" w:rsidR="0055410D" w:rsidRPr="0055410D" w:rsidRDefault="0055410D" w:rsidP="0055410D">
      <w:pPr>
        <w:jc w:val="both"/>
        <w:rPr>
          <w:rFonts w:ascii="Arial" w:hAnsi="Arial" w:cs="Arial"/>
        </w:rPr>
      </w:pPr>
    </w:p>
    <w:p w14:paraId="3E5B9A04" w14:textId="77777777" w:rsidR="0055410D" w:rsidRPr="0055410D" w:rsidRDefault="0055410D" w:rsidP="0055410D">
      <w:pPr>
        <w:jc w:val="both"/>
        <w:rPr>
          <w:rFonts w:ascii="Arial" w:hAnsi="Arial" w:cs="Arial"/>
        </w:rPr>
      </w:pPr>
      <w:r w:rsidRPr="0055410D">
        <w:rPr>
          <w:rFonts w:ascii="Arial" w:hAnsi="Arial" w:cs="Arial"/>
        </w:rPr>
        <w:t>DIP. GABRIELA VÁZQUEZ CHACÓN, PRESIDENTA. DIP. ANA MARÍA DURÓN PÉREZ, SECRETARIA. DIP. NOEL FERNÁNDEZ MATURINO, SECRETARIO.</w:t>
      </w:r>
    </w:p>
    <w:p w14:paraId="742D6E20" w14:textId="6B93636B" w:rsidR="0055410D" w:rsidRDefault="00E730E6" w:rsidP="0055410D">
      <w:pPr>
        <w:jc w:val="both"/>
        <w:rPr>
          <w:rFonts w:ascii="Arial" w:eastAsiaTheme="minorHAnsi" w:hAnsi="Arial" w:cs="Arial"/>
          <w:lang w:val="es-MX"/>
        </w:rPr>
      </w:pPr>
      <w:r>
        <w:rPr>
          <w:rFonts w:ascii="Arial" w:eastAsiaTheme="minorHAnsi" w:hAnsi="Arial" w:cs="Arial"/>
          <w:lang w:val="es-MX"/>
        </w:rPr>
        <w:t>-----------------------------------------------------------------------------------------------------------------------------------------------------</w:t>
      </w:r>
    </w:p>
    <w:p w14:paraId="1059E2B4" w14:textId="635ADD58" w:rsidR="00E730E6" w:rsidRDefault="00E730E6" w:rsidP="00E730E6">
      <w:pPr>
        <w:rPr>
          <w:rFonts w:ascii="Arial" w:eastAsiaTheme="minorHAnsi" w:hAnsi="Arial" w:cs="Arial"/>
          <w:lang w:val="es-MX"/>
        </w:rPr>
      </w:pPr>
    </w:p>
    <w:p w14:paraId="4D12AE61" w14:textId="6A919D61" w:rsidR="00E730E6" w:rsidRPr="00F01AB2" w:rsidRDefault="00E730E6" w:rsidP="00E730E6">
      <w:pPr>
        <w:jc w:val="both"/>
        <w:rPr>
          <w:rFonts w:ascii="Arial" w:eastAsiaTheme="minorHAnsi" w:hAnsi="Arial" w:cs="Arial"/>
          <w:b/>
          <w:lang w:val="es-MX"/>
        </w:rPr>
      </w:pPr>
      <w:r w:rsidRPr="00F01AB2">
        <w:rPr>
          <w:rFonts w:ascii="Arial" w:eastAsiaTheme="minorHAnsi" w:hAnsi="Arial" w:cs="Arial"/>
          <w:b/>
          <w:lang w:val="es-MX"/>
        </w:rPr>
        <w:t xml:space="preserve">DECRETO 286, LXX LEGISLATURA, PERIODICO OFICIAL No. 97 DE FECHA 04 DE DICIEMBRE DE 2025. </w:t>
      </w:r>
    </w:p>
    <w:p w14:paraId="6F4F852D" w14:textId="58B5019D" w:rsidR="00F01AB2" w:rsidRPr="00F01AB2" w:rsidRDefault="00F01AB2" w:rsidP="00E730E6">
      <w:pPr>
        <w:jc w:val="both"/>
        <w:rPr>
          <w:rFonts w:ascii="Arial" w:eastAsiaTheme="minorHAnsi" w:hAnsi="Arial" w:cs="Arial"/>
          <w:b/>
          <w:lang w:val="es-MX"/>
        </w:rPr>
      </w:pPr>
    </w:p>
    <w:p w14:paraId="330BBE06" w14:textId="7FCE8876" w:rsidR="00F01AB2" w:rsidRPr="00F4305C" w:rsidRDefault="00F01AB2" w:rsidP="00E730E6">
      <w:pPr>
        <w:jc w:val="both"/>
        <w:rPr>
          <w:rFonts w:ascii="Arial" w:hAnsi="Arial" w:cs="Arial"/>
        </w:rPr>
      </w:pPr>
      <w:r w:rsidRPr="00F4305C">
        <w:rPr>
          <w:rFonts w:ascii="Arial" w:hAnsi="Arial" w:cs="Arial"/>
          <w:b/>
          <w:bCs/>
        </w:rPr>
        <w:t>ARTÍCULO ÚNICO. –</w:t>
      </w:r>
      <w:r w:rsidRPr="00F4305C">
        <w:rPr>
          <w:rFonts w:ascii="Arial" w:hAnsi="Arial" w:cs="Arial"/>
        </w:rPr>
        <w:t xml:space="preserve"> Se reforman la fracción VII del artículo 5 y el artículo 42 de la Ley de Gestión Ambiental Sustentable para el Estado de Durango.</w:t>
      </w:r>
    </w:p>
    <w:p w14:paraId="315613D9" w14:textId="4E4444C5" w:rsidR="00F01AB2" w:rsidRPr="00F4305C" w:rsidRDefault="00F01AB2" w:rsidP="00E730E6">
      <w:pPr>
        <w:jc w:val="both"/>
        <w:rPr>
          <w:rFonts w:ascii="Arial" w:hAnsi="Arial" w:cs="Arial"/>
        </w:rPr>
      </w:pPr>
    </w:p>
    <w:p w14:paraId="2C0F2AB6" w14:textId="344CAF3E" w:rsidR="00F01AB2" w:rsidRDefault="00F01AB2" w:rsidP="00F4305C">
      <w:pPr>
        <w:jc w:val="center"/>
        <w:rPr>
          <w:rFonts w:ascii="Arial" w:hAnsi="Arial" w:cs="Arial"/>
          <w:b/>
          <w:bCs/>
        </w:rPr>
      </w:pPr>
      <w:r w:rsidRPr="00F4305C">
        <w:rPr>
          <w:rFonts w:ascii="Arial" w:hAnsi="Arial" w:cs="Arial"/>
          <w:b/>
          <w:bCs/>
        </w:rPr>
        <w:t>ARTÍCULOS TRANSITORIOS</w:t>
      </w:r>
    </w:p>
    <w:p w14:paraId="7CEBA1A1" w14:textId="127E7F74" w:rsidR="00AC47D9" w:rsidRPr="00AC47D9" w:rsidRDefault="00AC47D9" w:rsidP="00AC47D9">
      <w:pPr>
        <w:jc w:val="both"/>
        <w:rPr>
          <w:rFonts w:ascii="Arial" w:hAnsi="Arial" w:cs="Arial"/>
          <w:b/>
          <w:bCs/>
        </w:rPr>
      </w:pPr>
      <w:r w:rsidRPr="00AC47D9">
        <w:rPr>
          <w:rFonts w:ascii="Arial" w:hAnsi="Arial" w:cs="Arial"/>
          <w:b/>
          <w:bCs/>
        </w:rPr>
        <w:lastRenderedPageBreak/>
        <w:t>PRIMERO. -</w:t>
      </w:r>
      <w:r w:rsidRPr="00AC47D9">
        <w:rPr>
          <w:rFonts w:ascii="Arial" w:hAnsi="Arial" w:cs="Arial"/>
        </w:rPr>
        <w:t xml:space="preserve"> El presente decreto entrará en vigor al día siguiente al de su publicación en el Periódico Oficial del Gobierno del Estado de Durango.</w:t>
      </w:r>
    </w:p>
    <w:p w14:paraId="4A5E630D" w14:textId="220AD360" w:rsidR="00F01AB2" w:rsidRPr="00F4305C" w:rsidRDefault="00F01AB2" w:rsidP="00E730E6">
      <w:pPr>
        <w:jc w:val="both"/>
        <w:rPr>
          <w:rFonts w:ascii="Arial" w:hAnsi="Arial" w:cs="Arial"/>
        </w:rPr>
      </w:pPr>
    </w:p>
    <w:p w14:paraId="145BC1B3" w14:textId="3F19A762" w:rsidR="00F01AB2" w:rsidRPr="00F4305C" w:rsidRDefault="00F01AB2" w:rsidP="00E730E6">
      <w:pPr>
        <w:jc w:val="both"/>
        <w:rPr>
          <w:rFonts w:ascii="Arial" w:hAnsi="Arial" w:cs="Arial"/>
        </w:rPr>
      </w:pPr>
      <w:r w:rsidRPr="00F4305C">
        <w:rPr>
          <w:rFonts w:ascii="Arial" w:hAnsi="Arial" w:cs="Arial"/>
          <w:b/>
          <w:bCs/>
        </w:rPr>
        <w:t xml:space="preserve">SEGUNDO. - </w:t>
      </w:r>
      <w:r w:rsidRPr="00F4305C">
        <w:rPr>
          <w:rFonts w:ascii="Arial" w:hAnsi="Arial" w:cs="Arial"/>
        </w:rPr>
        <w:t>Se derogan todas las disposiciones que contravengan lo establecido en el presente decreto.</w:t>
      </w:r>
    </w:p>
    <w:p w14:paraId="56372EE5" w14:textId="1E0EEE4C" w:rsidR="00F01AB2" w:rsidRPr="00F4305C" w:rsidRDefault="00F01AB2" w:rsidP="00E730E6">
      <w:pPr>
        <w:jc w:val="both"/>
        <w:rPr>
          <w:rFonts w:ascii="Arial" w:hAnsi="Arial" w:cs="Arial"/>
        </w:rPr>
      </w:pPr>
    </w:p>
    <w:p w14:paraId="3DD88AB0" w14:textId="6108CA88" w:rsidR="00F01AB2" w:rsidRPr="00F4305C" w:rsidRDefault="00F01AB2" w:rsidP="00E730E6">
      <w:pPr>
        <w:jc w:val="both"/>
        <w:rPr>
          <w:rFonts w:ascii="Arial" w:hAnsi="Arial" w:cs="Arial"/>
        </w:rPr>
      </w:pPr>
      <w:r w:rsidRPr="00F4305C">
        <w:rPr>
          <w:rFonts w:ascii="Arial" w:hAnsi="Arial" w:cs="Arial"/>
        </w:rPr>
        <w:t>El Ciudadano Gobernador del Estado, sancionará, promulgará y dispondrá se publique, circule y observe.</w:t>
      </w:r>
    </w:p>
    <w:p w14:paraId="294EB945" w14:textId="4C265B31" w:rsidR="00F01AB2" w:rsidRPr="00F4305C" w:rsidRDefault="00F01AB2" w:rsidP="00E730E6">
      <w:pPr>
        <w:jc w:val="both"/>
        <w:rPr>
          <w:rFonts w:ascii="Arial" w:hAnsi="Arial" w:cs="Arial"/>
        </w:rPr>
      </w:pPr>
    </w:p>
    <w:p w14:paraId="542F3042" w14:textId="76530488" w:rsidR="00F01AB2" w:rsidRPr="00F4305C" w:rsidRDefault="00F01AB2" w:rsidP="00F01AB2">
      <w:pPr>
        <w:keepNext/>
        <w:jc w:val="both"/>
        <w:outlineLvl w:val="0"/>
        <w:rPr>
          <w:rFonts w:ascii="Arial" w:eastAsiaTheme="minorHAnsi" w:hAnsi="Arial" w:cs="Arial"/>
          <w:bCs/>
        </w:rPr>
      </w:pPr>
      <w:r w:rsidRPr="00F4305C">
        <w:rPr>
          <w:rFonts w:ascii="Arial" w:eastAsiaTheme="minorHAnsi" w:hAnsi="Arial" w:cs="Arial"/>
          <w:bCs/>
        </w:rPr>
        <w:t xml:space="preserve">Dado en el Salón de Sesiones del Honorable Congreso del Estado, en Victoria de Durango, </w:t>
      </w:r>
      <w:proofErr w:type="spellStart"/>
      <w:r w:rsidRPr="00F4305C">
        <w:rPr>
          <w:rFonts w:ascii="Arial" w:eastAsiaTheme="minorHAnsi" w:hAnsi="Arial" w:cs="Arial"/>
          <w:bCs/>
        </w:rPr>
        <w:t>Dgo</w:t>
      </w:r>
      <w:proofErr w:type="spellEnd"/>
      <w:r w:rsidRPr="00F4305C">
        <w:rPr>
          <w:rFonts w:ascii="Arial" w:eastAsiaTheme="minorHAnsi" w:hAnsi="Arial" w:cs="Arial"/>
          <w:bCs/>
        </w:rPr>
        <w:t xml:space="preserve">., a los (19) diecinueve días del mes de noviembre del año (2025) dos mil veinticinco. </w:t>
      </w:r>
    </w:p>
    <w:p w14:paraId="315B481E" w14:textId="77777777" w:rsidR="00F01AB2" w:rsidRPr="00F4305C" w:rsidRDefault="00F01AB2" w:rsidP="00F01AB2">
      <w:pPr>
        <w:jc w:val="both"/>
        <w:rPr>
          <w:rFonts w:ascii="Arial" w:hAnsi="Arial" w:cs="Arial"/>
        </w:rPr>
      </w:pPr>
    </w:p>
    <w:p w14:paraId="15EA6F35" w14:textId="3189BE33" w:rsidR="00F01AB2" w:rsidRPr="00F4305C" w:rsidRDefault="00F01AB2" w:rsidP="00F01AB2">
      <w:pPr>
        <w:jc w:val="both"/>
        <w:rPr>
          <w:rFonts w:ascii="Arial" w:hAnsi="Arial" w:cs="Arial"/>
        </w:rPr>
      </w:pPr>
      <w:r w:rsidRPr="00F4305C">
        <w:rPr>
          <w:rFonts w:ascii="Arial" w:hAnsi="Arial" w:cs="Arial"/>
        </w:rPr>
        <w:t>DIP. FERNANDO ROCHA AMARO, PRESIDENTE. DIP. ANA MARÍA DURÓN PÉREZ, SECRETARIA. DIP. NOEL FERNÁNDEZ MATURINO, SECRETARIO.</w:t>
      </w:r>
    </w:p>
    <w:p w14:paraId="76853972" w14:textId="77777777" w:rsidR="00F01AB2" w:rsidRPr="00F01AB2" w:rsidRDefault="00F01AB2" w:rsidP="00E730E6">
      <w:pPr>
        <w:jc w:val="both"/>
        <w:rPr>
          <w:rFonts w:ascii="Arial" w:eastAsiaTheme="minorHAnsi" w:hAnsi="Arial" w:cs="Arial"/>
          <w:b/>
          <w:lang w:val="es-MX"/>
        </w:rPr>
      </w:pPr>
    </w:p>
    <w:p w14:paraId="2FEA5D86" w14:textId="77777777" w:rsidR="00E730E6" w:rsidRPr="00F01AB2" w:rsidRDefault="00E730E6" w:rsidP="00E730E6">
      <w:pPr>
        <w:rPr>
          <w:rFonts w:ascii="Arial" w:eastAsiaTheme="minorHAnsi" w:hAnsi="Arial" w:cs="Arial"/>
          <w:lang w:val="es-MX"/>
        </w:rPr>
      </w:pPr>
    </w:p>
    <w:sectPr w:rsidR="00E730E6" w:rsidRPr="00F01AB2" w:rsidSect="007D0D9E">
      <w:headerReference w:type="default" r:id="rId8"/>
      <w:footerReference w:type="default" r:id="rId9"/>
      <w:pgSz w:w="12240" w:h="15840" w:code="1"/>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CE245" w14:textId="77777777" w:rsidR="00E33A4D" w:rsidRDefault="00E33A4D" w:rsidP="00FA3700">
      <w:r>
        <w:separator/>
      </w:r>
    </w:p>
  </w:endnote>
  <w:endnote w:type="continuationSeparator" w:id="0">
    <w:p w14:paraId="351AA895" w14:textId="77777777" w:rsidR="00E33A4D" w:rsidRDefault="00E33A4D"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8532"/>
      <w:docPartObj>
        <w:docPartGallery w:val="Page Numbers (Bottom of Page)"/>
        <w:docPartUnique/>
      </w:docPartObj>
    </w:sdtPr>
    <w:sdtEndPr/>
    <w:sdtContent>
      <w:p w14:paraId="05F24575" w14:textId="77777777" w:rsidR="00A82F8A" w:rsidRDefault="00A82F8A">
        <w:pPr>
          <w:pStyle w:val="Piedepgina"/>
          <w:jc w:val="right"/>
        </w:pPr>
        <w:r>
          <w:fldChar w:fldCharType="begin"/>
        </w:r>
        <w:r>
          <w:instrText xml:space="preserve"> PAGE   \* MERGEFORMAT </w:instrText>
        </w:r>
        <w:r>
          <w:fldChar w:fldCharType="separate"/>
        </w:r>
        <w:r>
          <w:rPr>
            <w:noProof/>
          </w:rPr>
          <w:t>83</w:t>
        </w:r>
        <w:r>
          <w:rPr>
            <w:noProof/>
          </w:rPr>
          <w:fldChar w:fldCharType="end"/>
        </w:r>
      </w:p>
    </w:sdtContent>
  </w:sdt>
  <w:p w14:paraId="3A5F5479" w14:textId="77777777" w:rsidR="00A82F8A" w:rsidRDefault="00A82F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AB428" w14:textId="77777777" w:rsidR="00E33A4D" w:rsidRDefault="00E33A4D" w:rsidP="00FA3700">
      <w:r>
        <w:separator/>
      </w:r>
    </w:p>
  </w:footnote>
  <w:footnote w:type="continuationSeparator" w:id="0">
    <w:p w14:paraId="4D4A59AA" w14:textId="77777777" w:rsidR="00E33A4D" w:rsidRDefault="00E33A4D" w:rsidP="00FA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36" w:type="dxa"/>
      <w:tblLook w:val="00A0" w:firstRow="1" w:lastRow="0" w:firstColumn="1" w:lastColumn="0" w:noHBand="0" w:noVBand="0"/>
    </w:tblPr>
    <w:tblGrid>
      <w:gridCol w:w="222"/>
      <w:gridCol w:w="10092"/>
      <w:gridCol w:w="222"/>
    </w:tblGrid>
    <w:tr w:rsidR="00A82F8A" w14:paraId="5C3C605E" w14:textId="77777777" w:rsidTr="003A1F50">
      <w:trPr>
        <w:trHeight w:val="1270"/>
      </w:trPr>
      <w:tc>
        <w:tcPr>
          <w:tcW w:w="222" w:type="dxa"/>
        </w:tcPr>
        <w:p w14:paraId="4FC93AA3" w14:textId="77777777" w:rsidR="00A82F8A" w:rsidRDefault="00A82F8A"/>
      </w:tc>
      <w:tc>
        <w:tcPr>
          <w:tcW w:w="10092" w:type="dxa"/>
        </w:tcPr>
        <w:tbl>
          <w:tblPr>
            <w:tblStyle w:val="Tablaconcuadrcula"/>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gridCol w:w="5373"/>
          </w:tblGrid>
          <w:tr w:rsidR="00A82F8A" w14:paraId="27953022" w14:textId="77777777" w:rsidTr="00655FCC">
            <w:trPr>
              <w:trHeight w:val="1402"/>
            </w:trPr>
            <w:tc>
              <w:tcPr>
                <w:tcW w:w="4031" w:type="dxa"/>
              </w:tcPr>
              <w:p w14:paraId="75DB602B" w14:textId="77777777" w:rsidR="00A82F8A" w:rsidRDefault="00A82F8A" w:rsidP="00026532">
                <w:pPr>
                  <w:pStyle w:val="Encabezado"/>
                  <w:rPr>
                    <w:rFonts w:ascii="Candara" w:hAnsi="Candara" w:cs="Arial"/>
                    <w:i/>
                    <w:sz w:val="18"/>
                    <w:szCs w:val="18"/>
                  </w:rPr>
                </w:pPr>
                <w:r w:rsidRPr="00B761EF">
                  <w:rPr>
                    <w:rFonts w:ascii="Calibri" w:eastAsia="Calibri" w:hAnsi="Calibri"/>
                    <w:noProof/>
                    <w:sz w:val="22"/>
                    <w:szCs w:val="22"/>
                    <w:lang w:val="es-MX" w:eastAsia="es-MX"/>
                  </w:rPr>
                  <w:drawing>
                    <wp:inline distT="0" distB="0" distL="0" distR="0" wp14:anchorId="6EDE28DA" wp14:editId="5BD22576">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5373" w:type="dxa"/>
              </w:tcPr>
              <w:p w14:paraId="7C055378" w14:textId="77777777" w:rsidR="00A82F8A" w:rsidRDefault="00A82F8A" w:rsidP="00655FCC">
                <w:pPr>
                  <w:pStyle w:val="Encabezado"/>
                  <w:tabs>
                    <w:tab w:val="clear" w:pos="4252"/>
                  </w:tabs>
                  <w:rPr>
                    <w:rFonts w:ascii="Candara" w:hAnsi="Candara" w:cs="Arial"/>
                    <w:b/>
                    <w:i/>
                    <w:sz w:val="18"/>
                    <w:szCs w:val="18"/>
                  </w:rPr>
                </w:pPr>
              </w:p>
              <w:p w14:paraId="73601A8D" w14:textId="65108D76" w:rsidR="00A82F8A" w:rsidRPr="00DB3787" w:rsidRDefault="00A82F8A" w:rsidP="007D0D9E">
                <w:pPr>
                  <w:pStyle w:val="Encabezado"/>
                  <w:tabs>
                    <w:tab w:val="clear" w:pos="4252"/>
                  </w:tabs>
                  <w:jc w:val="center"/>
                  <w:rPr>
                    <w:rFonts w:ascii="Arial" w:hAnsi="Arial" w:cs="Arial"/>
                    <w:b/>
                    <w:iCs/>
                    <w:sz w:val="16"/>
                    <w:szCs w:val="16"/>
                  </w:rPr>
                </w:pPr>
                <w:r w:rsidRPr="00DB3787">
                  <w:rPr>
                    <w:rFonts w:ascii="Arial" w:hAnsi="Arial" w:cs="Arial"/>
                    <w:b/>
                    <w:iCs/>
                    <w:sz w:val="16"/>
                    <w:szCs w:val="16"/>
                  </w:rPr>
                  <w:t>LEY DE GESTI</w:t>
                </w:r>
                <w:r w:rsidR="00F4305C">
                  <w:rPr>
                    <w:rFonts w:ascii="Arial" w:hAnsi="Arial" w:cs="Arial"/>
                    <w:b/>
                    <w:iCs/>
                    <w:sz w:val="16"/>
                    <w:szCs w:val="16"/>
                  </w:rPr>
                  <w:t>Ó</w:t>
                </w:r>
                <w:r w:rsidRPr="00DB3787">
                  <w:rPr>
                    <w:rFonts w:ascii="Arial" w:hAnsi="Arial" w:cs="Arial"/>
                    <w:b/>
                    <w:iCs/>
                    <w:sz w:val="16"/>
                    <w:szCs w:val="16"/>
                  </w:rPr>
                  <w:t>N AMBIENTAL SUSTENTABLE PARA</w:t>
                </w:r>
              </w:p>
              <w:p w14:paraId="48E78C15" w14:textId="77777777" w:rsidR="00A82F8A" w:rsidRPr="00DB3787" w:rsidRDefault="00A82F8A" w:rsidP="007D0D9E">
                <w:pPr>
                  <w:pStyle w:val="Encabezado"/>
                  <w:tabs>
                    <w:tab w:val="clear" w:pos="4252"/>
                  </w:tabs>
                  <w:jc w:val="center"/>
                  <w:rPr>
                    <w:rFonts w:ascii="Arial" w:hAnsi="Arial" w:cs="Arial"/>
                    <w:b/>
                    <w:iCs/>
                    <w:sz w:val="16"/>
                    <w:szCs w:val="16"/>
                  </w:rPr>
                </w:pPr>
                <w:r w:rsidRPr="00DB3787">
                  <w:rPr>
                    <w:rFonts w:ascii="Arial" w:hAnsi="Arial" w:cs="Arial"/>
                    <w:b/>
                    <w:iCs/>
                    <w:sz w:val="16"/>
                    <w:szCs w:val="16"/>
                  </w:rPr>
                  <w:t>EL ESTADO DE DURANGO</w:t>
                </w:r>
              </w:p>
              <w:p w14:paraId="75F5DB04" w14:textId="77777777" w:rsidR="00A82F8A" w:rsidRPr="00DB3787" w:rsidRDefault="00A82F8A" w:rsidP="00FA3700">
                <w:pPr>
                  <w:pStyle w:val="Encabezado"/>
                  <w:jc w:val="center"/>
                  <w:rPr>
                    <w:rFonts w:ascii="Arial" w:hAnsi="Arial" w:cs="Arial"/>
                    <w:b/>
                    <w:iCs/>
                    <w:sz w:val="16"/>
                    <w:szCs w:val="16"/>
                  </w:rPr>
                </w:pPr>
              </w:p>
              <w:p w14:paraId="73E01D0A" w14:textId="736E822E" w:rsidR="00A82F8A" w:rsidRDefault="00A82F8A" w:rsidP="008C5E61">
                <w:pPr>
                  <w:pStyle w:val="Encabezado"/>
                  <w:tabs>
                    <w:tab w:val="clear" w:pos="4252"/>
                    <w:tab w:val="clear" w:pos="8504"/>
                    <w:tab w:val="left" w:pos="3293"/>
                  </w:tabs>
                  <w:rPr>
                    <w:rFonts w:ascii="Arial" w:hAnsi="Arial" w:cs="Arial"/>
                    <w:i/>
                    <w:noProof/>
                    <w:sz w:val="14"/>
                    <w:szCs w:val="14"/>
                  </w:rPr>
                </w:pPr>
                <w:r>
                  <w:rPr>
                    <w:rFonts w:ascii="Arial" w:hAnsi="Arial" w:cs="Arial"/>
                    <w:i/>
                    <w:noProof/>
                    <w:sz w:val="14"/>
                    <w:szCs w:val="14"/>
                  </w:rPr>
                  <w:tab/>
                </w:r>
              </w:p>
              <w:p w14:paraId="71851BC3" w14:textId="1A870E30" w:rsidR="00A82F8A" w:rsidRDefault="00A82F8A" w:rsidP="008C5E61">
                <w:pPr>
                  <w:pStyle w:val="Encabezado"/>
                  <w:tabs>
                    <w:tab w:val="clear" w:pos="4252"/>
                    <w:tab w:val="clear" w:pos="8504"/>
                    <w:tab w:val="left" w:pos="3293"/>
                  </w:tabs>
                  <w:rPr>
                    <w:rFonts w:ascii="Arial" w:hAnsi="Arial" w:cs="Arial"/>
                    <w:i/>
                    <w:noProof/>
                    <w:sz w:val="14"/>
                    <w:szCs w:val="14"/>
                  </w:rPr>
                </w:pPr>
              </w:p>
              <w:p w14:paraId="4A381523" w14:textId="77777777" w:rsidR="00A82F8A" w:rsidRDefault="00A82F8A" w:rsidP="008C5E61">
                <w:pPr>
                  <w:pStyle w:val="Encabezado"/>
                  <w:tabs>
                    <w:tab w:val="clear" w:pos="4252"/>
                    <w:tab w:val="clear" w:pos="8504"/>
                    <w:tab w:val="left" w:pos="3293"/>
                  </w:tabs>
                  <w:rPr>
                    <w:rFonts w:ascii="Arial" w:hAnsi="Arial" w:cs="Arial"/>
                    <w:i/>
                    <w:noProof/>
                    <w:sz w:val="14"/>
                    <w:szCs w:val="14"/>
                  </w:rPr>
                </w:pPr>
              </w:p>
              <w:p w14:paraId="77C6FABF" w14:textId="77777777" w:rsidR="00A82F8A" w:rsidRDefault="00A82F8A" w:rsidP="00856DA5">
                <w:pPr>
                  <w:pStyle w:val="Encabezado"/>
                  <w:tabs>
                    <w:tab w:val="left" w:pos="3390"/>
                  </w:tabs>
                  <w:rPr>
                    <w:rFonts w:ascii="Arial" w:hAnsi="Arial" w:cs="Arial"/>
                    <w:i/>
                    <w:noProof/>
                    <w:sz w:val="14"/>
                    <w:szCs w:val="14"/>
                  </w:rPr>
                </w:pPr>
              </w:p>
              <w:p w14:paraId="278E63CE" w14:textId="77777777" w:rsidR="00A82F8A" w:rsidRDefault="00A82F8A" w:rsidP="00856DA5">
                <w:pPr>
                  <w:pStyle w:val="Encabezado"/>
                  <w:tabs>
                    <w:tab w:val="left" w:pos="3390"/>
                  </w:tabs>
                  <w:rPr>
                    <w:rFonts w:ascii="Arial" w:hAnsi="Arial" w:cs="Arial"/>
                    <w:i/>
                    <w:noProof/>
                    <w:sz w:val="14"/>
                    <w:szCs w:val="14"/>
                  </w:rPr>
                </w:pPr>
              </w:p>
              <w:p w14:paraId="1C979767" w14:textId="08ACFD8F" w:rsidR="00A82F8A" w:rsidRPr="007D0D9E" w:rsidRDefault="00A82F8A" w:rsidP="00654862">
                <w:pPr>
                  <w:pStyle w:val="Encabezado"/>
                  <w:jc w:val="right"/>
                  <w:rPr>
                    <w:rFonts w:ascii="Arial" w:hAnsi="Arial" w:cs="Arial"/>
                    <w:noProof/>
                    <w:sz w:val="14"/>
                    <w:szCs w:val="14"/>
                  </w:rPr>
                </w:pPr>
                <w:r w:rsidRPr="007D0D9E">
                  <w:rPr>
                    <w:rFonts w:ascii="Arial" w:hAnsi="Arial" w:cs="Arial"/>
                    <w:noProof/>
                    <w:sz w:val="14"/>
                    <w:szCs w:val="14"/>
                  </w:rPr>
                  <w:t xml:space="preserve">FECHA DE </w:t>
                </w:r>
                <w:r>
                  <w:rPr>
                    <w:rFonts w:ascii="Arial" w:hAnsi="Arial" w:cs="Arial"/>
                    <w:noProof/>
                    <w:sz w:val="14"/>
                    <w:szCs w:val="14"/>
                  </w:rPr>
                  <w:t>Ú</w:t>
                </w:r>
                <w:r w:rsidRPr="007D0D9E">
                  <w:rPr>
                    <w:rFonts w:ascii="Arial" w:hAnsi="Arial" w:cs="Arial"/>
                    <w:noProof/>
                    <w:sz w:val="14"/>
                    <w:szCs w:val="14"/>
                  </w:rPr>
                  <w:t>LTIMA REFORMA:</w:t>
                </w:r>
              </w:p>
              <w:p w14:paraId="7E97FB6B" w14:textId="3F1DCDB7" w:rsidR="00A82F8A" w:rsidRPr="00F4305C" w:rsidRDefault="00A82F8A" w:rsidP="00C11FEE">
                <w:pPr>
                  <w:pStyle w:val="Encabezado"/>
                  <w:jc w:val="right"/>
                  <w:rPr>
                    <w:rFonts w:ascii="Candara" w:hAnsi="Candara" w:cs="Arial"/>
                    <w:iCs/>
                    <w:sz w:val="18"/>
                    <w:szCs w:val="18"/>
                  </w:rPr>
                </w:pPr>
                <w:r w:rsidRPr="00DB3787">
                  <w:rPr>
                    <w:rFonts w:ascii="Arial" w:hAnsi="Arial" w:cs="Arial"/>
                    <w:noProof/>
                    <w:sz w:val="14"/>
                    <w:szCs w:val="14"/>
                  </w:rPr>
                  <w:t>DEC. 2</w:t>
                </w:r>
                <w:r>
                  <w:rPr>
                    <w:rFonts w:ascii="Arial" w:hAnsi="Arial" w:cs="Arial"/>
                    <w:noProof/>
                    <w:sz w:val="14"/>
                    <w:szCs w:val="14"/>
                  </w:rPr>
                  <w:t>86</w:t>
                </w:r>
                <w:r w:rsidRPr="00DB3787">
                  <w:rPr>
                    <w:rFonts w:ascii="Arial" w:hAnsi="Arial" w:cs="Arial"/>
                    <w:noProof/>
                    <w:sz w:val="14"/>
                    <w:szCs w:val="14"/>
                  </w:rPr>
                  <w:t xml:space="preserve"> P.O. </w:t>
                </w:r>
                <w:r>
                  <w:rPr>
                    <w:rFonts w:ascii="Arial" w:hAnsi="Arial" w:cs="Arial"/>
                    <w:noProof/>
                    <w:sz w:val="14"/>
                    <w:szCs w:val="14"/>
                  </w:rPr>
                  <w:t>97</w:t>
                </w:r>
                <w:r w:rsidRPr="00DB3787">
                  <w:rPr>
                    <w:rFonts w:ascii="Arial" w:hAnsi="Arial" w:cs="Arial"/>
                    <w:noProof/>
                    <w:sz w:val="14"/>
                    <w:szCs w:val="14"/>
                  </w:rPr>
                  <w:t xml:space="preserve"> DEL </w:t>
                </w:r>
                <w:r>
                  <w:rPr>
                    <w:rFonts w:ascii="Arial" w:hAnsi="Arial" w:cs="Arial"/>
                    <w:noProof/>
                    <w:sz w:val="14"/>
                    <w:szCs w:val="14"/>
                  </w:rPr>
                  <w:t>04</w:t>
                </w:r>
                <w:r w:rsidRPr="00DB3787">
                  <w:rPr>
                    <w:rFonts w:ascii="Arial" w:hAnsi="Arial" w:cs="Arial"/>
                    <w:noProof/>
                    <w:sz w:val="14"/>
                    <w:szCs w:val="14"/>
                  </w:rPr>
                  <w:t xml:space="preserve"> DE </w:t>
                </w:r>
                <w:r>
                  <w:rPr>
                    <w:rFonts w:ascii="Arial" w:hAnsi="Arial" w:cs="Arial"/>
                    <w:noProof/>
                    <w:sz w:val="14"/>
                    <w:szCs w:val="14"/>
                  </w:rPr>
                  <w:t>DICIEM</w:t>
                </w:r>
                <w:r w:rsidRPr="00DB3787">
                  <w:rPr>
                    <w:rFonts w:ascii="Arial" w:hAnsi="Arial" w:cs="Arial"/>
                    <w:noProof/>
                    <w:sz w:val="14"/>
                    <w:szCs w:val="14"/>
                  </w:rPr>
                  <w:t>BRE DE 2025</w:t>
                </w:r>
                <w:r w:rsidRPr="00DB3787">
                  <w:rPr>
                    <w:rFonts w:ascii="Arial" w:hAnsi="Arial" w:cs="Arial"/>
                    <w:i/>
                    <w:noProof/>
                    <w:sz w:val="14"/>
                    <w:szCs w:val="14"/>
                  </w:rPr>
                  <w:t>.</w:t>
                </w:r>
              </w:p>
            </w:tc>
          </w:tr>
        </w:tbl>
        <w:p w14:paraId="2164505C" w14:textId="77777777" w:rsidR="00A82F8A" w:rsidRPr="00340D16" w:rsidRDefault="00A82F8A" w:rsidP="00680DC6">
          <w:pPr>
            <w:pStyle w:val="Encabezado"/>
            <w:jc w:val="center"/>
          </w:pPr>
        </w:p>
      </w:tc>
      <w:tc>
        <w:tcPr>
          <w:tcW w:w="222" w:type="dxa"/>
        </w:tcPr>
        <w:p w14:paraId="206BA241" w14:textId="77777777" w:rsidR="00A82F8A" w:rsidRPr="0081276E" w:rsidRDefault="00A82F8A" w:rsidP="003A1F50">
          <w:pPr>
            <w:pStyle w:val="Encabezado"/>
            <w:jc w:val="right"/>
            <w:rPr>
              <w:rFonts w:ascii="Candara" w:hAnsi="Candara" w:cs="Arial"/>
              <w:i/>
              <w:sz w:val="18"/>
              <w:szCs w:val="18"/>
            </w:rPr>
          </w:pPr>
          <w:r>
            <w:rPr>
              <w:rFonts w:ascii="Candara" w:hAnsi="Candara" w:cs="Arial"/>
              <w:i/>
              <w:sz w:val="18"/>
              <w:szCs w:val="18"/>
            </w:rPr>
            <w:ptab w:relativeTo="margin" w:alignment="right" w:leader="none"/>
          </w:r>
        </w:p>
      </w:tc>
    </w:tr>
    <w:tr w:rsidR="00A82F8A" w14:paraId="2092CA46" w14:textId="77777777" w:rsidTr="003A1F50">
      <w:tc>
        <w:tcPr>
          <w:tcW w:w="222" w:type="dxa"/>
        </w:tcPr>
        <w:p w14:paraId="1349DE4D" w14:textId="77777777" w:rsidR="00A82F8A" w:rsidRDefault="00A82F8A"/>
      </w:tc>
      <w:tc>
        <w:tcPr>
          <w:tcW w:w="10092" w:type="dxa"/>
        </w:tcPr>
        <w:p w14:paraId="13E1F5E2" w14:textId="77777777" w:rsidR="00A82F8A" w:rsidRDefault="00A82F8A" w:rsidP="00FA3700">
          <w:pPr>
            <w:pStyle w:val="Encabezado"/>
            <w:jc w:val="center"/>
            <w:rPr>
              <w:rFonts w:ascii="Candara" w:hAnsi="Candara" w:cs="Arial"/>
              <w:i/>
              <w:sz w:val="18"/>
              <w:szCs w:val="18"/>
            </w:rPr>
          </w:pPr>
        </w:p>
      </w:tc>
      <w:tc>
        <w:tcPr>
          <w:tcW w:w="222" w:type="dxa"/>
        </w:tcPr>
        <w:p w14:paraId="5EA2A4A2" w14:textId="77777777" w:rsidR="00A82F8A" w:rsidRDefault="00A82F8A" w:rsidP="003A1F50">
          <w:pPr>
            <w:pStyle w:val="Encabezado"/>
            <w:jc w:val="right"/>
            <w:rPr>
              <w:rFonts w:ascii="Arial" w:hAnsi="Arial" w:cs="Arial"/>
              <w:i/>
              <w:noProof/>
              <w:sz w:val="14"/>
              <w:szCs w:val="14"/>
            </w:rPr>
          </w:pPr>
        </w:p>
      </w:tc>
    </w:tr>
  </w:tbl>
  <w:p w14:paraId="3A6696BA" w14:textId="77777777" w:rsidR="00A82F8A" w:rsidRDefault="00A82F8A">
    <w:pPr>
      <w:pStyle w:val="Encabezado"/>
    </w:pPr>
    <w:r>
      <w:rPr>
        <w:rFonts w:ascii="Candara" w:hAnsi="Candara" w:cs="Arial"/>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4C62"/>
    <w:multiLevelType w:val="hybridMultilevel"/>
    <w:tmpl w:val="AE00D640"/>
    <w:lvl w:ilvl="0" w:tplc="D966A18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B1ABA"/>
    <w:multiLevelType w:val="hybridMultilevel"/>
    <w:tmpl w:val="9C5AA0EE"/>
    <w:lvl w:ilvl="0" w:tplc="54E66E48">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83717E"/>
    <w:multiLevelType w:val="hybridMultilevel"/>
    <w:tmpl w:val="6924E500"/>
    <w:lvl w:ilvl="0" w:tplc="E74E26D0">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0042811"/>
    <w:multiLevelType w:val="hybridMultilevel"/>
    <w:tmpl w:val="008C3414"/>
    <w:lvl w:ilvl="0" w:tplc="C2D294EE">
      <w:start w:val="1"/>
      <w:numFmt w:val="upperRoman"/>
      <w:lvlText w:val="%1."/>
      <w:lvlJc w:val="left"/>
      <w:pPr>
        <w:tabs>
          <w:tab w:val="num" w:pos="180"/>
        </w:tabs>
        <w:ind w:left="180" w:hanging="180"/>
      </w:pPr>
      <w:rPr>
        <w:rFonts w:hint="default"/>
        <w:b/>
      </w:rPr>
    </w:lvl>
    <w:lvl w:ilvl="1" w:tplc="69D45080">
      <w:start w:val="1"/>
      <w:numFmt w:val="lowerLetter"/>
      <w:lvlText w:val="%2."/>
      <w:lvlJc w:val="left"/>
      <w:pPr>
        <w:tabs>
          <w:tab w:val="num" w:pos="900"/>
        </w:tabs>
        <w:ind w:left="900" w:hanging="360"/>
      </w:pPr>
      <w:rPr>
        <w:b/>
      </w:r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4" w15:restartNumberingAfterBreak="0">
    <w:nsid w:val="11DC6959"/>
    <w:multiLevelType w:val="hybridMultilevel"/>
    <w:tmpl w:val="A03EE7D2"/>
    <w:lvl w:ilvl="0" w:tplc="0CA0DAE0">
      <w:start w:val="1"/>
      <w:numFmt w:val="upperRoman"/>
      <w:lvlText w:val="%1."/>
      <w:lvlJc w:val="righ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916FFE"/>
    <w:multiLevelType w:val="hybridMultilevel"/>
    <w:tmpl w:val="ABBA9B06"/>
    <w:lvl w:ilvl="0" w:tplc="C69E218E">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C1683C"/>
    <w:multiLevelType w:val="hybridMultilevel"/>
    <w:tmpl w:val="6E44C9D2"/>
    <w:lvl w:ilvl="0" w:tplc="035E785A">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F72629"/>
    <w:multiLevelType w:val="hybridMultilevel"/>
    <w:tmpl w:val="930E0C96"/>
    <w:lvl w:ilvl="0" w:tplc="17F0C79C">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7442E8F"/>
    <w:multiLevelType w:val="hybridMultilevel"/>
    <w:tmpl w:val="96860C6C"/>
    <w:lvl w:ilvl="0" w:tplc="F926D4F2">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90D4C57"/>
    <w:multiLevelType w:val="hybridMultilevel"/>
    <w:tmpl w:val="88162ACC"/>
    <w:lvl w:ilvl="0" w:tplc="2E26DFF8">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EF72968"/>
    <w:multiLevelType w:val="hybridMultilevel"/>
    <w:tmpl w:val="0E66A9F4"/>
    <w:lvl w:ilvl="0" w:tplc="814E2A1E">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F3B4214"/>
    <w:multiLevelType w:val="hybridMultilevel"/>
    <w:tmpl w:val="5B9011A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0A80C71"/>
    <w:multiLevelType w:val="hybridMultilevel"/>
    <w:tmpl w:val="5C5A5F9E"/>
    <w:lvl w:ilvl="0" w:tplc="83EC8A2C">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0EC3D55"/>
    <w:multiLevelType w:val="hybridMultilevel"/>
    <w:tmpl w:val="4FD647F0"/>
    <w:lvl w:ilvl="0" w:tplc="3516E952">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32C76BF"/>
    <w:multiLevelType w:val="hybridMultilevel"/>
    <w:tmpl w:val="1B1A160E"/>
    <w:lvl w:ilvl="0" w:tplc="94A02900">
      <w:start w:val="1"/>
      <w:numFmt w:val="upperRoman"/>
      <w:lvlText w:val="%1."/>
      <w:lvlJc w:val="right"/>
      <w:pPr>
        <w:ind w:left="1140" w:hanging="720"/>
      </w:pPr>
      <w:rPr>
        <w:rFonts w:hint="default"/>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15:restartNumberingAfterBreak="0">
    <w:nsid w:val="24B570BF"/>
    <w:multiLevelType w:val="hybridMultilevel"/>
    <w:tmpl w:val="D10A2C4C"/>
    <w:lvl w:ilvl="0" w:tplc="CEE4B3A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EA5A9A"/>
    <w:multiLevelType w:val="hybridMultilevel"/>
    <w:tmpl w:val="ADD204FC"/>
    <w:lvl w:ilvl="0" w:tplc="87FEAB16">
      <w:start w:val="1"/>
      <w:numFmt w:val="upperRoman"/>
      <w:lvlText w:val="%1."/>
      <w:lvlJc w:val="right"/>
      <w:pPr>
        <w:ind w:left="2472" w:hanging="720"/>
      </w:pPr>
      <w:rPr>
        <w:rFonts w:hint="default"/>
        <w:b/>
      </w:rPr>
    </w:lvl>
    <w:lvl w:ilvl="1" w:tplc="080A0019">
      <w:start w:val="1"/>
      <w:numFmt w:val="lowerLetter"/>
      <w:lvlText w:val="%2."/>
      <w:lvlJc w:val="left"/>
      <w:pPr>
        <w:ind w:left="2832" w:hanging="360"/>
      </w:pPr>
    </w:lvl>
    <w:lvl w:ilvl="2" w:tplc="080A001B" w:tentative="1">
      <w:start w:val="1"/>
      <w:numFmt w:val="lowerRoman"/>
      <w:lvlText w:val="%3."/>
      <w:lvlJc w:val="right"/>
      <w:pPr>
        <w:ind w:left="3552" w:hanging="180"/>
      </w:pPr>
    </w:lvl>
    <w:lvl w:ilvl="3" w:tplc="080A000F" w:tentative="1">
      <w:start w:val="1"/>
      <w:numFmt w:val="decimal"/>
      <w:lvlText w:val="%4."/>
      <w:lvlJc w:val="left"/>
      <w:pPr>
        <w:ind w:left="4272" w:hanging="360"/>
      </w:pPr>
    </w:lvl>
    <w:lvl w:ilvl="4" w:tplc="080A0019" w:tentative="1">
      <w:start w:val="1"/>
      <w:numFmt w:val="lowerLetter"/>
      <w:lvlText w:val="%5."/>
      <w:lvlJc w:val="left"/>
      <w:pPr>
        <w:ind w:left="4992" w:hanging="360"/>
      </w:pPr>
    </w:lvl>
    <w:lvl w:ilvl="5" w:tplc="080A001B" w:tentative="1">
      <w:start w:val="1"/>
      <w:numFmt w:val="lowerRoman"/>
      <w:lvlText w:val="%6."/>
      <w:lvlJc w:val="right"/>
      <w:pPr>
        <w:ind w:left="5712" w:hanging="180"/>
      </w:pPr>
    </w:lvl>
    <w:lvl w:ilvl="6" w:tplc="080A000F" w:tentative="1">
      <w:start w:val="1"/>
      <w:numFmt w:val="decimal"/>
      <w:lvlText w:val="%7."/>
      <w:lvlJc w:val="left"/>
      <w:pPr>
        <w:ind w:left="6432" w:hanging="360"/>
      </w:pPr>
    </w:lvl>
    <w:lvl w:ilvl="7" w:tplc="080A0019" w:tentative="1">
      <w:start w:val="1"/>
      <w:numFmt w:val="lowerLetter"/>
      <w:lvlText w:val="%8."/>
      <w:lvlJc w:val="left"/>
      <w:pPr>
        <w:ind w:left="7152" w:hanging="360"/>
      </w:pPr>
    </w:lvl>
    <w:lvl w:ilvl="8" w:tplc="080A001B" w:tentative="1">
      <w:start w:val="1"/>
      <w:numFmt w:val="lowerRoman"/>
      <w:lvlText w:val="%9."/>
      <w:lvlJc w:val="right"/>
      <w:pPr>
        <w:ind w:left="7872" w:hanging="180"/>
      </w:pPr>
    </w:lvl>
  </w:abstractNum>
  <w:abstractNum w:abstractNumId="17" w15:restartNumberingAfterBreak="0">
    <w:nsid w:val="2E5B1078"/>
    <w:multiLevelType w:val="hybridMultilevel"/>
    <w:tmpl w:val="01D6DAE8"/>
    <w:lvl w:ilvl="0" w:tplc="080A0013">
      <w:start w:val="1"/>
      <w:numFmt w:val="upperRoman"/>
      <w:lvlText w:val="%1."/>
      <w:lvlJc w:val="right"/>
      <w:pPr>
        <w:ind w:left="720" w:hanging="360"/>
      </w:p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B24A8"/>
    <w:multiLevelType w:val="hybridMultilevel"/>
    <w:tmpl w:val="FB105F90"/>
    <w:lvl w:ilvl="0" w:tplc="A8F661B4">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51B7D3E"/>
    <w:multiLevelType w:val="hybridMultilevel"/>
    <w:tmpl w:val="5694DDF2"/>
    <w:lvl w:ilvl="0" w:tplc="20E2CED6">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8FB2E25"/>
    <w:multiLevelType w:val="hybridMultilevel"/>
    <w:tmpl w:val="C130C5FA"/>
    <w:lvl w:ilvl="0" w:tplc="92C2B3D2">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5479AD"/>
    <w:multiLevelType w:val="hybridMultilevel"/>
    <w:tmpl w:val="426480C4"/>
    <w:lvl w:ilvl="0" w:tplc="3D9606A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15537E"/>
    <w:multiLevelType w:val="hybridMultilevel"/>
    <w:tmpl w:val="BB3A4D30"/>
    <w:lvl w:ilvl="0" w:tplc="BEF673B0">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CD271FE"/>
    <w:multiLevelType w:val="hybridMultilevel"/>
    <w:tmpl w:val="DAF45BE0"/>
    <w:lvl w:ilvl="0" w:tplc="2D0A4922">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DE712AE"/>
    <w:multiLevelType w:val="hybridMultilevel"/>
    <w:tmpl w:val="035C1880"/>
    <w:lvl w:ilvl="0" w:tplc="25FA5F22">
      <w:start w:val="1"/>
      <w:numFmt w:val="lowerLetter"/>
      <w:lvlText w:val="%1)"/>
      <w:lvlJc w:val="left"/>
      <w:pPr>
        <w:ind w:left="1020" w:hanging="360"/>
      </w:pPr>
      <w:rPr>
        <w:rFonts w:hint="default"/>
        <w:b/>
      </w:rPr>
    </w:lvl>
    <w:lvl w:ilvl="1" w:tplc="0C0A0019" w:tentative="1">
      <w:start w:val="1"/>
      <w:numFmt w:val="lowerLetter"/>
      <w:lvlText w:val="%2."/>
      <w:lvlJc w:val="left"/>
      <w:pPr>
        <w:ind w:left="1740" w:hanging="360"/>
      </w:p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25" w15:restartNumberingAfterBreak="0">
    <w:nsid w:val="40053441"/>
    <w:multiLevelType w:val="hybridMultilevel"/>
    <w:tmpl w:val="BC1635E4"/>
    <w:lvl w:ilvl="0" w:tplc="D24E7960">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2021068"/>
    <w:multiLevelType w:val="hybridMultilevel"/>
    <w:tmpl w:val="17BCF6B2"/>
    <w:lvl w:ilvl="0" w:tplc="95485BB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6A03910"/>
    <w:multiLevelType w:val="hybridMultilevel"/>
    <w:tmpl w:val="927404D0"/>
    <w:lvl w:ilvl="0" w:tplc="1A34816C">
      <w:start w:val="1"/>
      <w:numFmt w:val="upperRoman"/>
      <w:lvlText w:val="%1."/>
      <w:lvlJc w:val="righ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15:restartNumberingAfterBreak="0">
    <w:nsid w:val="484F480D"/>
    <w:multiLevelType w:val="hybridMultilevel"/>
    <w:tmpl w:val="592C4D82"/>
    <w:lvl w:ilvl="0" w:tplc="FA88B872">
      <w:start w:val="1"/>
      <w:numFmt w:val="upperRoman"/>
      <w:lvlText w:val="%1."/>
      <w:lvlJc w:val="right"/>
      <w:pPr>
        <w:tabs>
          <w:tab w:val="num" w:pos="1068"/>
        </w:tabs>
        <w:ind w:left="1068" w:hanging="180"/>
      </w:pPr>
      <w:rPr>
        <w:b/>
      </w:rPr>
    </w:lvl>
    <w:lvl w:ilvl="1" w:tplc="0C0A0019" w:tentative="1">
      <w:start w:val="1"/>
      <w:numFmt w:val="lowerLetter"/>
      <w:lvlText w:val="%2."/>
      <w:lvlJc w:val="left"/>
      <w:pPr>
        <w:tabs>
          <w:tab w:val="num" w:pos="2328"/>
        </w:tabs>
        <w:ind w:left="2328" w:hanging="360"/>
      </w:pPr>
    </w:lvl>
    <w:lvl w:ilvl="2" w:tplc="0C0A001B" w:tentative="1">
      <w:start w:val="1"/>
      <w:numFmt w:val="lowerRoman"/>
      <w:lvlText w:val="%3."/>
      <w:lvlJc w:val="right"/>
      <w:pPr>
        <w:tabs>
          <w:tab w:val="num" w:pos="3048"/>
        </w:tabs>
        <w:ind w:left="3048" w:hanging="180"/>
      </w:pPr>
    </w:lvl>
    <w:lvl w:ilvl="3" w:tplc="0C0A000F" w:tentative="1">
      <w:start w:val="1"/>
      <w:numFmt w:val="decimal"/>
      <w:lvlText w:val="%4."/>
      <w:lvlJc w:val="left"/>
      <w:pPr>
        <w:tabs>
          <w:tab w:val="num" w:pos="3768"/>
        </w:tabs>
        <w:ind w:left="3768" w:hanging="360"/>
      </w:pPr>
    </w:lvl>
    <w:lvl w:ilvl="4" w:tplc="0C0A0019" w:tentative="1">
      <w:start w:val="1"/>
      <w:numFmt w:val="lowerLetter"/>
      <w:lvlText w:val="%5."/>
      <w:lvlJc w:val="left"/>
      <w:pPr>
        <w:tabs>
          <w:tab w:val="num" w:pos="4488"/>
        </w:tabs>
        <w:ind w:left="4488" w:hanging="360"/>
      </w:pPr>
    </w:lvl>
    <w:lvl w:ilvl="5" w:tplc="0C0A001B" w:tentative="1">
      <w:start w:val="1"/>
      <w:numFmt w:val="lowerRoman"/>
      <w:lvlText w:val="%6."/>
      <w:lvlJc w:val="right"/>
      <w:pPr>
        <w:tabs>
          <w:tab w:val="num" w:pos="5208"/>
        </w:tabs>
        <w:ind w:left="5208" w:hanging="180"/>
      </w:pPr>
    </w:lvl>
    <w:lvl w:ilvl="6" w:tplc="0C0A000F" w:tentative="1">
      <w:start w:val="1"/>
      <w:numFmt w:val="decimal"/>
      <w:lvlText w:val="%7."/>
      <w:lvlJc w:val="left"/>
      <w:pPr>
        <w:tabs>
          <w:tab w:val="num" w:pos="5928"/>
        </w:tabs>
        <w:ind w:left="5928" w:hanging="360"/>
      </w:pPr>
    </w:lvl>
    <w:lvl w:ilvl="7" w:tplc="0C0A0019" w:tentative="1">
      <w:start w:val="1"/>
      <w:numFmt w:val="lowerLetter"/>
      <w:lvlText w:val="%8."/>
      <w:lvlJc w:val="left"/>
      <w:pPr>
        <w:tabs>
          <w:tab w:val="num" w:pos="6648"/>
        </w:tabs>
        <w:ind w:left="6648" w:hanging="360"/>
      </w:pPr>
    </w:lvl>
    <w:lvl w:ilvl="8" w:tplc="0C0A001B" w:tentative="1">
      <w:start w:val="1"/>
      <w:numFmt w:val="lowerRoman"/>
      <w:lvlText w:val="%9."/>
      <w:lvlJc w:val="right"/>
      <w:pPr>
        <w:tabs>
          <w:tab w:val="num" w:pos="7368"/>
        </w:tabs>
        <w:ind w:left="7368" w:hanging="180"/>
      </w:pPr>
    </w:lvl>
  </w:abstractNum>
  <w:abstractNum w:abstractNumId="29" w15:restartNumberingAfterBreak="0">
    <w:nsid w:val="49A460A7"/>
    <w:multiLevelType w:val="hybridMultilevel"/>
    <w:tmpl w:val="35D21086"/>
    <w:lvl w:ilvl="0" w:tplc="4392A79A">
      <w:start w:val="1"/>
      <w:numFmt w:val="upperRoman"/>
      <w:lvlText w:val="%1."/>
      <w:lvlJc w:val="right"/>
      <w:pPr>
        <w:tabs>
          <w:tab w:val="num" w:pos="720"/>
        </w:tabs>
        <w:ind w:left="720" w:hanging="18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532130"/>
    <w:multiLevelType w:val="hybridMultilevel"/>
    <w:tmpl w:val="9C5CE574"/>
    <w:lvl w:ilvl="0" w:tplc="4706FC9A">
      <w:start w:val="1"/>
      <w:numFmt w:val="upperRoman"/>
      <w:lvlText w:val="%1."/>
      <w:lvlJc w:val="righ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AE745B2"/>
    <w:multiLevelType w:val="hybridMultilevel"/>
    <w:tmpl w:val="1E144E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C715E55"/>
    <w:multiLevelType w:val="hybridMultilevel"/>
    <w:tmpl w:val="D6D8CF42"/>
    <w:lvl w:ilvl="0" w:tplc="AF1EB3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CA92DBB"/>
    <w:multiLevelType w:val="hybridMultilevel"/>
    <w:tmpl w:val="C4F0E0D2"/>
    <w:lvl w:ilvl="0" w:tplc="7A989E6C">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E375319"/>
    <w:multiLevelType w:val="hybridMultilevel"/>
    <w:tmpl w:val="C5E8DD68"/>
    <w:lvl w:ilvl="0" w:tplc="6E68E82A">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4E3D38E7"/>
    <w:multiLevelType w:val="hybridMultilevel"/>
    <w:tmpl w:val="2D0EEC3E"/>
    <w:lvl w:ilvl="0" w:tplc="732CEF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E6E23BE"/>
    <w:multiLevelType w:val="hybridMultilevel"/>
    <w:tmpl w:val="34341C0E"/>
    <w:lvl w:ilvl="0" w:tplc="C8E44FE0">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54F80743"/>
    <w:multiLevelType w:val="hybridMultilevel"/>
    <w:tmpl w:val="E49CB6B4"/>
    <w:lvl w:ilvl="0" w:tplc="9E48BA6E">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565D6F6A"/>
    <w:multiLevelType w:val="hybridMultilevel"/>
    <w:tmpl w:val="08CCB648"/>
    <w:lvl w:ilvl="0" w:tplc="660C723C">
      <w:start w:val="1"/>
      <w:numFmt w:val="lowerLetter"/>
      <w:lvlText w:val="%1)"/>
      <w:lvlJc w:val="left"/>
      <w:pPr>
        <w:tabs>
          <w:tab w:val="num" w:pos="1068"/>
        </w:tabs>
        <w:ind w:left="1068" w:hanging="360"/>
      </w:pPr>
      <w:rPr>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9" w15:restartNumberingAfterBreak="0">
    <w:nsid w:val="5A873D60"/>
    <w:multiLevelType w:val="hybridMultilevel"/>
    <w:tmpl w:val="8320FFE0"/>
    <w:lvl w:ilvl="0" w:tplc="C556F742">
      <w:start w:val="1"/>
      <w:numFmt w:val="upperRoman"/>
      <w:lvlText w:val="%1."/>
      <w:lvlJc w:val="right"/>
      <w:pPr>
        <w:tabs>
          <w:tab w:val="num" w:pos="540"/>
        </w:tabs>
        <w:ind w:left="540" w:hanging="180"/>
      </w:pPr>
      <w:rPr>
        <w:b/>
      </w:rPr>
    </w:lvl>
    <w:lvl w:ilvl="1" w:tplc="0409000F">
      <w:start w:val="1"/>
      <w:numFmt w:val="decimal"/>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40" w15:restartNumberingAfterBreak="0">
    <w:nsid w:val="5D710F01"/>
    <w:multiLevelType w:val="hybridMultilevel"/>
    <w:tmpl w:val="ECA4EC8C"/>
    <w:lvl w:ilvl="0" w:tplc="762AA048">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DF436C1"/>
    <w:multiLevelType w:val="hybridMultilevel"/>
    <w:tmpl w:val="0EF049EA"/>
    <w:lvl w:ilvl="0" w:tplc="EED4E900">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01A13F8"/>
    <w:multiLevelType w:val="hybridMultilevel"/>
    <w:tmpl w:val="0D888312"/>
    <w:lvl w:ilvl="0" w:tplc="C57A713E">
      <w:start w:val="1"/>
      <w:numFmt w:val="upperRoman"/>
      <w:lvlText w:val="%1."/>
      <w:lvlJc w:val="righ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602546F8"/>
    <w:multiLevelType w:val="hybridMultilevel"/>
    <w:tmpl w:val="9300DA66"/>
    <w:lvl w:ilvl="0" w:tplc="160AC1DC">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8F838AE"/>
    <w:multiLevelType w:val="hybridMultilevel"/>
    <w:tmpl w:val="021C2B70"/>
    <w:lvl w:ilvl="0" w:tplc="EDE4F4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9C205EF"/>
    <w:multiLevelType w:val="multilevel"/>
    <w:tmpl w:val="1D0EEFC6"/>
    <w:lvl w:ilvl="0">
      <w:start w:val="1"/>
      <w:numFmt w:val="upperRoman"/>
      <w:pStyle w:val="arial"/>
      <w:lvlText w:val="%1."/>
      <w:lvlJc w:val="right"/>
      <w:pPr>
        <w:tabs>
          <w:tab w:val="num" w:pos="907"/>
        </w:tabs>
        <w:ind w:left="907" w:hanging="28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B6B2E94"/>
    <w:multiLevelType w:val="hybridMultilevel"/>
    <w:tmpl w:val="283615E0"/>
    <w:lvl w:ilvl="0" w:tplc="796A62A0">
      <w:start w:val="1"/>
      <w:numFmt w:val="upperRoman"/>
      <w:lvlText w:val="%1."/>
      <w:lvlJc w:val="right"/>
      <w:pPr>
        <w:tabs>
          <w:tab w:val="num" w:pos="720"/>
        </w:tabs>
        <w:ind w:left="720" w:hanging="18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6E811D98"/>
    <w:multiLevelType w:val="hybridMultilevel"/>
    <w:tmpl w:val="FA0AF9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F0862CC"/>
    <w:multiLevelType w:val="hybridMultilevel"/>
    <w:tmpl w:val="ED6AB04A"/>
    <w:lvl w:ilvl="0" w:tplc="82206F00">
      <w:start w:val="1"/>
      <w:numFmt w:val="upperRoman"/>
      <w:lvlText w:val="%1."/>
      <w:lvlJc w:val="left"/>
      <w:pPr>
        <w:tabs>
          <w:tab w:val="num" w:pos="1080"/>
        </w:tabs>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3ED2975"/>
    <w:multiLevelType w:val="hybridMultilevel"/>
    <w:tmpl w:val="4DA084F0"/>
    <w:lvl w:ilvl="0" w:tplc="5A9431E0">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74471143"/>
    <w:multiLevelType w:val="hybridMultilevel"/>
    <w:tmpl w:val="B080A3E6"/>
    <w:lvl w:ilvl="0" w:tplc="7E62EEE6">
      <w:start w:val="1"/>
      <w:numFmt w:val="lowerLetter"/>
      <w:lvlText w:val="%1)"/>
      <w:lvlJc w:val="left"/>
      <w:pPr>
        <w:ind w:left="1049" w:hanging="360"/>
      </w:pPr>
      <w:rPr>
        <w:rFonts w:hint="default"/>
      </w:rPr>
    </w:lvl>
    <w:lvl w:ilvl="1" w:tplc="080A0019" w:tentative="1">
      <w:start w:val="1"/>
      <w:numFmt w:val="lowerLetter"/>
      <w:lvlText w:val="%2."/>
      <w:lvlJc w:val="left"/>
      <w:pPr>
        <w:ind w:left="1769" w:hanging="360"/>
      </w:pPr>
    </w:lvl>
    <w:lvl w:ilvl="2" w:tplc="080A001B" w:tentative="1">
      <w:start w:val="1"/>
      <w:numFmt w:val="lowerRoman"/>
      <w:lvlText w:val="%3."/>
      <w:lvlJc w:val="right"/>
      <w:pPr>
        <w:ind w:left="2489" w:hanging="180"/>
      </w:pPr>
    </w:lvl>
    <w:lvl w:ilvl="3" w:tplc="080A000F" w:tentative="1">
      <w:start w:val="1"/>
      <w:numFmt w:val="decimal"/>
      <w:lvlText w:val="%4."/>
      <w:lvlJc w:val="left"/>
      <w:pPr>
        <w:ind w:left="3209" w:hanging="360"/>
      </w:pPr>
    </w:lvl>
    <w:lvl w:ilvl="4" w:tplc="080A0019" w:tentative="1">
      <w:start w:val="1"/>
      <w:numFmt w:val="lowerLetter"/>
      <w:lvlText w:val="%5."/>
      <w:lvlJc w:val="left"/>
      <w:pPr>
        <w:ind w:left="3929" w:hanging="360"/>
      </w:pPr>
    </w:lvl>
    <w:lvl w:ilvl="5" w:tplc="080A001B" w:tentative="1">
      <w:start w:val="1"/>
      <w:numFmt w:val="lowerRoman"/>
      <w:lvlText w:val="%6."/>
      <w:lvlJc w:val="right"/>
      <w:pPr>
        <w:ind w:left="4649" w:hanging="180"/>
      </w:pPr>
    </w:lvl>
    <w:lvl w:ilvl="6" w:tplc="080A000F" w:tentative="1">
      <w:start w:val="1"/>
      <w:numFmt w:val="decimal"/>
      <w:lvlText w:val="%7."/>
      <w:lvlJc w:val="left"/>
      <w:pPr>
        <w:ind w:left="5369" w:hanging="360"/>
      </w:pPr>
    </w:lvl>
    <w:lvl w:ilvl="7" w:tplc="080A0019" w:tentative="1">
      <w:start w:val="1"/>
      <w:numFmt w:val="lowerLetter"/>
      <w:lvlText w:val="%8."/>
      <w:lvlJc w:val="left"/>
      <w:pPr>
        <w:ind w:left="6089" w:hanging="360"/>
      </w:pPr>
    </w:lvl>
    <w:lvl w:ilvl="8" w:tplc="080A001B" w:tentative="1">
      <w:start w:val="1"/>
      <w:numFmt w:val="lowerRoman"/>
      <w:lvlText w:val="%9."/>
      <w:lvlJc w:val="right"/>
      <w:pPr>
        <w:ind w:left="6809" w:hanging="180"/>
      </w:pPr>
    </w:lvl>
  </w:abstractNum>
  <w:abstractNum w:abstractNumId="51" w15:restartNumberingAfterBreak="0">
    <w:nsid w:val="75131BC4"/>
    <w:multiLevelType w:val="hybridMultilevel"/>
    <w:tmpl w:val="C9A0822E"/>
    <w:lvl w:ilvl="0" w:tplc="BAEC7378">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752729F3"/>
    <w:multiLevelType w:val="hybridMultilevel"/>
    <w:tmpl w:val="0F2C7124"/>
    <w:lvl w:ilvl="0" w:tplc="E7009C08">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789B2286"/>
    <w:multiLevelType w:val="hybridMultilevel"/>
    <w:tmpl w:val="F0BE626E"/>
    <w:lvl w:ilvl="0" w:tplc="B468668C">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78D37F2B"/>
    <w:multiLevelType w:val="hybridMultilevel"/>
    <w:tmpl w:val="973A2784"/>
    <w:lvl w:ilvl="0" w:tplc="598255DA">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7A57394F"/>
    <w:multiLevelType w:val="hybridMultilevel"/>
    <w:tmpl w:val="FBE8AB34"/>
    <w:lvl w:ilvl="0" w:tplc="7836338A">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7AEC0429"/>
    <w:multiLevelType w:val="hybridMultilevel"/>
    <w:tmpl w:val="55CCE47A"/>
    <w:lvl w:ilvl="0" w:tplc="C78E41B2">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7CFF1033"/>
    <w:multiLevelType w:val="hybridMultilevel"/>
    <w:tmpl w:val="3D1485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D933813"/>
    <w:multiLevelType w:val="hybridMultilevel"/>
    <w:tmpl w:val="446C52B4"/>
    <w:lvl w:ilvl="0" w:tplc="3506B6A6">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7DBC5810"/>
    <w:multiLevelType w:val="hybridMultilevel"/>
    <w:tmpl w:val="1D7A4B1A"/>
    <w:lvl w:ilvl="0" w:tplc="9DE853F0">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7DC96EB5"/>
    <w:multiLevelType w:val="hybridMultilevel"/>
    <w:tmpl w:val="3214AC5A"/>
    <w:lvl w:ilvl="0" w:tplc="79923A02">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7FA06858"/>
    <w:multiLevelType w:val="hybridMultilevel"/>
    <w:tmpl w:val="C658BAD6"/>
    <w:lvl w:ilvl="0" w:tplc="FB72E6AA">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45"/>
  </w:num>
  <w:num w:numId="2">
    <w:abstractNumId w:val="46"/>
  </w:num>
  <w:num w:numId="3">
    <w:abstractNumId w:val="55"/>
  </w:num>
  <w:num w:numId="4">
    <w:abstractNumId w:val="43"/>
  </w:num>
  <w:num w:numId="5">
    <w:abstractNumId w:val="58"/>
  </w:num>
  <w:num w:numId="6">
    <w:abstractNumId w:val="18"/>
  </w:num>
  <w:num w:numId="7">
    <w:abstractNumId w:val="53"/>
  </w:num>
  <w:num w:numId="8">
    <w:abstractNumId w:val="6"/>
  </w:num>
  <w:num w:numId="9">
    <w:abstractNumId w:val="1"/>
  </w:num>
  <w:num w:numId="10">
    <w:abstractNumId w:val="56"/>
  </w:num>
  <w:num w:numId="11">
    <w:abstractNumId w:val="54"/>
  </w:num>
  <w:num w:numId="12">
    <w:abstractNumId w:val="37"/>
  </w:num>
  <w:num w:numId="13">
    <w:abstractNumId w:val="34"/>
  </w:num>
  <w:num w:numId="14">
    <w:abstractNumId w:val="33"/>
  </w:num>
  <w:num w:numId="15">
    <w:abstractNumId w:val="10"/>
  </w:num>
  <w:num w:numId="16">
    <w:abstractNumId w:val="59"/>
  </w:num>
  <w:num w:numId="17">
    <w:abstractNumId w:val="41"/>
  </w:num>
  <w:num w:numId="18">
    <w:abstractNumId w:val="30"/>
  </w:num>
  <w:num w:numId="19">
    <w:abstractNumId w:val="38"/>
  </w:num>
  <w:num w:numId="20">
    <w:abstractNumId w:val="9"/>
  </w:num>
  <w:num w:numId="21">
    <w:abstractNumId w:val="19"/>
  </w:num>
  <w:num w:numId="22">
    <w:abstractNumId w:val="60"/>
  </w:num>
  <w:num w:numId="23">
    <w:abstractNumId w:val="51"/>
  </w:num>
  <w:num w:numId="24">
    <w:abstractNumId w:val="23"/>
  </w:num>
  <w:num w:numId="25">
    <w:abstractNumId w:val="2"/>
  </w:num>
  <w:num w:numId="26">
    <w:abstractNumId w:val="25"/>
  </w:num>
  <w:num w:numId="27">
    <w:abstractNumId w:val="3"/>
  </w:num>
  <w:num w:numId="28">
    <w:abstractNumId w:val="7"/>
  </w:num>
  <w:num w:numId="29">
    <w:abstractNumId w:val="28"/>
  </w:num>
  <w:num w:numId="30">
    <w:abstractNumId w:val="52"/>
  </w:num>
  <w:num w:numId="31">
    <w:abstractNumId w:val="36"/>
  </w:num>
  <w:num w:numId="32">
    <w:abstractNumId w:val="8"/>
  </w:num>
  <w:num w:numId="33">
    <w:abstractNumId w:val="12"/>
  </w:num>
  <w:num w:numId="34">
    <w:abstractNumId w:val="22"/>
  </w:num>
  <w:num w:numId="35">
    <w:abstractNumId w:val="39"/>
  </w:num>
  <w:num w:numId="36">
    <w:abstractNumId w:val="13"/>
  </w:num>
  <w:num w:numId="37">
    <w:abstractNumId w:val="49"/>
  </w:num>
  <w:num w:numId="38">
    <w:abstractNumId w:val="20"/>
  </w:num>
  <w:num w:numId="39">
    <w:abstractNumId w:val="27"/>
  </w:num>
  <w:num w:numId="40">
    <w:abstractNumId w:val="14"/>
  </w:num>
  <w:num w:numId="41">
    <w:abstractNumId w:val="48"/>
  </w:num>
  <w:num w:numId="42">
    <w:abstractNumId w:val="5"/>
  </w:num>
  <w:num w:numId="43">
    <w:abstractNumId w:val="29"/>
  </w:num>
  <w:num w:numId="44">
    <w:abstractNumId w:val="32"/>
  </w:num>
  <w:num w:numId="45">
    <w:abstractNumId w:val="42"/>
  </w:num>
  <w:num w:numId="46">
    <w:abstractNumId w:val="16"/>
  </w:num>
  <w:num w:numId="47">
    <w:abstractNumId w:val="44"/>
  </w:num>
  <w:num w:numId="48">
    <w:abstractNumId w:val="0"/>
  </w:num>
  <w:num w:numId="49">
    <w:abstractNumId w:val="15"/>
  </w:num>
  <w:num w:numId="50">
    <w:abstractNumId w:val="40"/>
  </w:num>
  <w:num w:numId="51">
    <w:abstractNumId w:val="26"/>
  </w:num>
  <w:num w:numId="52">
    <w:abstractNumId w:val="24"/>
  </w:num>
  <w:num w:numId="53">
    <w:abstractNumId w:val="21"/>
  </w:num>
  <w:num w:numId="54">
    <w:abstractNumId w:val="47"/>
  </w:num>
  <w:num w:numId="55">
    <w:abstractNumId w:val="57"/>
  </w:num>
  <w:num w:numId="56">
    <w:abstractNumId w:val="17"/>
  </w:num>
  <w:num w:numId="57">
    <w:abstractNumId w:val="11"/>
  </w:num>
  <w:num w:numId="58">
    <w:abstractNumId w:val="61"/>
  </w:num>
  <w:num w:numId="59">
    <w:abstractNumId w:val="4"/>
  </w:num>
  <w:num w:numId="60">
    <w:abstractNumId w:val="50"/>
  </w:num>
  <w:num w:numId="61">
    <w:abstractNumId w:val="35"/>
  </w:num>
  <w:num w:numId="62">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00"/>
    <w:rsid w:val="0000128D"/>
    <w:rsid w:val="00013E44"/>
    <w:rsid w:val="000172C2"/>
    <w:rsid w:val="00026532"/>
    <w:rsid w:val="00030725"/>
    <w:rsid w:val="00032FAC"/>
    <w:rsid w:val="0003489A"/>
    <w:rsid w:val="000424EF"/>
    <w:rsid w:val="000442FF"/>
    <w:rsid w:val="0004438E"/>
    <w:rsid w:val="00045080"/>
    <w:rsid w:val="00066F53"/>
    <w:rsid w:val="000676B2"/>
    <w:rsid w:val="00070197"/>
    <w:rsid w:val="000720E2"/>
    <w:rsid w:val="00073738"/>
    <w:rsid w:val="000769EF"/>
    <w:rsid w:val="000805DB"/>
    <w:rsid w:val="000B603C"/>
    <w:rsid w:val="000D1A58"/>
    <w:rsid w:val="000D6C68"/>
    <w:rsid w:val="000E3968"/>
    <w:rsid w:val="000F24E8"/>
    <w:rsid w:val="000F4375"/>
    <w:rsid w:val="000F6077"/>
    <w:rsid w:val="001046A4"/>
    <w:rsid w:val="00104CEB"/>
    <w:rsid w:val="00121AC8"/>
    <w:rsid w:val="001220B3"/>
    <w:rsid w:val="00132EA7"/>
    <w:rsid w:val="00153D98"/>
    <w:rsid w:val="00173A39"/>
    <w:rsid w:val="00180DF0"/>
    <w:rsid w:val="00185B9A"/>
    <w:rsid w:val="00187BEB"/>
    <w:rsid w:val="001937DB"/>
    <w:rsid w:val="001A1A7D"/>
    <w:rsid w:val="001A79AF"/>
    <w:rsid w:val="001B223B"/>
    <w:rsid w:val="001B234E"/>
    <w:rsid w:val="001C5D26"/>
    <w:rsid w:val="001C6ABA"/>
    <w:rsid w:val="001C7FFE"/>
    <w:rsid w:val="001D3232"/>
    <w:rsid w:val="001D4679"/>
    <w:rsid w:val="001D4C49"/>
    <w:rsid w:val="001E7E43"/>
    <w:rsid w:val="001F1861"/>
    <w:rsid w:val="00210A12"/>
    <w:rsid w:val="00211297"/>
    <w:rsid w:val="00233E12"/>
    <w:rsid w:val="002508F2"/>
    <w:rsid w:val="002600C0"/>
    <w:rsid w:val="00261D1F"/>
    <w:rsid w:val="00264922"/>
    <w:rsid w:val="00275517"/>
    <w:rsid w:val="002806FE"/>
    <w:rsid w:val="00286C66"/>
    <w:rsid w:val="00287F89"/>
    <w:rsid w:val="002A3F27"/>
    <w:rsid w:val="002A600A"/>
    <w:rsid w:val="002B44F5"/>
    <w:rsid w:val="002B593B"/>
    <w:rsid w:val="002C48E8"/>
    <w:rsid w:val="002C598B"/>
    <w:rsid w:val="002C732E"/>
    <w:rsid w:val="002D5AEC"/>
    <w:rsid w:val="002E6FE2"/>
    <w:rsid w:val="002F0BE4"/>
    <w:rsid w:val="002F6873"/>
    <w:rsid w:val="00303C2E"/>
    <w:rsid w:val="003045C9"/>
    <w:rsid w:val="0030744E"/>
    <w:rsid w:val="00311FD6"/>
    <w:rsid w:val="00312DAE"/>
    <w:rsid w:val="00317748"/>
    <w:rsid w:val="00323A75"/>
    <w:rsid w:val="00340947"/>
    <w:rsid w:val="00354BB1"/>
    <w:rsid w:val="00355993"/>
    <w:rsid w:val="003611B2"/>
    <w:rsid w:val="003629E6"/>
    <w:rsid w:val="00363AFE"/>
    <w:rsid w:val="003A1F50"/>
    <w:rsid w:val="003A75B5"/>
    <w:rsid w:val="003B05F8"/>
    <w:rsid w:val="003B3FDB"/>
    <w:rsid w:val="003C4F86"/>
    <w:rsid w:val="003C6448"/>
    <w:rsid w:val="003C7800"/>
    <w:rsid w:val="003D3F5E"/>
    <w:rsid w:val="003D5402"/>
    <w:rsid w:val="003E29B4"/>
    <w:rsid w:val="003F155E"/>
    <w:rsid w:val="003F2AAE"/>
    <w:rsid w:val="004045CB"/>
    <w:rsid w:val="00412803"/>
    <w:rsid w:val="004136AD"/>
    <w:rsid w:val="00414411"/>
    <w:rsid w:val="00416C23"/>
    <w:rsid w:val="00421C5A"/>
    <w:rsid w:val="00423BB2"/>
    <w:rsid w:val="004322FD"/>
    <w:rsid w:val="004371B8"/>
    <w:rsid w:val="00437862"/>
    <w:rsid w:val="004479FE"/>
    <w:rsid w:val="0045482C"/>
    <w:rsid w:val="004550C4"/>
    <w:rsid w:val="00486870"/>
    <w:rsid w:val="00495DB6"/>
    <w:rsid w:val="00496AB5"/>
    <w:rsid w:val="004A2D33"/>
    <w:rsid w:val="004B6F4D"/>
    <w:rsid w:val="004D388A"/>
    <w:rsid w:val="004D428F"/>
    <w:rsid w:val="004E085C"/>
    <w:rsid w:val="004E5AD5"/>
    <w:rsid w:val="004E5E49"/>
    <w:rsid w:val="004E7856"/>
    <w:rsid w:val="004E7FC9"/>
    <w:rsid w:val="004F6E59"/>
    <w:rsid w:val="00500BBB"/>
    <w:rsid w:val="005107F7"/>
    <w:rsid w:val="0051452A"/>
    <w:rsid w:val="00515EF0"/>
    <w:rsid w:val="005267F1"/>
    <w:rsid w:val="00537E27"/>
    <w:rsid w:val="005412DB"/>
    <w:rsid w:val="00543574"/>
    <w:rsid w:val="00552F9F"/>
    <w:rsid w:val="0055410D"/>
    <w:rsid w:val="00560959"/>
    <w:rsid w:val="00574DAA"/>
    <w:rsid w:val="00582CE6"/>
    <w:rsid w:val="00587679"/>
    <w:rsid w:val="0059096C"/>
    <w:rsid w:val="005941F0"/>
    <w:rsid w:val="00596DE0"/>
    <w:rsid w:val="005B21AE"/>
    <w:rsid w:val="005B614C"/>
    <w:rsid w:val="005C737C"/>
    <w:rsid w:val="005F2FA8"/>
    <w:rsid w:val="005F6A89"/>
    <w:rsid w:val="006327DE"/>
    <w:rsid w:val="00635009"/>
    <w:rsid w:val="00644ADE"/>
    <w:rsid w:val="00651DC0"/>
    <w:rsid w:val="00654862"/>
    <w:rsid w:val="00655260"/>
    <w:rsid w:val="00655FCC"/>
    <w:rsid w:val="00661FD0"/>
    <w:rsid w:val="00673869"/>
    <w:rsid w:val="00680DC6"/>
    <w:rsid w:val="00681D8D"/>
    <w:rsid w:val="00681EEF"/>
    <w:rsid w:val="00697D27"/>
    <w:rsid w:val="006A3FC6"/>
    <w:rsid w:val="006B5C22"/>
    <w:rsid w:val="006B7765"/>
    <w:rsid w:val="006C0D77"/>
    <w:rsid w:val="006C205E"/>
    <w:rsid w:val="006C4694"/>
    <w:rsid w:val="006D2388"/>
    <w:rsid w:val="006D3B24"/>
    <w:rsid w:val="006D43C1"/>
    <w:rsid w:val="006E69C6"/>
    <w:rsid w:val="006F291C"/>
    <w:rsid w:val="0070650F"/>
    <w:rsid w:val="00707D43"/>
    <w:rsid w:val="00712E50"/>
    <w:rsid w:val="0071571E"/>
    <w:rsid w:val="00720497"/>
    <w:rsid w:val="0072279C"/>
    <w:rsid w:val="007300CE"/>
    <w:rsid w:val="007336DC"/>
    <w:rsid w:val="00736778"/>
    <w:rsid w:val="00746F78"/>
    <w:rsid w:val="00751A92"/>
    <w:rsid w:val="00757545"/>
    <w:rsid w:val="007651DA"/>
    <w:rsid w:val="0076535F"/>
    <w:rsid w:val="00765AD2"/>
    <w:rsid w:val="0079662D"/>
    <w:rsid w:val="007B0395"/>
    <w:rsid w:val="007B1C7D"/>
    <w:rsid w:val="007C3065"/>
    <w:rsid w:val="007C638C"/>
    <w:rsid w:val="007C71F1"/>
    <w:rsid w:val="007D0D9E"/>
    <w:rsid w:val="007D21D9"/>
    <w:rsid w:val="007E6AC9"/>
    <w:rsid w:val="007E7A44"/>
    <w:rsid w:val="007F3F8C"/>
    <w:rsid w:val="007F4E28"/>
    <w:rsid w:val="00821E16"/>
    <w:rsid w:val="00834686"/>
    <w:rsid w:val="00836436"/>
    <w:rsid w:val="00843055"/>
    <w:rsid w:val="00845F25"/>
    <w:rsid w:val="00850AF9"/>
    <w:rsid w:val="00856DA5"/>
    <w:rsid w:val="008575D7"/>
    <w:rsid w:val="00862EB2"/>
    <w:rsid w:val="00872F9A"/>
    <w:rsid w:val="00876B05"/>
    <w:rsid w:val="00881826"/>
    <w:rsid w:val="008856BA"/>
    <w:rsid w:val="008A12ED"/>
    <w:rsid w:val="008B5C90"/>
    <w:rsid w:val="008C5E61"/>
    <w:rsid w:val="008D35EC"/>
    <w:rsid w:val="008D6166"/>
    <w:rsid w:val="008E3B06"/>
    <w:rsid w:val="008E6B66"/>
    <w:rsid w:val="008F00E5"/>
    <w:rsid w:val="008F44D8"/>
    <w:rsid w:val="008F59A2"/>
    <w:rsid w:val="008F5D14"/>
    <w:rsid w:val="00902A5E"/>
    <w:rsid w:val="00906088"/>
    <w:rsid w:val="00914AE1"/>
    <w:rsid w:val="0093082C"/>
    <w:rsid w:val="00930C1A"/>
    <w:rsid w:val="0094201B"/>
    <w:rsid w:val="00955F85"/>
    <w:rsid w:val="0097242E"/>
    <w:rsid w:val="00972F5B"/>
    <w:rsid w:val="00975756"/>
    <w:rsid w:val="00986E6B"/>
    <w:rsid w:val="009948E5"/>
    <w:rsid w:val="00995E54"/>
    <w:rsid w:val="009B5835"/>
    <w:rsid w:val="009C6EEA"/>
    <w:rsid w:val="009E0891"/>
    <w:rsid w:val="009E6239"/>
    <w:rsid w:val="00A04FDA"/>
    <w:rsid w:val="00A0742A"/>
    <w:rsid w:val="00A107B4"/>
    <w:rsid w:val="00A13142"/>
    <w:rsid w:val="00A14771"/>
    <w:rsid w:val="00A20FA7"/>
    <w:rsid w:val="00A36886"/>
    <w:rsid w:val="00A404D5"/>
    <w:rsid w:val="00A418B5"/>
    <w:rsid w:val="00A4318D"/>
    <w:rsid w:val="00A439E3"/>
    <w:rsid w:val="00A44EF6"/>
    <w:rsid w:val="00A46091"/>
    <w:rsid w:val="00A620D5"/>
    <w:rsid w:val="00A763BD"/>
    <w:rsid w:val="00A766F0"/>
    <w:rsid w:val="00A818AC"/>
    <w:rsid w:val="00A82F8A"/>
    <w:rsid w:val="00A90BAC"/>
    <w:rsid w:val="00A90BFB"/>
    <w:rsid w:val="00A91CB8"/>
    <w:rsid w:val="00A9607C"/>
    <w:rsid w:val="00AA179E"/>
    <w:rsid w:val="00AB58D6"/>
    <w:rsid w:val="00AC1DFC"/>
    <w:rsid w:val="00AC47D9"/>
    <w:rsid w:val="00AD0DD5"/>
    <w:rsid w:val="00AD37F2"/>
    <w:rsid w:val="00AE1E4B"/>
    <w:rsid w:val="00AE2D50"/>
    <w:rsid w:val="00AE3479"/>
    <w:rsid w:val="00AE6014"/>
    <w:rsid w:val="00AE7CC2"/>
    <w:rsid w:val="00AF0E72"/>
    <w:rsid w:val="00AF20EB"/>
    <w:rsid w:val="00B152D7"/>
    <w:rsid w:val="00B24284"/>
    <w:rsid w:val="00B26CE9"/>
    <w:rsid w:val="00B54596"/>
    <w:rsid w:val="00B63D5F"/>
    <w:rsid w:val="00B657D9"/>
    <w:rsid w:val="00B75334"/>
    <w:rsid w:val="00B955F0"/>
    <w:rsid w:val="00B97253"/>
    <w:rsid w:val="00BA0E7D"/>
    <w:rsid w:val="00BA7972"/>
    <w:rsid w:val="00BB0125"/>
    <w:rsid w:val="00BC6045"/>
    <w:rsid w:val="00BD3878"/>
    <w:rsid w:val="00BD62E9"/>
    <w:rsid w:val="00BE7F76"/>
    <w:rsid w:val="00BF29D3"/>
    <w:rsid w:val="00BF68E5"/>
    <w:rsid w:val="00BF73B1"/>
    <w:rsid w:val="00C11FEE"/>
    <w:rsid w:val="00C12457"/>
    <w:rsid w:val="00C2635A"/>
    <w:rsid w:val="00C36789"/>
    <w:rsid w:val="00C40BE7"/>
    <w:rsid w:val="00C417C5"/>
    <w:rsid w:val="00C435B8"/>
    <w:rsid w:val="00C577DF"/>
    <w:rsid w:val="00C618F8"/>
    <w:rsid w:val="00C716AA"/>
    <w:rsid w:val="00C82D8F"/>
    <w:rsid w:val="00C82DF3"/>
    <w:rsid w:val="00C84191"/>
    <w:rsid w:val="00C85224"/>
    <w:rsid w:val="00CA4D38"/>
    <w:rsid w:val="00CB056C"/>
    <w:rsid w:val="00CC4EEB"/>
    <w:rsid w:val="00CE1366"/>
    <w:rsid w:val="00CF5287"/>
    <w:rsid w:val="00D01705"/>
    <w:rsid w:val="00D01B9A"/>
    <w:rsid w:val="00D06331"/>
    <w:rsid w:val="00D22645"/>
    <w:rsid w:val="00D4753E"/>
    <w:rsid w:val="00D5411A"/>
    <w:rsid w:val="00D67A65"/>
    <w:rsid w:val="00D864AC"/>
    <w:rsid w:val="00D90F17"/>
    <w:rsid w:val="00DB2F50"/>
    <w:rsid w:val="00DB3787"/>
    <w:rsid w:val="00DB582E"/>
    <w:rsid w:val="00DC4BA2"/>
    <w:rsid w:val="00DC7A06"/>
    <w:rsid w:val="00DD11C6"/>
    <w:rsid w:val="00DE48B9"/>
    <w:rsid w:val="00DE7CA8"/>
    <w:rsid w:val="00DF1D86"/>
    <w:rsid w:val="00DF3C68"/>
    <w:rsid w:val="00DF5E59"/>
    <w:rsid w:val="00E00800"/>
    <w:rsid w:val="00E011EA"/>
    <w:rsid w:val="00E06D8B"/>
    <w:rsid w:val="00E166F7"/>
    <w:rsid w:val="00E23313"/>
    <w:rsid w:val="00E272C3"/>
    <w:rsid w:val="00E33A4D"/>
    <w:rsid w:val="00E53919"/>
    <w:rsid w:val="00E730E6"/>
    <w:rsid w:val="00E83316"/>
    <w:rsid w:val="00E84688"/>
    <w:rsid w:val="00E93839"/>
    <w:rsid w:val="00EA0A0D"/>
    <w:rsid w:val="00EA2BCA"/>
    <w:rsid w:val="00EA4B70"/>
    <w:rsid w:val="00EC0A12"/>
    <w:rsid w:val="00ED60FA"/>
    <w:rsid w:val="00ED6A7E"/>
    <w:rsid w:val="00EF2CE6"/>
    <w:rsid w:val="00EF3992"/>
    <w:rsid w:val="00F0051C"/>
    <w:rsid w:val="00F01AB2"/>
    <w:rsid w:val="00F048FD"/>
    <w:rsid w:val="00F160B1"/>
    <w:rsid w:val="00F17EAD"/>
    <w:rsid w:val="00F4041C"/>
    <w:rsid w:val="00F42D6F"/>
    <w:rsid w:val="00F4305C"/>
    <w:rsid w:val="00F8029D"/>
    <w:rsid w:val="00F81810"/>
    <w:rsid w:val="00F8571A"/>
    <w:rsid w:val="00F865ED"/>
    <w:rsid w:val="00FA3700"/>
    <w:rsid w:val="00FB521A"/>
    <w:rsid w:val="00FB736C"/>
    <w:rsid w:val="00FE03C2"/>
    <w:rsid w:val="00FF557D"/>
    <w:rsid w:val="00FF5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5262B"/>
  <w15:docId w15:val="{0FC96E53-8E39-43FF-8D02-6093836D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700"/>
    <w:pPr>
      <w:spacing w:after="0" w:line="240" w:lineRule="auto"/>
    </w:pPr>
    <w:rPr>
      <w:rFonts w:ascii="CG Times (W1)" w:eastAsia="Times New Roman" w:hAnsi="CG Times (W1)" w:cs="Times New Roman"/>
      <w:sz w:val="20"/>
      <w:szCs w:val="20"/>
      <w:lang w:val="es-ES_tradnl" w:eastAsia="es-ES"/>
    </w:rPr>
  </w:style>
  <w:style w:type="paragraph" w:styleId="Ttulo1">
    <w:name w:val="heading 1"/>
    <w:basedOn w:val="Normal"/>
    <w:next w:val="Normal"/>
    <w:link w:val="Ttulo1Car"/>
    <w:qFormat/>
    <w:rsid w:val="00FA3700"/>
    <w:pPr>
      <w:keepNext/>
      <w:spacing w:line="240" w:lineRule="exact"/>
      <w:jc w:val="both"/>
      <w:outlineLvl w:val="0"/>
    </w:pPr>
    <w:rPr>
      <w:rFonts w:ascii="Tahoma" w:hAnsi="Tahoma"/>
      <w:sz w:val="24"/>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rFonts w:ascii="Arial" w:hAnsi="Arial"/>
      <w:b/>
      <w:sz w:val="22"/>
    </w:rPr>
  </w:style>
  <w:style w:type="paragraph" w:styleId="Ttulo3">
    <w:name w:val="heading 3"/>
    <w:basedOn w:val="Normal"/>
    <w:next w:val="Normal"/>
    <w:link w:val="Ttulo3Car"/>
    <w:qFormat/>
    <w:rsid w:val="00FA3700"/>
    <w:pPr>
      <w:keepNext/>
      <w:spacing w:line="240" w:lineRule="exact"/>
      <w:jc w:val="center"/>
      <w:outlineLvl w:val="2"/>
    </w:pPr>
    <w:rPr>
      <w:rFonts w:ascii="Tahoma" w:hAnsi="Tahoma"/>
      <w:b/>
      <w:sz w:val="24"/>
      <w:lang w:val="es-ES"/>
    </w:rPr>
  </w:style>
  <w:style w:type="paragraph" w:styleId="Ttulo4">
    <w:name w:val="heading 4"/>
    <w:basedOn w:val="Normal"/>
    <w:next w:val="Normal"/>
    <w:link w:val="Ttulo4Car"/>
    <w:qFormat/>
    <w:rsid w:val="00FA3700"/>
    <w:pPr>
      <w:keepNext/>
      <w:spacing w:line="240" w:lineRule="exact"/>
      <w:outlineLvl w:val="3"/>
    </w:pPr>
    <w:rPr>
      <w:rFonts w:ascii="Tahoma" w:hAnsi="Tahoma"/>
      <w:b/>
      <w:sz w:val="24"/>
      <w:lang w:val="es-ES"/>
    </w:rPr>
  </w:style>
  <w:style w:type="paragraph" w:styleId="Ttulo5">
    <w:name w:val="heading 5"/>
    <w:basedOn w:val="Normal"/>
    <w:next w:val="Normal"/>
    <w:link w:val="Ttulo5Car"/>
    <w:qFormat/>
    <w:rsid w:val="002C732E"/>
    <w:pPr>
      <w:keepNext/>
      <w:jc w:val="center"/>
      <w:outlineLvl w:val="4"/>
    </w:pPr>
    <w:rPr>
      <w:rFonts w:ascii="Arial" w:hAnsi="Arial"/>
      <w:sz w:val="28"/>
      <w:lang w:val="es-ES"/>
    </w:rPr>
  </w:style>
  <w:style w:type="paragraph" w:styleId="Ttulo6">
    <w:name w:val="heading 6"/>
    <w:basedOn w:val="Normal"/>
    <w:next w:val="Normal"/>
    <w:link w:val="Ttulo6Car"/>
    <w:qFormat/>
    <w:rsid w:val="002C732E"/>
    <w:pPr>
      <w:keepNext/>
      <w:jc w:val="both"/>
      <w:outlineLvl w:val="5"/>
    </w:pPr>
    <w:rPr>
      <w:rFonts w:ascii="Arial" w:hAnsi="Arial"/>
      <w:b/>
      <w:sz w:val="22"/>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3700"/>
    <w:pPr>
      <w:tabs>
        <w:tab w:val="center" w:pos="4252"/>
        <w:tab w:val="right" w:pos="8504"/>
      </w:tabs>
    </w:pPr>
  </w:style>
  <w:style w:type="character" w:customStyle="1" w:styleId="EncabezadoCar">
    <w:name w:val="Encabezado Car"/>
    <w:basedOn w:val="Fuentedeprrafopredeter"/>
    <w:link w:val="Encabezado"/>
    <w:uiPriority w:val="99"/>
    <w:rsid w:val="00FA3700"/>
  </w:style>
  <w:style w:type="paragraph" w:styleId="Piedepgina">
    <w:name w:val="footer"/>
    <w:basedOn w:val="Normal"/>
    <w:link w:val="PiedepginaCar"/>
    <w:unhideWhenUsed/>
    <w:rsid w:val="00FA3700"/>
    <w:pPr>
      <w:tabs>
        <w:tab w:val="center" w:pos="4252"/>
        <w:tab w:val="right" w:pos="8504"/>
      </w:tabs>
    </w:pPr>
  </w:style>
  <w:style w:type="character" w:customStyle="1" w:styleId="PiedepginaCar">
    <w:name w:val="Pie de página Car"/>
    <w:basedOn w:val="Fuentedeprrafopredeter"/>
    <w:link w:val="Piedepgina"/>
    <w:rsid w:val="00FA3700"/>
  </w:style>
  <w:style w:type="paragraph" w:styleId="Textodeglobo">
    <w:name w:val="Balloon Text"/>
    <w:basedOn w:val="Normal"/>
    <w:link w:val="TextodegloboCar"/>
    <w:uiPriority w:val="99"/>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rsid w:val="00FA3700"/>
    <w:rPr>
      <w:rFonts w:ascii="Tahoma" w:eastAsia="Times New Roman" w:hAnsi="Tahoma" w:cs="Times New Roman"/>
      <w:sz w:val="24"/>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FA3700"/>
    <w:rPr>
      <w:rFonts w:ascii="Tahoma" w:eastAsia="Times New Roman" w:hAnsi="Tahoma" w:cs="Times New Roman"/>
      <w:b/>
      <w:sz w:val="24"/>
      <w:szCs w:val="20"/>
      <w:lang w:eastAsia="es-ES"/>
    </w:rPr>
  </w:style>
  <w:style w:type="character" w:customStyle="1" w:styleId="Ttulo4Car">
    <w:name w:val="Título 4 Car"/>
    <w:basedOn w:val="Fuentedeprrafopredeter"/>
    <w:link w:val="Ttulo4"/>
    <w:rsid w:val="00FA3700"/>
    <w:rPr>
      <w:rFonts w:ascii="Tahoma" w:eastAsia="Times New Roman" w:hAnsi="Tahoma" w:cs="Times New Roman"/>
      <w:b/>
      <w:sz w:val="24"/>
      <w:szCs w:val="20"/>
      <w:lang w:eastAsia="es-ES"/>
    </w:rPr>
  </w:style>
  <w:style w:type="paragraph" w:styleId="Ttulo">
    <w:name w:val="Title"/>
    <w:basedOn w:val="Normal"/>
    <w:link w:val="TtuloCar"/>
    <w:qFormat/>
    <w:rsid w:val="00FA3700"/>
    <w:pPr>
      <w:tabs>
        <w:tab w:val="left" w:pos="709"/>
        <w:tab w:val="left" w:pos="907"/>
      </w:tabs>
      <w:ind w:left="907" w:hanging="907"/>
      <w:jc w:val="center"/>
    </w:pPr>
    <w:rPr>
      <w:rFonts w:ascii="Arial" w:hAnsi="Arial"/>
      <w:b/>
      <w:sz w:val="22"/>
    </w:rPr>
  </w:style>
  <w:style w:type="character" w:customStyle="1" w:styleId="TtuloCar">
    <w:name w:val="Título Car"/>
    <w:basedOn w:val="Fuentedeprrafopredeter"/>
    <w:link w:val="Ttul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jc w:val="both"/>
    </w:pPr>
    <w:rPr>
      <w:rFonts w:ascii="Arial" w:hAnsi="Arial"/>
      <w:sz w:val="22"/>
    </w:r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rFonts w:ascii="Arial" w:hAnsi="Arial"/>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ascii="Arial" w:hAnsi="Arial"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uiPriority w:val="99"/>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ascii="Arial" w:hAnsi="Arial"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rFonts w:ascii="Arial" w:hAnsi="Arial"/>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rFonts w:ascii="Arial" w:hAnsi="Arial"/>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rFonts w:ascii="Arial" w:hAnsi="Arial"/>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uiPriority w:val="99"/>
    <w:semiHidden/>
    <w:rsid w:val="001046A4"/>
    <w:rPr>
      <w:rFonts w:ascii="Times New Roman" w:hAnsi="Times New Roman"/>
      <w:lang w:val="es-MX" w:eastAsia="es-MX"/>
    </w:rPr>
  </w:style>
  <w:style w:type="character" w:customStyle="1" w:styleId="TextocomentarioCar">
    <w:name w:val="Texto comentario Car"/>
    <w:basedOn w:val="Fuentedeprrafopredeter"/>
    <w:link w:val="Textocomentario"/>
    <w:uiPriority w:val="99"/>
    <w:semiHidden/>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rsid w:val="001046A4"/>
    <w:rPr>
      <w:b/>
      <w:bCs/>
    </w:rPr>
  </w:style>
  <w:style w:type="character" w:customStyle="1" w:styleId="AsuntodelcomentarioCar">
    <w:name w:val="Asunto del comentario Car"/>
    <w:basedOn w:val="TextocomentarioCar"/>
    <w:link w:val="Asuntodelcomentario"/>
    <w:uiPriority w:val="99"/>
    <w:semiHidden/>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qFormat/>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character" w:customStyle="1" w:styleId="Textoindependiente2Car1">
    <w:name w:val="Texto independiente 2 Car1"/>
    <w:basedOn w:val="Fuentedeprrafopredeter"/>
    <w:uiPriority w:val="99"/>
    <w:semiHidden/>
    <w:rsid w:val="00560959"/>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560959"/>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560959"/>
    <w:rPr>
      <w:rFonts w:ascii="Courier New" w:eastAsia="Times New Roman" w:hAnsi="Courier New"/>
      <w:lang w:val="es-ES_tradnl"/>
    </w:rPr>
  </w:style>
  <w:style w:type="character" w:customStyle="1" w:styleId="TextodegloboCar1">
    <w:name w:val="Texto de globo Car1"/>
    <w:basedOn w:val="Fuentedeprrafopredeter"/>
    <w:uiPriority w:val="99"/>
    <w:semiHidden/>
    <w:rsid w:val="00560959"/>
    <w:rPr>
      <w:rFonts w:ascii="Tahoma" w:eastAsia="Times New Roman" w:hAnsi="Tahoma" w:cs="Tahoma"/>
      <w:sz w:val="16"/>
      <w:szCs w:val="16"/>
      <w:lang w:val="es-ES_tradnl"/>
    </w:rPr>
  </w:style>
  <w:style w:type="paragraph" w:styleId="Listaconvietas">
    <w:name w:val="List Bullet"/>
    <w:basedOn w:val="Normal"/>
    <w:uiPriority w:val="99"/>
    <w:unhideWhenUsed/>
    <w:rsid w:val="00560959"/>
    <w:pPr>
      <w:tabs>
        <w:tab w:val="num" w:pos="360"/>
      </w:tabs>
      <w:ind w:left="360" w:hanging="360"/>
      <w:contextualSpacing/>
    </w:pPr>
    <w:rPr>
      <w:rFonts w:ascii="Courier New" w:hAnsi="Courier New"/>
    </w:rPr>
  </w:style>
  <w:style w:type="character" w:customStyle="1" w:styleId="AsuntodelcomentarioCar1">
    <w:name w:val="Asunto del comentario Car1"/>
    <w:basedOn w:val="TextocomentarioCar1"/>
    <w:uiPriority w:val="99"/>
    <w:semiHidden/>
    <w:rsid w:val="00560959"/>
    <w:rPr>
      <w:rFonts w:ascii="Courier New" w:eastAsia="Times New Roman" w:hAnsi="Courier New"/>
      <w:b/>
      <w:bCs/>
      <w:lang w:val="es-ES_tradnl"/>
    </w:rPr>
  </w:style>
  <w:style w:type="paragraph" w:customStyle="1" w:styleId="BodyText21">
    <w:name w:val="Body Text 21"/>
    <w:basedOn w:val="Normal"/>
    <w:rsid w:val="00560959"/>
    <w:pPr>
      <w:overflowPunct w:val="0"/>
      <w:autoSpaceDE w:val="0"/>
      <w:autoSpaceDN w:val="0"/>
      <w:adjustRightInd w:val="0"/>
      <w:jc w:val="both"/>
      <w:textAlignment w:val="baseline"/>
    </w:pPr>
    <w:rPr>
      <w:rFonts w:ascii="Arial" w:hAnsi="Arial"/>
      <w:sz w:val="22"/>
      <w:lang w:val="es-MX"/>
    </w:rPr>
  </w:style>
  <w:style w:type="paragraph" w:customStyle="1" w:styleId="Textoindependiente32">
    <w:name w:val="Texto independiente 32"/>
    <w:basedOn w:val="Normal"/>
    <w:rsid w:val="00BF73B1"/>
    <w:pPr>
      <w:jc w:val="both"/>
    </w:pPr>
    <w:rPr>
      <w:rFonts w:ascii="Times New Roman" w:hAnsi="Times New Roman"/>
      <w:sz w:val="28"/>
    </w:rPr>
  </w:style>
  <w:style w:type="paragraph" w:customStyle="1" w:styleId="Textoindependiente22">
    <w:name w:val="Texto independiente 22"/>
    <w:basedOn w:val="Normal"/>
    <w:rsid w:val="00BF73B1"/>
    <w:pPr>
      <w:ind w:left="1410" w:hanging="705"/>
      <w:jc w:val="both"/>
    </w:pPr>
    <w:rPr>
      <w:rFonts w:ascii="Arial" w:hAnsi="Arial"/>
      <w:sz w:val="24"/>
    </w:rPr>
  </w:style>
  <w:style w:type="paragraph" w:customStyle="1" w:styleId="arial">
    <w:name w:val="arial"/>
    <w:basedOn w:val="Normal"/>
    <w:rsid w:val="00AF20EB"/>
    <w:pPr>
      <w:numPr>
        <w:numId w:val="1"/>
      </w:numPr>
      <w:jc w:val="both"/>
    </w:pPr>
    <w:rPr>
      <w:rFonts w:ascii="Times New Roman" w:hAnsi="Times New Roman"/>
      <w:sz w:val="24"/>
      <w:szCs w:val="24"/>
      <w:lang w:val="es-ES"/>
    </w:rPr>
  </w:style>
  <w:style w:type="paragraph" w:customStyle="1" w:styleId="Textoindependiente23">
    <w:name w:val="Texto independiente 23"/>
    <w:basedOn w:val="Normal"/>
    <w:rsid w:val="00496AB5"/>
    <w:pPr>
      <w:spacing w:line="240" w:lineRule="exact"/>
      <w:jc w:val="center"/>
    </w:pPr>
    <w:rPr>
      <w:rFonts w:ascii="Arial" w:hAnsi="Arial"/>
      <w:b/>
      <w:sz w:val="24"/>
      <w:lang w:val="es-ES"/>
    </w:rPr>
  </w:style>
  <w:style w:type="paragraph" w:customStyle="1" w:styleId="Textoindependiente33">
    <w:name w:val="Texto independiente 33"/>
    <w:basedOn w:val="Normal"/>
    <w:rsid w:val="00496AB5"/>
    <w:rPr>
      <w:rFonts w:ascii="Arial" w:hAnsi="Arial"/>
      <w:b/>
      <w:sz w:val="24"/>
      <w:lang w:val="es-ES"/>
    </w:rPr>
  </w:style>
  <w:style w:type="paragraph" w:customStyle="1" w:styleId="Sangra2detindependiente1">
    <w:name w:val="Sangría 2 de t. independiente1"/>
    <w:basedOn w:val="Normal"/>
    <w:rsid w:val="00496AB5"/>
    <w:pPr>
      <w:ind w:left="1134" w:hanging="567"/>
      <w:jc w:val="both"/>
    </w:pPr>
    <w:rPr>
      <w:rFonts w:ascii="Arial" w:hAnsi="Arial"/>
      <w:lang w:val="es-ES"/>
    </w:rPr>
  </w:style>
  <w:style w:type="paragraph" w:customStyle="1" w:styleId="Sangra3detindependiente2">
    <w:name w:val="Sangría 3 de t. independiente2"/>
    <w:basedOn w:val="Normal"/>
    <w:rsid w:val="00496AB5"/>
    <w:pPr>
      <w:ind w:left="1134" w:hanging="561"/>
      <w:jc w:val="both"/>
    </w:pPr>
    <w:rPr>
      <w:rFonts w:ascii="Arial" w:hAnsi="Arial"/>
      <w:lang w:val="es-ES"/>
    </w:rPr>
  </w:style>
  <w:style w:type="paragraph" w:styleId="Sinespaciado">
    <w:name w:val="No Spacing"/>
    <w:link w:val="SinespaciadoCar"/>
    <w:uiPriority w:val="1"/>
    <w:qFormat/>
    <w:rsid w:val="005107F7"/>
    <w:pPr>
      <w:spacing w:after="0" w:line="240" w:lineRule="auto"/>
    </w:pPr>
    <w:rPr>
      <w:rFonts w:ascii="Arial" w:eastAsia="Times New Roman" w:hAnsi="Arial" w:cs="Arial"/>
    </w:rPr>
  </w:style>
  <w:style w:type="character" w:customStyle="1" w:styleId="SinespaciadoCar">
    <w:name w:val="Sin espaciado Car"/>
    <w:basedOn w:val="Fuentedeprrafopredeter"/>
    <w:link w:val="Sinespaciado"/>
    <w:uiPriority w:val="1"/>
    <w:rsid w:val="005107F7"/>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55632-0E4C-439E-87D2-CC65A3AA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30676</Words>
  <Characters>168719</Characters>
  <Application>Microsoft Office Word</Application>
  <DocSecurity>0</DocSecurity>
  <Lines>1405</Lines>
  <Paragraphs>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dc:creator>
  <cp:lastModifiedBy>Edmundo</cp:lastModifiedBy>
  <cp:revision>10</cp:revision>
  <cp:lastPrinted>2025-11-19T19:01:00Z</cp:lastPrinted>
  <dcterms:created xsi:type="dcterms:W3CDTF">2025-12-09T19:47:00Z</dcterms:created>
  <dcterms:modified xsi:type="dcterms:W3CDTF">2025-12-11T18:34:00Z</dcterms:modified>
</cp:coreProperties>
</file>