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AC" w:rsidRDefault="005C52AC" w:rsidP="00B22AF6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5C52AC">
        <w:rPr>
          <w:rFonts w:ascii="Baskerville Old Face" w:hAnsi="Baskerville Old Face"/>
          <w:b/>
          <w:sz w:val="28"/>
          <w:szCs w:val="28"/>
        </w:rPr>
        <w:t>LEY DE CONSULTA INDÍGENA PARA EL ESTADO Y MUNICIPIOS DE DURANGO</w:t>
      </w:r>
      <w:r w:rsidR="00B22AF6">
        <w:rPr>
          <w:rFonts w:ascii="Baskerville Old Face" w:hAnsi="Baskerville Old Face"/>
          <w:b/>
          <w:sz w:val="28"/>
          <w:szCs w:val="28"/>
        </w:rPr>
        <w:t>.</w:t>
      </w:r>
    </w:p>
    <w:p w:rsidR="00B22AF6" w:rsidRPr="00B22AF6" w:rsidRDefault="00B22AF6" w:rsidP="00B22AF6">
      <w:pPr>
        <w:spacing w:after="0"/>
        <w:jc w:val="center"/>
        <w:rPr>
          <w:sz w:val="16"/>
          <w:szCs w:val="16"/>
        </w:rPr>
      </w:pPr>
      <w:r>
        <w:rPr>
          <w:rFonts w:cs="Arial"/>
          <w:sz w:val="16"/>
          <w:szCs w:val="16"/>
        </w:rPr>
        <w:t xml:space="preserve">PUBLICADO EN EL </w:t>
      </w:r>
      <w:r w:rsidRPr="00B22AF6">
        <w:rPr>
          <w:rFonts w:cs="Arial"/>
          <w:sz w:val="16"/>
          <w:szCs w:val="16"/>
        </w:rPr>
        <w:t>PERIODICO OFICIAL</w:t>
      </w:r>
      <w:r>
        <w:rPr>
          <w:rFonts w:cs="Arial"/>
          <w:sz w:val="16"/>
          <w:szCs w:val="16"/>
        </w:rPr>
        <w:t xml:space="preserve"> No.</w:t>
      </w:r>
      <w:r w:rsidRPr="00B22AF6">
        <w:rPr>
          <w:rFonts w:cs="Arial"/>
          <w:sz w:val="16"/>
          <w:szCs w:val="16"/>
        </w:rPr>
        <w:t xml:space="preserve"> 72 DE FECHA 6 DE SEPTIEMBRE DE 2015.</w:t>
      </w:r>
      <w:r w:rsidRPr="00B22AF6">
        <w:rPr>
          <w:rFonts w:cs="Arial"/>
          <w:sz w:val="16"/>
          <w:szCs w:val="16"/>
        </w:rPr>
        <w:t xml:space="preserve"> </w:t>
      </w:r>
      <w:r w:rsidRPr="00B22AF6">
        <w:rPr>
          <w:rFonts w:cs="Arial"/>
          <w:sz w:val="16"/>
          <w:szCs w:val="16"/>
        </w:rPr>
        <w:t>DECRETO 395, LXVI LEGI</w:t>
      </w:r>
      <w:r>
        <w:rPr>
          <w:rFonts w:cs="Arial"/>
          <w:sz w:val="16"/>
          <w:szCs w:val="16"/>
        </w:rPr>
        <w:t>SLATURA.</w:t>
      </w:r>
      <w:bookmarkStart w:id="0" w:name="_GoBack"/>
      <w:bookmarkEnd w:id="0"/>
    </w:p>
    <w:p w:rsidR="00B22AF6" w:rsidRPr="005C52AC" w:rsidRDefault="00B22AF6" w:rsidP="00B22AF6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</w:p>
    <w:p w:rsidR="005C52AC" w:rsidRPr="00CD2196" w:rsidRDefault="00CD2196" w:rsidP="00B22AF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CAPÍTULO I</w:t>
      </w:r>
    </w:p>
    <w:p w:rsidR="005C52AC" w:rsidRDefault="00CD2196" w:rsidP="00B22AF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DISPOSICIONES GENERALES</w:t>
      </w:r>
    </w:p>
    <w:p w:rsidR="00CD2196" w:rsidRPr="00CD2196" w:rsidRDefault="00CD2196" w:rsidP="00B22AF6">
      <w:pPr>
        <w:spacing w:after="0"/>
        <w:jc w:val="center"/>
        <w:rPr>
          <w:rFonts w:ascii="Arial" w:hAnsi="Arial" w:cs="Arial"/>
          <w:b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ARTÍCULO 1</w:t>
      </w:r>
      <w:r w:rsidRPr="00CD2196">
        <w:rPr>
          <w:rFonts w:ascii="Arial" w:hAnsi="Arial" w:cs="Arial"/>
        </w:rPr>
        <w:t xml:space="preserve">. La presente Ley es de orden público e interés general, y tiene por objeto establecer disposiciones que regulen el procedimiento de consulta a los pueblos y comunidades indígenas en el Estado de Durango, de conformidad con la Constitución Política de los Estados Unidos Mexicanos, la Constitución Política del Estado Libre y Soberano de Durango, los Instrumentos Internacionales aplicables, y la Ley de los Pueblos y Comunidades Indígenas del Estado de Durango. 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FA231A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2.</w:t>
      </w:r>
      <w:r w:rsidRPr="00CD2196">
        <w:rPr>
          <w:rFonts w:ascii="Arial" w:hAnsi="Arial" w:cs="Arial"/>
        </w:rPr>
        <w:t xml:space="preserve"> La consulta a pueblos y comunidades indígenas tiene como finalidad: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I. Conocer la opinión, la posición, o las aportaciones de las comunidades indígenas sobre temas o asuntos trascendentes, relacionadas a sus condiciones de vida, o cuando pretendan instrumentarse medidas legislativas, administrativas o políticas públicas dirigidas a pueblos y comunidades indígenas.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II. Permitir el diálogo intercultural y la construcción de consensos, para fortalecer la relación entre el Estado, los pueblos y comunidades indígenas y la sociedad.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III. Alcanzar acuerdos, o lograr el consentimiento libre, previo e informado de pueblos y comunidades indígenas, con respecto a medidas legislativas, programas sociales, o propuestas de políticas públicas que les sean aplicables, en los términos de esta ley, según corresponda.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IV. Impulsar la participación efectiva de pueblos y comunidades indígenas en el diseño, la planeación, ejecución, seguimiento y evaluación de los proyectos y programas orientados a fomentar su desarrollo integral.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V. Identificar las propuestas que las autoridades responsables tomarán en consideración, como resultados de las consultas, según proceda, para incorporarlos en iniciativas de ley, planes y programas de desarrollo, reformas institucionales, o acciones que puedan impactar en el desarrollo de los pueblos y comunidades indígenas. 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lastRenderedPageBreak/>
        <w:t>ARTÍCULO 3.</w:t>
      </w:r>
      <w:r w:rsidRPr="00CD2196">
        <w:rPr>
          <w:rFonts w:ascii="Arial" w:hAnsi="Arial" w:cs="Arial"/>
        </w:rPr>
        <w:t xml:space="preserve"> Para efectos de la presente Ley se entenderá por: </w:t>
      </w: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I. Autoridades indígenas: Aquéllas electas y reconocidas por los pueblos y comunidades indígenas de conformidad con sus sistemas normativos internos.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II. CDI: Comisión Nacional para el Desarrollo de los Pueblos Indígenas.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III. Comunidad Indígena: unidad política, social, económica y cultural; asentada en un territorio y que reconoce autoridades propias de acuerdo a sus usos y costumbres, inscrita en la Ley que establece el Catalogó de Pueblos y Comunidades Indígenas del Estado de Durango.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IV. Autoridad Responsable: los poderes del Estado, los municipios, y las instituciones, dependencias, entidades u organismos de éstos, que se encuentren obligados a llevar a cabo las consultas con las comunidades indígenas.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V. Pueblos indígenas: Son aquellos que descienden de poblaciones que habitaban en el territorio actual del país al iniciarse la colonización y que conservan sus propias instituciones sociales, económicas, culturales y políticas, o parte de ellas.</w:t>
      </w:r>
    </w:p>
    <w:p w:rsidR="00CD2196" w:rsidRDefault="00CD2196" w:rsidP="00CD2196">
      <w:pPr>
        <w:spacing w:after="0"/>
        <w:jc w:val="center"/>
        <w:rPr>
          <w:rFonts w:ascii="Arial" w:hAnsi="Arial" w:cs="Arial"/>
          <w:b/>
        </w:rPr>
      </w:pPr>
    </w:p>
    <w:p w:rsidR="005C52AC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CAPÍTULO II</w:t>
      </w:r>
    </w:p>
    <w:p w:rsidR="005C52AC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DE LOS SUJETOS DE LA CONSULTA</w:t>
      </w:r>
    </w:p>
    <w:p w:rsidR="00CD2196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4.</w:t>
      </w:r>
      <w:r w:rsidRPr="00CD2196">
        <w:rPr>
          <w:rFonts w:ascii="Arial" w:hAnsi="Arial" w:cs="Arial"/>
        </w:rPr>
        <w:t xml:space="preserve"> Serán sujetos de consulta todos los pueblos y comunidades indígenas de la Entidad, de conformidad con el artículo 39 de la Constitución Política del Estado Libre y Soberano de Durango y con el artículo 3 de la Ley de los Pueblos y Comunidades Indígenas del Estado de Durango.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5C52AC" w:rsidRPr="00CD2196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5.</w:t>
      </w:r>
      <w:r w:rsidRPr="00CD2196">
        <w:rPr>
          <w:rFonts w:ascii="Arial" w:hAnsi="Arial" w:cs="Arial"/>
        </w:rPr>
        <w:t xml:space="preserve"> Las autoridades, representantes y personas indígenas que participen en los procesos de consulta, deberán acreditar su identidad y la representación de su pueblo o comunidad ante la autoridad, institución u organismo responsable, y ratificarán su voluntad de participar por mandato en el ejercicio de consulta. </w:t>
      </w:r>
    </w:p>
    <w:p w:rsidR="00CD2196" w:rsidRDefault="00CD2196" w:rsidP="00CD2196">
      <w:pPr>
        <w:spacing w:after="0"/>
        <w:jc w:val="center"/>
        <w:rPr>
          <w:rFonts w:ascii="Arial" w:hAnsi="Arial" w:cs="Arial"/>
          <w:b/>
        </w:rPr>
      </w:pPr>
    </w:p>
    <w:p w:rsidR="005C52AC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CAPÍTULO III</w:t>
      </w:r>
    </w:p>
    <w:p w:rsidR="005C52AC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DE LAS MATERIAS DE CONSULTA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5C52AC" w:rsidRDefault="005C52AC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6.</w:t>
      </w:r>
      <w:r w:rsidRPr="00CD2196">
        <w:rPr>
          <w:rFonts w:ascii="Arial" w:hAnsi="Arial" w:cs="Arial"/>
        </w:rPr>
        <w:t xml:space="preserve"> Podrán ser considerados temas de co</w:t>
      </w:r>
      <w:r w:rsidR="002C2C78" w:rsidRPr="00CD2196">
        <w:rPr>
          <w:rFonts w:ascii="Arial" w:hAnsi="Arial" w:cs="Arial"/>
        </w:rPr>
        <w:t>nsulta en materia indígena los siguientes: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5C52AC" w:rsidRDefault="005C52AC" w:rsidP="00CD21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Los planes y programas de desarrollo, estatales y municipales.</w:t>
      </w:r>
    </w:p>
    <w:p w:rsidR="00CD2196" w:rsidRP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2C2C78" w:rsidRDefault="002C2C78" w:rsidP="00CD21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Los planes de desarrollo urbano, y de centro estratégico de población, cuando afecten el territorio correspondiente a las comunidades indígenas.</w:t>
      </w:r>
    </w:p>
    <w:p w:rsidR="00CD2196" w:rsidRP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2C2C78" w:rsidRDefault="002C2C78" w:rsidP="00CD21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Las iniciativas de Ley o de reforma de Ley, con excepción de las relativas a la materia fiscal y presupuestaria, así como las que se refieran a adecuaciones de normas ya previstas, así como las reformas a la Constitución del Estado y a las leyes locales que deriven de reformas o adiciones a la Constitución Política de los Estados Unidos Mexicanos; o cuando sean notoriamente improcedentes.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Default="002C2C78" w:rsidP="00CD21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El otorgamiento de concesiones, contratos, y demás instrumentos jurídicos que afecten el uso y disfrute de sus tierras o recursos naturales.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Default="002C2C78" w:rsidP="00CD21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Las propuestas de reformas institucionales de los organismos públicos especializados en su atención.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CAPÍTULO IV</w:t>
      </w:r>
    </w:p>
    <w:p w:rsidR="002C2C78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DEL PROCEDIMIENTO DE CONSULTA Y SUS RESULTADOS</w:t>
      </w:r>
    </w:p>
    <w:p w:rsidR="00CD2196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</w:p>
    <w:p w:rsidR="002C2C78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7.</w:t>
      </w:r>
      <w:r w:rsidRPr="00CD2196">
        <w:rPr>
          <w:rFonts w:ascii="Arial" w:hAnsi="Arial" w:cs="Arial"/>
        </w:rPr>
        <w:t xml:space="preserve"> Toda consulta en materia indígena se realizara conforme a las disposiciones de la presente Ley. La fecha de la consulta se deberá acordar con las autoridades indígenas, con por lo menos treinta días de anticipación.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Toda la información relacionada con el procedimiento de consulta deberá ser en español y en la lengua o lenguas que hablen los pueblos y comunidades participantes.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I. </w:t>
      </w:r>
      <w:r w:rsidR="00840903">
        <w:rPr>
          <w:rFonts w:ascii="Arial" w:hAnsi="Arial" w:cs="Arial"/>
        </w:rPr>
        <w:tab/>
      </w:r>
      <w:r w:rsidRPr="00CD2196">
        <w:rPr>
          <w:rFonts w:ascii="Arial" w:hAnsi="Arial" w:cs="Arial"/>
        </w:rPr>
        <w:t>En el Poder Judicial: El Tribunal Superior de Justicia del Estado de Durango.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II. </w:t>
      </w:r>
      <w:r w:rsidR="00840903">
        <w:rPr>
          <w:rFonts w:ascii="Arial" w:hAnsi="Arial" w:cs="Arial"/>
        </w:rPr>
        <w:tab/>
      </w:r>
      <w:r w:rsidRPr="00CD2196">
        <w:rPr>
          <w:rFonts w:ascii="Arial" w:hAnsi="Arial" w:cs="Arial"/>
        </w:rPr>
        <w:t>En el Poder Ejecutivo: La Secretaría de Desarrollo Social del Estado de Durango.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III. </w:t>
      </w:r>
      <w:r w:rsidR="00840903">
        <w:rPr>
          <w:rFonts w:ascii="Arial" w:hAnsi="Arial" w:cs="Arial"/>
        </w:rPr>
        <w:tab/>
      </w:r>
      <w:r w:rsidRPr="00CD2196">
        <w:rPr>
          <w:rFonts w:ascii="Arial" w:hAnsi="Arial" w:cs="Arial"/>
        </w:rPr>
        <w:t>En el Poder Legislativo: la Comisión de Asuntos Indígenas.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840903">
      <w:pPr>
        <w:spacing w:after="0"/>
        <w:ind w:left="705" w:hanging="705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IV. </w:t>
      </w:r>
      <w:r w:rsidR="00840903">
        <w:rPr>
          <w:rFonts w:ascii="Arial" w:hAnsi="Arial" w:cs="Arial"/>
        </w:rPr>
        <w:tab/>
      </w:r>
      <w:r w:rsidRPr="00CD2196">
        <w:rPr>
          <w:rFonts w:ascii="Arial" w:hAnsi="Arial" w:cs="Arial"/>
        </w:rPr>
        <w:t xml:space="preserve">En los municipios: los representantes de las comunidades indígenas ante los ayuntamientos. 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8.</w:t>
      </w:r>
      <w:r w:rsidRPr="00CD2196">
        <w:rPr>
          <w:rFonts w:ascii="Arial" w:hAnsi="Arial" w:cs="Arial"/>
        </w:rPr>
        <w:t xml:space="preserve"> En los procesos de consulta queda prohibido: 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I. Inducir las respuestas de los consultados, con preguntas, acciones coactivas, o mensajes propagandísticos.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II. Introducir elementos técnicos o académicos que conduzcan a favorecer determinada tendencia o posición, relacionada al tema objeto de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III. Manipular cifras o distorsionar los resultados de la consulta. </w:t>
      </w: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Los servidores públicos que realicen alguno de los supuestos anteriores, incurrirán en responsabilidad y serán sujetos de sanción de conformidad con lo previsto en la ley de la materia. 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9.</w:t>
      </w:r>
      <w:r w:rsidRPr="00CD2196">
        <w:rPr>
          <w:rFonts w:ascii="Arial" w:hAnsi="Arial" w:cs="Arial"/>
        </w:rPr>
        <w:t xml:space="preserve"> Cualquiera de las entidades según corresponda, podrá establecer uno o varios grupos técnicos operativos que se integrarán con la institución o instituciones que deban realizar la consulta. 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Los procesos de consulta que se pretendan impulsar deberán tomar en cuenta las diversas fases de ésta, tales como: 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I. Diagnóstico de la situación a consultar.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II. Elaboración del marco lógico de consulta, calendario y presupuesto.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III. Concertación de la concurrencia institucional para la realización de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IV. Establecimiento del grupo técnico operativo.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V. Diseño metodológico de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VI. Trabajo pre-operativo con comunidades muestra. 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VII. Emisión de convocatoria de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VIII. Consulta directa en comunidades representativas de la situación a consultar.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IX. Sistematización de los resultados.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X. Análisis y documento ejecutivo de los resultados.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XI. Entrega a comunidades consultadas de los resultados.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XII. Difusión de los resultados de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XIII. Institucionalización de los resultados. 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10.</w:t>
      </w:r>
      <w:r w:rsidRPr="00CD2196">
        <w:rPr>
          <w:rFonts w:ascii="Arial" w:hAnsi="Arial" w:cs="Arial"/>
        </w:rPr>
        <w:t xml:space="preserve"> Las convocatorias y demás aspectos relacionados con la consulta deberán darse a conocer a la Asamblea de la comunidad, de forma escrita y a través de los medios que la misma generalmente utilice para la difusión de sus comunicados y, adicionalmente, publicarse en algún medio de comunicación oral u escrito del lugar, tanto en la lengua que se hable predominantemente en la comunidad, como en español. 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Las autoridades, instituciones, u organismos responsables entregarán, con cuando menos treinta días naturales de anticipación a la Asamblea General y a las autoridades indígenas, los elementos de análisis para dejar claro el objeto y alcance de la consulta, a fin de que estos elementos surgidos de la experiencia o de las necesidades institucionales, se analicen con antelación y posibiliten la construcción de ideas, valores, argumentos, formas de resolver y de participar en los procesos institucionales, con base en la demanda y las capacidades de las comunidades indígenas. 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11.</w:t>
      </w:r>
      <w:r w:rsidRPr="00CD2196">
        <w:rPr>
          <w:rFonts w:ascii="Arial" w:hAnsi="Arial" w:cs="Arial"/>
        </w:rPr>
        <w:t xml:space="preserve"> Las convocatorias de consulta deberán contener, como mínimo, los siguientes elementos:</w:t>
      </w: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 xml:space="preserve"> </w:t>
      </w:r>
    </w:p>
    <w:p w:rsidR="002C2C78" w:rsidRPr="00CD2196" w:rsidRDefault="002C2C78" w:rsidP="00CD219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Institución convocante.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Exposición de motivos.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AF780F" w:rsidRPr="00CD2196" w:rsidRDefault="002C2C78" w:rsidP="00CD219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Objetivos de la misma.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AF780F" w:rsidRPr="00CD2196" w:rsidRDefault="002C2C78" w:rsidP="00CD219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Objeto, asunto, tema o materia o motivo de consulta.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Forma y modalidad de participación.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Sedes y fechas de celebración.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AF780F" w:rsidRPr="00CD2196" w:rsidRDefault="002C2C78" w:rsidP="00CD219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La demás que se considere necesaria conforme a la materia de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12.</w:t>
      </w:r>
      <w:r w:rsidRPr="00CD2196">
        <w:rPr>
          <w:rFonts w:ascii="Arial" w:hAnsi="Arial" w:cs="Arial"/>
        </w:rPr>
        <w:t xml:space="preserve"> Para llevar a cabo las consultas</w:t>
      </w:r>
      <w:r w:rsidR="00AF780F" w:rsidRPr="00CD2196">
        <w:rPr>
          <w:rFonts w:ascii="Arial" w:hAnsi="Arial" w:cs="Arial"/>
        </w:rPr>
        <w:t xml:space="preserve"> podrán celebrarse convenios de </w:t>
      </w:r>
      <w:r w:rsidRPr="00CD2196">
        <w:rPr>
          <w:rFonts w:ascii="Arial" w:hAnsi="Arial" w:cs="Arial"/>
        </w:rPr>
        <w:t>colaboración interinstitucionales, entre las dependencias e instituciones públicas de los órdenes de gobierno involucrados.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lastRenderedPageBreak/>
        <w:t>ARTICULO 13.</w:t>
      </w:r>
      <w:r w:rsidRPr="00CD2196">
        <w:rPr>
          <w:rFonts w:ascii="Arial" w:hAnsi="Arial" w:cs="Arial"/>
        </w:rPr>
        <w:t xml:space="preserve"> La autoridad, institución u organismo responsable, a fin de llevar a cabo las consultas deberá: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I. Considerar a la entidad normativa y su opinión en sus actos y designar a los miembros del grupo técnico operativo que llevará a cabo la consulta, y a su secretario técnico.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II. Aprobar el programa de trabajo y el calendario de actividades de la consulta que le presente el secretario técnico.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III. Definir los instrumentos técnicos y metodológicos que se aplicarán, así como dar seguimiento a las acciones que se realicen durante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IV. Aprobar las sedes de la consulta, así como trami</w:t>
      </w:r>
      <w:r w:rsidR="00AF780F" w:rsidRPr="00CD2196">
        <w:rPr>
          <w:rFonts w:ascii="Arial" w:hAnsi="Arial" w:cs="Arial"/>
        </w:rPr>
        <w:t xml:space="preserve">tar y proporcionar los recursos </w:t>
      </w:r>
      <w:r w:rsidRPr="00CD2196">
        <w:rPr>
          <w:rFonts w:ascii="Arial" w:hAnsi="Arial" w:cs="Arial"/>
        </w:rPr>
        <w:t>financieros, humanos y logísticos necesarios para llevarla a cabo.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2C2C78" w:rsidRPr="00CD2196" w:rsidRDefault="002C2C78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V. Coordinar, supervisar y orientar los trabajos del grupo técnico operativo.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VI. Revisar los resultados de la consulta, enviarlos a las autoridades indígenas a la brevedad posible, y publicarlos, en su caso, en los medios de comunicación.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14.</w:t>
      </w:r>
      <w:r w:rsidRPr="00CD2196">
        <w:rPr>
          <w:rFonts w:ascii="Arial" w:hAnsi="Arial" w:cs="Arial"/>
        </w:rPr>
        <w:t xml:space="preserve"> La instrumentación operativa de las consultas estará a cargo de un Grupo Técnico Operativo, designado por la autoridad, institución u organismo responsable, el cual se integrará preferentemente con profesionales de diferentes disciplinas que estarán bajo su mando.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  <w:b/>
        </w:rPr>
      </w:pPr>
      <w:r w:rsidRPr="00CD2196">
        <w:rPr>
          <w:rFonts w:ascii="Arial" w:hAnsi="Arial" w:cs="Arial"/>
        </w:rPr>
        <w:t>El Grupo Técnico Operativo será constituido únicamente durante el periodo que duren los procesos de consulta, y podrá auxiliarse de consultorías técnicas y de especialistas en la materia, para asesorarse sobre la metodología e instrumental de consulta que considere pertinentes, preferentemente la CDI y/o de la entidad normativa.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15.</w:t>
      </w:r>
      <w:r w:rsidRPr="00CD2196">
        <w:rPr>
          <w:rFonts w:ascii="Arial" w:hAnsi="Arial" w:cs="Arial"/>
        </w:rPr>
        <w:t xml:space="preserve"> El Grupo Técnico Operativo contará con un Secretario Técnico que será el coordinador general del mismo, y será responsable de .la ejecución de las acciones de consulta ante la autoridad, institución u organismo responsable. 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Para ser designado como tal se requiere tener amplio conocimiento de la materia indígena, y contar con experiencia en el ámbito de las políticas de desarrollo de pueblos y comunidades.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16.</w:t>
      </w:r>
      <w:r w:rsidRPr="00CD2196">
        <w:rPr>
          <w:rFonts w:ascii="Arial" w:hAnsi="Arial" w:cs="Arial"/>
        </w:rPr>
        <w:t xml:space="preserve"> Corresponde al Grupo Técnico Operativo:</w:t>
      </w: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lastRenderedPageBreak/>
        <w:t>I. La planeación y desarrollo de las acciones relacionadas con los procesos de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II. La formulación del calendario de actividades de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III. Presentar los instrumentos técnicos y metodológicos, así como la mecánica de los trabajos relacionados con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IV. Acordar con las autoridades indígenas lo relativo a las convocatorias, y coordinar junto con éstas y las instituciones estatales encargadas de atención a comunidades indígenas y, en su caso, con la CDI, las cuestiones logísticas conducentes.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V. Hacer llegar los documentos de consulta a las autoridades indígenas, al menos con treinta días naturales de anticipación a la fecha de la consulta, y corroborar su entrega.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VI. Entregar las relatorías y el informe de actividades a más tardar quince días naturales después de realizada la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VII. Sistematizar la información surgida de las consultas, y presentar sus resultados dentro de los quince días hábiles siguientes a la conclusión del proceso de consulta.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17.</w:t>
      </w:r>
      <w:r w:rsidRPr="00CD2196">
        <w:rPr>
          <w:rFonts w:ascii="Arial" w:hAnsi="Arial" w:cs="Arial"/>
        </w:rPr>
        <w:t xml:space="preserve"> Las consultas que se hagan a los pueblos y comunidades indígenas deberán privilegiar la consulta a través de las autoridades representativas que para tal efecto sean convocadas.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Dichas consultas podrán complementarse con algunas de las siguientes modalidades, eligiendo en cada caso la aplicable en consideración a la materia y amplitud de la consulta, así como la opinión de las autoridades indígenas: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Foros regionales abiertos en los que se registren las intervenciones orales y escritas de los participantes.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Talleres temáticos.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Encuentros de legisladores y/o funcionarios de las instituciones públicas convocantes, con autoridades indígenas.</w:t>
      </w:r>
    </w:p>
    <w:p w:rsidR="00CD2196" w:rsidRDefault="00CD2196" w:rsidP="00CD219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Encuentros de autoridades tradicionales y comunales.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lastRenderedPageBreak/>
        <w:t>ARTICULO 18.</w:t>
      </w:r>
      <w:r w:rsidRPr="00CD2196">
        <w:rPr>
          <w:rFonts w:ascii="Arial" w:hAnsi="Arial" w:cs="Arial"/>
        </w:rPr>
        <w:t xml:space="preserve"> Las sedes de los eventos de la consulta directa serán en las localidades que las comunidades consideren, a través de sus autoridades. Los eventos complementarios de la consulta se definirán atendiendo a los criterios de volumen y densidad de población consultada, en sus regiones tradicionales de asentamiento.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19</w:t>
      </w:r>
      <w:r w:rsidRPr="00CD2196">
        <w:rPr>
          <w:rFonts w:ascii="Arial" w:hAnsi="Arial" w:cs="Arial"/>
        </w:rPr>
        <w:t xml:space="preserve">. El Grupo Técnico Operativo recibirá asesoría de las entidades normativas estatales y, podrá solicitar, en su caso, la asesoría técnica de la CDI. </w:t>
      </w:r>
    </w:p>
    <w:p w:rsidR="00CD2196" w:rsidRDefault="00CD2196" w:rsidP="00CD2196">
      <w:pPr>
        <w:spacing w:after="0"/>
        <w:jc w:val="both"/>
        <w:rPr>
          <w:rFonts w:ascii="Arial" w:hAnsi="Arial" w:cs="Arial"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</w:rPr>
        <w:t>En tiempo este grupo brindará y multiplicará la asesoría técnica y cursos de capacitación al personal de apoyo que trabajará en las sedes, previamente a la celebración de los eventos.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20.</w:t>
      </w:r>
      <w:r w:rsidRPr="00CD2196">
        <w:rPr>
          <w:rFonts w:ascii="Arial" w:hAnsi="Arial" w:cs="Arial"/>
        </w:rPr>
        <w:t xml:space="preserve"> En cada uno de los eventos de las consultas organizados en las sedes deberá estar presente al menos un representante de los organismos e instituciones públicas convocantes, y uno más de las entidades normativas.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21.</w:t>
      </w:r>
      <w:r w:rsidRPr="00CD2196">
        <w:rPr>
          <w:rFonts w:ascii="Arial" w:hAnsi="Arial" w:cs="Arial"/>
        </w:rPr>
        <w:t xml:space="preserve"> Con la finalidad de generar transparencia en los procesos de consulta, se solicitará la presencia de organismos públicos y organizaciones de la sociedad civil, que tengan reconocimiento en trabajo de derechos humanos y derechos indígenas, instituciones académicas, observadores ciudadanos, y medios de comunicación; además de informar sobre el proceso de consulta y sus resultados en los diversos medios electrónicos.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AF780F" w:rsidRPr="00CD2196" w:rsidRDefault="00AF780F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22.</w:t>
      </w:r>
      <w:r w:rsidRPr="00CD2196">
        <w:rPr>
          <w:rFonts w:ascii="Arial" w:hAnsi="Arial" w:cs="Arial"/>
        </w:rPr>
        <w:t xml:space="preserve"> Para la organización de la consulta se tomará como base la Ley que establece el Catalogó de Pueblos y Comunidades Indígenas del Estado de Durango, debiendo incluir según la región, a todas aquéllas que resulten afectadas por la ley, decreto, plan, programa o acciones materia de la consulta, considerando la representación de todas las localidades, barrios, ejidos o parajes que las integren, a través de las autoridades indígenas respectivas.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23.</w:t>
      </w:r>
      <w:r w:rsidRPr="00CD2196">
        <w:rPr>
          <w:rFonts w:ascii="Arial" w:hAnsi="Arial" w:cs="Arial"/>
        </w:rPr>
        <w:t xml:space="preserve"> Los resultados de las consultas deberán difundirse con amplitud, en los medios electrónicos en forma bilingüe; y entregarse por escrito a las autoridades indígenas, en un plazo no mayor a sesenta días naturales posteriores a la consulta. 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ARTICULO 24.</w:t>
      </w:r>
      <w:r w:rsidRPr="00CD2196">
        <w:rPr>
          <w:rFonts w:ascii="Arial" w:hAnsi="Arial" w:cs="Arial"/>
        </w:rPr>
        <w:t xml:space="preserve"> Las instituciones públicas que participen en las consultas, podrán tomar en consideración las propuestas y recomendaciones que resulten de la misma, en la elaboración de dictámenes de iniciativas o reformas de ley, diseño de políticas públicas, programas o reformas institucionales en materia indígena, que  hayan sido objeto de la misma.</w:t>
      </w:r>
      <w:r w:rsidRPr="00CD2196">
        <w:rPr>
          <w:rFonts w:ascii="Arial" w:hAnsi="Arial" w:cs="Arial"/>
          <w:b/>
        </w:rPr>
        <w:t xml:space="preserve"> </w:t>
      </w:r>
    </w:p>
    <w:p w:rsidR="00CD2196" w:rsidRP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lastRenderedPageBreak/>
        <w:t>ARTICULO 25.</w:t>
      </w:r>
      <w:r w:rsidRPr="00CD2196">
        <w:rPr>
          <w:rFonts w:ascii="Arial" w:hAnsi="Arial" w:cs="Arial"/>
        </w:rPr>
        <w:t xml:space="preserve"> El seguimiento de la aplicación o incorporación efectiva de las propuestas y recomendaciones que hubieran surgido de los procesos de consulta, estarán a cargo de las comunidades indígenas consultadas, a través de sus autoridades. </w:t>
      </w:r>
    </w:p>
    <w:p w:rsidR="00CD2196" w:rsidRDefault="00CD2196" w:rsidP="00CD2196">
      <w:pPr>
        <w:spacing w:after="0"/>
        <w:jc w:val="center"/>
        <w:rPr>
          <w:rFonts w:ascii="Arial" w:hAnsi="Arial" w:cs="Arial"/>
          <w:b/>
        </w:rPr>
      </w:pPr>
    </w:p>
    <w:p w:rsidR="00CD2196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CAPÍTULO V</w:t>
      </w:r>
    </w:p>
    <w:p w:rsidR="00CD2196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SANCIONES</w:t>
      </w:r>
    </w:p>
    <w:p w:rsidR="00CD2196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ARTICULO 26.</w:t>
      </w:r>
      <w:r w:rsidRPr="00CD2196">
        <w:rPr>
          <w:rFonts w:ascii="Arial" w:hAnsi="Arial" w:cs="Arial"/>
        </w:rPr>
        <w:t xml:space="preserve"> Se considerará violación a esta Ley, que los servidores públicos del Estado y municipios, así como sus dependencias y entidades, pretendan aplicar programas, proyectos o políticas públicas, o legislar en asuntos que afectan directamente a dichos pueblos, sin haberlos consultado en los términos previstos por la presente Ley. </w:t>
      </w:r>
    </w:p>
    <w:p w:rsidR="00CD2196" w:rsidRDefault="00CD2196" w:rsidP="00CD2196">
      <w:pPr>
        <w:spacing w:after="0"/>
        <w:jc w:val="center"/>
        <w:rPr>
          <w:rFonts w:ascii="Arial" w:hAnsi="Arial" w:cs="Arial"/>
          <w:b/>
        </w:rPr>
      </w:pPr>
    </w:p>
    <w:p w:rsidR="00CD2196" w:rsidRPr="00CD2196" w:rsidRDefault="00CD2196" w:rsidP="00CD2196">
      <w:pPr>
        <w:spacing w:after="0"/>
        <w:jc w:val="center"/>
        <w:rPr>
          <w:rFonts w:ascii="Arial" w:hAnsi="Arial" w:cs="Arial"/>
          <w:b/>
        </w:rPr>
      </w:pPr>
      <w:r w:rsidRPr="00CD2196">
        <w:rPr>
          <w:rFonts w:ascii="Arial" w:hAnsi="Arial" w:cs="Arial"/>
          <w:b/>
        </w:rPr>
        <w:t>TRANSITORIOS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CD2196" w:rsidRPr="00CD2196" w:rsidRDefault="00CD2196" w:rsidP="00CD2196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ARTÍCULO PRIMERO.</w:t>
      </w:r>
      <w:r w:rsidRPr="00CD2196">
        <w:rPr>
          <w:rFonts w:ascii="Arial" w:hAnsi="Arial" w:cs="Arial"/>
        </w:rPr>
        <w:t xml:space="preserve"> El presente Decreto entrará en vigor al día siguiente de su publicación en el Periódico Oficial del Gobierno del Estado de Durango. </w:t>
      </w:r>
    </w:p>
    <w:p w:rsidR="00CD2196" w:rsidRDefault="00CD2196" w:rsidP="00CD2196">
      <w:pPr>
        <w:spacing w:after="0"/>
        <w:jc w:val="both"/>
        <w:rPr>
          <w:rFonts w:ascii="Arial" w:hAnsi="Arial" w:cs="Arial"/>
          <w:b/>
        </w:rPr>
      </w:pPr>
    </w:p>
    <w:p w:rsidR="00840903" w:rsidRDefault="00CD2196" w:rsidP="00840903">
      <w:pPr>
        <w:spacing w:after="0"/>
        <w:jc w:val="both"/>
        <w:rPr>
          <w:rFonts w:ascii="Arial" w:hAnsi="Arial" w:cs="Arial"/>
        </w:rPr>
      </w:pPr>
      <w:r w:rsidRPr="00CD2196">
        <w:rPr>
          <w:rFonts w:ascii="Arial" w:hAnsi="Arial" w:cs="Arial"/>
          <w:b/>
        </w:rPr>
        <w:t>ARTÍCULO SEGUNDO.</w:t>
      </w:r>
      <w:r w:rsidRPr="00CD2196">
        <w:rPr>
          <w:rFonts w:ascii="Arial" w:hAnsi="Arial" w:cs="Arial"/>
        </w:rPr>
        <w:t xml:space="preserve"> Se derogan todas las disposiciones legales que se opongan al contenido del presente.</w:t>
      </w:r>
    </w:p>
    <w:p w:rsidR="00840903" w:rsidRPr="00C46E1F" w:rsidRDefault="00840903" w:rsidP="00840903">
      <w:pPr>
        <w:spacing w:after="0"/>
        <w:jc w:val="both"/>
        <w:rPr>
          <w:rFonts w:ascii="Arial" w:hAnsi="Arial" w:cs="Arial"/>
        </w:rPr>
      </w:pPr>
    </w:p>
    <w:p w:rsidR="00840903" w:rsidRPr="00C46E1F" w:rsidRDefault="00840903" w:rsidP="00840903">
      <w:pPr>
        <w:jc w:val="both"/>
        <w:rPr>
          <w:rFonts w:ascii="Arial" w:hAnsi="Arial" w:cs="Arial"/>
        </w:rPr>
      </w:pPr>
      <w:r w:rsidRPr="00C46E1F">
        <w:rPr>
          <w:rFonts w:ascii="Arial" w:hAnsi="Arial" w:cs="Arial"/>
        </w:rPr>
        <w:t xml:space="preserve">El Ciudadano Gobernador del Estado, sancionará, promulgará y dispondrá se publique, circule y observe. Dado en el Salón de Sesiones del Honorable Congreso del Estado, en Victoria de Durango, </w:t>
      </w:r>
      <w:proofErr w:type="spellStart"/>
      <w:r w:rsidRPr="00C46E1F">
        <w:rPr>
          <w:rFonts w:ascii="Arial" w:hAnsi="Arial" w:cs="Arial"/>
        </w:rPr>
        <w:t>Dgo</w:t>
      </w:r>
      <w:proofErr w:type="spellEnd"/>
      <w:r w:rsidRPr="00C46E1F">
        <w:rPr>
          <w:rFonts w:ascii="Arial" w:hAnsi="Arial" w:cs="Arial"/>
        </w:rPr>
        <w:t>., a los (18) dieciocho días del mes de Agosto del año (2015) dos mil quince.</w:t>
      </w:r>
    </w:p>
    <w:p w:rsidR="00840903" w:rsidRPr="00C46E1F" w:rsidRDefault="00840903" w:rsidP="00840903">
      <w:pPr>
        <w:jc w:val="both"/>
        <w:rPr>
          <w:rFonts w:ascii="Arial" w:hAnsi="Arial" w:cs="Arial"/>
        </w:rPr>
      </w:pPr>
      <w:r w:rsidRPr="00C46E1F">
        <w:rPr>
          <w:rFonts w:ascii="Arial" w:hAnsi="Arial" w:cs="Arial"/>
        </w:rPr>
        <w:t>DIP. LUIS IVÁN GURROLA VEGA, PRESIDENTE; DIP. AGUSTÍN BERNARDO BONILLA SAUCEDO, SECRETARIO; DIP. ARTURO KAMPFNER DÍAZ, SECRETARIO.</w:t>
      </w:r>
    </w:p>
    <w:p w:rsidR="00840903" w:rsidRDefault="00840903" w:rsidP="00840903">
      <w:pPr>
        <w:jc w:val="both"/>
        <w:rPr>
          <w:rFonts w:ascii="Arial" w:hAnsi="Arial" w:cs="Arial"/>
          <w:b/>
        </w:rPr>
      </w:pPr>
      <w:r w:rsidRPr="00627B8F">
        <w:rPr>
          <w:rFonts w:ascii="Arial" w:hAnsi="Arial" w:cs="Arial"/>
          <w:b/>
        </w:rPr>
        <w:t>DECRETO 395, LXVI LEGISLATURA, PERIODICO OFICIAL 72 DE FECHA 6 DE SEPTIEMBRE DE 2015.</w:t>
      </w:r>
    </w:p>
    <w:p w:rsidR="00840903" w:rsidRPr="00CD2196" w:rsidRDefault="00840903">
      <w:pPr>
        <w:spacing w:after="0"/>
        <w:jc w:val="both"/>
        <w:rPr>
          <w:rFonts w:ascii="Arial" w:hAnsi="Arial" w:cs="Arial"/>
        </w:rPr>
      </w:pPr>
    </w:p>
    <w:sectPr w:rsidR="00840903" w:rsidRPr="00CD21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DF" w:rsidRDefault="00B443DF" w:rsidP="005C52AC">
      <w:pPr>
        <w:spacing w:after="0" w:line="240" w:lineRule="auto"/>
      </w:pPr>
      <w:r>
        <w:separator/>
      </w:r>
    </w:p>
  </w:endnote>
  <w:endnote w:type="continuationSeparator" w:id="0">
    <w:p w:rsidR="00B443DF" w:rsidRDefault="00B443DF" w:rsidP="005C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DF" w:rsidRDefault="00B443DF" w:rsidP="005C52AC">
      <w:pPr>
        <w:spacing w:after="0" w:line="240" w:lineRule="auto"/>
      </w:pPr>
      <w:r>
        <w:separator/>
      </w:r>
    </w:p>
  </w:footnote>
  <w:footnote w:type="continuationSeparator" w:id="0">
    <w:p w:rsidR="00B443DF" w:rsidRDefault="00B443DF" w:rsidP="005C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6" w:type="dxa"/>
      <w:tblLook w:val="00A0" w:firstRow="1" w:lastRow="0" w:firstColumn="1" w:lastColumn="0" w:noHBand="0" w:noVBand="0"/>
    </w:tblPr>
    <w:tblGrid>
      <w:gridCol w:w="10536"/>
    </w:tblGrid>
    <w:tr w:rsidR="005C52AC" w:rsidRPr="00340D16" w:rsidTr="00443874">
      <w:trPr>
        <w:trHeight w:val="1270"/>
      </w:trPr>
      <w:tc>
        <w:tcPr>
          <w:tcW w:w="10092" w:type="dxa"/>
        </w:tcPr>
        <w:tbl>
          <w:tblPr>
            <w:tblStyle w:val="Tablaconcuadrcula"/>
            <w:tblW w:w="94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06"/>
            <w:gridCol w:w="5798"/>
          </w:tblGrid>
          <w:tr w:rsidR="005C52AC" w:rsidTr="00443874">
            <w:trPr>
              <w:trHeight w:val="1402"/>
            </w:trPr>
            <w:tc>
              <w:tcPr>
                <w:tcW w:w="3606" w:type="dxa"/>
              </w:tcPr>
              <w:p w:rsidR="005C52AC" w:rsidRDefault="009B1B8C" w:rsidP="00443874">
                <w:pPr>
                  <w:pStyle w:val="Encabezado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  <w:r w:rsidRPr="00E461D8">
                  <w:rPr>
                    <w:noProof/>
                    <w:lang w:eastAsia="es-MX"/>
                  </w:rPr>
                  <w:drawing>
                    <wp:inline distT="0" distB="0" distL="0" distR="0" wp14:anchorId="70BDC322" wp14:editId="3AF3E48A">
                      <wp:extent cx="1080000" cy="1121381"/>
                      <wp:effectExtent l="0" t="0" r="0" b="0"/>
                      <wp:docPr id="1" name="Imagen 1" descr="C:\Users\Mundo\Downloads\logotipo_2016-201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undo\Downloads\logotipo_2016-201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121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98" w:type="dxa"/>
              </w:tcPr>
              <w:p w:rsidR="005C52AC" w:rsidRDefault="005C52AC" w:rsidP="005C52AC">
                <w:pPr>
                  <w:pStyle w:val="Encabezado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5C52AC" w:rsidRPr="00B62266" w:rsidRDefault="005C52AC" w:rsidP="005C52AC">
                <w:pPr>
                  <w:pStyle w:val="Encabezado"/>
                  <w:jc w:val="center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  <w:t>LEY DE CONSULTA INDÍGENA PARA EL ESTADO Y MUNICIPIOS DE DURANGO</w:t>
                </w:r>
              </w:p>
              <w:p w:rsidR="005C52AC" w:rsidRDefault="005C52AC" w:rsidP="00443874">
                <w:pPr>
                  <w:pStyle w:val="Encabezado"/>
                  <w:jc w:val="center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5C52AC" w:rsidRPr="008D6166" w:rsidRDefault="005C52AC" w:rsidP="00443874">
                <w:pPr>
                  <w:pStyle w:val="Encabezado"/>
                  <w:jc w:val="center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5C52AC" w:rsidRDefault="005C52AC" w:rsidP="00443874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:rsidR="005C52AC" w:rsidRDefault="005C52AC" w:rsidP="00443874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:rsidR="005C52AC" w:rsidRPr="00B62266" w:rsidRDefault="005C52AC" w:rsidP="00443874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noProof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noProof/>
                    <w:sz w:val="14"/>
                    <w:szCs w:val="14"/>
                  </w:rPr>
                  <w:t xml:space="preserve">FECHA DE </w:t>
                </w:r>
                <w:r w:rsidR="00B22AF6">
                  <w:rPr>
                    <w:rFonts w:ascii="Arial" w:hAnsi="Arial" w:cs="Arial"/>
                    <w:noProof/>
                    <w:sz w:val="14"/>
                    <w:szCs w:val="14"/>
                  </w:rPr>
                  <w:t>PUBLICACIÓN</w:t>
                </w:r>
                <w:r w:rsidRPr="00B62266">
                  <w:rPr>
                    <w:rFonts w:ascii="Arial" w:hAnsi="Arial" w:cs="Arial"/>
                    <w:noProof/>
                    <w:sz w:val="14"/>
                    <w:szCs w:val="14"/>
                  </w:rPr>
                  <w:t>:</w:t>
                </w:r>
              </w:p>
              <w:p w:rsidR="005C52AC" w:rsidRPr="00B64E58" w:rsidRDefault="005C52AC" w:rsidP="00443874">
                <w:pPr>
                  <w:pStyle w:val="Encabezado"/>
                  <w:jc w:val="right"/>
                  <w:rPr>
                    <w:rFonts w:ascii="Candara" w:hAnsi="Candara" w:cs="Arial"/>
                    <w:i/>
                    <w:sz w:val="16"/>
                    <w:szCs w:val="16"/>
                  </w:rPr>
                </w:pPr>
                <w:r w:rsidRPr="00B64E58">
                  <w:rPr>
                    <w:rFonts w:ascii="Arial" w:hAnsi="Arial" w:cs="Arial"/>
                    <w:noProof/>
                    <w:sz w:val="14"/>
                    <w:szCs w:val="16"/>
                  </w:rPr>
                  <w:t xml:space="preserve">P. O. </w:t>
                </w:r>
                <w:r w:rsidRPr="00B64E58">
                  <w:rPr>
                    <w:rFonts w:ascii="Arial" w:hAnsi="Arial" w:cs="Arial"/>
                    <w:sz w:val="14"/>
                    <w:szCs w:val="16"/>
                  </w:rPr>
                  <w:t>72 DE FECHA 6 DE SEPTIEMBRE DE 2015.</w:t>
                </w:r>
              </w:p>
            </w:tc>
          </w:tr>
        </w:tbl>
        <w:p w:rsidR="005C52AC" w:rsidRPr="00340D16" w:rsidRDefault="005C52AC" w:rsidP="00443874">
          <w:pPr>
            <w:pStyle w:val="Encabezado"/>
            <w:jc w:val="center"/>
          </w:pPr>
        </w:p>
      </w:tc>
    </w:tr>
    <w:tr w:rsidR="005C52AC" w:rsidTr="00443874">
      <w:tc>
        <w:tcPr>
          <w:tcW w:w="10092" w:type="dxa"/>
        </w:tcPr>
        <w:p w:rsidR="005C52AC" w:rsidRDefault="005C52AC" w:rsidP="00443874">
          <w:pPr>
            <w:pStyle w:val="Encabezado"/>
            <w:jc w:val="center"/>
            <w:rPr>
              <w:rFonts w:ascii="Candara" w:hAnsi="Candara" w:cs="Arial"/>
              <w:i/>
              <w:sz w:val="18"/>
              <w:szCs w:val="18"/>
            </w:rPr>
          </w:pPr>
        </w:p>
      </w:tc>
    </w:tr>
  </w:tbl>
  <w:p w:rsidR="005C52AC" w:rsidRDefault="005C52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5D2D"/>
    <w:multiLevelType w:val="hybridMultilevel"/>
    <w:tmpl w:val="E12CE8BA"/>
    <w:lvl w:ilvl="0" w:tplc="EC5AE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F2C2F"/>
    <w:multiLevelType w:val="hybridMultilevel"/>
    <w:tmpl w:val="8A2C5E40"/>
    <w:lvl w:ilvl="0" w:tplc="53D239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0E1CE5"/>
    <w:multiLevelType w:val="hybridMultilevel"/>
    <w:tmpl w:val="C5562A3E"/>
    <w:lvl w:ilvl="0" w:tplc="5FAA5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AC"/>
    <w:rsid w:val="00176ADC"/>
    <w:rsid w:val="002C2C78"/>
    <w:rsid w:val="0049405D"/>
    <w:rsid w:val="004F2141"/>
    <w:rsid w:val="005C52AC"/>
    <w:rsid w:val="00840903"/>
    <w:rsid w:val="008706BF"/>
    <w:rsid w:val="00933497"/>
    <w:rsid w:val="009B1B8C"/>
    <w:rsid w:val="009F209E"/>
    <w:rsid w:val="00AF780F"/>
    <w:rsid w:val="00B22AF6"/>
    <w:rsid w:val="00B443DF"/>
    <w:rsid w:val="00B96FE4"/>
    <w:rsid w:val="00C514E8"/>
    <w:rsid w:val="00C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6CFA3-AF18-44F5-A01E-FB5E54BA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52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C52AC"/>
  </w:style>
  <w:style w:type="paragraph" w:styleId="Piedepgina">
    <w:name w:val="footer"/>
    <w:basedOn w:val="Normal"/>
    <w:link w:val="PiedepginaCar"/>
    <w:uiPriority w:val="99"/>
    <w:unhideWhenUsed/>
    <w:rsid w:val="005C52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2AC"/>
  </w:style>
  <w:style w:type="table" w:styleId="Tablaconcuadrcula">
    <w:name w:val="Table Grid"/>
    <w:basedOn w:val="Tablanormal"/>
    <w:rsid w:val="005C52A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2498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Mundo</cp:lastModifiedBy>
  <cp:revision>5</cp:revision>
  <dcterms:created xsi:type="dcterms:W3CDTF">2015-09-25T15:47:00Z</dcterms:created>
  <dcterms:modified xsi:type="dcterms:W3CDTF">2017-06-15T15:42:00Z</dcterms:modified>
</cp:coreProperties>
</file>