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2"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2"/>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06CA22B2" w:rsidR="0072763A" w:rsidRDefault="0087385B" w:rsidP="0087385B">
      <w:pPr>
        <w:jc w:val="both"/>
        <w:rPr>
          <w:rFonts w:ascii="Arial" w:hAnsi="Arial" w:cs="Arial"/>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13A1AEFB" w14:textId="3CC27C05" w:rsidR="0070007C" w:rsidRDefault="0070007C" w:rsidP="0087385B">
      <w:pPr>
        <w:jc w:val="both"/>
        <w:rPr>
          <w:rFonts w:ascii="Arial" w:hAnsi="Arial" w:cs="Arial"/>
          <w:sz w:val="22"/>
          <w:szCs w:val="22"/>
        </w:rPr>
      </w:pPr>
    </w:p>
    <w:p w14:paraId="20417531" w14:textId="77777777" w:rsidR="0070007C" w:rsidRPr="0070007C" w:rsidRDefault="0070007C" w:rsidP="0070007C">
      <w:pPr>
        <w:contextualSpacing/>
        <w:jc w:val="both"/>
        <w:rPr>
          <w:rFonts w:ascii="Arial" w:hAnsi="Arial" w:cs="Arial"/>
          <w:sz w:val="22"/>
          <w:szCs w:val="22"/>
          <w:lang w:val="es-ES"/>
        </w:rPr>
      </w:pPr>
      <w:r w:rsidRPr="0070007C">
        <w:rPr>
          <w:rFonts w:ascii="Arial" w:hAnsi="Arial" w:cs="Arial"/>
          <w:sz w:val="22"/>
          <w:szCs w:val="22"/>
          <w:lang w:val="es-ES"/>
        </w:rPr>
        <w:t>Toda persona tiene derecho a la movilidad en condiciones de seguridad vial, accesibilidad, eficiencia, sostenibilidad, calidad, inclusión e igualdad, en los términos que señalen la Constitución Política de los Estados Unidos Mexicanos y la legislación aplicable.</w:t>
      </w:r>
    </w:p>
    <w:p w14:paraId="77AA990F" w14:textId="1AAC2FB1" w:rsidR="0070007C" w:rsidRPr="0070007C" w:rsidRDefault="0070007C" w:rsidP="0070007C">
      <w:pPr>
        <w:jc w:val="right"/>
        <w:rPr>
          <w:rFonts w:asciiTheme="minorHAnsi" w:hAnsiTheme="minorHAnsi" w:cstheme="minorHAnsi"/>
          <w:bCs/>
          <w:color w:val="0070C0"/>
          <w:sz w:val="14"/>
          <w:szCs w:val="14"/>
        </w:rPr>
      </w:pPr>
      <w:r w:rsidRPr="0070007C">
        <w:rPr>
          <w:rFonts w:asciiTheme="minorHAnsi" w:hAnsiTheme="minorHAnsi" w:cstheme="minorHAnsi"/>
          <w:bCs/>
          <w:color w:val="0070C0"/>
          <w:sz w:val="14"/>
          <w:szCs w:val="14"/>
        </w:rPr>
        <w:t>PÁRRAFO ADICIONADO POR DEC. 524 P.O 81</w:t>
      </w:r>
      <w:r>
        <w:rPr>
          <w:rFonts w:asciiTheme="minorHAnsi" w:hAnsiTheme="minorHAnsi" w:cstheme="minorHAnsi"/>
          <w:bCs/>
          <w:color w:val="0070C0"/>
          <w:sz w:val="14"/>
          <w:szCs w:val="14"/>
        </w:rPr>
        <w:t>,</w:t>
      </w:r>
      <w:r w:rsidRPr="0070007C">
        <w:rPr>
          <w:rFonts w:asciiTheme="minorHAnsi" w:hAnsiTheme="minorHAnsi" w:cstheme="minorHAnsi"/>
          <w:bCs/>
          <w:color w:val="0070C0"/>
          <w:sz w:val="14"/>
          <w:szCs w:val="14"/>
        </w:rPr>
        <w:t xml:space="preserve"> DEL 09 DE </w:t>
      </w:r>
      <w:r>
        <w:rPr>
          <w:rFonts w:asciiTheme="minorHAnsi" w:hAnsiTheme="minorHAnsi" w:cstheme="minorHAnsi"/>
          <w:bCs/>
          <w:color w:val="0070C0"/>
          <w:sz w:val="14"/>
          <w:szCs w:val="14"/>
        </w:rPr>
        <w:t>OCTUBRE</w:t>
      </w:r>
      <w:r w:rsidRPr="0070007C">
        <w:rPr>
          <w:rFonts w:asciiTheme="minorHAnsi" w:hAnsiTheme="minorHAnsi" w:cstheme="minorHAnsi"/>
          <w:bCs/>
          <w:color w:val="0070C0"/>
          <w:sz w:val="14"/>
          <w:szCs w:val="14"/>
        </w:rPr>
        <w:t xml:space="preserve"> DE 2022.</w:t>
      </w:r>
    </w:p>
    <w:p w14:paraId="08A42B8C" w14:textId="77777777" w:rsidR="0072763A" w:rsidRPr="0070007C" w:rsidRDefault="0072763A" w:rsidP="0070007C">
      <w:pPr>
        <w:jc w:val="right"/>
        <w:rPr>
          <w:rFonts w:asciiTheme="minorHAnsi" w:hAnsiTheme="minorHAnsi" w:cstheme="minorHAnsi"/>
          <w:bCs/>
          <w:color w:val="0070C0"/>
          <w:sz w:val="16"/>
          <w:szCs w:val="16"/>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3" w:name="_Hlk34314134"/>
      <w:r>
        <w:rPr>
          <w:rFonts w:asciiTheme="minorHAnsi" w:eastAsia="Calibri" w:hAnsiTheme="minorHAnsi" w:cstheme="minorHAnsi"/>
          <w:color w:val="0070C0"/>
          <w:sz w:val="16"/>
          <w:szCs w:val="16"/>
          <w:lang w:eastAsia="en-US"/>
        </w:rPr>
        <w:t>REFORMADO POR DEC. 193 P.O. 15 DEL 20 DE FEBRERO DE 2020.</w:t>
      </w:r>
      <w:bookmarkEnd w:id="3"/>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4" w:name="_Hlk80266734"/>
      <w:r>
        <w:rPr>
          <w:rFonts w:asciiTheme="minorHAnsi" w:hAnsiTheme="minorHAnsi" w:cstheme="minorHAnsi"/>
          <w:color w:val="0070C0"/>
          <w:sz w:val="16"/>
          <w:szCs w:val="16"/>
          <w:lang w:val="es-ES"/>
        </w:rPr>
        <w:t>REFORMADO POR DEC. 315, P.O. 56 DEL 15 DE JULIO DEL 2021.</w:t>
      </w:r>
      <w:bookmarkEnd w:id="4"/>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27C093F8"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DE14CE" w:rsidRPr="00DE14CE">
        <w:rPr>
          <w:rFonts w:ascii="Arial" w:hAnsi="Arial" w:cs="Arial"/>
          <w:sz w:val="22"/>
          <w:szCs w:val="22"/>
        </w:rPr>
        <w:t>- Toda persona tiene derecho a la cultura y a participar de la vida cultural de su comunidad. El Estado garantizará la conservación y promoción del patrimonio histórico, cultural y artístico de Durango; protegerá y promoverá en todas sus manifestaciones y expresiones, la diversidad cultural existente en la entidad, la libertad creativa y fortalecerá su identidad duranguense.</w:t>
      </w:r>
    </w:p>
    <w:p w14:paraId="76ECFBE9" w14:textId="6A02C125" w:rsidR="0072763A" w:rsidRPr="00DE14CE" w:rsidRDefault="002504E5" w:rsidP="00DE14CE">
      <w:pPr>
        <w:jc w:val="right"/>
        <w:rPr>
          <w:rFonts w:asciiTheme="minorHAnsi" w:hAnsiTheme="minorHAnsi" w:cstheme="minorHAnsi"/>
          <w:color w:val="0070C0"/>
          <w:sz w:val="14"/>
          <w:szCs w:val="14"/>
        </w:rPr>
      </w:pPr>
      <w:r>
        <w:rPr>
          <w:rFonts w:asciiTheme="minorHAnsi" w:hAnsiTheme="minorHAnsi" w:cstheme="minorHAnsi"/>
          <w:color w:val="0070C0"/>
          <w:sz w:val="14"/>
          <w:szCs w:val="14"/>
        </w:rPr>
        <w:t>PÁRRAFO</w:t>
      </w:r>
      <w:r w:rsidR="00DE14CE" w:rsidRPr="00DE14CE">
        <w:rPr>
          <w:rFonts w:asciiTheme="minorHAnsi" w:hAnsiTheme="minorHAnsi" w:cstheme="minorHAnsi"/>
          <w:color w:val="0070C0"/>
          <w:sz w:val="14"/>
          <w:szCs w:val="14"/>
        </w:rPr>
        <w:t xml:space="preserve"> REFORMADO POR DEC. 139, P.O. 87 DE 30 DE OCTUBRE DE 2022.</w:t>
      </w: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lastRenderedPageBreak/>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lastRenderedPageBreak/>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w:t>
      </w:r>
      <w:r w:rsidRPr="00BA7C0B">
        <w:rPr>
          <w:rFonts w:ascii="Arial" w:hAnsi="Arial" w:cs="Arial"/>
          <w:sz w:val="22"/>
          <w:szCs w:val="22"/>
          <w:lang w:val="es-ES_tradnl"/>
        </w:rPr>
        <w:lastRenderedPageBreak/>
        <w:t>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A52541" w:rsidRDefault="0072763A" w:rsidP="00A52541">
      <w:pPr>
        <w:pStyle w:val="Prrafodelista"/>
        <w:tabs>
          <w:tab w:val="left" w:pos="384"/>
        </w:tabs>
        <w:ind w:left="0"/>
        <w:jc w:val="center"/>
        <w:rPr>
          <w:rFonts w:ascii="Arial" w:hAnsi="Arial" w:cs="Arial"/>
          <w:b/>
        </w:rPr>
      </w:pPr>
    </w:p>
    <w:p w14:paraId="01C8CD53"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TÍTULO TERCERO</w:t>
      </w:r>
    </w:p>
    <w:p w14:paraId="0F799C69"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DEL TERRITORIO Y LOS HABITANTES DEL ESTADO</w:t>
      </w:r>
    </w:p>
    <w:p w14:paraId="4772158C" w14:textId="77777777" w:rsidR="0072763A" w:rsidRPr="00A52541" w:rsidRDefault="0072763A" w:rsidP="00A52541">
      <w:pPr>
        <w:jc w:val="center"/>
        <w:rPr>
          <w:rFonts w:ascii="Arial" w:hAnsi="Arial" w:cs="Arial"/>
          <w:sz w:val="24"/>
          <w:szCs w:val="24"/>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Poanas, Pueblo Nuevo, Rodeo, San Bernardo, </w:t>
      </w:r>
      <w:r w:rsidR="0072763A" w:rsidRPr="002D04BA">
        <w:rPr>
          <w:rFonts w:ascii="Arial" w:hAnsi="Arial" w:cs="Arial"/>
          <w:sz w:val="22"/>
          <w:szCs w:val="22"/>
        </w:rPr>
        <w:lastRenderedPageBreak/>
        <w:t>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5" w:name="_Hlk96950680"/>
      <w:r w:rsidRPr="009B084E">
        <w:rPr>
          <w:rFonts w:asciiTheme="minorHAnsi" w:hAnsiTheme="minorHAnsi" w:cs="Arial"/>
          <w:iCs/>
          <w:color w:val="0070C0"/>
          <w:sz w:val="16"/>
          <w:szCs w:val="16"/>
        </w:rPr>
        <w:t>REFORMADO POR DEC. 566, P.O. 11 DEL 6 DE FEBRERO DE 2022.</w:t>
      </w:r>
      <w:bookmarkEnd w:id="5"/>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5F1015B3" w14:textId="77777777" w:rsidR="00252785" w:rsidRDefault="00252785" w:rsidP="00252785">
      <w:pPr>
        <w:jc w:val="both"/>
        <w:rPr>
          <w:rFonts w:ascii="Arial" w:hAnsi="Arial" w:cs="Arial"/>
          <w:sz w:val="24"/>
          <w:szCs w:val="24"/>
          <w:lang w:val="es-MX"/>
        </w:rPr>
      </w:pPr>
    </w:p>
    <w:p w14:paraId="15ABBAD5" w14:textId="77777777" w:rsidR="00252785" w:rsidRPr="0072427E" w:rsidRDefault="00252785" w:rsidP="00252785">
      <w:pPr>
        <w:jc w:val="right"/>
        <w:rPr>
          <w:rFonts w:asciiTheme="minorHAnsi" w:hAnsiTheme="minorHAnsi" w:cstheme="minorHAnsi"/>
          <w:b/>
          <w:sz w:val="14"/>
          <w:szCs w:val="14"/>
        </w:rPr>
      </w:pPr>
      <w:bookmarkStart w:id="6"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6"/>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299721BC" w:rsidR="00FA6BC3" w:rsidRDefault="00FA6BC3" w:rsidP="0087385B">
      <w:pPr>
        <w:rPr>
          <w:rFonts w:ascii="Arial" w:hAnsi="Arial" w:cs="Arial"/>
          <w:b/>
          <w:sz w:val="22"/>
          <w:szCs w:val="22"/>
        </w:rPr>
      </w:pPr>
    </w:p>
    <w:p w14:paraId="25F60456" w14:textId="6A112551" w:rsidR="00096526" w:rsidRDefault="00096526" w:rsidP="0087385B">
      <w:pPr>
        <w:rPr>
          <w:rFonts w:ascii="Arial" w:hAnsi="Arial" w:cs="Arial"/>
          <w:b/>
          <w:sz w:val="22"/>
          <w:szCs w:val="22"/>
        </w:rPr>
      </w:pPr>
    </w:p>
    <w:p w14:paraId="2ED1789B" w14:textId="350CA687" w:rsidR="00096526" w:rsidRDefault="00096526" w:rsidP="0087385B">
      <w:pPr>
        <w:rPr>
          <w:rFonts w:ascii="Arial" w:hAnsi="Arial" w:cs="Arial"/>
          <w:b/>
          <w:sz w:val="22"/>
          <w:szCs w:val="22"/>
        </w:rPr>
      </w:pPr>
    </w:p>
    <w:p w14:paraId="415D692D" w14:textId="77777777" w:rsidR="00096526" w:rsidRPr="002D04BA" w:rsidRDefault="00096526" w:rsidP="0087385B">
      <w:pPr>
        <w:rPr>
          <w:rFonts w:ascii="Arial" w:hAnsi="Arial" w:cs="Arial"/>
          <w:b/>
          <w:sz w:val="22"/>
          <w:szCs w:val="22"/>
        </w:rPr>
      </w:pPr>
    </w:p>
    <w:p w14:paraId="69BB9265" w14:textId="1AFE8996" w:rsidR="00362B5B" w:rsidRDefault="00362B5B" w:rsidP="00D73D09">
      <w:pPr>
        <w:pStyle w:val="Ttulo3"/>
      </w:pPr>
    </w:p>
    <w:p w14:paraId="31F0FA50" w14:textId="77777777" w:rsidR="00362B5B" w:rsidRPr="00362B5B" w:rsidRDefault="00362B5B" w:rsidP="00362B5B">
      <w:pPr>
        <w:rPr>
          <w:lang w:val="es-ES"/>
        </w:rPr>
      </w:pPr>
    </w:p>
    <w:p w14:paraId="15EC0813" w14:textId="77777777" w:rsidR="00362B5B" w:rsidRDefault="00362B5B" w:rsidP="00D73D09">
      <w:pPr>
        <w:pStyle w:val="Ttulo3"/>
      </w:pPr>
    </w:p>
    <w:p w14:paraId="6E034E18" w14:textId="5D941B66"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4A199541"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252785" w:rsidRPr="00252785">
        <w:rPr>
          <w:rFonts w:ascii="Arial" w:hAnsi="Arial" w:cs="Arial"/>
          <w:sz w:val="22"/>
          <w:szCs w:val="22"/>
          <w:lang w:val="es-MX"/>
        </w:rPr>
        <w:t>Las elecciones de Gobernador o Gobernadora del Estado, diputados y diputadas, e integrantes de los ayuntamientos se realizarán mediante sufragio universal, libre, secreto y directo. La jornada comicial tendrá lugar el primer domingo de junio del año que corresponda.</w:t>
      </w:r>
    </w:p>
    <w:p w14:paraId="5CB4129C" w14:textId="0EB49661"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14:paraId="6CE0CC45" w14:textId="3F92F96D"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77777777" w:rsidR="00252785" w:rsidRDefault="00252785" w:rsidP="00D73D09">
      <w:pPr>
        <w:pStyle w:val="Textoindependiente"/>
        <w:jc w:val="right"/>
        <w:rPr>
          <w:rFonts w:asciiTheme="minorHAnsi" w:hAnsiTheme="minorHAnsi" w:cs="Arial"/>
          <w:i/>
          <w:color w:val="0070C0"/>
          <w:sz w:val="14"/>
          <w:szCs w:val="22"/>
        </w:rPr>
      </w:pP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fijará los límites a las erogaciones en los procesos internos de selección de candidatos y las campañas electorales de los partidos políticos y de las candidaturas independientes. La propia ley </w:t>
      </w:r>
      <w:r w:rsidRPr="002D04BA">
        <w:rPr>
          <w:rFonts w:ascii="Arial" w:hAnsi="Arial" w:cs="Arial"/>
          <w:color w:val="000000" w:themeColor="text1"/>
          <w:sz w:val="22"/>
          <w:szCs w:val="22"/>
        </w:rPr>
        <w:lastRenderedPageBreak/>
        <w:t>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9155A25"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5E2764D3" w:rsidR="0072763A" w:rsidRDefault="0072763A" w:rsidP="00A52541">
      <w:pPr>
        <w:pStyle w:val="Textoindependiente"/>
        <w:rPr>
          <w:rFonts w:asciiTheme="minorHAnsi" w:hAnsiTheme="minorHAnsi" w:cs="Arial"/>
          <w:i/>
          <w:color w:val="0070C0"/>
          <w:sz w:val="14"/>
          <w:szCs w:val="22"/>
        </w:rPr>
      </w:pPr>
    </w:p>
    <w:p w14:paraId="321F3997" w14:textId="77777777" w:rsidR="00A52541" w:rsidRPr="00A52541" w:rsidRDefault="00A52541" w:rsidP="00A52541">
      <w:pPr>
        <w:contextualSpacing/>
        <w:jc w:val="both"/>
        <w:rPr>
          <w:rFonts w:ascii="Arial" w:hAnsi="Arial" w:cs="Arial"/>
          <w:b/>
          <w:sz w:val="22"/>
          <w:szCs w:val="22"/>
          <w:lang w:val="es-MX"/>
        </w:rPr>
      </w:pPr>
      <w:r w:rsidRPr="00A52541">
        <w:rPr>
          <w:rFonts w:ascii="Arial" w:hAnsi="Arial" w:cs="Arial"/>
          <w:sz w:val="22"/>
          <w:szCs w:val="22"/>
          <w:lang w:val="es-MX"/>
        </w:rPr>
        <w:t xml:space="preserve">El Congreso del Estado se regirá por los principios de parlamento abierto, por lo que el ejercicio de sus funciones se acompañará de mecanismos para garantizar la transparencia, la máxima publicidad, el derecho de acceso a la información, la apertura legislativa, la participación ciudadana y rendición de cuentas. La Ley Orgánica del Congreso establecerá las disposiciones que aseguren el ejercicio de estos principios. </w:t>
      </w:r>
    </w:p>
    <w:p w14:paraId="2853DB54" w14:textId="67912830" w:rsidR="00A52541" w:rsidRPr="00A52541" w:rsidRDefault="00A52541" w:rsidP="00A52541">
      <w:pPr>
        <w:pStyle w:val="Textoindependiente"/>
        <w:jc w:val="right"/>
        <w:rPr>
          <w:rFonts w:asciiTheme="minorHAnsi" w:hAnsiTheme="minorHAnsi" w:cstheme="minorHAnsi"/>
          <w:i/>
          <w:color w:val="0070C0"/>
          <w:sz w:val="14"/>
          <w:szCs w:val="14"/>
        </w:rPr>
      </w:pPr>
      <w:r w:rsidRPr="00A52541">
        <w:rPr>
          <w:rFonts w:asciiTheme="minorHAnsi" w:hAnsiTheme="minorHAnsi" w:cstheme="minorHAnsi"/>
          <w:i/>
          <w:color w:val="0070C0"/>
          <w:sz w:val="14"/>
          <w:szCs w:val="14"/>
        </w:rPr>
        <w:t>PÁRRAFO ADICIONADO POR DEC. 586 P.O. 72 DE 8 DE SEPTIEMBRE DE 2022.</w:t>
      </w:r>
    </w:p>
    <w:p w14:paraId="30110828" w14:textId="77777777" w:rsidR="00A52541" w:rsidRPr="00D73D09" w:rsidRDefault="00A52541" w:rsidP="00A52541">
      <w:pPr>
        <w:pStyle w:val="Textoindependiente"/>
        <w:rPr>
          <w:rFonts w:asciiTheme="minorHAnsi" w:hAnsiTheme="minorHAnsi" w:cs="Arial"/>
          <w:i/>
          <w:color w:val="0070C0"/>
          <w:sz w:val="14"/>
          <w:szCs w:val="22"/>
        </w:rPr>
      </w:pP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4D9D1797"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A26C25" w:rsidRPr="00A26C25">
        <w:rPr>
          <w:rFonts w:ascii="Arial" w:hAnsi="Arial" w:cs="Arial"/>
          <w:sz w:val="22"/>
          <w:szCs w:val="22"/>
          <w:lang w:val="es-MX"/>
        </w:rPr>
        <w:t>La elección de las y los diputadas y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4F78B3D3" w14:textId="77777777" w:rsidR="00A26C25" w:rsidRPr="0072427E" w:rsidRDefault="00A26C25" w:rsidP="00A26C25">
      <w:pPr>
        <w:jc w:val="right"/>
        <w:rPr>
          <w:rFonts w:asciiTheme="minorHAnsi" w:hAnsiTheme="minorHAnsi" w:cstheme="minorHAnsi"/>
          <w:b/>
          <w:sz w:val="14"/>
          <w:szCs w:val="14"/>
        </w:rPr>
      </w:pPr>
      <w:bookmarkStart w:id="7"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7"/>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7777777" w:rsidR="00A26C25" w:rsidRPr="00A26C25" w:rsidRDefault="00A26C25" w:rsidP="00A26C25">
      <w:pPr>
        <w:numPr>
          <w:ilvl w:val="0"/>
          <w:numId w:val="18"/>
        </w:numPr>
        <w:tabs>
          <w:tab w:val="left" w:pos="567"/>
        </w:tabs>
        <w:ind w:left="0" w:firstLine="0"/>
        <w:contextualSpacing/>
        <w:jc w:val="both"/>
        <w:rPr>
          <w:rFonts w:ascii="Arial" w:hAnsi="Arial" w:cs="Arial"/>
          <w:sz w:val="22"/>
          <w:szCs w:val="22"/>
          <w:lang w:val="es-ES"/>
        </w:rPr>
      </w:pPr>
      <w:r w:rsidRPr="00A26C25">
        <w:rPr>
          <w:rFonts w:ascii="Arial" w:hAnsi="Arial" w:cs="Arial"/>
          <w:sz w:val="22"/>
          <w:szCs w:val="22"/>
          <w:lang w:val="es-ES"/>
        </w:rPr>
        <w:t>Ser ciudadana o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A26C25" w:rsidRDefault="00A26C25" w:rsidP="00A26C25">
      <w:pPr>
        <w:tabs>
          <w:tab w:val="left" w:pos="567"/>
        </w:tabs>
        <w:contextualSpacing/>
        <w:jc w:val="both"/>
        <w:rPr>
          <w:rFonts w:ascii="Arial" w:hAnsi="Arial" w:cs="Arial"/>
          <w:sz w:val="24"/>
          <w:szCs w:val="24"/>
          <w:lang w:val="es-ES"/>
        </w:rPr>
      </w:pPr>
      <w:r w:rsidRPr="00A26C25">
        <w:rPr>
          <w:rFonts w:ascii="Arial" w:hAnsi="Arial" w:cs="Arial"/>
          <w:sz w:val="24"/>
          <w:szCs w:val="24"/>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493EA425" w14:textId="77777777" w:rsidR="00A26C25" w:rsidRDefault="00A26C25" w:rsidP="00A26C25">
      <w:pPr>
        <w:jc w:val="right"/>
        <w:rPr>
          <w:rFonts w:asciiTheme="minorHAnsi" w:hAnsiTheme="minorHAnsi" w:cstheme="minorHAnsi"/>
          <w:sz w:val="14"/>
          <w:szCs w:val="14"/>
          <w:lang w:val="es-MX"/>
        </w:rPr>
      </w:pPr>
    </w:p>
    <w:p w14:paraId="19476E96" w14:textId="77777777" w:rsidR="0072763A" w:rsidRPr="002D04BA" w:rsidRDefault="0072763A" w:rsidP="00A26C25">
      <w:pPr>
        <w:pStyle w:val="Prrafodelista"/>
        <w:tabs>
          <w:tab w:val="left" w:pos="567"/>
        </w:tabs>
        <w:ind w:left="0"/>
        <w:jc w:val="right"/>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8"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8"/>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lastRenderedPageBreak/>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 xml:space="preserve">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w:t>
      </w:r>
      <w:r w:rsidR="00DF5404" w:rsidRPr="00DF5404">
        <w:rPr>
          <w:rFonts w:ascii="Arial" w:hAnsi="Arial" w:cs="Arial"/>
          <w:sz w:val="22"/>
          <w:szCs w:val="22"/>
        </w:rPr>
        <w:lastRenderedPageBreak/>
        <w:t>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 xml:space="preserve">Ratificar a las personas titulares de la Fiscalía General del Estado, a la persona titular de la </w:t>
      </w:r>
      <w:proofErr w:type="gramStart"/>
      <w:r w:rsidR="00803A46" w:rsidRPr="00803A46">
        <w:rPr>
          <w:rFonts w:ascii="Arial" w:hAnsi="Arial" w:cs="Arial"/>
          <w:sz w:val="22"/>
          <w:szCs w:val="22"/>
        </w:rPr>
        <w:t>Secretaria</w:t>
      </w:r>
      <w:proofErr w:type="gramEnd"/>
      <w:r w:rsidR="00803A46" w:rsidRPr="00803A46">
        <w:rPr>
          <w:rFonts w:ascii="Arial" w:hAnsi="Arial" w:cs="Arial"/>
          <w:sz w:val="22"/>
          <w:szCs w:val="22"/>
        </w:rPr>
        <w:t xml:space="preserve">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28109F" w:rsidRPr="0028109F">
        <w:rPr>
          <w:rFonts w:ascii="Arial" w:hAnsi="Arial" w:cs="Arial"/>
          <w:sz w:val="22"/>
          <w:szCs w:val="22"/>
        </w:rPr>
        <w:t>las  investigaciones</w:t>
      </w:r>
      <w:proofErr w:type="gramEnd"/>
      <w:r w:rsidR="0028109F" w:rsidRPr="0028109F">
        <w:rPr>
          <w:rFonts w:ascii="Arial" w:hAnsi="Arial" w:cs="Arial"/>
          <w:sz w:val="22"/>
          <w:szCs w:val="22"/>
        </w:rPr>
        <w:t xml:space="preserve">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9" w:name="_Hlk62733285"/>
      <w:r>
        <w:rPr>
          <w:rFonts w:asciiTheme="minorHAnsi" w:hAnsiTheme="minorHAnsi" w:cstheme="minorHAnsi"/>
          <w:bCs/>
          <w:color w:val="0070C0"/>
          <w:sz w:val="16"/>
          <w:szCs w:val="16"/>
        </w:rPr>
        <w:t>ADICIONADO POR DEC. 287 P.O. 43 DEL 28 DE MAYO DE 2020.</w:t>
      </w:r>
      <w:bookmarkEnd w:id="9"/>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Tomar la protesta de ley, en su caso, a la Gobernadora o Gobernador, a las Magistradas y Magistrados del Tribunal Superior de Justicia, del Tribunal de Menores Infractores, al Titular de la 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5D953CF1" w14:textId="77777777" w:rsidR="00895B42" w:rsidRPr="00895B42" w:rsidRDefault="00895B42"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w:t>
      </w:r>
      <w:r w:rsidR="00E00942" w:rsidRPr="00E00942">
        <w:rPr>
          <w:rFonts w:ascii="Arial" w:hAnsi="Arial" w:cs="Arial"/>
          <w:sz w:val="22"/>
          <w:lang w:eastAsia="es-MX"/>
        </w:rPr>
        <w:lastRenderedPageBreak/>
        <w:t xml:space="preserve">paramunicipales, organismos descentralizados de carácter estatal o municipal, fideicomisos públicos, mandatos, instituciones y órganos constitucionales autónomos, y cualquier otro ente público en materia de fondos, recursos locales y deuda pública. </w:t>
      </w: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0"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0"/>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lastRenderedPageBreak/>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DAB546D" w14:textId="087254E3"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 xml:space="preserve">No ser </w:t>
      </w:r>
      <w:proofErr w:type="gramStart"/>
      <w:r w:rsidRPr="009317DB">
        <w:rPr>
          <w:rFonts w:ascii="Arial" w:hAnsi="Arial" w:cs="Arial"/>
          <w:sz w:val="22"/>
          <w:szCs w:val="22"/>
          <w:lang w:val="es-ES"/>
        </w:rPr>
        <w:t>Secretaria</w:t>
      </w:r>
      <w:proofErr w:type="gramEnd"/>
      <w:r w:rsidRPr="009317DB">
        <w:rPr>
          <w:rFonts w:ascii="Arial" w:hAnsi="Arial" w:cs="Arial"/>
          <w:sz w:val="22"/>
          <w:szCs w:val="22"/>
          <w:lang w:val="es-ES"/>
        </w:rPr>
        <w:t xml:space="preserve">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19CFBB92" w:rsidR="0072763A" w:rsidRPr="002D04B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598CAFAC" w14:textId="77777777" w:rsidR="0072763A" w:rsidRPr="002D04BA" w:rsidRDefault="0072763A" w:rsidP="00A90FC9">
      <w:pPr>
        <w:jc w:val="right"/>
        <w:rPr>
          <w:rFonts w:ascii="Arial" w:hAnsi="Arial" w:cs="Arial"/>
          <w:sz w:val="22"/>
          <w:szCs w:val="22"/>
        </w:rPr>
      </w:pP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lastRenderedPageBreak/>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lastRenderedPageBreak/>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 xml:space="preserve">Proponer a la </w:t>
      </w:r>
      <w:proofErr w:type="gramStart"/>
      <w:r w:rsidRPr="004F58C3">
        <w:rPr>
          <w:rFonts w:ascii="Arial" w:hAnsi="Arial" w:cs="Arial"/>
          <w:sz w:val="22"/>
          <w:szCs w:val="22"/>
          <w:lang w:val="es-ES"/>
        </w:rPr>
        <w:t>Consejera</w:t>
      </w:r>
      <w:proofErr w:type="gramEnd"/>
      <w:r w:rsidRPr="004F58C3">
        <w:rPr>
          <w:rFonts w:ascii="Arial" w:hAnsi="Arial" w:cs="Arial"/>
          <w:sz w:val="22"/>
          <w:szCs w:val="22"/>
          <w:lang w:val="es-ES"/>
        </w:rPr>
        <w:t xml:space="preserve">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45F3E1BA"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852D23" w:rsidRPr="00852D23">
        <w:rPr>
          <w:rFonts w:ascii="Arial" w:hAnsi="Arial" w:cs="Arial"/>
          <w:sz w:val="22"/>
          <w:szCs w:val="22"/>
          <w:lang w:val="es-ES"/>
        </w:rPr>
        <w:t>Para el despacho de los asuntos que le compete al Ejecutivo Estatal, contará con las dependencias, entidades y organismos que determine la ley; en el nombramiento de titulares de las Secretarías de Despacho deberá garantizarse la observancia del principio de paridad de género.</w:t>
      </w:r>
    </w:p>
    <w:p w14:paraId="2754E513" w14:textId="77777777" w:rsidR="00852D23" w:rsidRPr="00AC4D96" w:rsidRDefault="00852D23" w:rsidP="00852D2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BDE8123" w14:textId="77777777" w:rsidR="00243737" w:rsidRPr="00AC4D96" w:rsidRDefault="00243737" w:rsidP="00F65A14">
      <w:pPr>
        <w:jc w:val="both"/>
        <w:rPr>
          <w:rFonts w:ascii="Arial" w:hAnsi="Arial" w:cs="Arial"/>
          <w:b/>
          <w:sz w:val="16"/>
          <w:szCs w:val="16"/>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lastRenderedPageBreak/>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6D7D6C" w:rsidRDefault="00023E6E" w:rsidP="0087385B">
      <w:pPr>
        <w:jc w:val="right"/>
        <w:rPr>
          <w:rFonts w:asciiTheme="minorHAnsi" w:hAnsiTheme="minorHAnsi" w:cs="Arial"/>
          <w:i/>
          <w:sz w:val="14"/>
          <w:szCs w:val="14"/>
        </w:rPr>
      </w:pPr>
      <w:r w:rsidRPr="006D7D6C">
        <w:rPr>
          <w:rFonts w:asciiTheme="minorHAnsi" w:hAnsiTheme="minorHAnsi" w:cs="Arial"/>
          <w:i/>
          <w:color w:val="0070C0"/>
          <w:sz w:val="14"/>
          <w:szCs w:val="14"/>
        </w:rPr>
        <w:t>PÁRRAFO</w:t>
      </w:r>
      <w:r w:rsidR="00236966" w:rsidRPr="006D7D6C">
        <w:rPr>
          <w:rFonts w:asciiTheme="minorHAnsi" w:hAnsiTheme="minorHAnsi" w:cs="Arial"/>
          <w:i/>
          <w:color w:val="0070C0"/>
          <w:sz w:val="14"/>
          <w:szCs w:val="14"/>
        </w:rPr>
        <w:t xml:space="preserve"> ADICIONADO POR DEC. 128</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P. O. 19</w:t>
      </w:r>
      <w:r w:rsidR="00381F49" w:rsidRPr="006D7D6C">
        <w:rPr>
          <w:rFonts w:asciiTheme="minorHAnsi" w:hAnsiTheme="minorHAnsi" w:cs="Arial"/>
          <w:i/>
          <w:color w:val="0070C0"/>
          <w:sz w:val="14"/>
          <w:szCs w:val="14"/>
        </w:rPr>
        <w:t>,</w:t>
      </w:r>
      <w:r w:rsidR="00236966" w:rsidRPr="006D7D6C">
        <w:rPr>
          <w:rFonts w:asciiTheme="minorHAnsi" w:hAnsiTheme="minorHAnsi" w:cs="Arial"/>
          <w:i/>
          <w:color w:val="0070C0"/>
          <w:sz w:val="14"/>
          <w:szCs w:val="14"/>
        </w:rPr>
        <w:t xml:space="preserve"> 6 DE MARZO DE 2014</w:t>
      </w:r>
      <w:r w:rsidR="00381F49" w:rsidRPr="006D7D6C">
        <w:rPr>
          <w:rFonts w:asciiTheme="minorHAnsi" w:hAnsiTheme="minorHAnsi" w:cs="Arial"/>
          <w:i/>
          <w:color w:val="0070C0"/>
          <w:sz w:val="14"/>
          <w:szCs w:val="14"/>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69B4BAB9" w14:textId="3E8694B9" w:rsidR="006D7D6C" w:rsidRPr="006D7D6C" w:rsidRDefault="00023E6E" w:rsidP="006D7D6C">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69494A8A" w14:textId="4C044F67" w:rsidR="006D7D6C" w:rsidRDefault="006D7D6C" w:rsidP="006D7D6C">
      <w:pPr>
        <w:tabs>
          <w:tab w:val="left" w:pos="365"/>
        </w:tabs>
        <w:rPr>
          <w:rFonts w:ascii="Arial" w:hAnsi="Arial" w:cs="Arial"/>
          <w:iCs/>
          <w:sz w:val="22"/>
          <w:szCs w:val="22"/>
        </w:rPr>
      </w:pPr>
      <w:r w:rsidRPr="006D7D6C">
        <w:rPr>
          <w:rFonts w:ascii="Arial" w:hAnsi="Arial" w:cs="Arial"/>
          <w:iCs/>
          <w:sz w:val="22"/>
          <w:szCs w:val="22"/>
        </w:rPr>
        <w:t>Así mismo, se podrán crear fiscalías especializadas a través de la ley o por acuerdo.</w:t>
      </w:r>
    </w:p>
    <w:p w14:paraId="12888409" w14:textId="524F6402" w:rsidR="007A1F5A" w:rsidRDefault="007A1F5A" w:rsidP="00AC4D96">
      <w:pPr>
        <w:jc w:val="right"/>
        <w:rPr>
          <w:rFonts w:asciiTheme="minorHAnsi" w:hAnsiTheme="minorHAnsi" w:cs="Arial"/>
          <w:color w:val="0070C0"/>
          <w:sz w:val="14"/>
          <w:szCs w:val="14"/>
        </w:rPr>
      </w:pPr>
      <w:r w:rsidRPr="0013416D">
        <w:rPr>
          <w:rFonts w:asciiTheme="minorHAnsi" w:hAnsiTheme="minorHAnsi" w:cs="Arial"/>
          <w:color w:val="0070C0"/>
          <w:sz w:val="14"/>
          <w:szCs w:val="14"/>
        </w:rPr>
        <w:t>REFORMADO POR DEC. 119 P.O. 22 DEL 16 DE MARZO DE 2017.</w:t>
      </w:r>
    </w:p>
    <w:p w14:paraId="4ABC7266" w14:textId="69BD3395" w:rsidR="006D7D6C" w:rsidRPr="0013416D" w:rsidRDefault="006D7D6C" w:rsidP="00AC4D96">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132, P.O. 87 DE 30 DE OCTUBRE DE 2022.</w:t>
      </w: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13416D" w:rsidRDefault="00AC4D96" w:rsidP="00AC4D96">
      <w:pPr>
        <w:jc w:val="right"/>
        <w:rPr>
          <w:rFonts w:ascii="Arial" w:hAnsi="Arial" w:cs="Arial"/>
          <w:sz w:val="14"/>
          <w:szCs w:val="14"/>
        </w:rPr>
      </w:pPr>
      <w:r w:rsidRPr="0013416D">
        <w:rPr>
          <w:rFonts w:asciiTheme="minorHAnsi" w:hAnsiTheme="minorHAnsi" w:cstheme="minorHAnsi"/>
          <w:color w:val="0070C0"/>
          <w:sz w:val="14"/>
          <w:szCs w:val="14"/>
          <w:lang w:val="es-MX"/>
        </w:rPr>
        <w:t>PÁRRAFO REFORMADO POR DEC. 585 P.O. 11 EXT. DEL 24 DE MAYO DE 2022</w:t>
      </w:r>
      <w:r w:rsidRPr="0013416D">
        <w:rPr>
          <w:rFonts w:asciiTheme="minorHAnsi" w:hAnsiTheme="minorHAnsi" w:cstheme="minorHAnsi"/>
          <w:sz w:val="14"/>
          <w:szCs w:val="14"/>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13416D" w:rsidRDefault="00895B42" w:rsidP="00895B42">
      <w:pPr>
        <w:jc w:val="right"/>
        <w:rPr>
          <w:rFonts w:ascii="Arial" w:hAnsi="Arial" w:cs="Arial"/>
          <w:iCs/>
          <w:color w:val="000000"/>
          <w:sz w:val="14"/>
          <w:szCs w:val="14"/>
        </w:rPr>
      </w:pPr>
      <w:r w:rsidRPr="0013416D">
        <w:rPr>
          <w:rFonts w:asciiTheme="minorHAnsi" w:hAnsiTheme="minorHAnsi"/>
          <w:iCs/>
          <w:color w:val="0070C0"/>
          <w:sz w:val="14"/>
          <w:szCs w:val="14"/>
        </w:rPr>
        <w:t>ARTICULO REFORMADO DEC. 51, LXVII, P. O. No. 8, 26 DE ENERO DE 2017.</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4498FFDF" w14:textId="77777777" w:rsidR="00F7246D" w:rsidRDefault="00F7246D" w:rsidP="00475AC4">
      <w:pPr>
        <w:pStyle w:val="Ttulo3"/>
      </w:pPr>
    </w:p>
    <w:p w14:paraId="161633A9" w14:textId="359F8AB5"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 xml:space="preserve">La </w:t>
      </w:r>
      <w:proofErr w:type="gramStart"/>
      <w:r w:rsidRPr="00DF08BA">
        <w:rPr>
          <w:rFonts w:ascii="Arial" w:hAnsi="Arial" w:cs="Arial"/>
          <w:sz w:val="22"/>
          <w:szCs w:val="22"/>
        </w:rPr>
        <w:t>Presidenta</w:t>
      </w:r>
      <w:proofErr w:type="gramEnd"/>
      <w:r w:rsidRPr="00DF08BA">
        <w:rPr>
          <w:rFonts w:ascii="Arial" w:hAnsi="Arial" w:cs="Arial"/>
          <w:sz w:val="22"/>
          <w:szCs w:val="22"/>
        </w:rPr>
        <w:t xml:space="preserve">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Las magistradas, los magistrados, consejeras, consejeros y jueces estarán impedidos para el ejercicio de la abogacía, salvo en causa propia, durante el ejercicio de su encargo. Tampoco 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w:t>
      </w:r>
      <w:r w:rsidRPr="002D04BA">
        <w:rPr>
          <w:rFonts w:ascii="Arial" w:hAnsi="Arial" w:cs="Arial"/>
          <w:sz w:val="22"/>
          <w:szCs w:val="22"/>
        </w:rPr>
        <w:lastRenderedPageBreak/>
        <w:t>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F7555F">
        <w:rPr>
          <w:rFonts w:ascii="Arial" w:hAnsi="Arial" w:cs="Arial"/>
          <w:sz w:val="22"/>
          <w:szCs w:val="22"/>
        </w:rPr>
        <w:t>carácter definitiva</w:t>
      </w:r>
      <w:proofErr w:type="gramEnd"/>
      <w:r w:rsidRPr="00F7555F">
        <w:rPr>
          <w:rFonts w:ascii="Arial" w:hAnsi="Arial" w:cs="Arial"/>
          <w:sz w:val="22"/>
          <w:szCs w:val="22"/>
        </w:rPr>
        <w:t>.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lastRenderedPageBreak/>
        <w:t xml:space="preserve">Será </w:t>
      </w:r>
      <w:proofErr w:type="gramStart"/>
      <w:r w:rsidRPr="00F7555F">
        <w:rPr>
          <w:rFonts w:ascii="Arial" w:hAnsi="Arial" w:cs="Arial"/>
          <w:sz w:val="22"/>
          <w:szCs w:val="22"/>
        </w:rPr>
        <w:t>Presidenta</w:t>
      </w:r>
      <w:proofErr w:type="gramEnd"/>
      <w:r w:rsidRPr="00F7555F">
        <w:rPr>
          <w:rFonts w:ascii="Arial" w:hAnsi="Arial" w:cs="Arial"/>
          <w:sz w:val="22"/>
          <w:szCs w:val="22"/>
        </w:rPr>
        <w:t xml:space="preserve">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03F4B49F" w:rsidR="0072763A" w:rsidRPr="00C75728"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sido Gobernador</w:t>
      </w:r>
      <w:r w:rsidRPr="00C75728">
        <w:rPr>
          <w:rFonts w:ascii="Arial" w:hAnsi="Arial" w:cs="Arial"/>
          <w:iCs/>
          <w:sz w:val="22"/>
          <w:szCs w:val="22"/>
        </w:rPr>
        <w:t xml:space="preserve"> del Estado</w:t>
      </w:r>
      <w:r w:rsidRPr="00C75728">
        <w:rPr>
          <w:rFonts w:ascii="Arial" w:hAnsi="Arial" w:cs="Arial"/>
          <w:sz w:val="22"/>
          <w:szCs w:val="22"/>
        </w:rPr>
        <w:t xml:space="preserve">, titular de alguna de las secretarías de despacho del Ejecutivo, Fiscal General, Diputada, Diputado, Diputada Federal, Diputado Federal, Senadora, Senador, </w:t>
      </w:r>
      <w:proofErr w:type="gramStart"/>
      <w:r w:rsidRPr="00C75728">
        <w:rPr>
          <w:rFonts w:ascii="Arial" w:hAnsi="Arial" w:cs="Arial"/>
          <w:sz w:val="22"/>
          <w:szCs w:val="22"/>
        </w:rPr>
        <w:t>Presidente</w:t>
      </w:r>
      <w:proofErr w:type="gramEnd"/>
      <w:r w:rsidRPr="00C75728">
        <w:rPr>
          <w:rFonts w:ascii="Arial" w:hAnsi="Arial" w:cs="Arial"/>
          <w:sz w:val="22"/>
          <w:szCs w:val="22"/>
        </w:rPr>
        <w:t>, Síndico o Regidor de Ayuntamiento, o Consejera, Consejero o Comisionada o Comisionado de algunos de los organismos constitucionales autónomos, durante el año previo al día de la elección</w:t>
      </w:r>
      <w:r w:rsidR="0072763A" w:rsidRPr="00C75728">
        <w:rPr>
          <w:rFonts w:ascii="Arial" w:hAnsi="Arial" w:cs="Arial"/>
          <w:sz w:val="22"/>
          <w:szCs w:val="22"/>
        </w:rPr>
        <w:t>.</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35D77F78" w:rsidR="0072763A" w:rsidRPr="002D04B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FAB9EF9" w:rsidR="00C75728" w:rsidRDefault="00C75728" w:rsidP="00C75728">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5FE7553" w14:textId="77777777" w:rsidR="00C75728" w:rsidRPr="0056217D" w:rsidRDefault="00C75728"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lastRenderedPageBreak/>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4DD7491E"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w:t>
      </w:r>
      <w:r w:rsidR="00A81680">
        <w:rPr>
          <w:rFonts w:asciiTheme="minorHAnsi" w:hAnsiTheme="minorHAnsi" w:cs="Arial"/>
          <w:i/>
          <w:color w:val="0070C0"/>
          <w:sz w:val="14"/>
          <w:szCs w:val="22"/>
        </w:rPr>
        <w:t xml:space="preserve"> </w:t>
      </w:r>
      <w:r w:rsidR="00381F49" w:rsidRPr="00475AC4">
        <w:rPr>
          <w:rFonts w:asciiTheme="minorHAnsi" w:hAnsiTheme="minorHAnsi" w:cs="Arial"/>
          <w:i/>
          <w:color w:val="0070C0"/>
          <w:sz w:val="14"/>
          <w:szCs w:val="22"/>
        </w:rPr>
        <w:t>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23AFAD5A" w14:textId="77777777" w:rsidR="003A7E3A" w:rsidRDefault="003A7E3A" w:rsidP="00CA42E7">
      <w:pPr>
        <w:jc w:val="center"/>
        <w:rPr>
          <w:rFonts w:ascii="Arial" w:hAnsi="Arial" w:cs="Arial"/>
          <w:b/>
          <w:sz w:val="22"/>
          <w:szCs w:val="22"/>
          <w:lang w:val="es-ES"/>
        </w:rPr>
      </w:pPr>
    </w:p>
    <w:p w14:paraId="1D441710" w14:textId="73AC331B"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C6C83C4" w:rsidR="0072763A" w:rsidRPr="00962926" w:rsidRDefault="00962926" w:rsidP="00962926">
      <w:pPr>
        <w:pStyle w:val="Ttulo4"/>
      </w:pPr>
      <w:r w:rsidRPr="00962926">
        <w:t>DEL TRIBUNAL DE JUSTICIA ADMINISTRATIVA</w:t>
      </w:r>
      <w:r w:rsidR="00947541">
        <w:t xml:space="preserve"> (DEROGADO)</w:t>
      </w:r>
    </w:p>
    <w:p w14:paraId="15D20B86" w14:textId="6A07EAA4"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4CC179E8" w14:textId="1957F885" w:rsidR="00947541" w:rsidRDefault="00947541"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DEROGADA POR DEC. 132, P.O. 87 DE 30 DE OCTUBRE DE 2022.</w:t>
      </w:r>
    </w:p>
    <w:p w14:paraId="3D72D2AB" w14:textId="2D4265FD"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76071D">
        <w:rPr>
          <w:rFonts w:ascii="Arial" w:hAnsi="Arial" w:cs="Arial"/>
          <w:sz w:val="22"/>
          <w:szCs w:val="22"/>
        </w:rPr>
        <w:t xml:space="preserve">(DEROGADO) </w:t>
      </w:r>
    </w:p>
    <w:p w14:paraId="7908C010" w14:textId="674F55E0" w:rsidR="00F52D77"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A66AE5">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99E70B4" w14:textId="501A4E0C" w:rsidR="0076071D" w:rsidRPr="002D04BA"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50BF2C67" w14:textId="0138AE84" w:rsidR="00572264" w:rsidRDefault="00962926" w:rsidP="0076071D">
      <w:pPr>
        <w:jc w:val="both"/>
        <w:rPr>
          <w:rFonts w:ascii="Arial" w:hAnsi="Arial" w:cs="Arial"/>
          <w:sz w:val="22"/>
          <w:szCs w:val="22"/>
          <w:lang w:eastAsia="es-MX"/>
        </w:rPr>
      </w:pPr>
      <w:r w:rsidRPr="00962926">
        <w:rPr>
          <w:rFonts w:ascii="Arial" w:hAnsi="Arial" w:cs="Arial"/>
          <w:b/>
          <w:sz w:val="22"/>
          <w:szCs w:val="22"/>
        </w:rPr>
        <w:t>ARTÍCULO 115</w:t>
      </w:r>
      <w:r w:rsidRPr="00566889">
        <w:rPr>
          <w:rFonts w:ascii="Arial" w:hAnsi="Arial" w:cs="Arial"/>
          <w:b/>
          <w:sz w:val="22"/>
          <w:szCs w:val="22"/>
        </w:rPr>
        <w:t xml:space="preserve">.- </w:t>
      </w:r>
      <w:bookmarkStart w:id="11" w:name="_Hlk108524868"/>
      <w:r w:rsidR="0076071D">
        <w:rPr>
          <w:rFonts w:ascii="Arial" w:hAnsi="Arial" w:cs="Arial"/>
          <w:sz w:val="22"/>
          <w:szCs w:val="22"/>
        </w:rPr>
        <w:t>(DEROGADO)</w:t>
      </w:r>
    </w:p>
    <w:p w14:paraId="264E44BE" w14:textId="3100773F" w:rsidR="0076071D" w:rsidRPr="0076071D" w:rsidRDefault="00D67869" w:rsidP="0076071D">
      <w:pPr>
        <w:rPr>
          <w:rFonts w:asciiTheme="minorHAnsi" w:hAnsiTheme="minorHAnsi" w:cstheme="minorHAnsi"/>
          <w:sz w:val="16"/>
          <w:szCs w:val="16"/>
          <w:lang w:val="es-MX"/>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1"/>
    <w:p w14:paraId="239D9AB2" w14:textId="77777777" w:rsidR="0072763A" w:rsidRDefault="006A23D7" w:rsidP="0076071D">
      <w:pPr>
        <w:pStyle w:val="Prrafodelista"/>
        <w:tabs>
          <w:tab w:val="left" w:pos="426"/>
        </w:tabs>
        <w:ind w:left="0"/>
        <w:rPr>
          <w:rFonts w:asciiTheme="minorHAnsi" w:hAnsiTheme="minorHAnsi" w:cs="Arial"/>
          <w:i/>
          <w:color w:val="0070C0"/>
          <w:sz w:val="14"/>
          <w:szCs w:val="22"/>
        </w:rPr>
      </w:pPr>
      <w:r w:rsidRPr="00962926">
        <w:rPr>
          <w:rFonts w:asciiTheme="minorHAnsi" w:hAnsiTheme="minorHAnsi" w:cs="Arial"/>
          <w:i/>
          <w:color w:val="0070C0"/>
          <w:sz w:val="14"/>
          <w:szCs w:val="22"/>
        </w:rPr>
        <w:lastRenderedPageBreak/>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1015D7B2" w14:textId="25353817" w:rsidR="0076071D" w:rsidRPr="0076071D" w:rsidRDefault="00F52D77" w:rsidP="0076071D">
      <w:pPr>
        <w:pStyle w:val="Prrafodelista"/>
        <w:tabs>
          <w:tab w:val="left" w:pos="426"/>
        </w:tabs>
        <w:ind w:left="0"/>
        <w:rPr>
          <w:rFonts w:asciiTheme="minorHAnsi" w:hAnsiTheme="minorHAnsi"/>
          <w:color w:val="0070C0"/>
          <w:sz w:val="14"/>
          <w:szCs w:val="14"/>
        </w:rPr>
      </w:pPr>
      <w:r>
        <w:rPr>
          <w:rFonts w:asciiTheme="minorHAnsi" w:hAnsiTheme="minorHAnsi"/>
          <w:color w:val="0070C0"/>
          <w:sz w:val="14"/>
          <w:szCs w:val="14"/>
        </w:rPr>
        <w:t xml:space="preserve">REFORMADO POR DEC. </w:t>
      </w:r>
      <w:r w:rsidR="0076071D">
        <w:rPr>
          <w:rFonts w:asciiTheme="minorHAnsi" w:hAnsiTheme="minorHAnsi"/>
          <w:color w:val="0070C0"/>
          <w:sz w:val="14"/>
          <w:szCs w:val="14"/>
        </w:rPr>
        <w:t>119 P.O.</w:t>
      </w:r>
      <w:r>
        <w:rPr>
          <w:rFonts w:asciiTheme="minorHAnsi" w:hAnsiTheme="minorHAnsi"/>
          <w:color w:val="0070C0"/>
          <w:sz w:val="14"/>
          <w:szCs w:val="14"/>
        </w:rPr>
        <w:t xml:space="preserve"> 22 DEL 16 DE MARZO DE 2017.</w:t>
      </w:r>
    </w:p>
    <w:p w14:paraId="65EB8A2E" w14:textId="1A1CF35C" w:rsidR="0076071D" w:rsidRPr="0076071D" w:rsidRDefault="0076071D" w:rsidP="0076071D">
      <w:pPr>
        <w:pStyle w:val="Prrafodelista"/>
        <w:tabs>
          <w:tab w:val="left" w:pos="426"/>
        </w:tabs>
        <w:ind w:left="0"/>
        <w:rPr>
          <w:rFonts w:ascii="Arial" w:hAnsi="Arial" w:cs="Arial"/>
          <w:sz w:val="22"/>
          <w:szCs w:val="22"/>
        </w:rPr>
      </w:pPr>
      <w:r>
        <w:rPr>
          <w:rFonts w:asciiTheme="minorHAnsi" w:hAnsiTheme="minorHAnsi"/>
          <w:color w:val="0070C0"/>
          <w:sz w:val="14"/>
          <w:szCs w:val="14"/>
        </w:rPr>
        <w:t>ARTICULO DEROGADO POR DEC. 132, P.O. 87 DE 30 DE OCTUBRE DE 2022.</w:t>
      </w:r>
    </w:p>
    <w:p w14:paraId="0AB9421A" w14:textId="1820F336" w:rsidR="00962926" w:rsidRDefault="00962926" w:rsidP="0076071D">
      <w:pPr>
        <w:pStyle w:val="Prrafodelista"/>
        <w:tabs>
          <w:tab w:val="left" w:pos="426"/>
          <w:tab w:val="left" w:pos="559"/>
        </w:tabs>
        <w:ind w:left="0"/>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12BD2D53" w:rsidR="0072763A" w:rsidRPr="00962926" w:rsidRDefault="00962926" w:rsidP="00962926">
      <w:pPr>
        <w:pStyle w:val="Ttulo4"/>
      </w:pPr>
      <w:r w:rsidRPr="00962926">
        <w:t xml:space="preserve">SECCIÓN </w:t>
      </w:r>
      <w:r w:rsidR="003A7E3A">
        <w:t>TERCERA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Pr="0076071D" w:rsidRDefault="00023E6E" w:rsidP="009B0E85">
      <w:pPr>
        <w:pStyle w:val="Prrafodelista"/>
        <w:tabs>
          <w:tab w:val="left" w:pos="426"/>
        </w:tabs>
        <w:ind w:left="0"/>
        <w:jc w:val="center"/>
        <w:rPr>
          <w:rFonts w:asciiTheme="minorHAnsi" w:hAnsiTheme="minorHAnsi" w:cs="Arial"/>
          <w:iCs/>
          <w:color w:val="0070C0"/>
          <w:sz w:val="14"/>
          <w:szCs w:val="14"/>
        </w:rPr>
      </w:pPr>
      <w:r w:rsidRPr="0076071D">
        <w:rPr>
          <w:rFonts w:asciiTheme="minorHAnsi" w:hAnsiTheme="minorHAnsi" w:cs="Arial"/>
          <w:iCs/>
          <w:color w:val="0070C0"/>
          <w:sz w:val="14"/>
          <w:szCs w:val="14"/>
        </w:rPr>
        <w:t>SECCIÓN</w:t>
      </w:r>
      <w:r w:rsidR="008A03F7" w:rsidRPr="0076071D">
        <w:rPr>
          <w:rFonts w:asciiTheme="minorHAnsi" w:hAnsiTheme="minorHAnsi" w:cs="Arial"/>
          <w:iCs/>
          <w:color w:val="0070C0"/>
          <w:sz w:val="14"/>
          <w:szCs w:val="14"/>
        </w:rPr>
        <w:t xml:space="preserve"> RECORRIDA EN SU ORDEN POR DEC. 171 P. O.14 EXT. DE 24 DE JUNIO DE 2014</w:t>
      </w:r>
    </w:p>
    <w:p w14:paraId="759CCB1F" w14:textId="77777777" w:rsidR="009B0E85" w:rsidRPr="0076071D" w:rsidRDefault="009B0E85" w:rsidP="009B0E85">
      <w:pPr>
        <w:pStyle w:val="Prrafodelista"/>
        <w:tabs>
          <w:tab w:val="left" w:pos="426"/>
        </w:tabs>
        <w:ind w:left="0"/>
        <w:jc w:val="center"/>
        <w:rPr>
          <w:rFonts w:asciiTheme="minorHAnsi" w:hAnsiTheme="minorHAnsi" w:cs="Arial"/>
          <w:iCs/>
          <w:sz w:val="14"/>
          <w:szCs w:val="14"/>
        </w:rPr>
      </w:pPr>
      <w:r w:rsidRPr="0076071D">
        <w:rPr>
          <w:rFonts w:asciiTheme="minorHAnsi" w:hAnsiTheme="minorHAnsi" w:cstheme="minorHAnsi"/>
          <w:bCs/>
          <w:color w:val="0070C0"/>
          <w:sz w:val="14"/>
          <w:szCs w:val="14"/>
        </w:rPr>
        <w:t>REFORMADA POR DEC. 287 P.O. 43 DEL 28 DE MAYO DE 2020.</w:t>
      </w:r>
    </w:p>
    <w:p w14:paraId="1B29522F" w14:textId="23AE2960" w:rsidR="00962926" w:rsidRPr="00F0511E" w:rsidRDefault="00F0511E" w:rsidP="00F0511E">
      <w:pPr>
        <w:pStyle w:val="Prrafodelista"/>
        <w:tabs>
          <w:tab w:val="left" w:pos="426"/>
        </w:tabs>
        <w:ind w:left="0"/>
        <w:jc w:val="center"/>
        <w:rPr>
          <w:rFonts w:asciiTheme="minorHAnsi" w:hAnsiTheme="minorHAnsi" w:cs="Arial"/>
          <w:i/>
          <w:color w:val="0070C0"/>
          <w:sz w:val="14"/>
          <w:szCs w:val="22"/>
        </w:rPr>
      </w:pPr>
      <w:r w:rsidRPr="00F0511E">
        <w:rPr>
          <w:rFonts w:asciiTheme="minorHAnsi" w:hAnsiTheme="minorHAnsi" w:cs="Arial"/>
          <w:i/>
          <w:color w:val="0070C0"/>
          <w:sz w:val="14"/>
          <w:szCs w:val="22"/>
        </w:rPr>
        <w:t>SECCIÓN REFORMADA POR DEC. 132, P.O. 87 DE 30 DE OCTUBRE DE 2022.</w:t>
      </w: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6430DB50" w:rsidR="0072763A" w:rsidRPr="00962926" w:rsidRDefault="00962926" w:rsidP="00962926">
      <w:pPr>
        <w:pStyle w:val="Ttulo4"/>
      </w:pPr>
      <w:r w:rsidRPr="00962926">
        <w:t xml:space="preserve">SECCIÓN </w:t>
      </w:r>
      <w:r w:rsidR="003A7E3A">
        <w:t>CUARTA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6073E5B" w:rsidR="00962926" w:rsidRPr="00F0511E" w:rsidRDefault="00F0511E" w:rsidP="00962926">
      <w:pPr>
        <w:pStyle w:val="Prrafodelista"/>
        <w:tabs>
          <w:tab w:val="left" w:pos="426"/>
        </w:tabs>
        <w:ind w:left="0"/>
        <w:jc w:val="right"/>
        <w:rPr>
          <w:rFonts w:asciiTheme="minorHAnsi" w:hAnsiTheme="minorHAnsi" w:cs="Arial"/>
          <w:iCs/>
          <w:color w:val="0070C0"/>
          <w:sz w:val="16"/>
          <w:szCs w:val="16"/>
        </w:rPr>
      </w:pPr>
      <w:r w:rsidRPr="00F0511E">
        <w:rPr>
          <w:rFonts w:asciiTheme="minorHAnsi" w:hAnsiTheme="minorHAnsi" w:cs="Arial"/>
          <w:iCs/>
          <w:color w:val="0070C0"/>
          <w:sz w:val="14"/>
          <w:szCs w:val="14"/>
        </w:rPr>
        <w:t>SECCIÓN REFORMADA POR DEC.132, P.O. 87 DE 30 DE OCTUBRE DE 2022</w:t>
      </w:r>
      <w:r w:rsidRPr="00F0511E">
        <w:rPr>
          <w:rFonts w:asciiTheme="minorHAnsi" w:hAnsiTheme="minorHAnsi" w:cs="Arial"/>
          <w:iCs/>
          <w:color w:val="0070C0"/>
          <w:sz w:val="16"/>
          <w:szCs w:val="16"/>
        </w:rPr>
        <w:t>.</w:t>
      </w: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 xml:space="preserve">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w:t>
      </w:r>
      <w:r w:rsidRPr="00572264">
        <w:rPr>
          <w:rFonts w:ascii="Arial" w:hAnsi="Arial" w:cs="Arial"/>
          <w:sz w:val="22"/>
          <w:szCs w:val="22"/>
        </w:rPr>
        <w:lastRenderedPageBreak/>
        <w:t>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Las magistradas y 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A36DF1" w14:textId="0EF01ACE" w:rsidR="00023E6E" w:rsidRDefault="00023E6E" w:rsidP="0087385B">
      <w:pPr>
        <w:pStyle w:val="Prrafodelista"/>
        <w:tabs>
          <w:tab w:val="left" w:pos="426"/>
        </w:tabs>
        <w:ind w:left="0"/>
        <w:rPr>
          <w:rFonts w:ascii="Arial" w:hAnsi="Arial" w:cs="Arial"/>
          <w:sz w:val="22"/>
          <w:szCs w:val="22"/>
        </w:rPr>
      </w:pPr>
    </w:p>
    <w:p w14:paraId="16B299D4" w14:textId="77777777" w:rsidR="00F0511E" w:rsidRPr="002D04BA" w:rsidRDefault="00F0511E" w:rsidP="0087385B">
      <w:pPr>
        <w:pStyle w:val="Prrafodelista"/>
        <w:tabs>
          <w:tab w:val="left" w:pos="426"/>
        </w:tabs>
        <w:ind w:left="0"/>
        <w:rPr>
          <w:rFonts w:ascii="Arial" w:hAnsi="Arial" w:cs="Arial"/>
          <w:sz w:val="22"/>
          <w:szCs w:val="22"/>
        </w:rPr>
      </w:pPr>
    </w:p>
    <w:p w14:paraId="77BDAC7C" w14:textId="3C0FDD2A" w:rsidR="0072763A" w:rsidRPr="00962926" w:rsidRDefault="00962926" w:rsidP="00962926">
      <w:pPr>
        <w:pStyle w:val="Ttulo4"/>
      </w:pPr>
      <w:r w:rsidRPr="00962926">
        <w:t xml:space="preserve">SECCIÓN </w:t>
      </w:r>
      <w:r w:rsidR="003A7E3A">
        <w:t>QUINTA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D397EE1" w:rsidR="00962926" w:rsidRPr="00962926" w:rsidRDefault="00F0511E"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s="Arial"/>
          <w:i/>
          <w:color w:val="0070C0"/>
          <w:sz w:val="14"/>
          <w:szCs w:val="22"/>
        </w:rPr>
        <w:t>SECCIÓN REFORMADA POR DEC. 132, P.O. 87 DE 30 DE OCTUBRE DE 2022.</w:t>
      </w: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lastRenderedPageBreak/>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545BCE29" w:rsidR="0072763A" w:rsidRPr="00962926" w:rsidRDefault="00962926" w:rsidP="00962926">
      <w:pPr>
        <w:pStyle w:val="Ttulo4"/>
      </w:pPr>
      <w:r w:rsidRPr="00962926">
        <w:t xml:space="preserve">SECCIÓN </w:t>
      </w:r>
      <w:r w:rsidR="00C517A9">
        <w:t>SEXTA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B412CD7" w:rsidR="00F6067E" w:rsidRPr="00F6067E" w:rsidRDefault="00F0511E" w:rsidP="00F6067E">
      <w:pPr>
        <w:pStyle w:val="Prrafodelista"/>
        <w:tabs>
          <w:tab w:val="left" w:pos="426"/>
        </w:tabs>
        <w:ind w:left="0"/>
        <w:jc w:val="right"/>
        <w:rPr>
          <w:rFonts w:asciiTheme="minorHAnsi" w:hAnsiTheme="minorHAnsi" w:cs="Arial"/>
          <w:i/>
          <w:sz w:val="14"/>
          <w:szCs w:val="22"/>
        </w:rPr>
      </w:pPr>
      <w:r w:rsidRPr="00F0511E">
        <w:rPr>
          <w:rFonts w:asciiTheme="minorHAnsi" w:hAnsiTheme="minorHAnsi" w:cstheme="minorHAnsi"/>
          <w:i/>
          <w:color w:val="0070C0"/>
          <w:sz w:val="14"/>
          <w:szCs w:val="14"/>
        </w:rPr>
        <w:t>SECCIÓN REFORMADA POR DEC. 132, P.O. DE 30 DE OCTUBRE DE 2022</w:t>
      </w:r>
      <w:r>
        <w:rPr>
          <w:rFonts w:asciiTheme="minorHAnsi" w:hAnsiTheme="minorHAnsi" w:cs="Arial"/>
          <w:i/>
          <w:sz w:val="14"/>
          <w:szCs w:val="22"/>
        </w:rPr>
        <w:t>.</w:t>
      </w: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121.-</w:t>
      </w:r>
      <w:r>
        <w:rPr>
          <w:rFonts w:ascii="Arial" w:hAnsi="Arial" w:cs="Arial"/>
          <w:b/>
          <w:sz w:val="22"/>
          <w:szCs w:val="22"/>
        </w:rPr>
        <w:t xml:space="preserve"> </w:t>
      </w:r>
      <w:r w:rsidR="00CF5EB5" w:rsidRPr="00CF5EB5">
        <w:rPr>
          <w:rFonts w:ascii="Arial" w:hAnsi="Arial" w:cs="Arial"/>
          <w:sz w:val="22"/>
          <w:szCs w:val="22"/>
        </w:rPr>
        <w:t>Las y 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lastRenderedPageBreak/>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E3EB7BB" w:rsidR="0072763A" w:rsidRPr="00F6067E" w:rsidRDefault="00F6067E" w:rsidP="00CC71FF">
      <w:pPr>
        <w:pStyle w:val="Ttulo4"/>
      </w:pPr>
      <w:r w:rsidRPr="00F6067E">
        <w:t xml:space="preserve">SECCIÓN </w:t>
      </w:r>
      <w:r w:rsidR="00C517A9">
        <w:t>SEPTIMA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1BAB6353"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50267D62"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F0511E">
      <w:pPr>
        <w:pStyle w:val="Prrafodelista"/>
        <w:tabs>
          <w:tab w:val="left" w:pos="426"/>
        </w:tabs>
        <w:ind w:left="0"/>
        <w:jc w:val="both"/>
        <w:rPr>
          <w:rFonts w:ascii="Arial" w:hAnsi="Arial" w:cs="Arial"/>
          <w:sz w:val="22"/>
          <w:szCs w:val="22"/>
        </w:rPr>
      </w:pPr>
    </w:p>
    <w:p w14:paraId="25D32C47" w14:textId="77777777" w:rsidR="0072763A" w:rsidRPr="00F6067E" w:rsidRDefault="00F6067E" w:rsidP="00F0511E">
      <w:pPr>
        <w:pStyle w:val="Prrafodelista"/>
        <w:tabs>
          <w:tab w:val="left" w:pos="426"/>
        </w:tabs>
        <w:ind w:left="0"/>
        <w:jc w:val="both"/>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F0511E">
      <w:pPr>
        <w:tabs>
          <w:tab w:val="left" w:pos="426"/>
        </w:tabs>
        <w:jc w:val="both"/>
        <w:rPr>
          <w:rFonts w:ascii="Arial" w:hAnsi="Arial" w:cs="Arial"/>
          <w:sz w:val="22"/>
          <w:szCs w:val="22"/>
        </w:rPr>
      </w:pPr>
    </w:p>
    <w:p w14:paraId="59633D1D" w14:textId="6157C3FF" w:rsidR="0072763A" w:rsidRPr="002D04BA" w:rsidRDefault="00CF5EB5" w:rsidP="00F0511E">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 xml:space="preserve">La </w:t>
      </w:r>
      <w:proofErr w:type="gramStart"/>
      <w:r w:rsidRPr="00CF5EB5">
        <w:rPr>
          <w:rFonts w:ascii="Arial" w:hAnsi="Arial" w:cs="Arial"/>
          <w:sz w:val="22"/>
          <w:szCs w:val="22"/>
        </w:rPr>
        <w:t>Presidenta</w:t>
      </w:r>
      <w:proofErr w:type="gramEnd"/>
      <w:r w:rsidRPr="00CF5EB5">
        <w:rPr>
          <w:rFonts w:ascii="Arial" w:hAnsi="Arial" w:cs="Arial"/>
          <w:sz w:val="22"/>
          <w:szCs w:val="22"/>
        </w:rPr>
        <w:t xml:space="preserve"> o el Presidente del Tribunal Superior de Justicia, quien lo presidirá</w:t>
      </w:r>
      <w:r w:rsidR="0072763A" w:rsidRPr="002D04BA">
        <w:rPr>
          <w:rFonts w:ascii="Arial" w:hAnsi="Arial" w:cs="Arial"/>
          <w:sz w:val="22"/>
          <w:szCs w:val="22"/>
        </w:rPr>
        <w:t>.</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 xml:space="preserve">Las consejeras y los consejeros, a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ABE424F" w:rsidR="0072763A" w:rsidRPr="00F6067E" w:rsidRDefault="00F6067E" w:rsidP="00F6067E">
      <w:pPr>
        <w:pStyle w:val="Ttulo4"/>
      </w:pPr>
      <w:r w:rsidRPr="00F6067E">
        <w:t xml:space="preserve">SECCIÓN </w:t>
      </w:r>
      <w:r w:rsidR="00C517A9">
        <w:t>OCTAVA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0E3A0054" w:rsidR="00F6067E" w:rsidRPr="00F0511E" w:rsidRDefault="00F0511E" w:rsidP="00F6067E">
      <w:pPr>
        <w:pStyle w:val="Prrafodelista"/>
        <w:tabs>
          <w:tab w:val="left" w:pos="426"/>
        </w:tabs>
        <w:ind w:left="0"/>
        <w:jc w:val="right"/>
        <w:rPr>
          <w:rFonts w:asciiTheme="minorHAnsi" w:hAnsiTheme="minorHAnsi" w:cs="Arial"/>
          <w:i/>
          <w:color w:val="0070C0"/>
          <w:sz w:val="14"/>
          <w:szCs w:val="14"/>
        </w:rPr>
      </w:pPr>
      <w:r w:rsidRPr="00F0511E">
        <w:rPr>
          <w:rFonts w:asciiTheme="minorHAnsi" w:hAnsiTheme="minorHAnsi" w:cs="Arial"/>
          <w:i/>
          <w:color w:val="0070C0"/>
          <w:sz w:val="14"/>
          <w:szCs w:val="14"/>
        </w:rPr>
        <w:t>SECCIÓN REFORMADA POR DEC. 132, P.O. 87 DE 30 DE OCTUBRE DE 2022.</w:t>
      </w: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635889A5" w:rsidR="0072763A" w:rsidRPr="002D04BA" w:rsidRDefault="00F7246D" w:rsidP="003E1C11">
      <w:pPr>
        <w:jc w:val="both"/>
        <w:rPr>
          <w:rFonts w:ascii="Arial" w:hAnsi="Arial" w:cs="Arial"/>
          <w:sz w:val="22"/>
          <w:szCs w:val="22"/>
        </w:rPr>
      </w:pPr>
      <w:r w:rsidRPr="00F7246D">
        <w:rPr>
          <w:rFonts w:ascii="Arial" w:hAnsi="Arial" w:cs="Arial"/>
          <w:sz w:val="22"/>
          <w:szCs w:val="22"/>
        </w:rPr>
        <w:lastRenderedPageBreak/>
        <w:t>Los órganos constitucionales autónomos serán: La Comisión Estatal de Derechos Humanos, el Instituto Duranguense de Acceso a la Información Pública y de Protección de Datos Personales, el Instituto Electoral y de Participación Ciudadana, el Tribunal Electoral del Estado de Durango, el Instituto de Evaluación de Políticas Públicas, el Tribunal de Justicia Administrativa, la Fiscalía Especializada en Combate a la Corrupción, los cuales tendrán las facultades y obligaciones que expresamente les otorga esta Constitución y las leyes; así como las siguientes:</w:t>
      </w:r>
    </w:p>
    <w:p w14:paraId="02C3B5C2" w14:textId="00B58071" w:rsidR="0072763A" w:rsidRPr="00F7246D" w:rsidRDefault="00F7246D" w:rsidP="00F7246D">
      <w:pPr>
        <w:jc w:val="right"/>
        <w:rPr>
          <w:rFonts w:asciiTheme="minorHAnsi" w:hAnsiTheme="minorHAnsi" w:cstheme="minorHAnsi"/>
          <w:color w:val="0070C0"/>
          <w:sz w:val="14"/>
          <w:szCs w:val="14"/>
        </w:rPr>
      </w:pPr>
      <w:r w:rsidRPr="00F7246D">
        <w:rPr>
          <w:rFonts w:asciiTheme="minorHAnsi" w:hAnsiTheme="minorHAnsi" w:cstheme="minorHAnsi"/>
          <w:color w:val="0070C0"/>
          <w:sz w:val="14"/>
          <w:szCs w:val="14"/>
        </w:rPr>
        <w:t>ARTICULO REFORMADO POR DEC. 132, P.O. 87 DE 30 DE OCTUBRE DE 2022.</w:t>
      </w: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4F141D98" w14:textId="307A1DD8"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18151E" w:rsidRPr="0018151E">
        <w:rPr>
          <w:rFonts w:ascii="Arial" w:hAnsi="Arial" w:cs="Arial"/>
          <w:sz w:val="22"/>
          <w:szCs w:val="22"/>
        </w:rPr>
        <w:t>Las y los titulares y los integrantes de sus consejos, comisiones u órganos directivos, consultivos o de gobierno serán designados, en forma escalonada, conforme a las reglas y procedimientos señalados por la ley, mediante el voto de las dos terceras partes de los miembros del Congreso</w:t>
      </w:r>
      <w:r w:rsidR="0018151E" w:rsidRPr="0018151E">
        <w:rPr>
          <w:rFonts w:ascii="Arial" w:hAnsi="Arial" w:cs="Arial"/>
          <w:iCs/>
          <w:sz w:val="22"/>
          <w:szCs w:val="22"/>
        </w:rPr>
        <w:t xml:space="preserve"> del Estado</w:t>
      </w:r>
      <w:r w:rsidR="0018151E" w:rsidRPr="0018151E">
        <w:rPr>
          <w:rFonts w:ascii="Arial" w:hAnsi="Arial" w:cs="Arial"/>
          <w:sz w:val="22"/>
          <w:szCs w:val="22"/>
        </w:rPr>
        <w:t xml:space="preserve"> presentes, atendiendo a la paridad de género. Para tal efecto, se deberá realizar un procedimiento de convocatoria pública amplia y transparente, en los términos de la ley.</w:t>
      </w:r>
    </w:p>
    <w:p w14:paraId="44ABC051"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w:t>
      </w:r>
      <w:r w:rsidRPr="002D04BA">
        <w:rPr>
          <w:rFonts w:ascii="Arial" w:hAnsi="Arial" w:cs="Arial"/>
          <w:sz w:val="22"/>
          <w:szCs w:val="22"/>
        </w:rPr>
        <w:lastRenderedPageBreak/>
        <w:t>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546C1EF0" w14:textId="4559C33D" w:rsidR="00B01989" w:rsidRDefault="00B01989" w:rsidP="00B01989">
      <w:pPr>
        <w:jc w:val="center"/>
        <w:rPr>
          <w:rFonts w:ascii="Arial" w:hAnsi="Arial" w:cs="Arial"/>
          <w:b/>
          <w:bCs/>
        </w:rPr>
      </w:pPr>
      <w:r w:rsidRPr="00B01989">
        <w:rPr>
          <w:rFonts w:ascii="Arial" w:hAnsi="Arial" w:cs="Arial"/>
          <w:b/>
          <w:bCs/>
        </w:rPr>
        <w:t>DEL TRIBUNAL DE JUSTICIA ADMINISTRATIVA</w:t>
      </w:r>
    </w:p>
    <w:p w14:paraId="4349A969" w14:textId="77777777" w:rsidR="00B01989" w:rsidRPr="00F52D77" w:rsidRDefault="00B01989" w:rsidP="00B01989">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C156C62" w14:textId="7BF50219" w:rsidR="00B01989" w:rsidRPr="00B01989" w:rsidRDefault="00B01989" w:rsidP="00B01989">
      <w:pPr>
        <w:jc w:val="center"/>
        <w:rPr>
          <w:rFonts w:asciiTheme="minorHAnsi" w:hAnsiTheme="minorHAnsi" w:cstheme="minorHAnsi"/>
          <w:color w:val="0070C0"/>
          <w:sz w:val="14"/>
          <w:szCs w:val="14"/>
        </w:rPr>
      </w:pPr>
      <w:r w:rsidRPr="00B01989">
        <w:rPr>
          <w:rFonts w:asciiTheme="minorHAnsi" w:hAnsiTheme="minorHAnsi" w:cstheme="minorHAnsi"/>
          <w:color w:val="0070C0"/>
          <w:sz w:val="14"/>
          <w:szCs w:val="14"/>
        </w:rPr>
        <w:t>CAPÍTULO ADICIONADO POR DEC. 132, P.O. 87 DE 30 DE OCTUBRE DE 2022.</w:t>
      </w:r>
    </w:p>
    <w:p w14:paraId="015E7AF0" w14:textId="77777777" w:rsidR="00B01989" w:rsidRPr="00B01989" w:rsidRDefault="00B01989" w:rsidP="00B01989">
      <w:pPr>
        <w:jc w:val="center"/>
        <w:rPr>
          <w:rFonts w:asciiTheme="minorHAnsi" w:hAnsiTheme="minorHAnsi" w:cstheme="minorHAnsi"/>
          <w:b/>
          <w:bCs/>
          <w:color w:val="0070C0"/>
          <w:sz w:val="14"/>
          <w:szCs w:val="14"/>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0EA729DC" w:rsidR="000C6D7D" w:rsidRDefault="00F6067E" w:rsidP="003E1C11">
      <w:pPr>
        <w:pStyle w:val="Default"/>
        <w:jc w:val="both"/>
        <w:rPr>
          <w:rFonts w:asciiTheme="minorHAnsi" w:hAnsiTheme="minorHAnsi"/>
          <w:color w:val="0070C0"/>
          <w:sz w:val="14"/>
          <w:szCs w:val="14"/>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3DFD8E73" w14:textId="434EAE17" w:rsidR="00B01989" w:rsidRDefault="00B01989" w:rsidP="003E1C11">
      <w:pPr>
        <w:pStyle w:val="Default"/>
        <w:jc w:val="both"/>
        <w:rPr>
          <w:rFonts w:asciiTheme="minorHAnsi" w:hAnsiTheme="minorHAnsi"/>
          <w:color w:val="0070C0"/>
          <w:sz w:val="14"/>
          <w:szCs w:val="14"/>
        </w:rPr>
      </w:pPr>
    </w:p>
    <w:p w14:paraId="64DA5C60" w14:textId="2816BFDE" w:rsidR="00B01989" w:rsidRDefault="00B01989" w:rsidP="003E1C11">
      <w:pPr>
        <w:pStyle w:val="Default"/>
        <w:jc w:val="both"/>
        <w:rPr>
          <w:rFonts w:asciiTheme="minorHAnsi" w:hAnsiTheme="minorHAnsi"/>
          <w:color w:val="0070C0"/>
          <w:sz w:val="14"/>
          <w:szCs w:val="14"/>
        </w:rPr>
      </w:pPr>
    </w:p>
    <w:p w14:paraId="59548108" w14:textId="77777777" w:rsidR="00B01989" w:rsidRDefault="00B01989" w:rsidP="003E1C11">
      <w:pPr>
        <w:pStyle w:val="Default"/>
        <w:jc w:val="both"/>
        <w:rPr>
          <w:color w:val="auto"/>
          <w:sz w:val="22"/>
          <w:szCs w:val="22"/>
          <w:lang w:val="es-ES_tradnl"/>
        </w:rPr>
      </w:pPr>
      <w:r w:rsidRPr="00B01989">
        <w:rPr>
          <w:b/>
          <w:bCs/>
          <w:color w:val="auto"/>
          <w:sz w:val="22"/>
          <w:szCs w:val="22"/>
          <w:lang w:val="es-ES_tradnl"/>
        </w:rPr>
        <w:t>ARTÍCULO 146 BIS.-</w:t>
      </w:r>
      <w:r w:rsidRPr="00B01989">
        <w:rPr>
          <w:color w:val="auto"/>
          <w:sz w:val="22"/>
          <w:szCs w:val="22"/>
          <w:lang w:val="es-ES_tradnl"/>
        </w:rPr>
        <w:t xml:space="preserve"> 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w:t>
      </w:r>
      <w:r>
        <w:rPr>
          <w:color w:val="auto"/>
          <w:sz w:val="22"/>
          <w:szCs w:val="22"/>
          <w:lang w:val="es-ES_tradnl"/>
        </w:rPr>
        <w:t xml:space="preserve"> </w:t>
      </w:r>
      <w:r w:rsidRPr="00B01989">
        <w:rPr>
          <w:color w:val="auto"/>
          <w:sz w:val="22"/>
          <w:szCs w:val="22"/>
          <w:lang w:val="es-ES_tradnl"/>
        </w:rPr>
        <w:t xml:space="preserve">perjuicios que afecten a la Hacienda Pública Estatal o Municipal o al patrimonio de los entes públicos. </w:t>
      </w:r>
    </w:p>
    <w:p w14:paraId="4E22EDB5" w14:textId="77777777" w:rsidR="00B01989" w:rsidRDefault="00B01989" w:rsidP="003E1C11">
      <w:pPr>
        <w:pStyle w:val="Default"/>
        <w:jc w:val="both"/>
        <w:rPr>
          <w:color w:val="auto"/>
          <w:sz w:val="22"/>
          <w:szCs w:val="22"/>
          <w:lang w:val="es-ES_tradnl"/>
        </w:rPr>
      </w:pPr>
    </w:p>
    <w:p w14:paraId="5FBBC398"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El Tribunal de Justicia Administrativa, se integrará con tres magistrados numerarios y tres magistrados supernumerarios, quienes suplirán a los propietarios en sus ausencias. </w:t>
      </w:r>
    </w:p>
    <w:p w14:paraId="073E29A4" w14:textId="77777777" w:rsidR="00B01989" w:rsidRDefault="00B01989" w:rsidP="003E1C11">
      <w:pPr>
        <w:pStyle w:val="Default"/>
        <w:jc w:val="both"/>
        <w:rPr>
          <w:color w:val="auto"/>
          <w:sz w:val="22"/>
          <w:szCs w:val="22"/>
          <w:lang w:val="es-ES_tradnl"/>
        </w:rPr>
      </w:pPr>
    </w:p>
    <w:p w14:paraId="2D9E0B15" w14:textId="77777777" w:rsidR="00B01989" w:rsidRDefault="00B01989" w:rsidP="003E1C11">
      <w:pPr>
        <w:pStyle w:val="Default"/>
        <w:jc w:val="both"/>
        <w:rPr>
          <w:color w:val="auto"/>
          <w:sz w:val="22"/>
          <w:szCs w:val="22"/>
          <w:lang w:val="es-ES_tradnl"/>
        </w:rPr>
      </w:pPr>
      <w:r w:rsidRPr="00B01989">
        <w:rPr>
          <w:color w:val="auto"/>
          <w:sz w:val="22"/>
          <w:szCs w:val="22"/>
          <w:lang w:val="es-ES_tradnl"/>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03FE1345" w14:textId="77777777" w:rsidR="00B01989" w:rsidRDefault="00B01989" w:rsidP="003E1C11">
      <w:pPr>
        <w:pStyle w:val="Default"/>
        <w:jc w:val="both"/>
        <w:rPr>
          <w:color w:val="auto"/>
          <w:sz w:val="22"/>
          <w:szCs w:val="22"/>
          <w:lang w:val="es-ES_tradnl"/>
        </w:rPr>
      </w:pPr>
    </w:p>
    <w:p w14:paraId="0BCB7E32" w14:textId="231BFE78" w:rsidR="00B01989" w:rsidRPr="00B01989" w:rsidRDefault="00B01989" w:rsidP="003E1C11">
      <w:pPr>
        <w:pStyle w:val="Default"/>
        <w:jc w:val="both"/>
        <w:rPr>
          <w:color w:val="auto"/>
          <w:sz w:val="22"/>
          <w:szCs w:val="22"/>
        </w:rPr>
      </w:pPr>
      <w:r w:rsidRPr="00B01989">
        <w:rPr>
          <w:color w:val="auto"/>
          <w:sz w:val="22"/>
          <w:szCs w:val="22"/>
          <w:lang w:val="es-ES_tradnl"/>
        </w:rPr>
        <w:t>Los requisitos para ocupar el cargo y la forma de elección, así como los casos de renuncia y terminación del encargo, serán los mismos que establecen esta Constitución y la Ley, para los Magistrados del Tribunal Superior de Justicia.</w:t>
      </w:r>
    </w:p>
    <w:p w14:paraId="250D4C84" w14:textId="14A40A02" w:rsidR="00B01989" w:rsidRDefault="00B01989" w:rsidP="00B01989">
      <w:pPr>
        <w:pStyle w:val="Default"/>
        <w:jc w:val="right"/>
        <w:rPr>
          <w:rFonts w:asciiTheme="minorHAnsi" w:hAnsiTheme="minorHAnsi"/>
          <w:color w:val="0070C0"/>
          <w:sz w:val="14"/>
          <w:szCs w:val="14"/>
        </w:rPr>
      </w:pPr>
      <w:r>
        <w:rPr>
          <w:rFonts w:asciiTheme="minorHAnsi" w:hAnsiTheme="minorHAnsi"/>
          <w:color w:val="0070C0"/>
          <w:sz w:val="14"/>
          <w:szCs w:val="14"/>
        </w:rPr>
        <w:t>ARTICULO ADICIONADO POR DEC. 132. P.O. 87 DE 30 DE OCTUBRE DE 2022.</w:t>
      </w:r>
    </w:p>
    <w:p w14:paraId="5F6CA1B4" w14:textId="65847159" w:rsidR="00B01989" w:rsidRDefault="00B01989" w:rsidP="003E1C11">
      <w:pPr>
        <w:pStyle w:val="Default"/>
        <w:jc w:val="both"/>
        <w:rPr>
          <w:rFonts w:asciiTheme="minorHAnsi" w:hAnsiTheme="minorHAnsi"/>
          <w:color w:val="0070C0"/>
          <w:sz w:val="14"/>
          <w:szCs w:val="14"/>
        </w:rPr>
      </w:pPr>
    </w:p>
    <w:p w14:paraId="75BE62EB" w14:textId="77777777" w:rsidR="00B01989" w:rsidRPr="00B01989" w:rsidRDefault="00B01989" w:rsidP="00B01989">
      <w:pPr>
        <w:pStyle w:val="Ttulo2"/>
        <w:jc w:val="center"/>
        <w:rPr>
          <w:rFonts w:ascii="Arial" w:hAnsi="Arial"/>
          <w:b/>
          <w:bCs/>
          <w:sz w:val="22"/>
          <w:szCs w:val="22"/>
        </w:rPr>
      </w:pPr>
      <w:r w:rsidRPr="00B01989">
        <w:rPr>
          <w:rFonts w:ascii="Arial" w:hAnsi="Arial"/>
          <w:b/>
          <w:bCs/>
          <w:sz w:val="22"/>
          <w:szCs w:val="22"/>
        </w:rPr>
        <w:t>CAPÍTULO VIII</w:t>
      </w:r>
    </w:p>
    <w:p w14:paraId="7DB9C0C3" w14:textId="3698E885" w:rsidR="00B01989" w:rsidRDefault="00B01989" w:rsidP="00B01989">
      <w:pPr>
        <w:pStyle w:val="Ttulo2"/>
        <w:jc w:val="center"/>
        <w:rPr>
          <w:rFonts w:cstheme="minorHAnsi"/>
          <w:b/>
          <w:bCs/>
          <w:color w:val="0070C0"/>
          <w:sz w:val="14"/>
          <w:szCs w:val="14"/>
        </w:rPr>
      </w:pPr>
      <w:r w:rsidRPr="00B01989">
        <w:rPr>
          <w:rFonts w:ascii="Arial" w:hAnsi="Arial"/>
          <w:b/>
          <w:bCs/>
          <w:sz w:val="22"/>
          <w:szCs w:val="22"/>
        </w:rPr>
        <w:t>DE LA FISCALÍA ESPECIALIZADA EN COMBATE A LA CORRUPCIÓN</w:t>
      </w:r>
      <w:r w:rsidRPr="00B01989">
        <w:rPr>
          <w:rFonts w:ascii="Arial" w:hAnsi="Arial"/>
          <w:b/>
          <w:bCs/>
          <w:sz w:val="22"/>
          <w:szCs w:val="22"/>
        </w:rPr>
        <w:cr/>
      </w:r>
      <w:r w:rsidR="00DD0CA0" w:rsidRPr="00DD0CA0">
        <w:rPr>
          <w:rFonts w:cstheme="minorHAnsi"/>
          <w:b/>
          <w:bCs/>
          <w:color w:val="0070C0"/>
          <w:sz w:val="14"/>
          <w:szCs w:val="14"/>
        </w:rPr>
        <w:t>CAPÍTULO ADICIONADO POR DEC. 132, P.O. 87 DE 30 DE OCTUBRE DE 2022.</w:t>
      </w:r>
    </w:p>
    <w:p w14:paraId="231D0F7C" w14:textId="2CE7C15E" w:rsidR="00DD0CA0" w:rsidRDefault="00DD0CA0" w:rsidP="00DD0CA0"/>
    <w:p w14:paraId="696ED9A0" w14:textId="13CD04B4" w:rsidR="00B01989" w:rsidRDefault="00DD0CA0" w:rsidP="00DD0CA0">
      <w:pPr>
        <w:pStyle w:val="Ttulo2"/>
        <w:jc w:val="both"/>
        <w:rPr>
          <w:rFonts w:ascii="Arial" w:hAnsi="Arial"/>
          <w:sz w:val="22"/>
          <w:szCs w:val="22"/>
        </w:rPr>
      </w:pPr>
      <w:r w:rsidRPr="00DD0CA0">
        <w:rPr>
          <w:rFonts w:ascii="Arial" w:hAnsi="Arial"/>
          <w:b/>
          <w:bCs/>
          <w:sz w:val="22"/>
          <w:szCs w:val="22"/>
        </w:rPr>
        <w:t>ARTÍCULO 146 TER</w:t>
      </w:r>
      <w:r w:rsidRPr="00DD0CA0">
        <w:rPr>
          <w:rFonts w:ascii="Arial" w:hAnsi="Arial"/>
          <w:sz w:val="22"/>
          <w:szCs w:val="22"/>
        </w:rPr>
        <w:t>. - La Fiscalía Especializada en Combate a la Corrupción, tendrá las atribuciones que se le señalen en las leyes aplicables. El titular de esta Fiscalía será propuesto por el Titular del Poder Ejecutivo y ratificado por el Congreso del Estado, en los términos que dispone esta Constitución. La Fiscalía Especializada en Combate a la Corrupción, contará con autonomía técnica, operativa, financiera y de gestión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r>
        <w:rPr>
          <w:rFonts w:ascii="Arial" w:hAnsi="Arial"/>
          <w:sz w:val="22"/>
          <w:szCs w:val="22"/>
        </w:rPr>
        <w:t>.</w:t>
      </w:r>
    </w:p>
    <w:p w14:paraId="3B3A3BB1" w14:textId="02D6A202" w:rsidR="00DD0CA0" w:rsidRPr="00DD0CA0" w:rsidRDefault="00DD0CA0" w:rsidP="00DD0CA0">
      <w:pPr>
        <w:jc w:val="right"/>
        <w:rPr>
          <w:rFonts w:asciiTheme="minorHAnsi" w:hAnsiTheme="minorHAnsi" w:cstheme="minorHAnsi"/>
          <w:color w:val="0070C0"/>
          <w:sz w:val="14"/>
          <w:szCs w:val="14"/>
        </w:rPr>
      </w:pPr>
      <w:r w:rsidRPr="00DD0CA0">
        <w:rPr>
          <w:rFonts w:asciiTheme="minorHAnsi" w:hAnsiTheme="minorHAnsi" w:cstheme="minorHAnsi"/>
          <w:color w:val="0070C0"/>
          <w:sz w:val="14"/>
          <w:szCs w:val="14"/>
        </w:rPr>
        <w:t>ARTICULO ADICIONADO POR DEC. 132, P.O. 87</w:t>
      </w:r>
      <w:r w:rsidR="00A81680">
        <w:rPr>
          <w:rFonts w:asciiTheme="minorHAnsi" w:hAnsiTheme="minorHAnsi" w:cstheme="minorHAnsi"/>
          <w:color w:val="0070C0"/>
          <w:sz w:val="14"/>
          <w:szCs w:val="14"/>
        </w:rPr>
        <w:t xml:space="preserve"> DE 30</w:t>
      </w:r>
      <w:r w:rsidRPr="00DD0CA0">
        <w:rPr>
          <w:rFonts w:asciiTheme="minorHAnsi" w:hAnsiTheme="minorHAnsi" w:cstheme="minorHAnsi"/>
          <w:color w:val="0070C0"/>
          <w:sz w:val="14"/>
          <w:szCs w:val="14"/>
        </w:rPr>
        <w:t xml:space="preserve"> DE OCTUBRE DE 2022.</w:t>
      </w:r>
    </w:p>
    <w:p w14:paraId="7915845E" w14:textId="77777777" w:rsidR="00B01989" w:rsidRDefault="00B01989" w:rsidP="00A52541">
      <w:pPr>
        <w:pStyle w:val="Ttulo2"/>
        <w:jc w:val="center"/>
        <w:rPr>
          <w:rFonts w:ascii="Arial" w:hAnsi="Arial"/>
          <w:b/>
          <w:bCs/>
          <w:sz w:val="22"/>
          <w:szCs w:val="22"/>
        </w:rPr>
      </w:pPr>
    </w:p>
    <w:p w14:paraId="0D768683" w14:textId="1A5DDCE4"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TÍTULO SEXTO</w:t>
      </w:r>
    </w:p>
    <w:p w14:paraId="1713046B"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4657D813"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18151E" w:rsidRPr="0018151E">
        <w:rPr>
          <w:rFonts w:ascii="Arial" w:hAnsi="Arial" w:cs="Arial"/>
          <w:sz w:val="22"/>
          <w:szCs w:val="22"/>
        </w:rPr>
        <w:t xml:space="preserve">Cada Municipio será gobernado por un Ayuntamiento de elección popular directa, integrado por una </w:t>
      </w:r>
      <w:proofErr w:type="gramStart"/>
      <w:r w:rsidR="0018151E" w:rsidRPr="0018151E">
        <w:rPr>
          <w:rFonts w:ascii="Arial" w:hAnsi="Arial" w:cs="Arial"/>
          <w:sz w:val="22"/>
          <w:szCs w:val="22"/>
        </w:rPr>
        <w:t>Presidenta</w:t>
      </w:r>
      <w:proofErr w:type="gramEnd"/>
      <w:r w:rsidR="0018151E" w:rsidRPr="0018151E">
        <w:rPr>
          <w:rFonts w:ascii="Arial" w:hAnsi="Arial" w:cs="Arial"/>
          <w:sz w:val="22"/>
          <w:szCs w:val="22"/>
        </w:rPr>
        <w:t xml:space="preserve"> o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77777777" w:rsidR="0018151E" w:rsidRPr="00DD0CA0" w:rsidRDefault="0018151E" w:rsidP="0018151E">
      <w:pPr>
        <w:jc w:val="right"/>
        <w:rPr>
          <w:rFonts w:asciiTheme="minorHAnsi" w:hAnsiTheme="minorHAnsi" w:cstheme="minorHAnsi"/>
          <w:b/>
          <w:sz w:val="14"/>
          <w:szCs w:val="14"/>
        </w:rPr>
      </w:pPr>
      <w:r w:rsidRPr="00DD0CA0">
        <w:rPr>
          <w:rFonts w:asciiTheme="minorHAnsi" w:hAnsiTheme="minorHAnsi" w:cstheme="minorHAnsi"/>
          <w:color w:val="0070C0"/>
          <w:sz w:val="14"/>
          <w:szCs w:val="14"/>
          <w:lang w:val="es-MX"/>
        </w:rPr>
        <w:t>PÁRRAFO REFORMADO POR DEC. 585 P.O. 11 EXT. DEL 24 DE MAYO DE 2022</w:t>
      </w:r>
      <w:r w:rsidRPr="00DD0CA0">
        <w:rPr>
          <w:rFonts w:asciiTheme="minorHAnsi" w:hAnsiTheme="minorHAnsi" w:cstheme="minorHAnsi"/>
          <w:sz w:val="14"/>
          <w:szCs w:val="14"/>
          <w:lang w:val="es-MX"/>
        </w:rPr>
        <w:t>.</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70BAD8B2" w14:textId="09BF4EBE" w:rsidR="0072763A" w:rsidRPr="002D04B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lastRenderedPageBreak/>
        <w:t xml:space="preserve">En el caso de ser </w:t>
      </w:r>
      <w:proofErr w:type="gramStart"/>
      <w:r w:rsidRPr="00850390">
        <w:rPr>
          <w:rFonts w:ascii="Arial" w:hAnsi="Arial" w:cs="Arial"/>
          <w:sz w:val="22"/>
          <w:szCs w:val="22"/>
        </w:rPr>
        <w:t>Secretaria</w:t>
      </w:r>
      <w:proofErr w:type="gramEnd"/>
      <w:r w:rsidRPr="00850390">
        <w:rPr>
          <w:rFonts w:ascii="Arial" w:hAnsi="Arial" w:cs="Arial"/>
          <w:sz w:val="22"/>
          <w:szCs w:val="22"/>
        </w:rPr>
        <w:t xml:space="preserve">,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w:t>
      </w:r>
      <w:r w:rsidRPr="00234055">
        <w:rPr>
          <w:rFonts w:ascii="Arial" w:hAnsi="Arial" w:cs="Arial"/>
          <w:sz w:val="22"/>
          <w:szCs w:val="22"/>
        </w:rPr>
        <w:t>cargo</w:t>
      </w:r>
      <w:r w:rsidRPr="00850390">
        <w:rPr>
          <w:rFonts w:ascii="Arial" w:hAnsi="Arial" w:cs="Arial"/>
          <w:sz w:val="22"/>
          <w:szCs w:val="22"/>
        </w:rPr>
        <w:t xml:space="preserve"> noventa días antes de la elección</w:t>
      </w:r>
      <w:r w:rsidR="0072763A" w:rsidRPr="002D04BA">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03034406" w14:textId="10EF99A0" w:rsidR="00850390" w:rsidRPr="00234055" w:rsidRDefault="00850390" w:rsidP="00850390">
      <w:pPr>
        <w:pStyle w:val="Prrafodelista"/>
        <w:ind w:left="680"/>
        <w:jc w:val="right"/>
        <w:rPr>
          <w:rFonts w:asciiTheme="minorHAnsi" w:hAnsiTheme="minorHAnsi" w:cstheme="minorHAnsi"/>
          <w:sz w:val="14"/>
          <w:szCs w:val="14"/>
          <w:lang w:val="es-MX"/>
        </w:rPr>
      </w:pPr>
      <w:r w:rsidRPr="00234055">
        <w:rPr>
          <w:rFonts w:asciiTheme="minorHAnsi" w:hAnsiTheme="minorHAnsi" w:cstheme="minorHAnsi"/>
          <w:color w:val="0070C0"/>
          <w:sz w:val="14"/>
          <w:szCs w:val="14"/>
          <w:lang w:val="es-MX"/>
        </w:rPr>
        <w:t>REFORMADO POR DEC. 585 P.O. 11 EXT. DEL 24 DE MAYO DE 2022</w:t>
      </w:r>
      <w:r w:rsidRPr="00234055">
        <w:rPr>
          <w:rFonts w:asciiTheme="minorHAnsi" w:hAnsiTheme="minorHAnsi" w:cstheme="minorHAnsi"/>
          <w:sz w:val="14"/>
          <w:szCs w:val="14"/>
          <w:lang w:val="es-MX"/>
        </w:rPr>
        <w:t>.</w:t>
      </w:r>
    </w:p>
    <w:p w14:paraId="52E55867" w14:textId="437D59FC" w:rsidR="00234055" w:rsidRDefault="00234055" w:rsidP="00850390">
      <w:pPr>
        <w:pStyle w:val="Prrafodelista"/>
        <w:ind w:left="680"/>
        <w:jc w:val="right"/>
        <w:rPr>
          <w:rFonts w:asciiTheme="minorHAnsi" w:hAnsiTheme="minorHAnsi" w:cstheme="minorHAnsi"/>
          <w:sz w:val="16"/>
          <w:szCs w:val="16"/>
          <w:lang w:val="es-MX"/>
        </w:rPr>
      </w:pPr>
    </w:p>
    <w:p w14:paraId="3AF1E7F9" w14:textId="1294BD23" w:rsidR="00234055" w:rsidRPr="00234055" w:rsidRDefault="00234055" w:rsidP="00234055">
      <w:pPr>
        <w:jc w:val="both"/>
        <w:rPr>
          <w:rFonts w:ascii="Arial" w:hAnsi="Arial" w:cs="Arial"/>
          <w:sz w:val="22"/>
          <w:szCs w:val="22"/>
          <w:lang w:val="es-MX"/>
        </w:rPr>
      </w:pPr>
      <w:r w:rsidRPr="00234055">
        <w:rPr>
          <w:rFonts w:ascii="Arial" w:hAnsi="Arial" w:cs="Arial"/>
          <w:sz w:val="22"/>
          <w:szCs w:val="22"/>
        </w:rPr>
        <w:t>Para el caso de los funcionarios municipales de mando superior que opten por la elección consecutiva, no será aplicable el periodo de separación del cargo establecido en la fracción III del presente artículo.</w:t>
      </w:r>
    </w:p>
    <w:p w14:paraId="246074CE" w14:textId="199B7E3F" w:rsidR="00234055" w:rsidRPr="00234055" w:rsidRDefault="00234055" w:rsidP="00234055">
      <w:pPr>
        <w:jc w:val="right"/>
        <w:rPr>
          <w:rFonts w:asciiTheme="minorHAnsi" w:hAnsiTheme="minorHAnsi" w:cstheme="minorHAnsi"/>
          <w:color w:val="0070C0"/>
          <w:sz w:val="14"/>
          <w:szCs w:val="14"/>
          <w:lang w:val="es-MX"/>
        </w:rPr>
      </w:pPr>
      <w:r w:rsidRPr="00234055">
        <w:rPr>
          <w:rFonts w:asciiTheme="minorHAnsi" w:hAnsiTheme="minorHAnsi" w:cstheme="minorHAnsi"/>
          <w:color w:val="0070C0"/>
          <w:sz w:val="14"/>
          <w:szCs w:val="14"/>
          <w:lang w:val="es-MX"/>
        </w:rPr>
        <w:t>ARTICULO REFORMADO POR DEC. 132, P.O. 87 DE 30 DE OCTUBRE DE 2022.</w:t>
      </w:r>
    </w:p>
    <w:p w14:paraId="62A3E047" w14:textId="77777777" w:rsidR="0072763A" w:rsidRPr="00234055" w:rsidRDefault="0072763A" w:rsidP="00234055">
      <w:pPr>
        <w:jc w:val="right"/>
        <w:rPr>
          <w:rFonts w:asciiTheme="minorHAnsi" w:hAnsiTheme="minorHAnsi" w:cstheme="minorHAnsi"/>
          <w:color w:val="0070C0"/>
          <w:sz w:val="14"/>
          <w:szCs w:val="14"/>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 xml:space="preserve">La </w:t>
      </w:r>
      <w:proofErr w:type="gramStart"/>
      <w:r w:rsidRPr="00850390">
        <w:rPr>
          <w:rFonts w:ascii="Arial" w:hAnsi="Arial" w:cs="Arial"/>
          <w:sz w:val="22"/>
          <w:szCs w:val="22"/>
        </w:rPr>
        <w:t>Presidenta</w:t>
      </w:r>
      <w:proofErr w:type="gramEnd"/>
      <w:r w:rsidRPr="00850390">
        <w:rPr>
          <w:rFonts w:ascii="Arial" w:hAnsi="Arial" w:cs="Arial"/>
          <w:sz w:val="22"/>
          <w:szCs w:val="22"/>
        </w:rPr>
        <w:t xml:space="preserve">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lastRenderedPageBreak/>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 xml:space="preserve">Cuando dos o más centros urbanos situados en territorios municipales de dos o más entidades federativas, formen o tiendan a formar una continuidad demográfica, la Federación, los </w:t>
      </w:r>
      <w:r w:rsidR="0072763A" w:rsidRPr="002D04BA">
        <w:rPr>
          <w:rFonts w:ascii="Arial" w:hAnsi="Arial" w:cs="Arial"/>
          <w:sz w:val="22"/>
          <w:szCs w:val="22"/>
        </w:rPr>
        <w:lastRenderedPageBreak/>
        <w:t>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w:t>
      </w:r>
      <w:r w:rsidRPr="0005409E">
        <w:rPr>
          <w:rFonts w:ascii="Arial" w:hAnsi="Arial" w:cs="Arial"/>
          <w:lang w:eastAsia="es-MX"/>
        </w:rPr>
        <w:lastRenderedPageBreak/>
        <w:t xml:space="preserve">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lastRenderedPageBreak/>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 xml:space="preserve">La Presidenta o </w:t>
      </w:r>
      <w:proofErr w:type="gramStart"/>
      <w:r w:rsidR="00850390" w:rsidRPr="00850390">
        <w:rPr>
          <w:rFonts w:ascii="Arial" w:hAnsi="Arial" w:cs="Arial"/>
          <w:sz w:val="22"/>
          <w:szCs w:val="22"/>
          <w:lang w:eastAsia="es-MX"/>
        </w:rPr>
        <w:t>Presidente</w:t>
      </w:r>
      <w:proofErr w:type="gramEnd"/>
      <w:r w:rsidR="00850390" w:rsidRPr="00850390">
        <w:rPr>
          <w:rFonts w:ascii="Arial" w:hAnsi="Arial" w:cs="Arial"/>
          <w:sz w:val="22"/>
          <w:szCs w:val="22"/>
          <w:lang w:eastAsia="es-MX"/>
        </w:rPr>
        <w:t xml:space="preserv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77777777" w:rsidR="00383DF9" w:rsidRP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383DF9" w:rsidRPr="00383DF9">
        <w:rPr>
          <w:rFonts w:ascii="Arial" w:hAnsi="Arial" w:cs="Arial"/>
          <w:color w:val="000000"/>
          <w:sz w:val="22"/>
          <w:szCs w:val="22"/>
        </w:rPr>
        <w:t>El día 1 de septiembre de cada año, la persona Titular del Poder Ejecutivo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3A6E14CF" w:rsidR="0072763A"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C212669" w14:textId="3AF7A228" w:rsidR="00383DF9" w:rsidRPr="00895B42" w:rsidRDefault="00383DF9" w:rsidP="00895B42">
      <w:pPr>
        <w:jc w:val="right"/>
        <w:rPr>
          <w:rFonts w:ascii="Arial" w:hAnsi="Arial" w:cs="Arial"/>
          <w:color w:val="000000"/>
        </w:rPr>
      </w:pPr>
      <w:r w:rsidRPr="0056217D">
        <w:rPr>
          <w:rFonts w:asciiTheme="minorHAnsi" w:hAnsiTheme="minorHAnsi" w:cstheme="minorHAnsi"/>
          <w:color w:val="0070C0"/>
          <w:sz w:val="16"/>
          <w:szCs w:val="16"/>
          <w:lang w:val="es-MX"/>
        </w:rPr>
        <w:t>PÁRRAFO REFORMADO POR DEC. 585 P.O. 11 EXT. DEL 24 DE MAYO DE 2022</w:t>
      </w:r>
      <w:r>
        <w:rPr>
          <w:rFonts w:asciiTheme="minorHAnsi" w:hAnsiTheme="minorHAnsi" w:cstheme="minorHAnsi"/>
          <w:color w:val="0070C0"/>
          <w:sz w:val="16"/>
          <w:szCs w:val="16"/>
          <w:lang w:val="es-MX"/>
        </w:rPr>
        <w:t>.</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 xml:space="preserve">El órgano de gobierno interior de administración y de representación política del Congreso del Estado, anualmente dará cuenta ante el Pleno de los resultados de la gestión legislativa </w:t>
      </w:r>
      <w:r w:rsidR="0072763A" w:rsidRPr="002D04BA">
        <w:rPr>
          <w:rFonts w:ascii="Arial" w:hAnsi="Arial" w:cs="Arial"/>
          <w:sz w:val="22"/>
          <w:szCs w:val="22"/>
        </w:rPr>
        <w:lastRenderedPageBreak/>
        <w:t>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Las y los diputados deben rendir un informe anual del ejercicio de sus funciones ante el órgano de gobierno interior del Congreso del Estado, y si así lo estiman pertinente, ante sus representados. Las 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2" w:name="_Hlk108528668"/>
      <w:r w:rsidRPr="0056217D">
        <w:rPr>
          <w:rFonts w:asciiTheme="minorHAnsi" w:hAnsiTheme="minorHAnsi" w:cstheme="minorHAnsi"/>
          <w:color w:val="0070C0"/>
          <w:sz w:val="16"/>
          <w:szCs w:val="16"/>
          <w:lang w:val="es-MX"/>
        </w:rPr>
        <w:t>PÁRRAFO REFORMADO POR DEC. 585 P.O. 11 EXT. DEL 24 DE MAYO DE 2022</w:t>
      </w:r>
      <w:bookmarkEnd w:id="12"/>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w:t>
      </w:r>
      <w:r w:rsidRPr="002D04BA">
        <w:rPr>
          <w:rFonts w:ascii="Arial" w:hAnsi="Arial" w:cs="Arial"/>
          <w:sz w:val="22"/>
          <w:szCs w:val="22"/>
        </w:rPr>
        <w:lastRenderedPageBreak/>
        <w:t>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lastRenderedPageBreak/>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La Gobernadora o Gobernador del Estado, las y los secretarios de despacho y las y los subsecretarios, los recaudadores de rentas, la persona titular de la Fiscalía General del Estado y los vicefiscales, las diputadas, los diputados, las magistradas, los magistrados, las consejeras, los 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t>ARTÍCULO 176.-</w:t>
      </w:r>
      <w:r>
        <w:rPr>
          <w:rFonts w:ascii="Arial" w:hAnsi="Arial" w:cs="Arial"/>
          <w:b/>
          <w:sz w:val="22"/>
          <w:szCs w:val="22"/>
        </w:rPr>
        <w:t xml:space="preserve"> </w:t>
      </w:r>
      <w:r w:rsidR="00EA5D41" w:rsidRPr="00EA5D41">
        <w:rPr>
          <w:rFonts w:ascii="Arial" w:hAnsi="Arial" w:cs="Arial"/>
          <w:bCs/>
          <w:sz w:val="22"/>
          <w:szCs w:val="22"/>
        </w:rPr>
        <w:t xml:space="preserve">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w:t>
      </w:r>
      <w:r w:rsidR="00EA5D41" w:rsidRPr="00EA5D41">
        <w:rPr>
          <w:rFonts w:ascii="Arial" w:hAnsi="Arial" w:cs="Arial"/>
          <w:bCs/>
          <w:sz w:val="22"/>
          <w:szCs w:val="22"/>
        </w:rPr>
        <w:lastRenderedPageBreak/>
        <w:t>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13009DD4" w:rsidR="00EA5D41" w:rsidRPr="00D53B3F" w:rsidRDefault="00EA5D41" w:rsidP="00EA5D41">
      <w:pPr>
        <w:tabs>
          <w:tab w:val="left" w:pos="709"/>
          <w:tab w:val="left" w:pos="907"/>
        </w:tabs>
        <w:jc w:val="right"/>
        <w:rPr>
          <w:rFonts w:ascii="Arial" w:hAnsi="Arial" w:cs="Arial"/>
          <w:bCs/>
        </w:rPr>
      </w:pPr>
      <w:r w:rsidRPr="0056217D">
        <w:rPr>
          <w:rFonts w:asciiTheme="minorHAnsi" w:hAnsiTheme="minorHAnsi" w:cstheme="minorHAnsi"/>
          <w:color w:val="0070C0"/>
          <w:sz w:val="16"/>
          <w:szCs w:val="16"/>
          <w:lang w:val="es-MX"/>
        </w:rPr>
        <w:t>PÁRRAFO REFORMADO POR DEC. 585 P.O. 11 EXT. DEL 24 DE MAYO DE 2022</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13" w:name="_Hlk80274096"/>
      <w:r>
        <w:rPr>
          <w:rFonts w:asciiTheme="minorHAnsi" w:hAnsiTheme="minorHAnsi" w:cstheme="minorHAnsi"/>
          <w:bCs/>
          <w:color w:val="0070C0"/>
          <w:sz w:val="16"/>
          <w:szCs w:val="16"/>
        </w:rPr>
        <w:t>REFORMADO POR DEC. 482, P.O. 56 DEL 15 DE JULIO DE 2021.</w:t>
      </w:r>
      <w:bookmarkEnd w:id="13"/>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 xml:space="preserve">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w:t>
      </w:r>
      <w:r w:rsidRPr="00CA38C8">
        <w:rPr>
          <w:rFonts w:ascii="Arial" w:hAnsi="Arial" w:cs="Arial"/>
          <w:sz w:val="22"/>
          <w:szCs w:val="22"/>
          <w:lang w:val="es-ES"/>
        </w:rPr>
        <w:lastRenderedPageBreak/>
        <w:t>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56217D" w:rsidRDefault="00EA5D41" w:rsidP="00EA5D41">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lastRenderedPageBreak/>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lastRenderedPageBreak/>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lastRenderedPageBreak/>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w:t>
      </w:r>
      <w:r w:rsidRPr="00605FB4">
        <w:rPr>
          <w:rFonts w:ascii="Arial" w:hAnsi="Arial" w:cs="Arial"/>
        </w:rPr>
        <w:lastRenderedPageBreak/>
        <w:t>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lastRenderedPageBreak/>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lastRenderedPageBreak/>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lastRenderedPageBreak/>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lastRenderedPageBreak/>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lastRenderedPageBreak/>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lastRenderedPageBreak/>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lastRenderedPageBreak/>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lastRenderedPageBreak/>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lastRenderedPageBreak/>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2D570CDC" w14:textId="77777777" w:rsidR="00C0197F" w:rsidRDefault="00C0197F" w:rsidP="005B1C7B">
      <w:pPr>
        <w:contextualSpacing/>
        <w:jc w:val="center"/>
        <w:rPr>
          <w:rFonts w:ascii="Arial" w:hAnsi="Arial" w:cs="Arial"/>
          <w:b/>
          <w:sz w:val="22"/>
          <w:szCs w:val="22"/>
          <w:lang w:val="es-MX"/>
        </w:rPr>
      </w:pPr>
    </w:p>
    <w:p w14:paraId="1973BEBB" w14:textId="77777777" w:rsidR="00C0197F" w:rsidRDefault="00C0197F" w:rsidP="005B1C7B">
      <w:pPr>
        <w:contextualSpacing/>
        <w:jc w:val="center"/>
        <w:rPr>
          <w:rFonts w:ascii="Arial" w:hAnsi="Arial" w:cs="Arial"/>
          <w:b/>
          <w:sz w:val="22"/>
          <w:szCs w:val="22"/>
          <w:lang w:val="es-MX"/>
        </w:rPr>
      </w:pPr>
    </w:p>
    <w:p w14:paraId="359AEFC8" w14:textId="77777777" w:rsidR="00C0197F" w:rsidRDefault="00C0197F" w:rsidP="005B1C7B">
      <w:pPr>
        <w:contextualSpacing/>
        <w:jc w:val="center"/>
        <w:rPr>
          <w:rFonts w:ascii="Arial" w:hAnsi="Arial" w:cs="Arial"/>
          <w:b/>
          <w:sz w:val="22"/>
          <w:szCs w:val="22"/>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52B6D076" w:rsidR="007E738F" w:rsidRDefault="007E738F" w:rsidP="00C8686B">
      <w:pPr>
        <w:jc w:val="both"/>
        <w:rPr>
          <w:rFonts w:ascii="Arial" w:hAnsi="Arial" w:cs="Arial"/>
        </w:rPr>
      </w:pPr>
    </w:p>
    <w:p w14:paraId="4A681A81" w14:textId="01357AC0" w:rsidR="00A52541" w:rsidRDefault="00A52541" w:rsidP="00C8686B">
      <w:pPr>
        <w:jc w:val="both"/>
        <w:rPr>
          <w:rFonts w:ascii="Arial" w:hAnsi="Arial" w:cs="Arial"/>
        </w:rPr>
      </w:pPr>
      <w:r>
        <w:rPr>
          <w:rFonts w:ascii="Arial" w:hAnsi="Arial" w:cs="Arial"/>
        </w:rPr>
        <w:t>-----------------------------------------------------------------------------------------------------------------------------------------------------</w:t>
      </w:r>
    </w:p>
    <w:p w14:paraId="7BB2D543" w14:textId="63EB2AFC" w:rsidR="00215C81" w:rsidRDefault="00215C81" w:rsidP="00C8686B">
      <w:pPr>
        <w:jc w:val="both"/>
        <w:rPr>
          <w:rFonts w:ascii="Arial" w:hAnsi="Arial" w:cs="Arial"/>
        </w:rPr>
      </w:pPr>
    </w:p>
    <w:p w14:paraId="5AAED4AC" w14:textId="72099CE4" w:rsidR="00215C81" w:rsidRDefault="00215C81" w:rsidP="00215C81">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586</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72.</w:t>
      </w:r>
      <w:r w:rsidRPr="007D66C5">
        <w:rPr>
          <w:rFonts w:ascii="Arial" w:hAnsi="Arial" w:cs="Arial"/>
          <w:b/>
          <w:bCs/>
          <w:lang w:val="es-ES"/>
        </w:rPr>
        <w:t xml:space="preserve"> DE FECHA </w:t>
      </w:r>
      <w:r>
        <w:rPr>
          <w:rFonts w:ascii="Arial" w:hAnsi="Arial" w:cs="Arial"/>
          <w:b/>
          <w:bCs/>
          <w:lang w:val="es-ES"/>
        </w:rPr>
        <w:t>8 DE SEPTIEMBRE</w:t>
      </w:r>
      <w:r w:rsidRPr="007D66C5">
        <w:rPr>
          <w:rFonts w:ascii="Arial" w:hAnsi="Arial" w:cs="Arial"/>
          <w:b/>
          <w:bCs/>
          <w:lang w:val="es-ES"/>
        </w:rPr>
        <w:t xml:space="preserve"> DE 2022.</w:t>
      </w:r>
    </w:p>
    <w:p w14:paraId="725B9434" w14:textId="77777777" w:rsidR="00215C81" w:rsidRDefault="00215C81" w:rsidP="00C8686B">
      <w:pPr>
        <w:jc w:val="both"/>
        <w:rPr>
          <w:rFonts w:ascii="Arial" w:hAnsi="Arial" w:cs="Arial"/>
          <w:b/>
          <w:lang w:val="es-MX"/>
        </w:rPr>
      </w:pPr>
    </w:p>
    <w:p w14:paraId="4FDCFDA8" w14:textId="78AF2641" w:rsidR="00215C81" w:rsidRPr="00215C81" w:rsidRDefault="00215C81" w:rsidP="00C8686B">
      <w:pPr>
        <w:jc w:val="both"/>
        <w:rPr>
          <w:rFonts w:ascii="Arial" w:hAnsi="Arial" w:cs="Arial"/>
          <w:lang w:val="es-MX"/>
        </w:rPr>
      </w:pPr>
      <w:r w:rsidRPr="00215C81">
        <w:rPr>
          <w:rFonts w:ascii="Arial" w:hAnsi="Arial" w:cs="Arial"/>
          <w:b/>
          <w:lang w:val="es-MX"/>
        </w:rPr>
        <w:t xml:space="preserve">ARTÍCULO ÚNICO. – </w:t>
      </w:r>
      <w:r w:rsidRPr="00215C81">
        <w:rPr>
          <w:rFonts w:ascii="Arial" w:hAnsi="Arial" w:cs="Arial"/>
          <w:lang w:val="es-MX"/>
        </w:rPr>
        <w:t>Se adiciona un sexto párrafo al artículo 66 de la Constitución Política del Estado Libre y Soberano de Durango.</w:t>
      </w:r>
    </w:p>
    <w:p w14:paraId="120EA03D" w14:textId="562606D8" w:rsidR="00215C81" w:rsidRPr="00215C81" w:rsidRDefault="00215C81" w:rsidP="00C8686B">
      <w:pPr>
        <w:jc w:val="both"/>
        <w:rPr>
          <w:rFonts w:ascii="Arial" w:hAnsi="Arial" w:cs="Arial"/>
          <w:lang w:val="es-MX"/>
        </w:rPr>
      </w:pPr>
    </w:p>
    <w:p w14:paraId="036F90B8" w14:textId="77777777" w:rsidR="00215C81" w:rsidRPr="00215C81" w:rsidRDefault="00215C81" w:rsidP="00215C81">
      <w:pPr>
        <w:contextualSpacing/>
        <w:jc w:val="center"/>
        <w:rPr>
          <w:rFonts w:ascii="Arial" w:hAnsi="Arial" w:cs="Arial"/>
          <w:b/>
        </w:rPr>
      </w:pPr>
      <w:r w:rsidRPr="00215C81">
        <w:rPr>
          <w:rFonts w:ascii="Arial" w:hAnsi="Arial" w:cs="Arial"/>
          <w:b/>
        </w:rPr>
        <w:t>ARTÍCULOS TRANSITORIOS</w:t>
      </w:r>
    </w:p>
    <w:p w14:paraId="6A0F9531" w14:textId="77777777" w:rsidR="00215C81" w:rsidRPr="00215C81" w:rsidRDefault="00215C81" w:rsidP="00215C81">
      <w:pPr>
        <w:jc w:val="both"/>
        <w:rPr>
          <w:rFonts w:ascii="Arial" w:hAnsi="Arial" w:cs="Arial"/>
          <w:b/>
        </w:rPr>
      </w:pPr>
    </w:p>
    <w:p w14:paraId="72DB7B66" w14:textId="77777777" w:rsidR="00215C81" w:rsidRPr="00215C81" w:rsidRDefault="00215C81" w:rsidP="00215C81">
      <w:pPr>
        <w:jc w:val="both"/>
        <w:rPr>
          <w:rFonts w:ascii="Arial" w:hAnsi="Arial" w:cs="Arial"/>
        </w:rPr>
      </w:pPr>
      <w:r w:rsidRPr="00215C81">
        <w:rPr>
          <w:rFonts w:ascii="Arial" w:hAnsi="Arial" w:cs="Arial"/>
          <w:b/>
        </w:rPr>
        <w:lastRenderedPageBreak/>
        <w:t>ARTÍCULO PRIMERO</w:t>
      </w:r>
      <w:r w:rsidRPr="00215C81">
        <w:rPr>
          <w:rFonts w:ascii="Arial" w:hAnsi="Arial" w:cs="Arial"/>
        </w:rPr>
        <w:t>. - El presente decreto entrará en vigor al día siguiente de su publicación en el Periódico Oficial del Gobierno del Estado de Durango.</w:t>
      </w:r>
    </w:p>
    <w:p w14:paraId="6919E8E5" w14:textId="77777777" w:rsidR="00215C81" w:rsidRPr="00215C81" w:rsidRDefault="00215C81" w:rsidP="00215C81">
      <w:pPr>
        <w:jc w:val="both"/>
        <w:rPr>
          <w:rFonts w:ascii="Arial" w:hAnsi="Arial" w:cs="Arial"/>
          <w:b/>
        </w:rPr>
      </w:pPr>
    </w:p>
    <w:p w14:paraId="22088850" w14:textId="77777777" w:rsidR="00215C81" w:rsidRPr="00215C81" w:rsidRDefault="00215C81" w:rsidP="00215C81">
      <w:pPr>
        <w:jc w:val="both"/>
        <w:rPr>
          <w:rFonts w:ascii="Cambria" w:eastAsia="Calibri" w:hAnsi="Cambria" w:cs="Cambria"/>
          <w:lang w:eastAsia="en-US"/>
        </w:rPr>
      </w:pPr>
      <w:r w:rsidRPr="00215C81">
        <w:rPr>
          <w:rFonts w:ascii="Arial" w:hAnsi="Arial" w:cs="Arial"/>
          <w:b/>
        </w:rPr>
        <w:t>ARTICULO SEGUNDO. -</w:t>
      </w:r>
      <w:r w:rsidRPr="00215C81">
        <w:rPr>
          <w:rFonts w:ascii="Arial" w:hAnsi="Arial" w:cs="Arial"/>
        </w:rPr>
        <w:t xml:space="preserve"> Se derogan todas las disposiciones que se opongan al presente Decreto.</w:t>
      </w:r>
      <w:r w:rsidRPr="00215C81">
        <w:rPr>
          <w:rFonts w:ascii="Cambria" w:eastAsia="Calibri" w:hAnsi="Cambria" w:cs="Cambria"/>
          <w:lang w:eastAsia="en-US"/>
        </w:rPr>
        <w:t xml:space="preserve"> </w:t>
      </w:r>
    </w:p>
    <w:p w14:paraId="3C6226DA" w14:textId="77777777" w:rsidR="00215C81" w:rsidRPr="00215C81" w:rsidRDefault="00215C81" w:rsidP="00215C81">
      <w:pPr>
        <w:jc w:val="both"/>
        <w:rPr>
          <w:rFonts w:ascii="Cambria" w:eastAsia="Calibri" w:hAnsi="Cambria" w:cs="Cambria"/>
          <w:lang w:eastAsia="en-US"/>
        </w:rPr>
      </w:pPr>
    </w:p>
    <w:p w14:paraId="1C793F1B" w14:textId="77777777" w:rsidR="00215C81" w:rsidRPr="00215C81" w:rsidRDefault="00215C81" w:rsidP="00215C81">
      <w:pPr>
        <w:jc w:val="both"/>
        <w:rPr>
          <w:rFonts w:ascii="Arial" w:hAnsi="Arial" w:cs="Arial"/>
        </w:rPr>
      </w:pPr>
      <w:r w:rsidRPr="00215C81">
        <w:rPr>
          <w:rFonts w:ascii="Arial" w:hAnsi="Arial" w:cs="Arial"/>
          <w:b/>
        </w:rPr>
        <w:t xml:space="preserve">ARTÍCULO TERCERO. - </w:t>
      </w:r>
      <w:r w:rsidRPr="00215C81">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7276B457" w14:textId="77777777" w:rsidR="00215C81" w:rsidRPr="00215C81" w:rsidRDefault="00215C81" w:rsidP="00215C81">
      <w:pPr>
        <w:jc w:val="both"/>
        <w:rPr>
          <w:rFonts w:ascii="Arial" w:hAnsi="Arial" w:cs="Arial"/>
        </w:rPr>
      </w:pPr>
    </w:p>
    <w:p w14:paraId="4EF15D06" w14:textId="77777777" w:rsidR="00215C81" w:rsidRPr="00215C81" w:rsidRDefault="00215C81" w:rsidP="00215C81">
      <w:pPr>
        <w:tabs>
          <w:tab w:val="left" w:pos="709"/>
          <w:tab w:val="left" w:pos="907"/>
        </w:tabs>
        <w:jc w:val="both"/>
        <w:rPr>
          <w:rFonts w:ascii="Arial" w:eastAsia="Arial Unicode MS" w:hAnsi="Arial" w:cs="Arial"/>
        </w:rPr>
      </w:pPr>
      <w:r w:rsidRPr="00215C81">
        <w:rPr>
          <w:rFonts w:ascii="Arial" w:eastAsia="Arial Unicode MS" w:hAnsi="Arial" w:cs="Arial"/>
        </w:rPr>
        <w:t>El Ciudadano Gobernador del Estado, sancionará, promulgará y dispondrá se publique, circule y observe.</w:t>
      </w:r>
    </w:p>
    <w:p w14:paraId="0BE17FA3" w14:textId="3FCB551D" w:rsidR="00215C81" w:rsidRPr="00215C81" w:rsidRDefault="00215C81" w:rsidP="00C8686B">
      <w:pPr>
        <w:jc w:val="both"/>
        <w:rPr>
          <w:rFonts w:ascii="Arial" w:hAnsi="Arial" w:cs="Arial"/>
        </w:rPr>
      </w:pPr>
    </w:p>
    <w:p w14:paraId="6C4FF884" w14:textId="305AC132" w:rsidR="00215C81" w:rsidRDefault="00215C81" w:rsidP="00215C81">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24B27A40" w14:textId="228F6D6F" w:rsidR="00234055" w:rsidRDefault="00234055" w:rsidP="00215C81">
      <w:pPr>
        <w:jc w:val="both"/>
        <w:rPr>
          <w:rFonts w:ascii="Arial" w:hAnsi="Arial" w:cs="Arial"/>
        </w:rPr>
      </w:pPr>
      <w:r>
        <w:rPr>
          <w:rFonts w:ascii="Arial" w:hAnsi="Arial" w:cs="Arial"/>
        </w:rPr>
        <w:t>-----------------------------------------------------------------------------------------------------------------------------------------------------</w:t>
      </w:r>
    </w:p>
    <w:p w14:paraId="019EE0FC" w14:textId="77777777" w:rsidR="00C8686B" w:rsidRDefault="00C8686B" w:rsidP="00C8686B">
      <w:pPr>
        <w:jc w:val="both"/>
        <w:rPr>
          <w:rFonts w:ascii="Arial" w:hAnsi="Arial" w:cs="Arial"/>
        </w:rPr>
      </w:pPr>
    </w:p>
    <w:p w14:paraId="75A8B8F8" w14:textId="4C8E09A6" w:rsidR="001D30F9" w:rsidRDefault="001D30F9" w:rsidP="001D30F9">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524</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 xml:space="preserve">81 </w:t>
      </w:r>
      <w:r w:rsidRPr="007D66C5">
        <w:rPr>
          <w:rFonts w:ascii="Arial" w:hAnsi="Arial" w:cs="Arial"/>
          <w:b/>
          <w:bCs/>
          <w:lang w:val="es-ES"/>
        </w:rPr>
        <w:t xml:space="preserve">DE FECHA </w:t>
      </w:r>
      <w:r>
        <w:rPr>
          <w:rFonts w:ascii="Arial" w:hAnsi="Arial" w:cs="Arial"/>
          <w:b/>
          <w:bCs/>
          <w:lang w:val="es-ES"/>
        </w:rPr>
        <w:t>09 DE OCTUBRE</w:t>
      </w:r>
      <w:r w:rsidRPr="007D66C5">
        <w:rPr>
          <w:rFonts w:ascii="Arial" w:hAnsi="Arial" w:cs="Arial"/>
          <w:b/>
          <w:bCs/>
          <w:lang w:val="es-ES"/>
        </w:rPr>
        <w:t xml:space="preserve"> DE 2022.</w:t>
      </w:r>
    </w:p>
    <w:p w14:paraId="0014FC73" w14:textId="402584C5" w:rsidR="001D30F9" w:rsidRDefault="001D30F9" w:rsidP="001D30F9">
      <w:pPr>
        <w:jc w:val="both"/>
        <w:rPr>
          <w:rFonts w:ascii="Arial" w:hAnsi="Arial" w:cs="Arial"/>
          <w:b/>
          <w:bCs/>
          <w:lang w:val="es-ES"/>
        </w:rPr>
      </w:pPr>
    </w:p>
    <w:p w14:paraId="33BD4B9E" w14:textId="77777777" w:rsidR="00B87DC2" w:rsidRDefault="00B87DC2" w:rsidP="005B1C7B">
      <w:pPr>
        <w:jc w:val="both"/>
        <w:rPr>
          <w:rFonts w:ascii="Arial" w:hAnsi="Arial" w:cs="Arial"/>
          <w:b/>
          <w:sz w:val="22"/>
          <w:szCs w:val="22"/>
          <w:lang w:val="es-ES"/>
        </w:rPr>
      </w:pPr>
    </w:p>
    <w:p w14:paraId="4827FCC0" w14:textId="4163FBBD" w:rsidR="00C0197F" w:rsidRDefault="001D30F9" w:rsidP="005B1C7B">
      <w:pPr>
        <w:jc w:val="both"/>
        <w:rPr>
          <w:rFonts w:ascii="Arial" w:hAnsi="Arial" w:cs="Arial"/>
          <w:sz w:val="22"/>
          <w:szCs w:val="22"/>
          <w:lang w:val="es-ES"/>
        </w:rPr>
      </w:pPr>
      <w:r w:rsidRPr="001D30F9">
        <w:rPr>
          <w:rFonts w:ascii="Arial" w:hAnsi="Arial" w:cs="Arial"/>
          <w:b/>
          <w:sz w:val="22"/>
          <w:szCs w:val="22"/>
          <w:lang w:val="es-ES"/>
        </w:rPr>
        <w:t xml:space="preserve">ARTÍCULO ÚNICO. – </w:t>
      </w:r>
      <w:r w:rsidRPr="001D30F9">
        <w:rPr>
          <w:rFonts w:ascii="Arial" w:hAnsi="Arial" w:cs="Arial"/>
          <w:sz w:val="22"/>
          <w:szCs w:val="22"/>
          <w:lang w:val="es-ES"/>
        </w:rPr>
        <w:t>Se adiciona un párrafo segundo al artículo 12 de la Constitución Política del Estado Libre y Soberano de Durango</w:t>
      </w:r>
      <w:r>
        <w:rPr>
          <w:rFonts w:ascii="Arial" w:hAnsi="Arial" w:cs="Arial"/>
          <w:sz w:val="22"/>
          <w:szCs w:val="22"/>
          <w:lang w:val="es-ES"/>
        </w:rPr>
        <w:t>.</w:t>
      </w:r>
    </w:p>
    <w:p w14:paraId="477F0F32" w14:textId="7076B9B1" w:rsidR="001D30F9" w:rsidRDefault="001D30F9" w:rsidP="005B1C7B">
      <w:pPr>
        <w:jc w:val="both"/>
        <w:rPr>
          <w:rFonts w:ascii="Arial" w:hAnsi="Arial" w:cs="Arial"/>
          <w:sz w:val="22"/>
          <w:szCs w:val="22"/>
          <w:lang w:val="es-ES"/>
        </w:rPr>
      </w:pPr>
    </w:p>
    <w:p w14:paraId="2EB2B31B" w14:textId="77777777" w:rsidR="001D30F9" w:rsidRPr="001D30F9" w:rsidRDefault="001D30F9" w:rsidP="001D30F9">
      <w:pPr>
        <w:contextualSpacing/>
        <w:jc w:val="center"/>
        <w:rPr>
          <w:rFonts w:ascii="Arial" w:hAnsi="Arial" w:cs="Arial"/>
          <w:b/>
          <w:sz w:val="22"/>
          <w:szCs w:val="22"/>
        </w:rPr>
      </w:pPr>
      <w:r w:rsidRPr="001D30F9">
        <w:rPr>
          <w:rFonts w:ascii="Arial" w:hAnsi="Arial" w:cs="Arial"/>
          <w:b/>
          <w:sz w:val="22"/>
          <w:szCs w:val="22"/>
        </w:rPr>
        <w:t>ARTÍCULOS TRANSITORIOS</w:t>
      </w:r>
    </w:p>
    <w:p w14:paraId="188DF198" w14:textId="77777777" w:rsidR="001D30F9" w:rsidRPr="001D30F9" w:rsidRDefault="001D30F9" w:rsidP="001D30F9">
      <w:pPr>
        <w:contextualSpacing/>
        <w:jc w:val="center"/>
        <w:rPr>
          <w:rFonts w:ascii="Arial" w:hAnsi="Arial" w:cs="Arial"/>
          <w:b/>
          <w:sz w:val="22"/>
          <w:szCs w:val="22"/>
        </w:rPr>
      </w:pPr>
    </w:p>
    <w:p w14:paraId="20FB35FF"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 xml:space="preserve">ARTÍCULO </w:t>
      </w:r>
      <w:proofErr w:type="gramStart"/>
      <w:r w:rsidRPr="001D30F9">
        <w:rPr>
          <w:rFonts w:ascii="Arial" w:hAnsi="Arial" w:cs="Arial"/>
          <w:b/>
          <w:sz w:val="22"/>
          <w:szCs w:val="22"/>
        </w:rPr>
        <w:t>PRIMERO</w:t>
      </w:r>
      <w:r w:rsidRPr="001D30F9">
        <w:rPr>
          <w:rFonts w:ascii="Arial" w:hAnsi="Arial" w:cs="Arial"/>
          <w:sz w:val="22"/>
          <w:szCs w:val="22"/>
        </w:rPr>
        <w:t>.-</w:t>
      </w:r>
      <w:proofErr w:type="gramEnd"/>
      <w:r w:rsidRPr="001D30F9">
        <w:rPr>
          <w:rFonts w:ascii="Arial" w:hAnsi="Arial" w:cs="Arial"/>
          <w:sz w:val="22"/>
          <w:szCs w:val="22"/>
        </w:rPr>
        <w:t xml:space="preserve"> El presente decreto entrará en vigor al día siguiente de su publicación en el Periódico Oficial del Gobierno del Estado de Durango.</w:t>
      </w:r>
    </w:p>
    <w:p w14:paraId="60533839" w14:textId="77777777" w:rsidR="001D30F9" w:rsidRPr="001D30F9" w:rsidRDefault="001D30F9" w:rsidP="001D30F9">
      <w:pPr>
        <w:jc w:val="both"/>
        <w:rPr>
          <w:rFonts w:ascii="Arial" w:hAnsi="Arial" w:cs="Arial"/>
          <w:b/>
          <w:sz w:val="22"/>
          <w:szCs w:val="22"/>
        </w:rPr>
      </w:pPr>
    </w:p>
    <w:p w14:paraId="7BBB3282" w14:textId="77777777" w:rsidR="001D30F9" w:rsidRPr="001D30F9" w:rsidRDefault="001D30F9" w:rsidP="001D30F9">
      <w:pPr>
        <w:jc w:val="both"/>
        <w:rPr>
          <w:rFonts w:ascii="Cambria" w:eastAsia="Calibri" w:hAnsi="Cambria" w:cs="Cambria"/>
          <w:sz w:val="22"/>
          <w:szCs w:val="22"/>
          <w:lang w:val="es-MX" w:eastAsia="en-US"/>
        </w:rPr>
      </w:pPr>
      <w:r w:rsidRPr="001D30F9">
        <w:rPr>
          <w:rFonts w:ascii="Arial" w:hAnsi="Arial" w:cs="Arial"/>
          <w:b/>
          <w:sz w:val="22"/>
          <w:szCs w:val="22"/>
        </w:rPr>
        <w:t xml:space="preserve">ARTICULO </w:t>
      </w:r>
      <w:proofErr w:type="gramStart"/>
      <w:r w:rsidRPr="001D30F9">
        <w:rPr>
          <w:rFonts w:ascii="Arial" w:hAnsi="Arial" w:cs="Arial"/>
          <w:b/>
          <w:sz w:val="22"/>
          <w:szCs w:val="22"/>
        </w:rPr>
        <w:t>SEGUNDO.-</w:t>
      </w:r>
      <w:proofErr w:type="gramEnd"/>
      <w:r w:rsidRPr="001D30F9">
        <w:rPr>
          <w:rFonts w:ascii="Arial" w:hAnsi="Arial" w:cs="Arial"/>
          <w:sz w:val="22"/>
          <w:szCs w:val="22"/>
        </w:rPr>
        <w:t xml:space="preserve"> Se derogan todas las disposiciones que se opongan al presente Decreto.</w:t>
      </w:r>
      <w:r w:rsidRPr="001D30F9">
        <w:rPr>
          <w:rFonts w:ascii="Cambria" w:eastAsia="Calibri" w:hAnsi="Cambria" w:cs="Cambria"/>
          <w:sz w:val="22"/>
          <w:szCs w:val="22"/>
          <w:lang w:val="es-MX" w:eastAsia="en-US"/>
        </w:rPr>
        <w:t xml:space="preserve"> </w:t>
      </w:r>
    </w:p>
    <w:p w14:paraId="6CA66605" w14:textId="77777777" w:rsidR="001D30F9" w:rsidRPr="001D30F9" w:rsidRDefault="001D30F9" w:rsidP="001D30F9">
      <w:pPr>
        <w:jc w:val="both"/>
        <w:rPr>
          <w:rFonts w:ascii="Cambria" w:eastAsia="Calibri" w:hAnsi="Cambria" w:cs="Cambria"/>
          <w:sz w:val="22"/>
          <w:szCs w:val="22"/>
          <w:lang w:val="es-MX" w:eastAsia="en-US"/>
        </w:rPr>
      </w:pPr>
    </w:p>
    <w:p w14:paraId="46A4C75A" w14:textId="77777777" w:rsidR="001D30F9" w:rsidRPr="001D30F9" w:rsidRDefault="001D30F9" w:rsidP="001D30F9">
      <w:pPr>
        <w:jc w:val="both"/>
        <w:rPr>
          <w:rFonts w:ascii="Arial" w:hAnsi="Arial" w:cs="Arial"/>
          <w:sz w:val="22"/>
          <w:szCs w:val="22"/>
        </w:rPr>
      </w:pPr>
      <w:r w:rsidRPr="001D30F9">
        <w:rPr>
          <w:rFonts w:ascii="Arial" w:hAnsi="Arial" w:cs="Arial"/>
          <w:b/>
          <w:sz w:val="22"/>
          <w:szCs w:val="22"/>
        </w:rPr>
        <w:t xml:space="preserve">ARTÍCULO </w:t>
      </w:r>
      <w:proofErr w:type="gramStart"/>
      <w:r w:rsidRPr="001D30F9">
        <w:rPr>
          <w:rFonts w:ascii="Arial" w:hAnsi="Arial" w:cs="Arial"/>
          <w:b/>
          <w:sz w:val="22"/>
          <w:szCs w:val="22"/>
        </w:rPr>
        <w:t>TERCERO.-</w:t>
      </w:r>
      <w:proofErr w:type="gramEnd"/>
      <w:r w:rsidRPr="001D30F9">
        <w:rPr>
          <w:rFonts w:ascii="Arial" w:hAnsi="Arial" w:cs="Arial"/>
          <w:bCs/>
          <w:sz w:val="22"/>
          <w:szCs w:val="22"/>
        </w:rPr>
        <w:t xml:space="preserve"> El ejercicio de las garantías contenidas en este decreto se ejercitarán conforme a las disposiciones de la Ley General de la materia.</w:t>
      </w:r>
      <w:r w:rsidRPr="001D30F9">
        <w:rPr>
          <w:rFonts w:ascii="Arial" w:hAnsi="Arial" w:cs="Arial"/>
          <w:sz w:val="22"/>
          <w:szCs w:val="22"/>
        </w:rPr>
        <w:t xml:space="preserve">  </w:t>
      </w:r>
    </w:p>
    <w:p w14:paraId="3A809326" w14:textId="77777777" w:rsidR="001D30F9" w:rsidRPr="001D30F9" w:rsidRDefault="001D30F9" w:rsidP="001D30F9">
      <w:pPr>
        <w:jc w:val="both"/>
        <w:rPr>
          <w:rFonts w:ascii="Arial" w:hAnsi="Arial" w:cs="Arial"/>
          <w:sz w:val="22"/>
          <w:szCs w:val="22"/>
        </w:rPr>
      </w:pPr>
    </w:p>
    <w:p w14:paraId="397D1B6F" w14:textId="48B8BAA6" w:rsidR="001D30F9" w:rsidRDefault="001D30F9" w:rsidP="001D30F9">
      <w:pPr>
        <w:jc w:val="both"/>
        <w:rPr>
          <w:rFonts w:ascii="Arial" w:hAnsi="Arial" w:cs="Arial"/>
          <w:sz w:val="22"/>
          <w:szCs w:val="22"/>
        </w:rPr>
      </w:pPr>
      <w:r w:rsidRPr="001D30F9">
        <w:rPr>
          <w:rFonts w:ascii="Arial" w:hAnsi="Arial" w:cs="Arial"/>
          <w:sz w:val="22"/>
          <w:szCs w:val="22"/>
        </w:rPr>
        <w:t>El Ciudadano Gobernador del Estado, sancionará, promulgará y dispondrá se publique, circule y observe.</w:t>
      </w:r>
    </w:p>
    <w:p w14:paraId="71DD4732" w14:textId="510141A6" w:rsidR="001D30F9" w:rsidRDefault="001D30F9" w:rsidP="001D30F9">
      <w:pPr>
        <w:jc w:val="both"/>
        <w:rPr>
          <w:rFonts w:ascii="Arial" w:hAnsi="Arial" w:cs="Arial"/>
          <w:sz w:val="22"/>
          <w:szCs w:val="22"/>
        </w:rPr>
      </w:pPr>
    </w:p>
    <w:p w14:paraId="11BEB311" w14:textId="77777777" w:rsidR="001D30F9" w:rsidRDefault="001D30F9" w:rsidP="001D30F9">
      <w:pPr>
        <w:pStyle w:val="Textoindependiente"/>
        <w:rPr>
          <w:rFonts w:cs="Arial"/>
          <w:bCs/>
          <w:sz w:val="24"/>
          <w:szCs w:val="24"/>
        </w:rPr>
      </w:pPr>
      <w:r>
        <w:rPr>
          <w:rFonts w:cs="Arial"/>
          <w:bCs/>
        </w:rPr>
        <w:t xml:space="preserve">Dado en el Salón de Sesiones del Honorable Congreso del Estado, en Victoria de Durango, </w:t>
      </w:r>
      <w:proofErr w:type="spellStart"/>
      <w:r>
        <w:rPr>
          <w:rFonts w:cs="Arial"/>
          <w:bCs/>
        </w:rPr>
        <w:t>Dgo</w:t>
      </w:r>
      <w:proofErr w:type="spellEnd"/>
      <w:r>
        <w:rPr>
          <w:rFonts w:cs="Arial"/>
          <w:bCs/>
        </w:rPr>
        <w:t>., a los (24) veinticuatro días del mes de marzo del año (2021) dos mil veintiuno.</w:t>
      </w:r>
      <w:r>
        <w:rPr>
          <w:rFonts w:cs="Arial"/>
          <w:bCs/>
          <w:sz w:val="24"/>
          <w:szCs w:val="24"/>
        </w:rPr>
        <w:t xml:space="preserve"> </w:t>
      </w:r>
    </w:p>
    <w:p w14:paraId="7C3B402F" w14:textId="77777777" w:rsidR="001D30F9" w:rsidRDefault="001D30F9" w:rsidP="001D30F9">
      <w:pPr>
        <w:pStyle w:val="Textoindependiente"/>
        <w:rPr>
          <w:rFonts w:cs="Arial"/>
          <w:bCs/>
          <w:sz w:val="24"/>
          <w:szCs w:val="24"/>
        </w:rPr>
      </w:pPr>
    </w:p>
    <w:p w14:paraId="22994523" w14:textId="69E1A7CF" w:rsidR="001D30F9" w:rsidRDefault="001D30F9" w:rsidP="001D30F9">
      <w:pPr>
        <w:pStyle w:val="Textoindependiente"/>
        <w:rPr>
          <w:rFonts w:cs="Arial"/>
          <w:bCs/>
        </w:rPr>
      </w:pPr>
      <w:r>
        <w:rPr>
          <w:rFonts w:cs="Arial"/>
          <w:bCs/>
        </w:rPr>
        <w:t>DIP. PABLO CESAR AGUILAR PALACIO</w:t>
      </w:r>
      <w:r>
        <w:rPr>
          <w:rFonts w:cs="Arial"/>
          <w:bCs/>
          <w:sz w:val="24"/>
          <w:szCs w:val="24"/>
        </w:rPr>
        <w:t xml:space="preserve"> </w:t>
      </w:r>
      <w:r>
        <w:rPr>
          <w:rFonts w:cs="Arial"/>
          <w:bCs/>
        </w:rPr>
        <w:t>PRESIDENTE. MARIA ELENA GONZÁLEZ</w:t>
      </w:r>
      <w:r>
        <w:rPr>
          <w:rFonts w:cs="Arial"/>
          <w:bCs/>
          <w:lang w:val="es-MX"/>
        </w:rPr>
        <w:t xml:space="preserve"> RIVERA</w:t>
      </w:r>
      <w:r>
        <w:rPr>
          <w:rFonts w:cs="Arial"/>
          <w:bCs/>
          <w:sz w:val="24"/>
          <w:szCs w:val="24"/>
        </w:rPr>
        <w:t xml:space="preserve"> </w:t>
      </w:r>
      <w:r>
        <w:rPr>
          <w:rFonts w:cs="Arial"/>
          <w:bCs/>
        </w:rPr>
        <w:t>SECRETARIA.</w:t>
      </w:r>
      <w:r>
        <w:rPr>
          <w:rFonts w:cs="Arial"/>
          <w:bCs/>
          <w:sz w:val="24"/>
          <w:szCs w:val="24"/>
        </w:rPr>
        <w:t xml:space="preserve"> </w:t>
      </w:r>
      <w:r>
        <w:rPr>
          <w:rFonts w:cs="Arial"/>
          <w:bCs/>
        </w:rPr>
        <w:t>DIP. CINTH</w:t>
      </w:r>
      <w:r w:rsidR="00234055">
        <w:rPr>
          <w:rFonts w:cs="Arial"/>
          <w:bCs/>
        </w:rPr>
        <w:t>148</w:t>
      </w:r>
      <w:r>
        <w:rPr>
          <w:rFonts w:cs="Arial"/>
          <w:bCs/>
        </w:rPr>
        <w:t>YA LETICIA MARTELL NEVÁREZ SECRETARIA.</w:t>
      </w:r>
    </w:p>
    <w:p w14:paraId="17F277BD" w14:textId="3B604FD7" w:rsidR="00234055" w:rsidRDefault="00234055" w:rsidP="001D30F9">
      <w:pPr>
        <w:pStyle w:val="Textoindependiente"/>
        <w:rPr>
          <w:rFonts w:cs="Arial"/>
          <w:bCs/>
        </w:rPr>
      </w:pPr>
      <w:r>
        <w:rPr>
          <w:rFonts w:cs="Arial"/>
          <w:bCs/>
        </w:rPr>
        <w:t>----------------------------------------------------------------------------------------------------------------------------------------</w:t>
      </w:r>
    </w:p>
    <w:p w14:paraId="08635E02" w14:textId="77777777" w:rsidR="00234055" w:rsidRDefault="00234055" w:rsidP="001D30F9">
      <w:pPr>
        <w:pStyle w:val="Textoindependiente"/>
        <w:rPr>
          <w:rFonts w:cs="Arial"/>
          <w:bCs/>
          <w:sz w:val="24"/>
          <w:szCs w:val="24"/>
        </w:rPr>
      </w:pPr>
    </w:p>
    <w:p w14:paraId="051C56E4" w14:textId="7D93D3E4" w:rsidR="00234055" w:rsidRPr="00234055" w:rsidRDefault="00234055" w:rsidP="00234055">
      <w:pPr>
        <w:jc w:val="both"/>
        <w:rPr>
          <w:rFonts w:ascii="Arial" w:hAnsi="Arial" w:cs="Arial"/>
          <w:b/>
          <w:bCs/>
          <w:sz w:val="22"/>
          <w:szCs w:val="22"/>
          <w:lang w:val="es-ES"/>
        </w:rPr>
      </w:pPr>
      <w:r w:rsidRPr="00234055">
        <w:rPr>
          <w:rFonts w:ascii="Arial" w:hAnsi="Arial" w:cs="Arial"/>
          <w:b/>
          <w:bCs/>
          <w:sz w:val="22"/>
          <w:szCs w:val="22"/>
          <w:lang w:val="es-ES"/>
        </w:rPr>
        <w:t>DECRETO 132 LXIX LEGISLATURA, PERIODICO OFICIAL No. 87. DE FECHA 30 DE OCTUBRE DE 2022.</w:t>
      </w:r>
    </w:p>
    <w:p w14:paraId="6F6C7F41" w14:textId="77777777" w:rsidR="00234055" w:rsidRPr="00234055" w:rsidRDefault="00234055" w:rsidP="001D30F9">
      <w:pPr>
        <w:pStyle w:val="Textoindependiente"/>
        <w:rPr>
          <w:rFonts w:cs="Arial"/>
          <w:bCs/>
          <w:szCs w:val="22"/>
        </w:rPr>
      </w:pPr>
    </w:p>
    <w:p w14:paraId="78E3C5C4" w14:textId="35890F89" w:rsidR="00234055" w:rsidRPr="00234055" w:rsidRDefault="00234055" w:rsidP="001D30F9">
      <w:pPr>
        <w:pStyle w:val="Textoindependiente"/>
        <w:rPr>
          <w:rFonts w:cs="Arial"/>
          <w:bCs/>
          <w:szCs w:val="22"/>
        </w:rPr>
      </w:pPr>
      <w:r w:rsidRPr="00234055">
        <w:rPr>
          <w:rFonts w:cs="Arial"/>
          <w:b/>
          <w:szCs w:val="22"/>
        </w:rPr>
        <w:t>ARTÍCULO ÚNICO:</w:t>
      </w:r>
      <w:r w:rsidRPr="00234055">
        <w:rPr>
          <w:rFonts w:cs="Arial"/>
          <w:bCs/>
          <w:szCs w:val="22"/>
        </w:rPr>
        <w:t xml:space="preserve"> Se reforma la denominación de 6 Secciones del Capítulo VI del Poder Judicial, para quedar como siguen: Tercera Del Tribunal Laboral Burocrático y del Tribunal de Justicia Laboral, </w:t>
      </w:r>
      <w:r w:rsidRPr="00234055">
        <w:rPr>
          <w:rFonts w:cs="Arial"/>
          <w:bCs/>
          <w:szCs w:val="22"/>
        </w:rPr>
        <w:lastRenderedPageBreak/>
        <w:t>Cuarta Del Tribunal para Menores Infractores, Quinta Del Control Constitucional, Sexta De los Jueces, Séptima Del Consejo de la Judicatura y Octava del Centro Estatal de Justicia Alternativa, el cuarto párrafo del artículo 102 y el artículo 130 párrafo segundo; se adicionan dos capítulos al Título Quinto De los Órganos Constitucionales Autónomos, capítulo VII Del Tribunal de Justicia Administrativa y capítulo VIII De la Fiscalía Especializada en Combate a la Corrupción, así como un párrafo al artículo 148, y se deroga el párrafo quinto del artículo 102, el capítulo VI Del Tribunal de Justicia Administrativa del Título Cuarto denominado: De la Soberanía y Forma de Gobierno, todos de la Constitución Política del Estado Libre y Soberano de Durango.</w:t>
      </w:r>
    </w:p>
    <w:p w14:paraId="6625DC79" w14:textId="558808C3" w:rsidR="00234055" w:rsidRPr="00234055" w:rsidRDefault="00234055" w:rsidP="001D30F9">
      <w:pPr>
        <w:pStyle w:val="Textoindependiente"/>
        <w:rPr>
          <w:rFonts w:cs="Arial"/>
          <w:bCs/>
          <w:szCs w:val="22"/>
        </w:rPr>
      </w:pPr>
    </w:p>
    <w:p w14:paraId="549318D3" w14:textId="6814C3A4" w:rsidR="00234055" w:rsidRPr="00234055" w:rsidRDefault="00234055" w:rsidP="00234055">
      <w:pPr>
        <w:pStyle w:val="Textoindependiente"/>
        <w:jc w:val="center"/>
        <w:rPr>
          <w:rFonts w:cs="Arial"/>
          <w:b/>
          <w:szCs w:val="22"/>
        </w:rPr>
      </w:pPr>
      <w:r w:rsidRPr="00234055">
        <w:rPr>
          <w:rFonts w:cs="Arial"/>
          <w:b/>
          <w:szCs w:val="22"/>
        </w:rPr>
        <w:t>ARTÍCULOS TRANSITORIOS</w:t>
      </w:r>
    </w:p>
    <w:p w14:paraId="7D1C1A21" w14:textId="77777777" w:rsidR="00234055" w:rsidRPr="00234055" w:rsidRDefault="00234055" w:rsidP="001D30F9">
      <w:pPr>
        <w:pStyle w:val="Textoindependiente"/>
        <w:rPr>
          <w:rFonts w:cs="Arial"/>
          <w:bCs/>
          <w:szCs w:val="22"/>
        </w:rPr>
      </w:pPr>
    </w:p>
    <w:p w14:paraId="7C3D2CBB" w14:textId="77777777" w:rsidR="00234055" w:rsidRPr="00234055" w:rsidRDefault="00234055" w:rsidP="001D30F9">
      <w:pPr>
        <w:pStyle w:val="Textoindependiente"/>
        <w:rPr>
          <w:rFonts w:cs="Arial"/>
          <w:bCs/>
          <w:szCs w:val="22"/>
        </w:rPr>
      </w:pPr>
      <w:r w:rsidRPr="00234055">
        <w:rPr>
          <w:rFonts w:cs="Arial"/>
          <w:b/>
          <w:szCs w:val="22"/>
        </w:rPr>
        <w:t>PRIMERO.</w:t>
      </w:r>
      <w:r w:rsidRPr="00234055">
        <w:rPr>
          <w:rFonts w:cs="Arial"/>
          <w:bCs/>
          <w:szCs w:val="22"/>
        </w:rPr>
        <w:t xml:space="preserve"> El presente decreto entrará en vigor al día siguiente de su publicación en el Periódico Oficial del Gobierno del Estado de Durango. </w:t>
      </w:r>
    </w:p>
    <w:p w14:paraId="1A8E9CCF" w14:textId="77777777" w:rsidR="00234055" w:rsidRPr="00234055" w:rsidRDefault="00234055" w:rsidP="001D30F9">
      <w:pPr>
        <w:pStyle w:val="Textoindependiente"/>
        <w:rPr>
          <w:rFonts w:cs="Arial"/>
          <w:bCs/>
          <w:szCs w:val="22"/>
        </w:rPr>
      </w:pPr>
    </w:p>
    <w:p w14:paraId="02908394" w14:textId="77777777" w:rsidR="00234055" w:rsidRPr="00234055" w:rsidRDefault="00234055" w:rsidP="001D30F9">
      <w:pPr>
        <w:pStyle w:val="Textoindependiente"/>
        <w:rPr>
          <w:rFonts w:cs="Arial"/>
          <w:bCs/>
          <w:szCs w:val="22"/>
        </w:rPr>
      </w:pPr>
      <w:r w:rsidRPr="00234055">
        <w:rPr>
          <w:rFonts w:cs="Arial"/>
          <w:b/>
          <w:szCs w:val="22"/>
        </w:rPr>
        <w:t>SEGUNDO.</w:t>
      </w:r>
      <w:r w:rsidRPr="00234055">
        <w:rPr>
          <w:rFonts w:cs="Arial"/>
          <w:bCs/>
          <w:szCs w:val="22"/>
        </w:rPr>
        <w:t xml:space="preserve"> La adición realizada al artículo 148 de la Constitución Política del Estado Libre y Soberano de Durango, previa publicación en el Periódico Oficial del Gobierno del Estado de Durango, cobrará vigencia al día siguiente del término del proceso electoral local 2021-2022, en el que se eligen Ayuntamientos y Gobernador en el Estado de Durango. </w:t>
      </w:r>
    </w:p>
    <w:p w14:paraId="154FF476" w14:textId="77777777" w:rsidR="00234055" w:rsidRPr="00234055" w:rsidRDefault="00234055" w:rsidP="001D30F9">
      <w:pPr>
        <w:pStyle w:val="Textoindependiente"/>
        <w:rPr>
          <w:rFonts w:cs="Arial"/>
          <w:bCs/>
          <w:szCs w:val="22"/>
        </w:rPr>
      </w:pPr>
    </w:p>
    <w:p w14:paraId="457ABC93" w14:textId="77777777" w:rsidR="00234055" w:rsidRPr="00234055" w:rsidRDefault="00234055" w:rsidP="001D30F9">
      <w:pPr>
        <w:pStyle w:val="Textoindependiente"/>
        <w:rPr>
          <w:rFonts w:cs="Arial"/>
          <w:bCs/>
          <w:szCs w:val="22"/>
        </w:rPr>
      </w:pPr>
      <w:r w:rsidRPr="00234055">
        <w:rPr>
          <w:rFonts w:cs="Arial"/>
          <w:b/>
          <w:szCs w:val="22"/>
        </w:rPr>
        <w:t>TERCERO.</w:t>
      </w:r>
      <w:r w:rsidRPr="00234055">
        <w:rPr>
          <w:rFonts w:cs="Arial"/>
          <w:bCs/>
          <w:szCs w:val="22"/>
        </w:rPr>
        <w:t xml:space="preserve"> Se reserva para su estudio y dictaminación lo determinado en el considerando cuarto del presente dictamen. </w:t>
      </w:r>
    </w:p>
    <w:p w14:paraId="10C4C70C" w14:textId="77777777" w:rsidR="00234055" w:rsidRPr="00234055" w:rsidRDefault="00234055" w:rsidP="001D30F9">
      <w:pPr>
        <w:pStyle w:val="Textoindependiente"/>
        <w:rPr>
          <w:rFonts w:cs="Arial"/>
          <w:bCs/>
          <w:szCs w:val="22"/>
        </w:rPr>
      </w:pPr>
    </w:p>
    <w:p w14:paraId="1A505FD0" w14:textId="77777777" w:rsidR="00234055" w:rsidRPr="00234055" w:rsidRDefault="00234055" w:rsidP="001D30F9">
      <w:pPr>
        <w:pStyle w:val="Textoindependiente"/>
        <w:rPr>
          <w:rFonts w:cs="Arial"/>
          <w:bCs/>
          <w:szCs w:val="22"/>
        </w:rPr>
      </w:pPr>
      <w:r w:rsidRPr="00234055">
        <w:rPr>
          <w:rFonts w:cs="Arial"/>
          <w:b/>
          <w:szCs w:val="22"/>
        </w:rPr>
        <w:t>CUARTO.</w:t>
      </w:r>
      <w:r w:rsidRPr="00234055">
        <w:rPr>
          <w:rFonts w:cs="Arial"/>
          <w:bCs/>
          <w:szCs w:val="22"/>
        </w:rPr>
        <w:t xml:space="preserve"> Se derogan todas las disposiciones que se opongan al presente Decreto. </w:t>
      </w:r>
    </w:p>
    <w:p w14:paraId="61BCB89B" w14:textId="77777777" w:rsidR="00234055" w:rsidRPr="00234055" w:rsidRDefault="00234055" w:rsidP="001D30F9">
      <w:pPr>
        <w:pStyle w:val="Textoindependiente"/>
        <w:rPr>
          <w:rFonts w:cs="Arial"/>
          <w:bCs/>
          <w:szCs w:val="22"/>
        </w:rPr>
      </w:pPr>
    </w:p>
    <w:p w14:paraId="5EC515E0" w14:textId="18787F6A" w:rsidR="00234055" w:rsidRPr="00234055" w:rsidRDefault="00234055" w:rsidP="001D30F9">
      <w:pPr>
        <w:pStyle w:val="Textoindependiente"/>
        <w:rPr>
          <w:rFonts w:cs="Arial"/>
          <w:bCs/>
          <w:szCs w:val="22"/>
        </w:rPr>
      </w:pPr>
      <w:r w:rsidRPr="00234055">
        <w:rPr>
          <w:rFonts w:cs="Arial"/>
          <w:bCs/>
          <w:szCs w:val="22"/>
        </w:rPr>
        <w:t>El Ciudadano Gobernador del Estado, sancionará, promulgará y dispondrá se publique, circule y observe.</w:t>
      </w:r>
    </w:p>
    <w:p w14:paraId="6CFE2308" w14:textId="7FA251D3" w:rsidR="001D30F9" w:rsidRPr="00234055" w:rsidRDefault="001D30F9" w:rsidP="001D30F9">
      <w:pPr>
        <w:jc w:val="both"/>
        <w:rPr>
          <w:rFonts w:ascii="Arial" w:hAnsi="Arial" w:cs="Arial"/>
          <w:sz w:val="22"/>
          <w:szCs w:val="22"/>
        </w:rPr>
      </w:pPr>
    </w:p>
    <w:p w14:paraId="0B20DDB4" w14:textId="77777777" w:rsidR="00234055" w:rsidRPr="00234055" w:rsidRDefault="00234055" w:rsidP="001D30F9">
      <w:pPr>
        <w:jc w:val="both"/>
        <w:rPr>
          <w:rFonts w:ascii="Arial" w:hAnsi="Arial" w:cs="Arial"/>
          <w:sz w:val="22"/>
          <w:szCs w:val="22"/>
        </w:rPr>
      </w:pPr>
      <w:r w:rsidRPr="00234055">
        <w:rPr>
          <w:rFonts w:ascii="Arial" w:hAnsi="Arial" w:cs="Arial"/>
          <w:sz w:val="22"/>
          <w:szCs w:val="22"/>
        </w:rPr>
        <w:t xml:space="preserve">Dado en el Salón de Sesiones del Honorable Congreso del Estado, en Victoria de Durango, </w:t>
      </w:r>
      <w:proofErr w:type="spellStart"/>
      <w:r w:rsidRPr="00234055">
        <w:rPr>
          <w:rFonts w:ascii="Arial" w:hAnsi="Arial" w:cs="Arial"/>
          <w:sz w:val="22"/>
          <w:szCs w:val="22"/>
        </w:rPr>
        <w:t>Dgo</w:t>
      </w:r>
      <w:proofErr w:type="spellEnd"/>
      <w:r w:rsidRPr="00234055">
        <w:rPr>
          <w:rFonts w:ascii="Arial" w:hAnsi="Arial" w:cs="Arial"/>
          <w:sz w:val="22"/>
          <w:szCs w:val="22"/>
        </w:rPr>
        <w:t xml:space="preserve">., a los (04) cuatro días del mes de mayo del año (2022) dos mil veintidós. </w:t>
      </w:r>
    </w:p>
    <w:p w14:paraId="3E94BD24" w14:textId="77777777" w:rsidR="00234055" w:rsidRPr="00234055" w:rsidRDefault="00234055" w:rsidP="001D30F9">
      <w:pPr>
        <w:jc w:val="both"/>
        <w:rPr>
          <w:rFonts w:ascii="Arial" w:hAnsi="Arial" w:cs="Arial"/>
          <w:sz w:val="22"/>
          <w:szCs w:val="22"/>
        </w:rPr>
      </w:pPr>
    </w:p>
    <w:p w14:paraId="112A1766" w14:textId="0DA78B28" w:rsidR="00234055" w:rsidRDefault="00234055" w:rsidP="001D30F9">
      <w:pPr>
        <w:jc w:val="both"/>
        <w:rPr>
          <w:rFonts w:ascii="Arial" w:hAnsi="Arial" w:cs="Arial"/>
          <w:sz w:val="22"/>
          <w:szCs w:val="22"/>
        </w:rPr>
      </w:pPr>
      <w:r w:rsidRPr="00234055">
        <w:rPr>
          <w:rFonts w:ascii="Arial" w:hAnsi="Arial" w:cs="Arial"/>
          <w:sz w:val="22"/>
          <w:szCs w:val="22"/>
        </w:rPr>
        <w:t>DIP. ALEJANDRO MOJICA NARVAEZ PRESIDENTE. DIP. SUGHEY ADRIANA TORRES RODRÍGUEZ SECRETARIA. DIP. ALEJANDRA DEL VALLE RAMÍREZ SECRETARIA.</w:t>
      </w:r>
    </w:p>
    <w:p w14:paraId="03B2D9FB" w14:textId="1538243E" w:rsidR="003C795F" w:rsidRDefault="003C795F" w:rsidP="001D30F9">
      <w:pPr>
        <w:jc w:val="both"/>
        <w:rPr>
          <w:rFonts w:ascii="Arial" w:hAnsi="Arial" w:cs="Arial"/>
          <w:sz w:val="22"/>
          <w:szCs w:val="22"/>
        </w:rPr>
      </w:pPr>
      <w:r>
        <w:rPr>
          <w:rFonts w:ascii="Arial" w:hAnsi="Arial" w:cs="Arial"/>
          <w:sz w:val="22"/>
          <w:szCs w:val="22"/>
        </w:rPr>
        <w:t>----------------------------------------------------------------------------------------------------------------------------------------</w:t>
      </w:r>
    </w:p>
    <w:p w14:paraId="14872C73" w14:textId="251C2221" w:rsidR="002203C1" w:rsidRPr="00234055" w:rsidRDefault="002203C1" w:rsidP="002203C1">
      <w:pPr>
        <w:jc w:val="both"/>
        <w:rPr>
          <w:rFonts w:ascii="Arial" w:hAnsi="Arial" w:cs="Arial"/>
          <w:b/>
          <w:bCs/>
          <w:sz w:val="22"/>
          <w:szCs w:val="22"/>
          <w:lang w:val="es-ES"/>
        </w:rPr>
      </w:pPr>
      <w:r w:rsidRPr="00234055">
        <w:rPr>
          <w:rFonts w:ascii="Arial" w:hAnsi="Arial" w:cs="Arial"/>
          <w:b/>
          <w:bCs/>
          <w:sz w:val="22"/>
          <w:szCs w:val="22"/>
          <w:lang w:val="es-ES"/>
        </w:rPr>
        <w:t>DECRETO 13</w:t>
      </w:r>
      <w:r>
        <w:rPr>
          <w:rFonts w:ascii="Arial" w:hAnsi="Arial" w:cs="Arial"/>
          <w:b/>
          <w:bCs/>
          <w:sz w:val="22"/>
          <w:szCs w:val="22"/>
          <w:lang w:val="es-ES"/>
        </w:rPr>
        <w:t>9</w:t>
      </w:r>
      <w:r w:rsidRPr="00234055">
        <w:rPr>
          <w:rFonts w:ascii="Arial" w:hAnsi="Arial" w:cs="Arial"/>
          <w:b/>
          <w:bCs/>
          <w:sz w:val="22"/>
          <w:szCs w:val="22"/>
          <w:lang w:val="es-ES"/>
        </w:rPr>
        <w:t xml:space="preserve"> LXIX LEGISLATURA, PERIODICO OFICIAL No. 87. DE FECHA 30 DE OCTUBRE DE 2022.</w:t>
      </w:r>
    </w:p>
    <w:p w14:paraId="73FDE0FA" w14:textId="77777777" w:rsidR="003C795F" w:rsidRPr="00234055" w:rsidRDefault="003C795F" w:rsidP="001D30F9">
      <w:pPr>
        <w:jc w:val="both"/>
        <w:rPr>
          <w:rFonts w:ascii="Arial" w:hAnsi="Arial" w:cs="Arial"/>
          <w:sz w:val="22"/>
          <w:szCs w:val="22"/>
        </w:rPr>
      </w:pPr>
    </w:p>
    <w:p w14:paraId="38405A24" w14:textId="59697AB5" w:rsidR="001D30F9" w:rsidRPr="00234055" w:rsidRDefault="003C795F" w:rsidP="001D30F9">
      <w:pPr>
        <w:jc w:val="both"/>
        <w:rPr>
          <w:rFonts w:ascii="Arial" w:hAnsi="Arial" w:cs="Arial"/>
          <w:sz w:val="22"/>
          <w:szCs w:val="22"/>
        </w:rPr>
      </w:pPr>
      <w:r w:rsidRPr="002203C1">
        <w:rPr>
          <w:rFonts w:ascii="Arial" w:hAnsi="Arial" w:cs="Arial"/>
          <w:b/>
          <w:bCs/>
          <w:sz w:val="22"/>
          <w:szCs w:val="22"/>
        </w:rPr>
        <w:t>ARTÍCULO ÚNICO</w:t>
      </w:r>
      <w:r w:rsidRPr="003C795F">
        <w:rPr>
          <w:rFonts w:ascii="Arial" w:hAnsi="Arial" w:cs="Arial"/>
          <w:sz w:val="22"/>
          <w:szCs w:val="22"/>
        </w:rPr>
        <w:t>: Se reforma el primer párrafo del artículo 28 de la Constitución Política del Estado Libre y Soberano de Durango</w:t>
      </w:r>
      <w:r>
        <w:rPr>
          <w:rFonts w:ascii="Arial" w:hAnsi="Arial" w:cs="Arial"/>
          <w:sz w:val="22"/>
          <w:szCs w:val="22"/>
        </w:rPr>
        <w:t>.</w:t>
      </w:r>
    </w:p>
    <w:p w14:paraId="15BEB4EA" w14:textId="435621A2" w:rsidR="001D30F9" w:rsidRDefault="001D30F9" w:rsidP="005B1C7B">
      <w:pPr>
        <w:jc w:val="both"/>
        <w:rPr>
          <w:rFonts w:ascii="Arial" w:hAnsi="Arial" w:cs="Arial"/>
          <w:sz w:val="22"/>
          <w:szCs w:val="22"/>
          <w:lang w:val="es-ES"/>
        </w:rPr>
      </w:pPr>
    </w:p>
    <w:p w14:paraId="293F867A" w14:textId="77777777" w:rsidR="002203C1" w:rsidRPr="00234055" w:rsidRDefault="002203C1" w:rsidP="002203C1">
      <w:pPr>
        <w:pStyle w:val="Textoindependiente"/>
        <w:jc w:val="center"/>
        <w:rPr>
          <w:rFonts w:cs="Arial"/>
          <w:b/>
          <w:szCs w:val="22"/>
        </w:rPr>
      </w:pPr>
      <w:r w:rsidRPr="00234055">
        <w:rPr>
          <w:rFonts w:cs="Arial"/>
          <w:b/>
          <w:szCs w:val="22"/>
        </w:rPr>
        <w:t>ARTÍCULOS TRANSITORIOS</w:t>
      </w:r>
    </w:p>
    <w:p w14:paraId="0516C646" w14:textId="77777777" w:rsidR="002203C1" w:rsidRPr="00234055" w:rsidRDefault="002203C1" w:rsidP="002203C1">
      <w:pPr>
        <w:pStyle w:val="Textoindependiente"/>
        <w:rPr>
          <w:rFonts w:cs="Arial"/>
          <w:bCs/>
          <w:szCs w:val="22"/>
        </w:rPr>
      </w:pPr>
    </w:p>
    <w:p w14:paraId="0AF7AC68" w14:textId="77777777" w:rsidR="002203C1" w:rsidRDefault="002203C1" w:rsidP="005B1C7B">
      <w:pPr>
        <w:jc w:val="both"/>
        <w:rPr>
          <w:rFonts w:ascii="Arial" w:hAnsi="Arial" w:cs="Arial"/>
          <w:sz w:val="22"/>
          <w:szCs w:val="22"/>
        </w:rPr>
      </w:pPr>
      <w:r w:rsidRPr="002203C1">
        <w:rPr>
          <w:rFonts w:ascii="Arial" w:hAnsi="Arial" w:cs="Arial"/>
          <w:b/>
          <w:bCs/>
          <w:sz w:val="22"/>
          <w:szCs w:val="22"/>
        </w:rPr>
        <w:t>ARTÍCULO PRIMERO</w:t>
      </w:r>
      <w:r w:rsidRPr="002203C1">
        <w:rPr>
          <w:rFonts w:ascii="Arial" w:hAnsi="Arial" w:cs="Arial"/>
          <w:sz w:val="22"/>
          <w:szCs w:val="22"/>
        </w:rPr>
        <w:t xml:space="preserve">. El presente decreto entrará en vigor al día siguiente de su publicación en el Periódico Oficial del Gobierno del Estado de Durango. </w:t>
      </w:r>
    </w:p>
    <w:p w14:paraId="6C0AB6A0" w14:textId="77777777" w:rsidR="002203C1" w:rsidRDefault="002203C1" w:rsidP="005B1C7B">
      <w:pPr>
        <w:jc w:val="both"/>
        <w:rPr>
          <w:rFonts w:ascii="Arial" w:hAnsi="Arial" w:cs="Arial"/>
          <w:sz w:val="22"/>
          <w:szCs w:val="22"/>
        </w:rPr>
      </w:pPr>
    </w:p>
    <w:p w14:paraId="702F9775" w14:textId="1A41DEBD" w:rsidR="002203C1" w:rsidRDefault="002203C1" w:rsidP="005B1C7B">
      <w:pPr>
        <w:jc w:val="both"/>
        <w:rPr>
          <w:rFonts w:ascii="Arial" w:hAnsi="Arial" w:cs="Arial"/>
          <w:sz w:val="22"/>
          <w:szCs w:val="22"/>
        </w:rPr>
      </w:pPr>
      <w:r w:rsidRPr="002203C1">
        <w:rPr>
          <w:rFonts w:ascii="Arial" w:hAnsi="Arial" w:cs="Arial"/>
          <w:b/>
          <w:bCs/>
          <w:sz w:val="22"/>
          <w:szCs w:val="22"/>
        </w:rPr>
        <w:lastRenderedPageBreak/>
        <w:t>ARTÍCULO SEGUNDO</w:t>
      </w:r>
      <w:r w:rsidRPr="002203C1">
        <w:rPr>
          <w:rFonts w:ascii="Arial" w:hAnsi="Arial" w:cs="Arial"/>
          <w:sz w:val="22"/>
          <w:szCs w:val="22"/>
        </w:rPr>
        <w:t xml:space="preserve">. Se derogan todas las disposiciones que se opongan al presente Decreto. </w:t>
      </w:r>
    </w:p>
    <w:p w14:paraId="5A550EEE" w14:textId="6CD261E8" w:rsidR="002203C1" w:rsidRDefault="002203C1" w:rsidP="005B1C7B">
      <w:pPr>
        <w:jc w:val="both"/>
        <w:rPr>
          <w:rFonts w:ascii="Arial" w:hAnsi="Arial" w:cs="Arial"/>
          <w:sz w:val="22"/>
          <w:szCs w:val="22"/>
        </w:rPr>
      </w:pPr>
      <w:r w:rsidRPr="002203C1">
        <w:rPr>
          <w:rFonts w:ascii="Arial" w:hAnsi="Arial" w:cs="Arial"/>
          <w:sz w:val="22"/>
          <w:szCs w:val="22"/>
        </w:rPr>
        <w:t>El Ciudadano Gobernador del Estado, sancionará, promulgará y dispondrá se publique, circule y observe.</w:t>
      </w:r>
    </w:p>
    <w:p w14:paraId="5E02EB9A" w14:textId="3115698F" w:rsidR="002203C1" w:rsidRDefault="002203C1" w:rsidP="005B1C7B">
      <w:pPr>
        <w:jc w:val="both"/>
        <w:rPr>
          <w:rFonts w:ascii="Arial" w:hAnsi="Arial" w:cs="Arial"/>
          <w:sz w:val="22"/>
          <w:szCs w:val="22"/>
        </w:rPr>
      </w:pPr>
    </w:p>
    <w:p w14:paraId="524C8A88" w14:textId="77777777" w:rsidR="002203C1" w:rsidRDefault="002203C1" w:rsidP="005B1C7B">
      <w:pPr>
        <w:jc w:val="both"/>
        <w:rPr>
          <w:rFonts w:ascii="Arial" w:hAnsi="Arial" w:cs="Arial"/>
          <w:sz w:val="22"/>
          <w:szCs w:val="22"/>
        </w:rPr>
      </w:pPr>
      <w:r w:rsidRPr="002203C1">
        <w:rPr>
          <w:rFonts w:ascii="Arial" w:hAnsi="Arial" w:cs="Arial"/>
          <w:sz w:val="22"/>
          <w:szCs w:val="22"/>
        </w:rPr>
        <w:t xml:space="preserve">Dado en el Salón de Sesiones del Honorable Congreso del Estado, en Victoria de Durango, </w:t>
      </w:r>
      <w:proofErr w:type="spellStart"/>
      <w:r w:rsidRPr="002203C1">
        <w:rPr>
          <w:rFonts w:ascii="Arial" w:hAnsi="Arial" w:cs="Arial"/>
          <w:sz w:val="22"/>
          <w:szCs w:val="22"/>
        </w:rPr>
        <w:t>Dgo</w:t>
      </w:r>
      <w:proofErr w:type="spellEnd"/>
      <w:r w:rsidRPr="002203C1">
        <w:rPr>
          <w:rFonts w:ascii="Arial" w:hAnsi="Arial" w:cs="Arial"/>
          <w:sz w:val="22"/>
          <w:szCs w:val="22"/>
        </w:rPr>
        <w:t xml:space="preserve">., a los (18) dieciocho días del mes de mayo del año (2022) dos mil veintidós. </w:t>
      </w:r>
    </w:p>
    <w:p w14:paraId="7CB3D6BC" w14:textId="77777777" w:rsidR="002203C1" w:rsidRDefault="002203C1" w:rsidP="005B1C7B">
      <w:pPr>
        <w:jc w:val="both"/>
        <w:rPr>
          <w:rFonts w:ascii="Arial" w:hAnsi="Arial" w:cs="Arial"/>
          <w:sz w:val="22"/>
          <w:szCs w:val="22"/>
        </w:rPr>
      </w:pPr>
    </w:p>
    <w:p w14:paraId="1D7F5B08" w14:textId="5D6B694F" w:rsidR="002203C1" w:rsidRPr="00234055" w:rsidRDefault="002203C1" w:rsidP="005B1C7B">
      <w:pPr>
        <w:jc w:val="both"/>
        <w:rPr>
          <w:rFonts w:ascii="Arial" w:hAnsi="Arial" w:cs="Arial"/>
          <w:sz w:val="22"/>
          <w:szCs w:val="22"/>
          <w:lang w:val="es-ES"/>
        </w:rPr>
      </w:pPr>
      <w:r w:rsidRPr="002203C1">
        <w:rPr>
          <w:rFonts w:ascii="Arial" w:hAnsi="Arial" w:cs="Arial"/>
          <w:sz w:val="22"/>
          <w:szCs w:val="22"/>
        </w:rPr>
        <w:t>DIP. ALEJANDRO MOJICA NARVAEZ PRESIDENTE. DIP. SUGHEY ADRIANA TORRES RODRÍGUEZ SECRETARIA. DIP. ALEJANDRA DEL VALLE RAMÍREZ SECRETARIA.</w:t>
      </w:r>
    </w:p>
    <w:sectPr w:rsidR="002203C1" w:rsidRPr="0023405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87A49" w14:textId="77777777" w:rsidR="008F4A8D" w:rsidRDefault="008F4A8D" w:rsidP="00FA3700">
      <w:r>
        <w:separator/>
      </w:r>
    </w:p>
  </w:endnote>
  <w:endnote w:type="continuationSeparator" w:id="0">
    <w:p w14:paraId="4624EC74" w14:textId="77777777" w:rsidR="008F4A8D" w:rsidRDefault="008F4A8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6FC1BD4C" w14:textId="77777777" w:rsidR="00234055" w:rsidRDefault="00234055">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234055" w:rsidRDefault="002340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ED637" w14:textId="77777777" w:rsidR="008F4A8D" w:rsidRDefault="008F4A8D" w:rsidP="00FA3700">
      <w:r>
        <w:separator/>
      </w:r>
    </w:p>
  </w:footnote>
  <w:footnote w:type="continuationSeparator" w:id="0">
    <w:p w14:paraId="3DD47E5C" w14:textId="77777777" w:rsidR="008F4A8D" w:rsidRDefault="008F4A8D"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234055" w14:paraId="6382D7B2" w14:textId="77777777" w:rsidTr="00907146">
      <w:tc>
        <w:tcPr>
          <w:tcW w:w="3828" w:type="dxa"/>
          <w:tcBorders>
            <w:top w:val="nil"/>
            <w:left w:val="nil"/>
            <w:bottom w:val="nil"/>
            <w:right w:val="nil"/>
          </w:tcBorders>
        </w:tcPr>
        <w:p w14:paraId="23E3E6AC" w14:textId="77777777" w:rsidR="00234055" w:rsidRDefault="00234055"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234055" w:rsidRDefault="00234055" w:rsidP="00B37313">
          <w:pPr>
            <w:pStyle w:val="Encabezado"/>
          </w:pPr>
        </w:p>
        <w:p w14:paraId="380A2C97" w14:textId="77777777" w:rsidR="00234055" w:rsidRPr="00047254" w:rsidRDefault="00234055"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234055" w:rsidRPr="00047254" w:rsidRDefault="00234055" w:rsidP="00B37313">
          <w:pPr>
            <w:pStyle w:val="Encabezado"/>
            <w:rPr>
              <w:rFonts w:ascii="Arial" w:hAnsi="Arial" w:cs="Arial"/>
              <w:b/>
              <w:sz w:val="16"/>
              <w:szCs w:val="16"/>
            </w:rPr>
          </w:pPr>
        </w:p>
        <w:p w14:paraId="1096E83D" w14:textId="77777777" w:rsidR="00234055" w:rsidRDefault="00234055" w:rsidP="00B37313">
          <w:pPr>
            <w:pStyle w:val="Encabezado"/>
            <w:rPr>
              <w:rFonts w:ascii="Copperplate Gothic Bold" w:hAnsi="Copperplate Gothic Bold"/>
            </w:rPr>
          </w:pPr>
        </w:p>
        <w:p w14:paraId="08581AD8" w14:textId="77777777" w:rsidR="00234055" w:rsidRDefault="00234055" w:rsidP="00B37313">
          <w:pPr>
            <w:pStyle w:val="Encabezado"/>
            <w:rPr>
              <w:rFonts w:ascii="Copperplate Gothic Bold" w:hAnsi="Copperplate Gothic Bold"/>
            </w:rPr>
          </w:pPr>
        </w:p>
        <w:p w14:paraId="370A8A2A" w14:textId="77777777" w:rsidR="00234055" w:rsidRPr="00B37313" w:rsidRDefault="00234055" w:rsidP="00B37313">
          <w:pPr>
            <w:pStyle w:val="Encabezado"/>
            <w:rPr>
              <w:rFonts w:ascii="Copperplate Gothic Bold" w:hAnsi="Copperplate Gothic Bold"/>
            </w:rPr>
          </w:pPr>
        </w:p>
        <w:p w14:paraId="2A6341DA" w14:textId="77777777" w:rsidR="00234055" w:rsidRPr="00B37313" w:rsidRDefault="00234055" w:rsidP="00F05108">
          <w:pPr>
            <w:pStyle w:val="Encabezado"/>
            <w:ind w:firstLine="708"/>
            <w:rPr>
              <w:rFonts w:asciiTheme="majorHAnsi" w:hAnsiTheme="majorHAnsi"/>
              <w:sz w:val="18"/>
              <w:szCs w:val="18"/>
            </w:rPr>
          </w:pPr>
        </w:p>
        <w:p w14:paraId="3CE224CF" w14:textId="77777777" w:rsidR="00234055" w:rsidRPr="00907146" w:rsidRDefault="00234055"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6DB5CB66" w:rsidR="00234055" w:rsidRPr="00DE2DDE" w:rsidRDefault="00234055" w:rsidP="00DE2DDE">
          <w:pPr>
            <w:pStyle w:val="Ttulo2"/>
            <w:outlineLvl w:val="1"/>
          </w:pPr>
          <w:r>
            <w:t>DEC.</w:t>
          </w:r>
          <w:r w:rsidR="002504E5">
            <w:t>139</w:t>
          </w:r>
          <w:r>
            <w:t xml:space="preserve"> P.O. 8</w:t>
          </w:r>
          <w:r w:rsidR="002504E5">
            <w:t>7</w:t>
          </w:r>
          <w:r>
            <w:t xml:space="preserve">, DE </w:t>
          </w:r>
          <w:r w:rsidR="002504E5">
            <w:t>30</w:t>
          </w:r>
          <w:r>
            <w:t xml:space="preserve"> DE OCTUBRE </w:t>
          </w:r>
          <w:r w:rsidRPr="00DE2DDE">
            <w:t>DE 20</w:t>
          </w:r>
          <w:r>
            <w:t>22</w:t>
          </w:r>
          <w:r w:rsidRPr="00DE2DDE">
            <w:t>.</w:t>
          </w:r>
        </w:p>
        <w:p w14:paraId="186638E6" w14:textId="77777777" w:rsidR="00234055" w:rsidRPr="00964BFE" w:rsidRDefault="00234055" w:rsidP="00DE2DDE">
          <w:pPr>
            <w:pStyle w:val="Ttulo2"/>
            <w:outlineLvl w:val="1"/>
          </w:pPr>
          <w:r w:rsidRPr="00964BFE">
            <w:t xml:space="preserve"> </w:t>
          </w:r>
        </w:p>
        <w:p w14:paraId="24A18548" w14:textId="77777777" w:rsidR="00234055" w:rsidRPr="0087385B" w:rsidRDefault="00234055" w:rsidP="0087385B">
          <w:pPr>
            <w:pStyle w:val="Encabezado"/>
            <w:jc w:val="right"/>
            <w:rPr>
              <w:rFonts w:asciiTheme="majorHAnsi" w:hAnsiTheme="majorHAnsi"/>
              <w:sz w:val="16"/>
              <w:szCs w:val="16"/>
            </w:rPr>
          </w:pPr>
        </w:p>
      </w:tc>
    </w:tr>
  </w:tbl>
  <w:p w14:paraId="2D99BEE0" w14:textId="77777777" w:rsidR="00234055" w:rsidRPr="00B37313" w:rsidRDefault="00234055"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6526"/>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0F75EA"/>
    <w:rsid w:val="001046A4"/>
    <w:rsid w:val="001100AB"/>
    <w:rsid w:val="001102BA"/>
    <w:rsid w:val="001109C6"/>
    <w:rsid w:val="00111E38"/>
    <w:rsid w:val="00121AC8"/>
    <w:rsid w:val="001228CC"/>
    <w:rsid w:val="00124CD4"/>
    <w:rsid w:val="00130E59"/>
    <w:rsid w:val="0013416D"/>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B04AD"/>
    <w:rsid w:val="001D30F9"/>
    <w:rsid w:val="001D7949"/>
    <w:rsid w:val="001E1E56"/>
    <w:rsid w:val="001E25EB"/>
    <w:rsid w:val="001E5973"/>
    <w:rsid w:val="001E59B6"/>
    <w:rsid w:val="001F2820"/>
    <w:rsid w:val="001F3380"/>
    <w:rsid w:val="001F405D"/>
    <w:rsid w:val="00200FD3"/>
    <w:rsid w:val="0020287C"/>
    <w:rsid w:val="002037A7"/>
    <w:rsid w:val="00204010"/>
    <w:rsid w:val="00204527"/>
    <w:rsid w:val="00205A67"/>
    <w:rsid w:val="0020787B"/>
    <w:rsid w:val="00207906"/>
    <w:rsid w:val="00210D58"/>
    <w:rsid w:val="002114DB"/>
    <w:rsid w:val="00213429"/>
    <w:rsid w:val="00215C81"/>
    <w:rsid w:val="002203C1"/>
    <w:rsid w:val="002264E0"/>
    <w:rsid w:val="00226738"/>
    <w:rsid w:val="00233E12"/>
    <w:rsid w:val="00234055"/>
    <w:rsid w:val="00236966"/>
    <w:rsid w:val="00243737"/>
    <w:rsid w:val="0025026F"/>
    <w:rsid w:val="002504E5"/>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2F4"/>
    <w:rsid w:val="002D6C77"/>
    <w:rsid w:val="002E2EDC"/>
    <w:rsid w:val="002E4809"/>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46F8F"/>
    <w:rsid w:val="0035082F"/>
    <w:rsid w:val="00362B5B"/>
    <w:rsid w:val="00365C3A"/>
    <w:rsid w:val="003661FF"/>
    <w:rsid w:val="0037160B"/>
    <w:rsid w:val="00373F8E"/>
    <w:rsid w:val="0037647D"/>
    <w:rsid w:val="003807A1"/>
    <w:rsid w:val="00381F49"/>
    <w:rsid w:val="00382A0F"/>
    <w:rsid w:val="00383DF9"/>
    <w:rsid w:val="00391970"/>
    <w:rsid w:val="003A005F"/>
    <w:rsid w:val="003A136D"/>
    <w:rsid w:val="003A1F50"/>
    <w:rsid w:val="003A7E3A"/>
    <w:rsid w:val="003B17B1"/>
    <w:rsid w:val="003B3FDB"/>
    <w:rsid w:val="003C07C1"/>
    <w:rsid w:val="003C2373"/>
    <w:rsid w:val="003C4AD1"/>
    <w:rsid w:val="003C795F"/>
    <w:rsid w:val="003D4C9D"/>
    <w:rsid w:val="003E08D3"/>
    <w:rsid w:val="003E1C11"/>
    <w:rsid w:val="003F7293"/>
    <w:rsid w:val="00400A6C"/>
    <w:rsid w:val="004030F6"/>
    <w:rsid w:val="00421F75"/>
    <w:rsid w:val="00423342"/>
    <w:rsid w:val="00423BB2"/>
    <w:rsid w:val="004268C2"/>
    <w:rsid w:val="004322FD"/>
    <w:rsid w:val="00432B39"/>
    <w:rsid w:val="00434894"/>
    <w:rsid w:val="0043673D"/>
    <w:rsid w:val="00436F59"/>
    <w:rsid w:val="004371B8"/>
    <w:rsid w:val="00437B71"/>
    <w:rsid w:val="0045482C"/>
    <w:rsid w:val="00454F33"/>
    <w:rsid w:val="00456F0C"/>
    <w:rsid w:val="00466930"/>
    <w:rsid w:val="00475AC4"/>
    <w:rsid w:val="004827B0"/>
    <w:rsid w:val="00482BF7"/>
    <w:rsid w:val="00484AE7"/>
    <w:rsid w:val="00487BCF"/>
    <w:rsid w:val="004A1240"/>
    <w:rsid w:val="004A1B3A"/>
    <w:rsid w:val="004A2C5D"/>
    <w:rsid w:val="004B68F9"/>
    <w:rsid w:val="004C43EB"/>
    <w:rsid w:val="004C54DE"/>
    <w:rsid w:val="004D0637"/>
    <w:rsid w:val="004D12E1"/>
    <w:rsid w:val="004D2DBB"/>
    <w:rsid w:val="004D428F"/>
    <w:rsid w:val="004E3C79"/>
    <w:rsid w:val="004E76F1"/>
    <w:rsid w:val="004E7C8A"/>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A2F"/>
    <w:rsid w:val="005F200C"/>
    <w:rsid w:val="005F4984"/>
    <w:rsid w:val="005F4B5D"/>
    <w:rsid w:val="00605FB4"/>
    <w:rsid w:val="006066A3"/>
    <w:rsid w:val="0061004A"/>
    <w:rsid w:val="00615B33"/>
    <w:rsid w:val="00625148"/>
    <w:rsid w:val="00626343"/>
    <w:rsid w:val="006336F7"/>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D7D6C"/>
    <w:rsid w:val="006E2135"/>
    <w:rsid w:val="006E2CEA"/>
    <w:rsid w:val="006E2EE6"/>
    <w:rsid w:val="006E3EA8"/>
    <w:rsid w:val="006F22DE"/>
    <w:rsid w:val="0070007C"/>
    <w:rsid w:val="0070650F"/>
    <w:rsid w:val="00707D43"/>
    <w:rsid w:val="00707F0F"/>
    <w:rsid w:val="00712E50"/>
    <w:rsid w:val="0072279C"/>
    <w:rsid w:val="00722CF3"/>
    <w:rsid w:val="007238B7"/>
    <w:rsid w:val="0072427E"/>
    <w:rsid w:val="0072763A"/>
    <w:rsid w:val="007336DC"/>
    <w:rsid w:val="007352FE"/>
    <w:rsid w:val="00745F0B"/>
    <w:rsid w:val="007522B5"/>
    <w:rsid w:val="00757545"/>
    <w:rsid w:val="0076071D"/>
    <w:rsid w:val="00764C21"/>
    <w:rsid w:val="00774040"/>
    <w:rsid w:val="00774B2E"/>
    <w:rsid w:val="00776C67"/>
    <w:rsid w:val="00781B18"/>
    <w:rsid w:val="00787F5C"/>
    <w:rsid w:val="00795BCB"/>
    <w:rsid w:val="00795C06"/>
    <w:rsid w:val="007A1F5A"/>
    <w:rsid w:val="007A2F31"/>
    <w:rsid w:val="007B381D"/>
    <w:rsid w:val="007C24ED"/>
    <w:rsid w:val="007C638C"/>
    <w:rsid w:val="007D5856"/>
    <w:rsid w:val="007D5E84"/>
    <w:rsid w:val="007D66C5"/>
    <w:rsid w:val="007E506A"/>
    <w:rsid w:val="007E738F"/>
    <w:rsid w:val="0080025E"/>
    <w:rsid w:val="00801E17"/>
    <w:rsid w:val="00803A46"/>
    <w:rsid w:val="00803B5C"/>
    <w:rsid w:val="00810CFF"/>
    <w:rsid w:val="00812959"/>
    <w:rsid w:val="00813F73"/>
    <w:rsid w:val="00814A8C"/>
    <w:rsid w:val="00816ABA"/>
    <w:rsid w:val="00817AC4"/>
    <w:rsid w:val="008235EC"/>
    <w:rsid w:val="00824F3A"/>
    <w:rsid w:val="00825751"/>
    <w:rsid w:val="00834BAE"/>
    <w:rsid w:val="0083523B"/>
    <w:rsid w:val="00843055"/>
    <w:rsid w:val="00850390"/>
    <w:rsid w:val="00852D23"/>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4A8D"/>
    <w:rsid w:val="008F59A2"/>
    <w:rsid w:val="008F6CCE"/>
    <w:rsid w:val="008F7AC6"/>
    <w:rsid w:val="008F7D72"/>
    <w:rsid w:val="009068E4"/>
    <w:rsid w:val="00907146"/>
    <w:rsid w:val="00907A3E"/>
    <w:rsid w:val="00914AE1"/>
    <w:rsid w:val="00915416"/>
    <w:rsid w:val="00921265"/>
    <w:rsid w:val="00925F89"/>
    <w:rsid w:val="009317DB"/>
    <w:rsid w:val="009338B8"/>
    <w:rsid w:val="00936102"/>
    <w:rsid w:val="00947541"/>
    <w:rsid w:val="00953B16"/>
    <w:rsid w:val="0095628A"/>
    <w:rsid w:val="00956647"/>
    <w:rsid w:val="00962926"/>
    <w:rsid w:val="00964BFE"/>
    <w:rsid w:val="00972F75"/>
    <w:rsid w:val="00975756"/>
    <w:rsid w:val="00977981"/>
    <w:rsid w:val="009808DC"/>
    <w:rsid w:val="00980AAF"/>
    <w:rsid w:val="009849C7"/>
    <w:rsid w:val="00992289"/>
    <w:rsid w:val="009948E5"/>
    <w:rsid w:val="009B084E"/>
    <w:rsid w:val="009B08C8"/>
    <w:rsid w:val="009B0E85"/>
    <w:rsid w:val="009C14DC"/>
    <w:rsid w:val="009C23F1"/>
    <w:rsid w:val="009C6EEA"/>
    <w:rsid w:val="009D199A"/>
    <w:rsid w:val="009E1AAB"/>
    <w:rsid w:val="009E20F7"/>
    <w:rsid w:val="009E39EC"/>
    <w:rsid w:val="009E3A34"/>
    <w:rsid w:val="009E55F0"/>
    <w:rsid w:val="009F081D"/>
    <w:rsid w:val="00A02B72"/>
    <w:rsid w:val="00A077EE"/>
    <w:rsid w:val="00A14192"/>
    <w:rsid w:val="00A20967"/>
    <w:rsid w:val="00A20FA7"/>
    <w:rsid w:val="00A243C9"/>
    <w:rsid w:val="00A26C25"/>
    <w:rsid w:val="00A302CD"/>
    <w:rsid w:val="00A34771"/>
    <w:rsid w:val="00A36B71"/>
    <w:rsid w:val="00A417AD"/>
    <w:rsid w:val="00A45065"/>
    <w:rsid w:val="00A47A29"/>
    <w:rsid w:val="00A52541"/>
    <w:rsid w:val="00A54111"/>
    <w:rsid w:val="00A5442B"/>
    <w:rsid w:val="00A552F6"/>
    <w:rsid w:val="00A574B2"/>
    <w:rsid w:val="00A63B98"/>
    <w:rsid w:val="00A66AE5"/>
    <w:rsid w:val="00A66F63"/>
    <w:rsid w:val="00A703D3"/>
    <w:rsid w:val="00A7410C"/>
    <w:rsid w:val="00A74720"/>
    <w:rsid w:val="00A758E9"/>
    <w:rsid w:val="00A80780"/>
    <w:rsid w:val="00A81269"/>
    <w:rsid w:val="00A81680"/>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1989"/>
    <w:rsid w:val="00B023B2"/>
    <w:rsid w:val="00B0649D"/>
    <w:rsid w:val="00B10A31"/>
    <w:rsid w:val="00B17677"/>
    <w:rsid w:val="00B177B9"/>
    <w:rsid w:val="00B21BA3"/>
    <w:rsid w:val="00B21EF5"/>
    <w:rsid w:val="00B22472"/>
    <w:rsid w:val="00B25926"/>
    <w:rsid w:val="00B37313"/>
    <w:rsid w:val="00B57F7F"/>
    <w:rsid w:val="00B7127A"/>
    <w:rsid w:val="00B72A54"/>
    <w:rsid w:val="00B83C59"/>
    <w:rsid w:val="00B877EF"/>
    <w:rsid w:val="00B87DC2"/>
    <w:rsid w:val="00B9228F"/>
    <w:rsid w:val="00B941F8"/>
    <w:rsid w:val="00B96469"/>
    <w:rsid w:val="00BA099B"/>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17A9"/>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314A"/>
    <w:rsid w:val="00CA38C8"/>
    <w:rsid w:val="00CA3D13"/>
    <w:rsid w:val="00CA41F6"/>
    <w:rsid w:val="00CA42E7"/>
    <w:rsid w:val="00CB3683"/>
    <w:rsid w:val="00CC16EE"/>
    <w:rsid w:val="00CC586D"/>
    <w:rsid w:val="00CC71FF"/>
    <w:rsid w:val="00CD1674"/>
    <w:rsid w:val="00CD70AB"/>
    <w:rsid w:val="00CD793D"/>
    <w:rsid w:val="00CE0725"/>
    <w:rsid w:val="00CE3EAA"/>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5AD0"/>
    <w:rsid w:val="00DB7870"/>
    <w:rsid w:val="00DC256B"/>
    <w:rsid w:val="00DC2862"/>
    <w:rsid w:val="00DD0CA0"/>
    <w:rsid w:val="00DD1D39"/>
    <w:rsid w:val="00DD4A0A"/>
    <w:rsid w:val="00DE0348"/>
    <w:rsid w:val="00DE14CE"/>
    <w:rsid w:val="00DE2DDE"/>
    <w:rsid w:val="00DE3A24"/>
    <w:rsid w:val="00DE70F1"/>
    <w:rsid w:val="00DF08BA"/>
    <w:rsid w:val="00DF4E14"/>
    <w:rsid w:val="00DF5404"/>
    <w:rsid w:val="00E00942"/>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C60C2"/>
    <w:rsid w:val="00ED2B7F"/>
    <w:rsid w:val="00EF1434"/>
    <w:rsid w:val="00EF3992"/>
    <w:rsid w:val="00EF3CF1"/>
    <w:rsid w:val="00F0051C"/>
    <w:rsid w:val="00F02AC0"/>
    <w:rsid w:val="00F05108"/>
    <w:rsid w:val="00F0511E"/>
    <w:rsid w:val="00F10DE4"/>
    <w:rsid w:val="00F10FF3"/>
    <w:rsid w:val="00F144E4"/>
    <w:rsid w:val="00F2148D"/>
    <w:rsid w:val="00F2416E"/>
    <w:rsid w:val="00F30216"/>
    <w:rsid w:val="00F422B5"/>
    <w:rsid w:val="00F5133E"/>
    <w:rsid w:val="00F52D77"/>
    <w:rsid w:val="00F54712"/>
    <w:rsid w:val="00F60032"/>
    <w:rsid w:val="00F6067E"/>
    <w:rsid w:val="00F63F2A"/>
    <w:rsid w:val="00F65A14"/>
    <w:rsid w:val="00F70706"/>
    <w:rsid w:val="00F71A34"/>
    <w:rsid w:val="00F7246D"/>
    <w:rsid w:val="00F734D2"/>
    <w:rsid w:val="00F7389B"/>
    <w:rsid w:val="00F7555F"/>
    <w:rsid w:val="00F7660B"/>
    <w:rsid w:val="00F80B64"/>
    <w:rsid w:val="00F821B9"/>
    <w:rsid w:val="00F83E18"/>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100</Pages>
  <Words>39766</Words>
  <Characters>218713</Characters>
  <Application>Microsoft Office Word</Application>
  <DocSecurity>0</DocSecurity>
  <Lines>1822</Lines>
  <Paragraphs>515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28</cp:revision>
  <cp:lastPrinted>2013-09-23T15:31:00Z</cp:lastPrinted>
  <dcterms:created xsi:type="dcterms:W3CDTF">2022-11-08T20:33:00Z</dcterms:created>
  <dcterms:modified xsi:type="dcterms:W3CDTF">2022-12-01T20:22:00Z</dcterms:modified>
</cp:coreProperties>
</file>