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A343" w14:textId="77777777" w:rsidR="0087385B" w:rsidRDefault="0087385B" w:rsidP="006B670A">
      <w:pPr>
        <w:spacing w:line="276" w:lineRule="auto"/>
        <w:jc w:val="center"/>
        <w:rPr>
          <w:rFonts w:ascii="Baskerville Old Face" w:hAnsi="Baskerville Old Face" w:cs="Arial"/>
          <w:b/>
          <w:sz w:val="24"/>
          <w:szCs w:val="22"/>
        </w:rPr>
      </w:pPr>
    </w:p>
    <w:p w14:paraId="08743FBF" w14:textId="77777777" w:rsidR="0072763A" w:rsidRDefault="0072763A" w:rsidP="0087385B">
      <w:pPr>
        <w:pStyle w:val="Ttulo1"/>
      </w:pPr>
      <w:r w:rsidRPr="002D04BA">
        <w:t>CONSTITUCIÓN POLÍTICA DEL ESTADO LIBRE Y SOBERANO DE DURANGO</w:t>
      </w:r>
      <w:r w:rsidR="00964BFE">
        <w:t>.</w:t>
      </w:r>
    </w:p>
    <w:p w14:paraId="6EBE4658" w14:textId="77777777" w:rsidR="006F22DE" w:rsidRDefault="00CD70AB" w:rsidP="006F22DE">
      <w:pPr>
        <w:jc w:val="center"/>
        <w:rPr>
          <w:rFonts w:asciiTheme="minorHAnsi" w:hAnsiTheme="minorHAnsi"/>
          <w:sz w:val="16"/>
          <w:szCs w:val="16"/>
        </w:rPr>
      </w:pPr>
      <w:r w:rsidRPr="00CD70AB">
        <w:rPr>
          <w:rFonts w:asciiTheme="minorHAnsi" w:hAnsiTheme="minorHAnsi"/>
          <w:sz w:val="16"/>
          <w:szCs w:val="16"/>
        </w:rPr>
        <w:t xml:space="preserve">PUBLICADO EN </w:t>
      </w:r>
      <w:r w:rsidR="00456F0C" w:rsidRPr="00CD70AB">
        <w:rPr>
          <w:rFonts w:asciiTheme="minorHAnsi" w:hAnsiTheme="minorHAnsi"/>
          <w:sz w:val="16"/>
          <w:szCs w:val="16"/>
        </w:rPr>
        <w:t xml:space="preserve">EL </w:t>
      </w:r>
      <w:r w:rsidR="00456F0C">
        <w:rPr>
          <w:rFonts w:asciiTheme="minorHAnsi" w:hAnsiTheme="minorHAnsi"/>
          <w:sz w:val="16"/>
          <w:szCs w:val="16"/>
        </w:rPr>
        <w:t>PERIÓDICO</w:t>
      </w:r>
      <w:r>
        <w:rPr>
          <w:rFonts w:asciiTheme="minorHAnsi" w:hAnsiTheme="minorHAnsi"/>
          <w:sz w:val="16"/>
          <w:szCs w:val="16"/>
        </w:rPr>
        <w:t xml:space="preserve"> OFICIAL No. 69</w:t>
      </w:r>
      <w:r w:rsidRPr="00CD70AB">
        <w:rPr>
          <w:rFonts w:asciiTheme="minorHAnsi" w:hAnsiTheme="minorHAnsi"/>
          <w:sz w:val="16"/>
          <w:szCs w:val="16"/>
        </w:rPr>
        <w:t xml:space="preserve"> DE FECHA 29 DE AGOSTO DE 2013</w:t>
      </w:r>
      <w:r>
        <w:rPr>
          <w:rFonts w:asciiTheme="minorHAnsi" w:hAnsiTheme="minorHAnsi"/>
          <w:sz w:val="16"/>
          <w:szCs w:val="16"/>
        </w:rPr>
        <w:t>,</w:t>
      </w:r>
      <w:r w:rsidRPr="00CD70AB">
        <w:rPr>
          <w:rFonts w:asciiTheme="minorHAnsi" w:hAnsiTheme="minorHAnsi"/>
          <w:sz w:val="16"/>
          <w:szCs w:val="16"/>
        </w:rPr>
        <w:t xml:space="preserve"> DECRETO No. 540 DE LA LXV LEGISLATURA</w:t>
      </w:r>
    </w:p>
    <w:p w14:paraId="149D9482" w14:textId="77777777" w:rsidR="006F22DE" w:rsidRDefault="006F22DE" w:rsidP="006F22DE">
      <w:pPr>
        <w:jc w:val="center"/>
        <w:rPr>
          <w:rFonts w:asciiTheme="minorHAnsi" w:hAnsiTheme="minorHAnsi"/>
          <w:sz w:val="16"/>
          <w:szCs w:val="16"/>
        </w:rPr>
      </w:pPr>
    </w:p>
    <w:p w14:paraId="7C57007C" w14:textId="77777777" w:rsidR="006F22DE" w:rsidRDefault="006F22DE" w:rsidP="006F22DE">
      <w:pPr>
        <w:jc w:val="center"/>
        <w:rPr>
          <w:rFonts w:asciiTheme="minorHAnsi" w:hAnsiTheme="minorHAnsi"/>
          <w:sz w:val="16"/>
          <w:szCs w:val="16"/>
        </w:rPr>
      </w:pPr>
    </w:p>
    <w:p w14:paraId="30BA9D45" w14:textId="77777777" w:rsidR="0072763A" w:rsidRPr="006F22DE" w:rsidRDefault="0087385B" w:rsidP="006F22DE">
      <w:pPr>
        <w:jc w:val="center"/>
        <w:rPr>
          <w:rFonts w:ascii="Arial" w:hAnsi="Arial" w:cs="Arial"/>
          <w:b/>
          <w:sz w:val="22"/>
          <w:szCs w:val="22"/>
          <w:lang w:val="es-ES"/>
        </w:rPr>
      </w:pPr>
      <w:r w:rsidRPr="006F22DE">
        <w:rPr>
          <w:rFonts w:ascii="Arial" w:hAnsi="Arial" w:cs="Arial"/>
          <w:b/>
          <w:sz w:val="22"/>
          <w:szCs w:val="22"/>
        </w:rPr>
        <w:t>TÍTULO PRIMERO</w:t>
      </w:r>
      <w:r w:rsidR="006F22DE" w:rsidRPr="006F22DE">
        <w:rPr>
          <w:rFonts w:ascii="Arial" w:hAnsi="Arial" w:cs="Arial"/>
          <w:b/>
          <w:sz w:val="22"/>
          <w:szCs w:val="22"/>
        </w:rPr>
        <w:t xml:space="preserve"> </w:t>
      </w:r>
      <w:r w:rsidRPr="006F22DE">
        <w:rPr>
          <w:rFonts w:ascii="Arial" w:hAnsi="Arial" w:cs="Arial"/>
          <w:b/>
          <w:sz w:val="22"/>
          <w:szCs w:val="22"/>
        </w:rPr>
        <w:t>DE LOS DERECHOS HUMANOS</w:t>
      </w:r>
    </w:p>
    <w:p w14:paraId="02301C3D" w14:textId="77777777" w:rsidR="0072763A" w:rsidRPr="002D04BA" w:rsidRDefault="0072763A" w:rsidP="0087385B">
      <w:pPr>
        <w:jc w:val="center"/>
        <w:rPr>
          <w:rFonts w:ascii="Arial" w:hAnsi="Arial" w:cs="Arial"/>
          <w:b/>
          <w:sz w:val="22"/>
          <w:szCs w:val="22"/>
        </w:rPr>
      </w:pPr>
    </w:p>
    <w:p w14:paraId="0AB7FE2B" w14:textId="77777777" w:rsidR="0072763A" w:rsidRPr="002D04BA" w:rsidRDefault="0087385B" w:rsidP="0087385B">
      <w:pPr>
        <w:pStyle w:val="Ttulo3"/>
      </w:pPr>
      <w:r w:rsidRPr="002D04BA">
        <w:t>CAPÍTULO I</w:t>
      </w:r>
    </w:p>
    <w:p w14:paraId="4F9E7F54" w14:textId="77777777" w:rsidR="0072763A" w:rsidRPr="002D04BA" w:rsidRDefault="0087385B" w:rsidP="0087385B">
      <w:pPr>
        <w:pStyle w:val="Ttulo3"/>
      </w:pPr>
      <w:r>
        <w:t>DE LOS DERECHOS HUMANOS Y SUS G</w:t>
      </w:r>
      <w:r w:rsidRPr="002D04BA">
        <w:t>ARANTÍAS</w:t>
      </w:r>
    </w:p>
    <w:p w14:paraId="0E87A3D5" w14:textId="77777777" w:rsidR="0072763A" w:rsidRPr="002D04BA" w:rsidRDefault="0072763A" w:rsidP="0087385B">
      <w:pPr>
        <w:jc w:val="both"/>
        <w:rPr>
          <w:rFonts w:ascii="Arial" w:hAnsi="Arial" w:cs="Arial"/>
          <w:sz w:val="22"/>
          <w:szCs w:val="22"/>
        </w:rPr>
      </w:pPr>
    </w:p>
    <w:p w14:paraId="04A4E345"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14:paraId="44AF8D15" w14:textId="77777777" w:rsidR="0072763A" w:rsidRPr="002D04BA" w:rsidRDefault="0072763A" w:rsidP="0087385B">
      <w:pPr>
        <w:jc w:val="both"/>
        <w:rPr>
          <w:rFonts w:ascii="Arial" w:hAnsi="Arial" w:cs="Arial"/>
          <w:sz w:val="22"/>
          <w:szCs w:val="22"/>
        </w:rPr>
      </w:pPr>
    </w:p>
    <w:p w14:paraId="1DC42F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14:paraId="0A55952D" w14:textId="77777777" w:rsidR="0072763A" w:rsidRPr="002D04BA" w:rsidRDefault="0072763A" w:rsidP="0087385B">
      <w:pPr>
        <w:jc w:val="both"/>
        <w:rPr>
          <w:rFonts w:ascii="Arial" w:hAnsi="Arial" w:cs="Arial"/>
          <w:sz w:val="22"/>
          <w:szCs w:val="22"/>
        </w:rPr>
      </w:pPr>
    </w:p>
    <w:p w14:paraId="10489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14:paraId="4C5D8D01" w14:textId="77777777" w:rsidR="0072763A" w:rsidRPr="002D04BA" w:rsidRDefault="0072763A" w:rsidP="0087385B">
      <w:pPr>
        <w:jc w:val="both"/>
        <w:rPr>
          <w:rFonts w:ascii="Arial" w:hAnsi="Arial" w:cs="Arial"/>
          <w:sz w:val="22"/>
          <w:szCs w:val="22"/>
        </w:rPr>
      </w:pPr>
    </w:p>
    <w:p w14:paraId="3BF7364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14:paraId="15EA369C" w14:textId="77777777" w:rsidR="0072763A" w:rsidRPr="002D04BA" w:rsidRDefault="0072763A" w:rsidP="0087385B">
      <w:pPr>
        <w:jc w:val="both"/>
        <w:rPr>
          <w:rFonts w:ascii="Arial" w:hAnsi="Arial" w:cs="Arial"/>
          <w:sz w:val="22"/>
          <w:szCs w:val="22"/>
        </w:rPr>
      </w:pPr>
    </w:p>
    <w:p w14:paraId="553DB8F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14:paraId="3BEDC1B5" w14:textId="77777777" w:rsidR="0072763A" w:rsidRPr="002D04BA" w:rsidRDefault="0072763A" w:rsidP="0087385B">
      <w:pPr>
        <w:jc w:val="both"/>
        <w:rPr>
          <w:rFonts w:ascii="Arial" w:hAnsi="Arial" w:cs="Arial"/>
          <w:sz w:val="22"/>
          <w:szCs w:val="22"/>
        </w:rPr>
      </w:pPr>
    </w:p>
    <w:p w14:paraId="2B2D1EC3" w14:textId="77777777"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14:paraId="7D01E8CA" w14:textId="77777777" w:rsidR="0072763A" w:rsidRPr="002D04BA" w:rsidRDefault="0072763A" w:rsidP="0087385B">
      <w:pPr>
        <w:jc w:val="both"/>
        <w:rPr>
          <w:rFonts w:ascii="Arial" w:hAnsi="Arial" w:cs="Arial"/>
          <w:sz w:val="22"/>
          <w:szCs w:val="22"/>
        </w:rPr>
      </w:pPr>
    </w:p>
    <w:p w14:paraId="4D4C984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14:paraId="0E7B92D3" w14:textId="77777777" w:rsidR="0072763A" w:rsidRPr="002D04BA" w:rsidRDefault="0072763A" w:rsidP="0087385B">
      <w:pPr>
        <w:jc w:val="both"/>
        <w:rPr>
          <w:rFonts w:ascii="Arial" w:hAnsi="Arial" w:cs="Arial"/>
          <w:sz w:val="22"/>
          <w:szCs w:val="22"/>
        </w:rPr>
      </w:pPr>
    </w:p>
    <w:p w14:paraId="35BC5BC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autoridad, dentro del ámbito de su competencia, tiene el deber de respetar, proteger, garantizar y promover los derechos humanos, observando en todo momento los principios de universalidad, </w:t>
      </w:r>
      <w:r w:rsidRPr="002D04BA">
        <w:rPr>
          <w:rFonts w:ascii="Arial" w:hAnsi="Arial" w:cs="Arial"/>
          <w:sz w:val="22"/>
          <w:szCs w:val="22"/>
        </w:rPr>
        <w:lastRenderedPageBreak/>
        <w:t>interdependencia, indivisibilidad y progresividad. En consecuencia, las autoridades están obligadas a prevenir, investigar, sancionar y reparar su violación, en los términos que establezca la ley.</w:t>
      </w:r>
    </w:p>
    <w:p w14:paraId="1618D04F" w14:textId="77777777" w:rsidR="0072763A" w:rsidRPr="002D04BA" w:rsidRDefault="0072763A" w:rsidP="0087385B">
      <w:pPr>
        <w:jc w:val="both"/>
        <w:rPr>
          <w:rFonts w:ascii="Arial" w:hAnsi="Arial" w:cs="Arial"/>
          <w:sz w:val="22"/>
          <w:szCs w:val="22"/>
        </w:rPr>
      </w:pPr>
    </w:p>
    <w:p w14:paraId="50FC2E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14:paraId="758A3F3A" w14:textId="77777777" w:rsidR="0072763A" w:rsidRPr="002D04BA" w:rsidRDefault="0072763A" w:rsidP="0087385B">
      <w:pPr>
        <w:jc w:val="both"/>
        <w:rPr>
          <w:rFonts w:ascii="Arial" w:hAnsi="Arial" w:cs="Arial"/>
          <w:sz w:val="22"/>
          <w:szCs w:val="22"/>
        </w:rPr>
      </w:pPr>
    </w:p>
    <w:p w14:paraId="53A897CB"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14:paraId="05D42D2D" w14:textId="77777777" w:rsidR="0072763A" w:rsidRPr="002D04BA" w:rsidRDefault="0072763A" w:rsidP="0087385B">
      <w:pPr>
        <w:jc w:val="both"/>
        <w:rPr>
          <w:rFonts w:ascii="Arial" w:hAnsi="Arial" w:cs="Arial"/>
          <w:sz w:val="22"/>
          <w:szCs w:val="22"/>
        </w:rPr>
      </w:pPr>
    </w:p>
    <w:p w14:paraId="37D5D67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el Estado de Durango toda persona tiene derecho a la libertad y a la seguridad personal. Nadie estará sometido a esclavitud alguna.</w:t>
      </w:r>
    </w:p>
    <w:p w14:paraId="21905E48" w14:textId="77777777" w:rsidR="0072763A" w:rsidRPr="002D04BA" w:rsidRDefault="0072763A" w:rsidP="0087385B">
      <w:pPr>
        <w:jc w:val="both"/>
        <w:rPr>
          <w:rFonts w:ascii="Arial" w:hAnsi="Arial" w:cs="Arial"/>
          <w:sz w:val="22"/>
          <w:szCs w:val="22"/>
        </w:rPr>
      </w:pPr>
    </w:p>
    <w:p w14:paraId="3A7DB09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14:paraId="02EC9927" w14:textId="77777777" w:rsidR="0072763A" w:rsidRPr="002D04BA" w:rsidRDefault="0072763A" w:rsidP="0087385B">
      <w:pPr>
        <w:jc w:val="both"/>
        <w:rPr>
          <w:rFonts w:ascii="Arial" w:hAnsi="Arial" w:cs="Arial"/>
          <w:sz w:val="22"/>
          <w:szCs w:val="22"/>
        </w:rPr>
      </w:pPr>
    </w:p>
    <w:p w14:paraId="49BC3027"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4.-</w:t>
      </w:r>
      <w:r>
        <w:rPr>
          <w:rFonts w:ascii="Arial" w:hAnsi="Arial" w:cs="Arial"/>
          <w:sz w:val="22"/>
          <w:szCs w:val="22"/>
        </w:rPr>
        <w:t xml:space="preserve"> </w:t>
      </w:r>
      <w:r w:rsidR="0072763A" w:rsidRPr="002D04BA">
        <w:rPr>
          <w:rFonts w:ascii="Arial" w:hAnsi="Arial" w:cs="Arial"/>
          <w:sz w:val="22"/>
          <w:szCs w:val="22"/>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y grupos o etnias indígenas.</w:t>
      </w:r>
    </w:p>
    <w:p w14:paraId="539030D8" w14:textId="77777777" w:rsidR="0072763A" w:rsidRPr="002D04BA" w:rsidRDefault="0072763A" w:rsidP="0087385B">
      <w:pPr>
        <w:jc w:val="both"/>
        <w:rPr>
          <w:rFonts w:ascii="Arial" w:hAnsi="Arial" w:cs="Arial"/>
          <w:sz w:val="22"/>
          <w:szCs w:val="22"/>
        </w:rPr>
      </w:pPr>
    </w:p>
    <w:p w14:paraId="5DAEB5CB" w14:textId="77777777" w:rsidR="0072763A" w:rsidRDefault="0087385B" w:rsidP="0087385B">
      <w:pPr>
        <w:jc w:val="both"/>
        <w:rPr>
          <w:rFonts w:ascii="Arial" w:hAnsi="Arial" w:cs="Arial"/>
          <w:sz w:val="22"/>
          <w:szCs w:val="22"/>
          <w:lang w:val="es-ES"/>
        </w:rPr>
      </w:pPr>
      <w:r w:rsidRPr="0087385B">
        <w:rPr>
          <w:rFonts w:ascii="Arial" w:hAnsi="Arial" w:cs="Arial"/>
          <w:b/>
          <w:sz w:val="22"/>
          <w:szCs w:val="22"/>
        </w:rPr>
        <w:t>ARTÍCULO 5.-</w:t>
      </w:r>
      <w:r>
        <w:rPr>
          <w:rFonts w:ascii="Arial" w:hAnsi="Arial" w:cs="Arial"/>
          <w:b/>
          <w:sz w:val="22"/>
          <w:szCs w:val="22"/>
        </w:rPr>
        <w:t xml:space="preserve"> </w:t>
      </w:r>
      <w:r w:rsidR="00CA3D13" w:rsidRPr="00CA3D13">
        <w:rPr>
          <w:rFonts w:ascii="Arial" w:hAnsi="Arial" w:cs="Arial"/>
          <w:sz w:val="22"/>
          <w:szCs w:val="22"/>
          <w:lang w:val="es-ES"/>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orientación sexual, identidad de género, estado civil, estado de gravidez o cualquier otra que atente contra la dignidad humana y tenga por objeto anular o menoscabar los derechos y libertades de las personas</w:t>
      </w:r>
      <w:r w:rsidR="00CA3D13">
        <w:rPr>
          <w:rFonts w:ascii="Arial" w:hAnsi="Arial" w:cs="Arial"/>
          <w:sz w:val="22"/>
          <w:szCs w:val="22"/>
          <w:lang w:val="es-ES"/>
        </w:rPr>
        <w:t>.</w:t>
      </w:r>
    </w:p>
    <w:p w14:paraId="12811918" w14:textId="77777777" w:rsidR="00CA3D13" w:rsidRPr="00CA3D13" w:rsidRDefault="00CA3D13" w:rsidP="00CA3D13">
      <w:pPr>
        <w:jc w:val="right"/>
        <w:rPr>
          <w:rFonts w:asciiTheme="minorHAnsi" w:hAnsiTheme="minorHAnsi" w:cs="Arial"/>
          <w:b/>
          <w:color w:val="0070C0"/>
          <w:sz w:val="16"/>
          <w:szCs w:val="16"/>
        </w:rPr>
      </w:pPr>
      <w:r>
        <w:rPr>
          <w:rFonts w:asciiTheme="minorHAnsi" w:hAnsiTheme="minorHAnsi" w:cs="Arial"/>
          <w:color w:val="0070C0"/>
          <w:sz w:val="16"/>
          <w:szCs w:val="16"/>
          <w:lang w:val="es-ES"/>
        </w:rPr>
        <w:t>ARTICULO REFORMADO POR DEC. 211 P.O. 39 DE FECHA 17 DE MAYO DE 2018</w:t>
      </w:r>
    </w:p>
    <w:p w14:paraId="7DAC7A38" w14:textId="77777777" w:rsidR="0072763A" w:rsidRPr="002D04BA" w:rsidRDefault="0072763A" w:rsidP="0087385B">
      <w:pPr>
        <w:jc w:val="both"/>
        <w:rPr>
          <w:rFonts w:ascii="Arial" w:hAnsi="Arial" w:cs="Arial"/>
          <w:sz w:val="22"/>
          <w:szCs w:val="22"/>
        </w:rPr>
      </w:pPr>
    </w:p>
    <w:p w14:paraId="5CD9A1A4"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14:paraId="241AEE9D" w14:textId="77777777" w:rsidR="0072763A" w:rsidRPr="002D04BA" w:rsidRDefault="0072763A" w:rsidP="0087385B">
      <w:pPr>
        <w:jc w:val="both"/>
        <w:rPr>
          <w:rFonts w:ascii="Arial" w:hAnsi="Arial" w:cs="Arial"/>
          <w:sz w:val="22"/>
          <w:szCs w:val="22"/>
        </w:rPr>
      </w:pPr>
    </w:p>
    <w:p w14:paraId="3840D54D"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14:paraId="2A43C3C4" w14:textId="77777777" w:rsidR="0072763A" w:rsidRPr="002D04BA" w:rsidRDefault="0072763A" w:rsidP="0087385B">
      <w:pPr>
        <w:jc w:val="both"/>
        <w:rPr>
          <w:rFonts w:ascii="Arial" w:hAnsi="Arial" w:cs="Arial"/>
          <w:b/>
          <w:sz w:val="22"/>
          <w:szCs w:val="22"/>
        </w:rPr>
      </w:pPr>
    </w:p>
    <w:p w14:paraId="04B9F30D" w14:textId="77777777" w:rsidR="0072763A" w:rsidRDefault="0087385B" w:rsidP="0087385B">
      <w:pPr>
        <w:jc w:val="both"/>
        <w:rPr>
          <w:rFonts w:ascii="Arial" w:eastAsia="Calibri" w:hAnsi="Arial" w:cs="Arial"/>
          <w:sz w:val="22"/>
          <w:szCs w:val="22"/>
          <w:lang w:val="es-ES" w:eastAsia="en-US"/>
        </w:rPr>
      </w:pPr>
      <w:r w:rsidRPr="0087385B">
        <w:rPr>
          <w:rFonts w:ascii="Arial" w:hAnsi="Arial" w:cs="Arial"/>
          <w:b/>
          <w:sz w:val="22"/>
          <w:szCs w:val="22"/>
        </w:rPr>
        <w:t xml:space="preserve">ARTÍCULO 8.- </w:t>
      </w:r>
      <w:r w:rsidR="00456F0C" w:rsidRPr="00456F0C">
        <w:rPr>
          <w:rFonts w:ascii="Arial" w:eastAsia="Calibri" w:hAnsi="Arial" w:cs="Arial"/>
          <w:sz w:val="22"/>
          <w:szCs w:val="22"/>
          <w:lang w:val="es-ES" w:eastAsia="en-US"/>
        </w:rPr>
        <w:t xml:space="preserve">Nadie puede ser molestado en su persona, familia, domicilio, papeles o posesiones, sino en virtud de mandamiento escrito de la autoridad competente, que funde y motive la causa legal </w:t>
      </w:r>
      <w:r w:rsidR="00456F0C" w:rsidRPr="00456F0C">
        <w:rPr>
          <w:rFonts w:ascii="Arial" w:eastAsia="Calibri" w:hAnsi="Arial" w:cs="Arial"/>
          <w:sz w:val="22"/>
          <w:szCs w:val="22"/>
          <w:lang w:val="es-ES" w:eastAsia="en-US"/>
        </w:rPr>
        <w:lastRenderedPageBreak/>
        <w:t>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6CADD9B7" w14:textId="77777777" w:rsidR="00456F0C" w:rsidRPr="0087385B" w:rsidRDefault="00456F0C" w:rsidP="00456F0C">
      <w:pPr>
        <w:jc w:val="right"/>
        <w:rPr>
          <w:rFonts w:ascii="Arial" w:hAnsi="Arial" w:cs="Arial"/>
          <w:sz w:val="22"/>
          <w:szCs w:val="22"/>
        </w:rPr>
      </w:pPr>
      <w:r>
        <w:rPr>
          <w:rFonts w:asciiTheme="minorHAnsi" w:eastAsia="Calibri" w:hAnsiTheme="minorHAnsi" w:cstheme="minorHAnsi"/>
          <w:color w:val="0070C0"/>
          <w:sz w:val="16"/>
          <w:szCs w:val="16"/>
          <w:lang w:eastAsia="en-US"/>
        </w:rPr>
        <w:t>REFORMADO POR DEC. 193 P.O. 15 DEL 20 DE FEBRERO DE 2020.</w:t>
      </w:r>
    </w:p>
    <w:p w14:paraId="648630D2" w14:textId="77777777" w:rsidR="0072763A" w:rsidRPr="0087385B" w:rsidRDefault="0072763A" w:rsidP="0087385B">
      <w:pPr>
        <w:jc w:val="both"/>
        <w:rPr>
          <w:rFonts w:ascii="Arial" w:hAnsi="Arial" w:cs="Arial"/>
          <w:sz w:val="22"/>
          <w:szCs w:val="22"/>
        </w:rPr>
      </w:pPr>
    </w:p>
    <w:p w14:paraId="0B0BE57F" w14:textId="77777777" w:rsidR="0072763A" w:rsidRPr="0087385B" w:rsidRDefault="0072763A" w:rsidP="0087385B">
      <w:pPr>
        <w:jc w:val="both"/>
        <w:rPr>
          <w:rFonts w:ascii="Arial" w:hAnsi="Arial" w:cs="Arial"/>
          <w:sz w:val="22"/>
          <w:szCs w:val="22"/>
        </w:rPr>
      </w:pPr>
      <w:r w:rsidRPr="0087385B">
        <w:rPr>
          <w:rFonts w:ascii="Arial" w:hAnsi="Arial" w:cs="Arial"/>
          <w:sz w:val="22"/>
          <w:szCs w:val="22"/>
        </w:rPr>
        <w:t>Las comunicaciones postales, telegráficas, telefónicas, digitales y electrónicas son inviolables, salvo resolución judicial.</w:t>
      </w:r>
    </w:p>
    <w:p w14:paraId="6270009E" w14:textId="77777777" w:rsidR="0072763A" w:rsidRPr="002D04BA" w:rsidRDefault="0072763A" w:rsidP="0087385B">
      <w:pPr>
        <w:jc w:val="both"/>
        <w:rPr>
          <w:rFonts w:ascii="Arial" w:hAnsi="Arial" w:cs="Arial"/>
          <w:sz w:val="22"/>
          <w:szCs w:val="22"/>
        </w:rPr>
      </w:pPr>
    </w:p>
    <w:p w14:paraId="7DD4922C"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14:paraId="5EF8ADF3" w14:textId="77777777" w:rsidR="0072763A" w:rsidRPr="002D04BA" w:rsidRDefault="0072763A" w:rsidP="0087385B">
      <w:pPr>
        <w:jc w:val="both"/>
        <w:rPr>
          <w:rFonts w:ascii="Arial" w:hAnsi="Arial" w:cs="Arial"/>
          <w:sz w:val="22"/>
          <w:szCs w:val="22"/>
        </w:rPr>
      </w:pPr>
    </w:p>
    <w:p w14:paraId="053628C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14:paraId="09C84566" w14:textId="77777777" w:rsidR="0072763A" w:rsidRPr="002D04BA" w:rsidRDefault="0072763A" w:rsidP="0087385B">
      <w:pPr>
        <w:jc w:val="both"/>
        <w:rPr>
          <w:rFonts w:ascii="Arial" w:hAnsi="Arial" w:cs="Arial"/>
          <w:sz w:val="22"/>
          <w:szCs w:val="22"/>
        </w:rPr>
      </w:pPr>
    </w:p>
    <w:p w14:paraId="631B165F"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14:paraId="21361CD2" w14:textId="77777777" w:rsidR="0072763A" w:rsidRPr="002D04BA" w:rsidRDefault="0072763A" w:rsidP="0087385B">
      <w:pPr>
        <w:jc w:val="both"/>
        <w:rPr>
          <w:rFonts w:ascii="Arial" w:hAnsi="Arial" w:cs="Arial"/>
          <w:sz w:val="22"/>
          <w:szCs w:val="22"/>
        </w:rPr>
      </w:pPr>
    </w:p>
    <w:p w14:paraId="33FC63C1"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14:paraId="748BB72E" w14:textId="77777777" w:rsidR="0072763A" w:rsidRPr="002D04BA" w:rsidRDefault="0072763A" w:rsidP="0087385B">
      <w:pPr>
        <w:jc w:val="both"/>
        <w:rPr>
          <w:rFonts w:ascii="Arial" w:hAnsi="Arial" w:cs="Arial"/>
          <w:b/>
          <w:sz w:val="22"/>
          <w:szCs w:val="22"/>
        </w:rPr>
      </w:pPr>
    </w:p>
    <w:p w14:paraId="2EFF5846"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11.-</w:t>
      </w:r>
      <w:r w:rsidR="00D73D09">
        <w:rPr>
          <w:rFonts w:ascii="Arial" w:hAnsi="Arial" w:cs="Arial"/>
          <w:b/>
          <w:sz w:val="22"/>
          <w:szCs w:val="22"/>
        </w:rPr>
        <w:t xml:space="preserve"> </w:t>
      </w:r>
      <w:r w:rsidR="0072763A" w:rsidRPr="002D04BA">
        <w:rPr>
          <w:rFonts w:ascii="Arial" w:hAnsi="Arial" w:cs="Arial"/>
          <w:sz w:val="22"/>
          <w:szCs w:val="22"/>
        </w:rPr>
        <w:t>Los servidores públicos estatales y municipales respetarán el ejercicio del derecho de petición, siempre que se formule por escrito, de manera pacífica y respetuosa.</w:t>
      </w:r>
    </w:p>
    <w:p w14:paraId="14EA32F3" w14:textId="77777777" w:rsidR="0072763A" w:rsidRPr="002D04BA" w:rsidRDefault="0072763A" w:rsidP="0087385B">
      <w:pPr>
        <w:jc w:val="both"/>
        <w:rPr>
          <w:rFonts w:ascii="Arial" w:hAnsi="Arial" w:cs="Arial"/>
          <w:sz w:val="22"/>
          <w:szCs w:val="22"/>
        </w:rPr>
      </w:pPr>
    </w:p>
    <w:p w14:paraId="77B14C9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14:paraId="67D56060" w14:textId="77777777" w:rsidR="0072763A" w:rsidRPr="002D04BA" w:rsidRDefault="0072763A" w:rsidP="0087385B">
      <w:pPr>
        <w:jc w:val="both"/>
        <w:rPr>
          <w:rFonts w:ascii="Arial" w:hAnsi="Arial" w:cs="Arial"/>
          <w:sz w:val="22"/>
          <w:szCs w:val="22"/>
        </w:rPr>
      </w:pPr>
    </w:p>
    <w:p w14:paraId="7FDF436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14:paraId="3328A76C" w14:textId="77777777" w:rsidR="0072763A" w:rsidRPr="002D04BA" w:rsidRDefault="0072763A" w:rsidP="0087385B">
      <w:pPr>
        <w:jc w:val="both"/>
        <w:rPr>
          <w:rFonts w:ascii="Arial" w:hAnsi="Arial" w:cs="Arial"/>
          <w:b/>
          <w:sz w:val="22"/>
          <w:szCs w:val="22"/>
        </w:rPr>
      </w:pPr>
    </w:p>
    <w:p w14:paraId="39ABA34A"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14:paraId="08A42B8C" w14:textId="77777777" w:rsidR="0072763A" w:rsidRPr="002D04BA" w:rsidRDefault="0072763A" w:rsidP="0087385B">
      <w:pPr>
        <w:jc w:val="both"/>
        <w:rPr>
          <w:rFonts w:ascii="Arial" w:hAnsi="Arial" w:cs="Arial"/>
          <w:b/>
          <w:sz w:val="22"/>
          <w:szCs w:val="22"/>
        </w:rPr>
      </w:pPr>
    </w:p>
    <w:p w14:paraId="1D274F49" w14:textId="77777777" w:rsidR="0072763A" w:rsidRDefault="0087385B" w:rsidP="0087385B">
      <w:pPr>
        <w:jc w:val="both"/>
        <w:rPr>
          <w:rFonts w:ascii="Arial" w:hAnsi="Arial" w:cs="Arial"/>
          <w:sz w:val="22"/>
          <w:szCs w:val="22"/>
        </w:rPr>
      </w:pPr>
      <w:r w:rsidRPr="0087385B">
        <w:rPr>
          <w:rFonts w:ascii="Arial" w:hAnsi="Arial" w:cs="Arial"/>
          <w:b/>
          <w:sz w:val="22"/>
          <w:szCs w:val="22"/>
        </w:rPr>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08196A8E" w14:textId="77777777" w:rsidR="00FF6C96" w:rsidRDefault="00FF6C96" w:rsidP="0087385B">
      <w:pPr>
        <w:jc w:val="both"/>
        <w:rPr>
          <w:rFonts w:ascii="Arial" w:hAnsi="Arial" w:cs="Arial"/>
          <w:sz w:val="22"/>
          <w:szCs w:val="22"/>
        </w:rPr>
      </w:pPr>
    </w:p>
    <w:p w14:paraId="5219848E" w14:textId="77777777" w:rsidR="00FF6C96" w:rsidRDefault="00FF6C96" w:rsidP="0087385B">
      <w:pPr>
        <w:jc w:val="both"/>
        <w:rPr>
          <w:rFonts w:ascii="Arial" w:hAnsi="Arial" w:cs="Arial"/>
          <w:sz w:val="22"/>
          <w:szCs w:val="22"/>
        </w:rPr>
      </w:pPr>
      <w:r w:rsidRPr="00FF6C96">
        <w:rPr>
          <w:rFonts w:ascii="Arial" w:hAnsi="Arial" w:cs="Arial"/>
          <w:sz w:val="22"/>
          <w:szCs w:val="22"/>
        </w:rPr>
        <w:t xml:space="preserve">No se considerará confiscación la aplicación de bienes de una persona cuando sea decretada para el pago de multas o impuestos, ni cuando la decrete una autoridad judicial para el pago de responsabilidad </w:t>
      </w:r>
      <w:r w:rsidRPr="00FF6C96">
        <w:rPr>
          <w:rFonts w:ascii="Arial" w:hAnsi="Arial" w:cs="Arial"/>
          <w:sz w:val="22"/>
          <w:szCs w:val="22"/>
        </w:rPr>
        <w:lastRenderedPageBreak/>
        <w:t>civil derivada de la comisión de un delito. Tampoco se considerará confiscación el decomiso que ordene la autoridad judicial de los bienes en caso de enriquecimiento ilícito en los términos que previenen las leyes;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reglas que dispone el artículo 22 de la Constitución Política de los Estados Unidos Mexicanos</w:t>
      </w:r>
      <w:r>
        <w:rPr>
          <w:rFonts w:ascii="Arial" w:hAnsi="Arial" w:cs="Arial"/>
          <w:sz w:val="22"/>
          <w:szCs w:val="22"/>
        </w:rPr>
        <w:t>.</w:t>
      </w:r>
    </w:p>
    <w:p w14:paraId="37FF138D" w14:textId="77777777" w:rsidR="005C09E4" w:rsidRPr="005C09E4" w:rsidRDefault="005C09E4" w:rsidP="005C09E4">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4F9DEB81" w14:textId="77777777" w:rsidR="0072763A" w:rsidRPr="002D04BA" w:rsidRDefault="0072763A" w:rsidP="0087385B">
      <w:pPr>
        <w:jc w:val="both"/>
        <w:rPr>
          <w:rFonts w:ascii="Arial" w:hAnsi="Arial" w:cs="Arial"/>
          <w:sz w:val="22"/>
          <w:szCs w:val="22"/>
        </w:rPr>
      </w:pPr>
    </w:p>
    <w:p w14:paraId="7860813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14:paraId="2948F9A9" w14:textId="77777777" w:rsidR="0072763A" w:rsidRPr="002D04BA" w:rsidRDefault="0072763A" w:rsidP="0087385B">
      <w:pPr>
        <w:jc w:val="both"/>
        <w:rPr>
          <w:rFonts w:ascii="Arial" w:hAnsi="Arial" w:cs="Arial"/>
          <w:sz w:val="22"/>
          <w:szCs w:val="22"/>
        </w:rPr>
      </w:pPr>
    </w:p>
    <w:p w14:paraId="6F9E9F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14:paraId="335B2E20" w14:textId="77777777" w:rsidR="0072763A" w:rsidRPr="002D04BA" w:rsidRDefault="0072763A" w:rsidP="0087385B">
      <w:pPr>
        <w:pStyle w:val="Texto"/>
        <w:spacing w:after="0" w:line="240" w:lineRule="auto"/>
        <w:ind w:firstLine="0"/>
        <w:rPr>
          <w:rFonts w:eastAsia="Calibri"/>
          <w:sz w:val="22"/>
          <w:szCs w:val="22"/>
          <w:lang w:eastAsia="en-US"/>
        </w:rPr>
      </w:pPr>
    </w:p>
    <w:p w14:paraId="4C055612" w14:textId="77777777" w:rsidR="00456F0C" w:rsidRDefault="00456F0C" w:rsidP="0087385B">
      <w:pPr>
        <w:pStyle w:val="Texto"/>
        <w:spacing w:after="0" w:line="240" w:lineRule="auto"/>
        <w:ind w:firstLine="0"/>
        <w:rPr>
          <w:rFonts w:eastAsia="Calibri"/>
          <w:sz w:val="22"/>
          <w:szCs w:val="22"/>
          <w:lang w:val="es-ES_tradnl" w:eastAsia="en-US"/>
        </w:rPr>
      </w:pPr>
      <w:r w:rsidRPr="00456F0C">
        <w:rPr>
          <w:rFonts w:eastAsia="Calibri"/>
          <w:sz w:val="22"/>
          <w:szCs w:val="22"/>
          <w:lang w:val="es-ES_tradnl" w:eastAsia="en-US"/>
        </w:rPr>
        <w:t>Siempre que no se afecte la igualdad entre las partes, el debido proceso u otros derechos en los juicios o procedimientos seguidos en forma de juicio, las autoridades deberán privilegiar la solución del conflicto sobre los formalismos procedimentales.</w:t>
      </w:r>
    </w:p>
    <w:p w14:paraId="03C3BF38" w14:textId="77777777" w:rsidR="00456F0C" w:rsidRPr="00456F0C" w:rsidRDefault="00456F0C" w:rsidP="00456F0C">
      <w:pPr>
        <w:pStyle w:val="Texto"/>
        <w:spacing w:after="0" w:line="240" w:lineRule="auto"/>
        <w:ind w:firstLine="0"/>
        <w:jc w:val="right"/>
        <w:rPr>
          <w:rFonts w:asciiTheme="minorHAnsi" w:eastAsia="Calibri" w:hAnsiTheme="minorHAnsi" w:cstheme="minorHAnsi"/>
          <w:color w:val="0070C0"/>
          <w:sz w:val="16"/>
          <w:szCs w:val="16"/>
          <w:lang w:eastAsia="en-US"/>
        </w:rPr>
      </w:pPr>
      <w:bookmarkStart w:id="0" w:name="_Hlk34314134"/>
      <w:r>
        <w:rPr>
          <w:rFonts w:asciiTheme="minorHAnsi" w:eastAsia="Calibri" w:hAnsiTheme="minorHAnsi" w:cstheme="minorHAnsi"/>
          <w:color w:val="0070C0"/>
          <w:sz w:val="16"/>
          <w:szCs w:val="16"/>
          <w:lang w:eastAsia="en-US"/>
        </w:rPr>
        <w:t>REFORMADO POR DEC. 193 P.O. 15 DEL 20 DE FEBRERO DE 2020.</w:t>
      </w:r>
      <w:bookmarkEnd w:id="0"/>
    </w:p>
    <w:p w14:paraId="078B702F" w14:textId="77777777" w:rsidR="00456F0C" w:rsidRDefault="00456F0C" w:rsidP="0087385B">
      <w:pPr>
        <w:pStyle w:val="Texto"/>
        <w:spacing w:after="0" w:line="240" w:lineRule="auto"/>
        <w:ind w:firstLine="0"/>
        <w:rPr>
          <w:rFonts w:eastAsia="Calibri"/>
          <w:sz w:val="22"/>
          <w:szCs w:val="22"/>
          <w:lang w:eastAsia="en-US"/>
        </w:rPr>
      </w:pPr>
    </w:p>
    <w:p w14:paraId="0B5B6E54" w14:textId="77777777"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14:paraId="4DA44948" w14:textId="77777777" w:rsidR="0072763A" w:rsidRPr="002D04BA" w:rsidRDefault="0072763A" w:rsidP="0087385B">
      <w:pPr>
        <w:jc w:val="both"/>
        <w:rPr>
          <w:rFonts w:ascii="Arial" w:hAnsi="Arial" w:cs="Arial"/>
          <w:sz w:val="22"/>
          <w:szCs w:val="22"/>
        </w:rPr>
      </w:pPr>
    </w:p>
    <w:p w14:paraId="329C34E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14:paraId="2DA69BBF" w14:textId="77777777" w:rsidR="0072763A" w:rsidRPr="002D04BA" w:rsidRDefault="0072763A" w:rsidP="0087385B">
      <w:pPr>
        <w:jc w:val="both"/>
        <w:rPr>
          <w:rFonts w:ascii="Arial" w:hAnsi="Arial" w:cs="Arial"/>
          <w:sz w:val="22"/>
          <w:szCs w:val="22"/>
        </w:rPr>
      </w:pPr>
    </w:p>
    <w:p w14:paraId="6BB1C4B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14:paraId="1DD410D3" w14:textId="77777777" w:rsidR="0072763A" w:rsidRPr="002D04BA" w:rsidRDefault="0072763A" w:rsidP="0087385B">
      <w:pPr>
        <w:jc w:val="both"/>
        <w:rPr>
          <w:rFonts w:ascii="Arial" w:hAnsi="Arial" w:cs="Arial"/>
          <w:sz w:val="22"/>
          <w:szCs w:val="22"/>
        </w:rPr>
      </w:pPr>
    </w:p>
    <w:p w14:paraId="6B9623A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14:paraId="79E19B12" w14:textId="77777777" w:rsidR="0072763A" w:rsidRPr="002D04BA" w:rsidRDefault="0072763A" w:rsidP="0087385B">
      <w:pPr>
        <w:jc w:val="both"/>
        <w:rPr>
          <w:rFonts w:ascii="Arial" w:hAnsi="Arial" w:cs="Arial"/>
          <w:sz w:val="22"/>
          <w:szCs w:val="22"/>
        </w:rPr>
      </w:pPr>
    </w:p>
    <w:p w14:paraId="5F06FBB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14:paraId="29F4B21E" w14:textId="77777777" w:rsidR="0072763A" w:rsidRPr="002D04BA" w:rsidRDefault="0072763A" w:rsidP="0087385B">
      <w:pPr>
        <w:jc w:val="both"/>
        <w:rPr>
          <w:rFonts w:ascii="Arial" w:hAnsi="Arial" w:cs="Arial"/>
          <w:sz w:val="22"/>
          <w:szCs w:val="22"/>
        </w:rPr>
      </w:pPr>
    </w:p>
    <w:p w14:paraId="2B61F9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14:paraId="68B40DFA" w14:textId="77777777" w:rsidR="0072763A" w:rsidRPr="002D04BA" w:rsidRDefault="0072763A" w:rsidP="0087385B">
      <w:pPr>
        <w:jc w:val="both"/>
        <w:rPr>
          <w:rFonts w:ascii="Arial" w:hAnsi="Arial" w:cs="Arial"/>
          <w:sz w:val="22"/>
          <w:szCs w:val="22"/>
        </w:rPr>
      </w:pPr>
    </w:p>
    <w:p w14:paraId="5E892F7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14:paraId="4FF008C2" w14:textId="77777777" w:rsidR="0072763A" w:rsidRPr="002D04BA" w:rsidRDefault="0072763A" w:rsidP="0087385B">
      <w:pPr>
        <w:jc w:val="both"/>
        <w:rPr>
          <w:rFonts w:ascii="Arial" w:hAnsi="Arial" w:cs="Arial"/>
          <w:sz w:val="22"/>
          <w:szCs w:val="22"/>
        </w:rPr>
      </w:pPr>
    </w:p>
    <w:p w14:paraId="468CCA5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 xml:space="preserve">Nadie podrá ser sometido a torturas ni a penas o tratos crueles, inhumanos o degradantes; la </w:t>
      </w:r>
      <w:proofErr w:type="gramStart"/>
      <w:r w:rsidRPr="002D04BA">
        <w:rPr>
          <w:rFonts w:ascii="Arial" w:hAnsi="Arial" w:cs="Arial"/>
          <w:sz w:val="22"/>
          <w:szCs w:val="22"/>
        </w:rPr>
        <w:t>ley  deberá</w:t>
      </w:r>
      <w:proofErr w:type="gramEnd"/>
      <w:r w:rsidRPr="002D04BA">
        <w:rPr>
          <w:rFonts w:ascii="Arial" w:hAnsi="Arial" w:cs="Arial"/>
          <w:sz w:val="22"/>
          <w:szCs w:val="22"/>
        </w:rPr>
        <w:t xml:space="preserve"> considerar la tortura realizada por cualquier servidor público como delito perseguible de oficio, imprescriptible e improcedente el perdón de la víctima.</w:t>
      </w:r>
    </w:p>
    <w:p w14:paraId="223BAA4D" w14:textId="77777777" w:rsidR="0072763A" w:rsidRPr="002D04BA" w:rsidRDefault="0072763A" w:rsidP="0087385B">
      <w:pPr>
        <w:jc w:val="both"/>
        <w:rPr>
          <w:rFonts w:ascii="Arial" w:hAnsi="Arial" w:cs="Arial"/>
          <w:sz w:val="22"/>
          <w:szCs w:val="22"/>
        </w:rPr>
      </w:pPr>
    </w:p>
    <w:p w14:paraId="66010A0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ejercerán la función de seguridad pública en sus respectivos ámbitos de competencia; podrán celebrar convenios de coordinación y cooperación, en los términos que establezca la ley. La actuación de las instituciones policiales se regirá por los principios de legalidad, objetividad, eficiencia, profesionalismo, honradez y respeto a los derechos humanos.</w:t>
      </w:r>
    </w:p>
    <w:p w14:paraId="50E9FE37" w14:textId="77777777" w:rsidR="0072763A" w:rsidRPr="002D04BA" w:rsidRDefault="0072763A" w:rsidP="0087385B">
      <w:pPr>
        <w:jc w:val="both"/>
        <w:rPr>
          <w:rFonts w:ascii="Arial" w:hAnsi="Arial" w:cs="Arial"/>
          <w:sz w:val="22"/>
          <w:szCs w:val="22"/>
        </w:rPr>
      </w:pPr>
    </w:p>
    <w:p w14:paraId="3BCA57C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14:paraId="5C953D6F" w14:textId="77777777" w:rsidR="0072763A" w:rsidRPr="002D04BA" w:rsidRDefault="0072763A" w:rsidP="0087385B">
      <w:pPr>
        <w:jc w:val="both"/>
        <w:rPr>
          <w:rFonts w:ascii="Arial" w:hAnsi="Arial" w:cs="Arial"/>
          <w:sz w:val="22"/>
          <w:szCs w:val="22"/>
        </w:rPr>
      </w:pPr>
    </w:p>
    <w:p w14:paraId="6462BF9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14:paraId="3B5DC047" w14:textId="77777777" w:rsidR="0072763A" w:rsidRPr="002D04BA" w:rsidRDefault="0072763A" w:rsidP="0087385B">
      <w:pPr>
        <w:jc w:val="both"/>
        <w:rPr>
          <w:rFonts w:ascii="Arial" w:hAnsi="Arial" w:cs="Arial"/>
          <w:sz w:val="22"/>
          <w:szCs w:val="22"/>
          <w:highlight w:val="yellow"/>
        </w:rPr>
      </w:pPr>
    </w:p>
    <w:p w14:paraId="16A64042" w14:textId="77777777"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14:paraId="02FBDD00" w14:textId="77777777" w:rsidR="0072763A" w:rsidRPr="002D04BA" w:rsidRDefault="0072763A" w:rsidP="0087385B">
      <w:pPr>
        <w:jc w:val="both"/>
        <w:rPr>
          <w:rFonts w:ascii="Arial" w:hAnsi="Arial" w:cs="Arial"/>
          <w:sz w:val="22"/>
          <w:szCs w:val="22"/>
        </w:rPr>
      </w:pPr>
    </w:p>
    <w:p w14:paraId="135A053F"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que se presuma su inocencia mientras no se declare su responsabilidad mediante sentencia firme.</w:t>
      </w:r>
    </w:p>
    <w:p w14:paraId="7F87F6DC" w14:textId="77777777" w:rsidR="0072763A" w:rsidRPr="002D04BA" w:rsidRDefault="0072763A" w:rsidP="0087385B">
      <w:pPr>
        <w:pStyle w:val="Prrafodelista"/>
        <w:tabs>
          <w:tab w:val="left" w:pos="426"/>
        </w:tabs>
        <w:ind w:left="0"/>
        <w:rPr>
          <w:rFonts w:ascii="Arial" w:hAnsi="Arial" w:cs="Arial"/>
          <w:sz w:val="22"/>
          <w:szCs w:val="22"/>
        </w:rPr>
      </w:pPr>
    </w:p>
    <w:p w14:paraId="1E1656E0"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14:paraId="5A0F9A14" w14:textId="77777777" w:rsidR="0072763A" w:rsidRPr="002D04BA" w:rsidRDefault="0072763A" w:rsidP="0087385B">
      <w:pPr>
        <w:pStyle w:val="Prrafodelista"/>
        <w:tabs>
          <w:tab w:val="left" w:pos="426"/>
        </w:tabs>
        <w:ind w:left="0"/>
        <w:rPr>
          <w:rFonts w:ascii="Arial" w:hAnsi="Arial" w:cs="Arial"/>
          <w:sz w:val="22"/>
          <w:szCs w:val="22"/>
        </w:rPr>
      </w:pPr>
    </w:p>
    <w:p w14:paraId="2396CEC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w:t>
      </w:r>
      <w:proofErr w:type="gramStart"/>
      <w:r w:rsidRPr="002D04BA">
        <w:rPr>
          <w:rFonts w:ascii="Arial" w:hAnsi="Arial" w:cs="Arial"/>
          <w:sz w:val="22"/>
          <w:szCs w:val="22"/>
        </w:rPr>
        <w:t>requiera,  además</w:t>
      </w:r>
      <w:proofErr w:type="gramEnd"/>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14:paraId="6B877624" w14:textId="77777777" w:rsidR="0072763A" w:rsidRPr="002D04BA" w:rsidRDefault="0072763A" w:rsidP="0087385B">
      <w:pPr>
        <w:pStyle w:val="Prrafodelista"/>
        <w:tabs>
          <w:tab w:val="left" w:pos="426"/>
        </w:tabs>
        <w:ind w:left="0"/>
        <w:rPr>
          <w:rFonts w:ascii="Arial" w:hAnsi="Arial" w:cs="Arial"/>
          <w:sz w:val="22"/>
          <w:szCs w:val="22"/>
          <w:highlight w:val="yellow"/>
        </w:rPr>
      </w:pPr>
    </w:p>
    <w:p w14:paraId="46CC38B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14:paraId="23A8A537" w14:textId="77777777" w:rsidR="0072763A" w:rsidRPr="002D04BA" w:rsidRDefault="0072763A" w:rsidP="0087385B">
      <w:pPr>
        <w:pStyle w:val="Prrafodelista"/>
        <w:tabs>
          <w:tab w:val="left" w:pos="426"/>
        </w:tabs>
        <w:ind w:left="0"/>
        <w:rPr>
          <w:rFonts w:ascii="Arial" w:hAnsi="Arial" w:cs="Arial"/>
          <w:sz w:val="22"/>
          <w:szCs w:val="22"/>
        </w:rPr>
      </w:pPr>
    </w:p>
    <w:p w14:paraId="17D6F591"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Tratándose de miembros de comunidades indígenas se </w:t>
      </w:r>
      <w:proofErr w:type="gramStart"/>
      <w:r w:rsidRPr="002D04BA">
        <w:rPr>
          <w:rFonts w:ascii="Arial" w:hAnsi="Arial" w:cs="Arial"/>
          <w:sz w:val="22"/>
          <w:szCs w:val="22"/>
        </w:rPr>
        <w:t>les</w:t>
      </w:r>
      <w:proofErr w:type="gramEnd"/>
      <w:r w:rsidRPr="002D04BA">
        <w:rPr>
          <w:rFonts w:ascii="Arial" w:hAnsi="Arial" w:cs="Arial"/>
          <w:sz w:val="22"/>
          <w:szCs w:val="22"/>
        </w:rPr>
        <w:t xml:space="preserve"> garantizará el acceso a la jurisdicción del Estado, el respeto a sus costumbres y especificidades culturales, así como a recibir asistencia por intérpretes y defensores con conocimiento de su lengua y cultura.</w:t>
      </w:r>
    </w:p>
    <w:p w14:paraId="2C977333" w14:textId="77777777" w:rsidR="0072763A" w:rsidRPr="002D04BA" w:rsidRDefault="0072763A" w:rsidP="0087385B">
      <w:pPr>
        <w:pStyle w:val="Prrafodelista"/>
        <w:tabs>
          <w:tab w:val="left" w:pos="426"/>
        </w:tabs>
        <w:ind w:left="0"/>
        <w:rPr>
          <w:rFonts w:ascii="Arial" w:hAnsi="Arial" w:cs="Arial"/>
          <w:sz w:val="22"/>
          <w:szCs w:val="22"/>
        </w:rPr>
      </w:pPr>
    </w:p>
    <w:p w14:paraId="492B35DB"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Tratándose de extranjeros se </w:t>
      </w:r>
      <w:proofErr w:type="gramStart"/>
      <w:r w:rsidRPr="002D04BA">
        <w:rPr>
          <w:rFonts w:ascii="Arial" w:hAnsi="Arial" w:cs="Arial"/>
          <w:sz w:val="22"/>
          <w:szCs w:val="22"/>
        </w:rPr>
        <w:t>les</w:t>
      </w:r>
      <w:proofErr w:type="gramEnd"/>
      <w:r w:rsidRPr="002D04BA">
        <w:rPr>
          <w:rFonts w:ascii="Arial" w:hAnsi="Arial" w:cs="Arial"/>
          <w:sz w:val="22"/>
          <w:szCs w:val="22"/>
        </w:rPr>
        <w:t xml:space="preserve"> garantizará el acceso a la asistencia consular de su país.</w:t>
      </w:r>
    </w:p>
    <w:p w14:paraId="19BDF398" w14:textId="77777777" w:rsidR="0072763A" w:rsidRPr="002D04BA" w:rsidRDefault="0072763A" w:rsidP="0087385B">
      <w:pPr>
        <w:pStyle w:val="Prrafodelista"/>
        <w:tabs>
          <w:tab w:val="left" w:pos="426"/>
        </w:tabs>
        <w:ind w:left="0"/>
        <w:rPr>
          <w:rFonts w:ascii="Arial" w:hAnsi="Arial" w:cs="Arial"/>
          <w:sz w:val="22"/>
          <w:szCs w:val="22"/>
        </w:rPr>
      </w:pPr>
    </w:p>
    <w:p w14:paraId="2736CA50" w14:textId="77777777"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 xml:space="preserve">Toda persona detenida en flagrancia y tratándose de delitos perseguibles por querella o de aquellos cuya pena media aritmética, incluyendo sus modalidades, no exceda de 3 años podrá solicitar </w:t>
      </w:r>
      <w:r w:rsidRPr="002D04BA">
        <w:rPr>
          <w:rFonts w:ascii="Arial" w:hAnsi="Arial" w:cs="Arial"/>
          <w:sz w:val="22"/>
          <w:szCs w:val="22"/>
        </w:rPr>
        <w:lastRenderedPageBreak/>
        <w:t>ser llevada sin demora ante un juez, quien decidirá sobre la legalidad de su detención, así como de la imposición de las medidas cautelares a efecto de que obtenga su libertad cuando así proceda.</w:t>
      </w:r>
    </w:p>
    <w:p w14:paraId="7BFC2C76" w14:textId="77777777" w:rsidR="0072763A" w:rsidRPr="002D04BA" w:rsidRDefault="0072763A" w:rsidP="0087385B">
      <w:pPr>
        <w:tabs>
          <w:tab w:val="left" w:pos="426"/>
        </w:tabs>
        <w:jc w:val="both"/>
        <w:rPr>
          <w:rFonts w:ascii="Arial" w:hAnsi="Arial" w:cs="Arial"/>
          <w:sz w:val="22"/>
          <w:szCs w:val="22"/>
        </w:rPr>
      </w:pPr>
    </w:p>
    <w:p w14:paraId="14429D1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14:paraId="5A901B65" w14:textId="77777777" w:rsidR="0072763A" w:rsidRPr="002D04BA" w:rsidRDefault="0072763A" w:rsidP="0087385B">
      <w:pPr>
        <w:tabs>
          <w:tab w:val="left" w:pos="426"/>
        </w:tabs>
        <w:jc w:val="both"/>
        <w:rPr>
          <w:rFonts w:ascii="Arial" w:hAnsi="Arial" w:cs="Arial"/>
          <w:sz w:val="22"/>
          <w:szCs w:val="22"/>
        </w:rPr>
      </w:pPr>
    </w:p>
    <w:p w14:paraId="6577CE73"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14:paraId="40380D09" w14:textId="77777777" w:rsidR="0072763A" w:rsidRPr="002D04BA" w:rsidRDefault="0072763A" w:rsidP="0087385B">
      <w:pPr>
        <w:pStyle w:val="Prrafodelista"/>
        <w:tabs>
          <w:tab w:val="left" w:pos="426"/>
        </w:tabs>
        <w:ind w:left="0"/>
        <w:rPr>
          <w:rFonts w:ascii="Arial" w:hAnsi="Arial" w:cs="Arial"/>
          <w:sz w:val="22"/>
          <w:szCs w:val="22"/>
        </w:rPr>
      </w:pPr>
    </w:p>
    <w:p w14:paraId="4158E464"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14:paraId="0A3EAD2B" w14:textId="77777777" w:rsidR="0072763A" w:rsidRPr="002D04BA" w:rsidRDefault="0072763A" w:rsidP="0087385B">
      <w:pPr>
        <w:pStyle w:val="Prrafodelista"/>
        <w:tabs>
          <w:tab w:val="left" w:pos="426"/>
        </w:tabs>
        <w:ind w:left="0"/>
        <w:rPr>
          <w:rFonts w:ascii="Arial" w:hAnsi="Arial" w:cs="Arial"/>
          <w:sz w:val="22"/>
          <w:szCs w:val="22"/>
        </w:rPr>
      </w:pPr>
    </w:p>
    <w:p w14:paraId="2186001F"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14:paraId="2CBF7343" w14:textId="77777777" w:rsidR="0072763A" w:rsidRPr="002D04BA" w:rsidRDefault="0072763A" w:rsidP="0087385B">
      <w:pPr>
        <w:pStyle w:val="Prrafodelista"/>
        <w:tabs>
          <w:tab w:val="left" w:pos="426"/>
        </w:tabs>
        <w:ind w:left="0"/>
        <w:rPr>
          <w:rFonts w:ascii="Arial" w:hAnsi="Arial" w:cs="Arial"/>
          <w:sz w:val="22"/>
          <w:szCs w:val="22"/>
        </w:rPr>
      </w:pPr>
    </w:p>
    <w:p w14:paraId="47B5AE8D"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14:paraId="1FF62F91" w14:textId="77777777" w:rsidR="0072763A" w:rsidRPr="002D04BA" w:rsidRDefault="0072763A" w:rsidP="0087385B">
      <w:pPr>
        <w:pStyle w:val="Prrafodelista"/>
        <w:tabs>
          <w:tab w:val="left" w:pos="426"/>
        </w:tabs>
        <w:ind w:left="0"/>
        <w:rPr>
          <w:rFonts w:ascii="Arial" w:hAnsi="Arial" w:cs="Arial"/>
          <w:sz w:val="22"/>
          <w:szCs w:val="22"/>
        </w:rPr>
      </w:pPr>
    </w:p>
    <w:p w14:paraId="428B8712"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14:paraId="7DC99C9F" w14:textId="77777777" w:rsidR="0072763A" w:rsidRPr="002D04BA" w:rsidRDefault="0072763A" w:rsidP="0087385B">
      <w:pPr>
        <w:pStyle w:val="Prrafodelista"/>
        <w:tabs>
          <w:tab w:val="left" w:pos="426"/>
        </w:tabs>
        <w:ind w:left="0"/>
        <w:rPr>
          <w:rFonts w:ascii="Arial" w:hAnsi="Arial" w:cs="Arial"/>
          <w:sz w:val="22"/>
          <w:szCs w:val="22"/>
        </w:rPr>
      </w:pPr>
    </w:p>
    <w:p w14:paraId="3A8A6CDC"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14:paraId="6B7EF961" w14:textId="77777777" w:rsidR="0072763A" w:rsidRPr="002D04BA" w:rsidRDefault="0072763A" w:rsidP="0087385B">
      <w:pPr>
        <w:pStyle w:val="Prrafodelista"/>
        <w:tabs>
          <w:tab w:val="left" w:pos="426"/>
        </w:tabs>
        <w:ind w:left="0"/>
        <w:rPr>
          <w:rFonts w:ascii="Arial" w:hAnsi="Arial" w:cs="Arial"/>
          <w:sz w:val="22"/>
          <w:szCs w:val="22"/>
        </w:rPr>
      </w:pPr>
    </w:p>
    <w:p w14:paraId="0131E6B1"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14:paraId="726BCFDE" w14:textId="77777777" w:rsidR="0072763A" w:rsidRPr="002D04BA" w:rsidRDefault="0072763A" w:rsidP="0087385B">
      <w:pPr>
        <w:jc w:val="both"/>
        <w:rPr>
          <w:rFonts w:ascii="Arial" w:hAnsi="Arial" w:cs="Arial"/>
          <w:sz w:val="22"/>
          <w:szCs w:val="22"/>
        </w:rPr>
      </w:pPr>
    </w:p>
    <w:p w14:paraId="2D126100"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15.-</w:t>
      </w:r>
      <w:r w:rsidR="00D73D09">
        <w:rPr>
          <w:rFonts w:ascii="Arial" w:hAnsi="Arial" w:cs="Arial"/>
          <w:b/>
          <w:sz w:val="22"/>
          <w:szCs w:val="22"/>
        </w:rPr>
        <w:t xml:space="preserve"> </w:t>
      </w:r>
      <w:r w:rsidR="0072763A"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14:paraId="35200ADA" w14:textId="77777777" w:rsidR="0072763A" w:rsidRPr="002D04BA" w:rsidRDefault="0072763A" w:rsidP="0087385B">
      <w:pPr>
        <w:jc w:val="both"/>
        <w:rPr>
          <w:rFonts w:ascii="Arial" w:hAnsi="Arial" w:cs="Arial"/>
          <w:sz w:val="22"/>
          <w:szCs w:val="22"/>
        </w:rPr>
      </w:pPr>
    </w:p>
    <w:p w14:paraId="294D1C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14:paraId="0E4A082E" w14:textId="77777777" w:rsidR="0072763A" w:rsidRPr="002D04BA" w:rsidRDefault="0072763A" w:rsidP="0087385B">
      <w:pPr>
        <w:jc w:val="both"/>
        <w:rPr>
          <w:rFonts w:ascii="Arial" w:hAnsi="Arial" w:cs="Arial"/>
          <w:sz w:val="22"/>
          <w:szCs w:val="22"/>
        </w:rPr>
      </w:pPr>
    </w:p>
    <w:p w14:paraId="4928855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formas alternativas de justicia deberán observarse en la aplicación de este sistema, siempre que resulte procedente. En todos los procedimientos seguidos a los menores, se observará la garantía del debido proceso </w:t>
      </w:r>
      <w:proofErr w:type="gramStart"/>
      <w:r w:rsidRPr="002D04BA">
        <w:rPr>
          <w:rFonts w:ascii="Arial" w:hAnsi="Arial" w:cs="Arial"/>
          <w:sz w:val="22"/>
          <w:szCs w:val="22"/>
        </w:rPr>
        <w:t>legal</w:t>
      </w:r>
      <w:proofErr w:type="gramEnd"/>
      <w:r w:rsidRPr="002D04BA">
        <w:rPr>
          <w:rFonts w:ascii="Arial" w:hAnsi="Arial" w:cs="Arial"/>
          <w:sz w:val="22"/>
          <w:szCs w:val="22"/>
        </w:rPr>
        <w:t xml:space="preserve"> así como la independencia entre las autoridades que efectúen la remisión y las que impongan las medidas. Éstas deberán ser </w:t>
      </w:r>
      <w:proofErr w:type="gramStart"/>
      <w:r w:rsidRPr="002D04BA">
        <w:rPr>
          <w:rFonts w:ascii="Arial" w:hAnsi="Arial" w:cs="Arial"/>
          <w:sz w:val="22"/>
          <w:szCs w:val="22"/>
        </w:rPr>
        <w:t>proporcionales</w:t>
      </w:r>
      <w:proofErr w:type="gramEnd"/>
      <w:r w:rsidRPr="002D04BA">
        <w:rPr>
          <w:rFonts w:ascii="Arial" w:hAnsi="Arial" w:cs="Arial"/>
          <w:sz w:val="22"/>
          <w:szCs w:val="22"/>
        </w:rPr>
        <w:t xml:space="preserve"> a la conducta realizada y tendrán como fin la reintegración social y familiar del menor, así como el pleno desarrollo de su persona y capacidades. El internamiento se utilizará sólo como medida extrema y por el tiempo más breve que </w:t>
      </w:r>
      <w:r w:rsidRPr="002D04BA">
        <w:rPr>
          <w:rFonts w:ascii="Arial" w:hAnsi="Arial" w:cs="Arial"/>
          <w:sz w:val="22"/>
          <w:szCs w:val="22"/>
        </w:rPr>
        <w:lastRenderedPageBreak/>
        <w:t>proceda, y podrá aplicarse únicamente a los menores, mayores de catorce años de edad, por la comisión de conductas antijurídicas calificadas como graves en la ley.</w:t>
      </w:r>
    </w:p>
    <w:p w14:paraId="3290DA30" w14:textId="77777777" w:rsidR="0072763A" w:rsidRPr="002D04BA" w:rsidRDefault="0072763A" w:rsidP="0087385B">
      <w:pPr>
        <w:jc w:val="both"/>
        <w:rPr>
          <w:rFonts w:ascii="Arial" w:hAnsi="Arial" w:cs="Arial"/>
          <w:sz w:val="22"/>
          <w:szCs w:val="22"/>
        </w:rPr>
      </w:pPr>
    </w:p>
    <w:p w14:paraId="7A0F2D0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tiene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14:paraId="333EDA88" w14:textId="77777777" w:rsidR="0072763A" w:rsidRPr="002D04BA" w:rsidRDefault="0072763A" w:rsidP="0087385B">
      <w:pPr>
        <w:jc w:val="both"/>
        <w:rPr>
          <w:rFonts w:ascii="Arial" w:hAnsi="Arial" w:cs="Arial"/>
          <w:sz w:val="22"/>
          <w:szCs w:val="22"/>
        </w:rPr>
      </w:pPr>
    </w:p>
    <w:p w14:paraId="0D5252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14:paraId="2A30C9DC" w14:textId="77777777" w:rsidR="0072763A" w:rsidRPr="002D04BA" w:rsidRDefault="0072763A" w:rsidP="0087385B">
      <w:pPr>
        <w:jc w:val="both"/>
        <w:rPr>
          <w:rFonts w:ascii="Arial" w:hAnsi="Arial" w:cs="Arial"/>
          <w:sz w:val="22"/>
          <w:szCs w:val="22"/>
        </w:rPr>
      </w:pPr>
    </w:p>
    <w:p w14:paraId="2CBCC1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14:paraId="60576D3D" w14:textId="77777777" w:rsidR="0072763A" w:rsidRPr="002D04BA" w:rsidRDefault="0072763A" w:rsidP="0087385B">
      <w:pPr>
        <w:jc w:val="both"/>
        <w:rPr>
          <w:rFonts w:ascii="Arial" w:hAnsi="Arial" w:cs="Arial"/>
          <w:b/>
          <w:sz w:val="22"/>
          <w:szCs w:val="22"/>
        </w:rPr>
      </w:pPr>
    </w:p>
    <w:p w14:paraId="1506AA09"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14:paraId="3BB5CBD3" w14:textId="77777777" w:rsidR="0072763A" w:rsidRPr="002D04BA" w:rsidRDefault="0072763A" w:rsidP="0087385B">
      <w:pPr>
        <w:jc w:val="both"/>
        <w:rPr>
          <w:rFonts w:ascii="Arial" w:hAnsi="Arial" w:cs="Arial"/>
          <w:sz w:val="22"/>
          <w:szCs w:val="22"/>
        </w:rPr>
      </w:pPr>
    </w:p>
    <w:p w14:paraId="48592C1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14:paraId="1FFDC21B" w14:textId="77777777" w:rsidR="0072763A" w:rsidRPr="002D04BA" w:rsidRDefault="0072763A" w:rsidP="0087385B">
      <w:pPr>
        <w:jc w:val="both"/>
        <w:rPr>
          <w:rFonts w:ascii="Arial" w:hAnsi="Arial" w:cs="Arial"/>
          <w:b/>
          <w:sz w:val="22"/>
          <w:szCs w:val="22"/>
        </w:rPr>
      </w:pPr>
    </w:p>
    <w:p w14:paraId="650C456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14:paraId="22D0223E" w14:textId="77777777" w:rsidR="0072763A" w:rsidRPr="002D04BA" w:rsidRDefault="0072763A" w:rsidP="0087385B">
      <w:pPr>
        <w:jc w:val="both"/>
        <w:rPr>
          <w:rFonts w:ascii="Arial" w:hAnsi="Arial" w:cs="Arial"/>
          <w:sz w:val="22"/>
          <w:szCs w:val="22"/>
        </w:rPr>
      </w:pPr>
    </w:p>
    <w:p w14:paraId="25BE6E7B" w14:textId="77777777" w:rsidR="0072763A" w:rsidRPr="002D04BA" w:rsidRDefault="0072763A" w:rsidP="0087385B">
      <w:pPr>
        <w:jc w:val="center"/>
        <w:rPr>
          <w:rFonts w:ascii="Arial" w:hAnsi="Arial" w:cs="Arial"/>
          <w:b/>
          <w:sz w:val="22"/>
          <w:szCs w:val="22"/>
        </w:rPr>
      </w:pPr>
    </w:p>
    <w:p w14:paraId="15A122E1" w14:textId="77777777" w:rsidR="0072763A" w:rsidRPr="0087385B" w:rsidRDefault="0087385B" w:rsidP="00D73D09">
      <w:pPr>
        <w:pStyle w:val="Ttulo3"/>
      </w:pPr>
      <w:r w:rsidRPr="0087385B">
        <w:t>CAPÍTULO II</w:t>
      </w:r>
    </w:p>
    <w:p w14:paraId="61C3BC12" w14:textId="77777777" w:rsidR="0072763A" w:rsidRPr="0087385B" w:rsidRDefault="0087385B" w:rsidP="00D73D09">
      <w:pPr>
        <w:pStyle w:val="Ttulo3"/>
      </w:pPr>
      <w:r w:rsidRPr="0087385B">
        <w:t>DE LOS DERECHOS ECONÓMICOS, SOCIALES Y CULTURALES</w:t>
      </w:r>
    </w:p>
    <w:p w14:paraId="2D12F06E" w14:textId="77777777" w:rsidR="0072763A" w:rsidRPr="0087385B" w:rsidRDefault="0072763A" w:rsidP="0087385B">
      <w:pPr>
        <w:jc w:val="center"/>
        <w:rPr>
          <w:rFonts w:ascii="Arial" w:hAnsi="Arial" w:cs="Arial"/>
          <w:b/>
          <w:sz w:val="22"/>
          <w:szCs w:val="22"/>
        </w:rPr>
      </w:pPr>
    </w:p>
    <w:p w14:paraId="4A9E8965" w14:textId="77777777" w:rsidR="0072763A" w:rsidRPr="0087385B" w:rsidRDefault="0087385B" w:rsidP="00D73D09">
      <w:pPr>
        <w:pStyle w:val="Ttulo4"/>
      </w:pPr>
      <w:r w:rsidRPr="0087385B">
        <w:t>SECCIÓN PRIMERA</w:t>
      </w:r>
    </w:p>
    <w:p w14:paraId="3F09D4F0" w14:textId="77777777" w:rsidR="0072763A" w:rsidRPr="0087385B" w:rsidRDefault="0087385B" w:rsidP="00D73D09">
      <w:pPr>
        <w:pStyle w:val="Ttulo4"/>
      </w:pPr>
      <w:r w:rsidRPr="0087385B">
        <w:t>DE LOS DERECHOS ECONÓMICOS, SOCIALES Y CULTURALES</w:t>
      </w:r>
    </w:p>
    <w:p w14:paraId="773ACE94" w14:textId="77777777" w:rsidR="0072763A" w:rsidRPr="002D04BA" w:rsidRDefault="0072763A" w:rsidP="00D73D09">
      <w:pPr>
        <w:rPr>
          <w:rFonts w:ascii="Arial" w:hAnsi="Arial" w:cs="Arial"/>
          <w:sz w:val="22"/>
          <w:szCs w:val="22"/>
        </w:rPr>
      </w:pPr>
    </w:p>
    <w:p w14:paraId="26140A57"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14:paraId="69DD67C5" w14:textId="77777777" w:rsidR="0072763A" w:rsidRPr="002D04BA" w:rsidRDefault="0072763A" w:rsidP="0087385B">
      <w:pPr>
        <w:jc w:val="both"/>
        <w:rPr>
          <w:rFonts w:ascii="Arial" w:hAnsi="Arial" w:cs="Arial"/>
          <w:b/>
          <w:sz w:val="22"/>
          <w:szCs w:val="22"/>
        </w:rPr>
      </w:pPr>
    </w:p>
    <w:p w14:paraId="6DE2EB4C"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19.-</w:t>
      </w:r>
      <w:r w:rsidR="00D73D09">
        <w:rPr>
          <w:rFonts w:ascii="Arial" w:hAnsi="Arial" w:cs="Arial"/>
          <w:sz w:val="22"/>
          <w:szCs w:val="22"/>
        </w:rPr>
        <w:t xml:space="preserve"> </w:t>
      </w:r>
      <w:r w:rsidR="0072763A" w:rsidRPr="002D04BA">
        <w:rPr>
          <w:rFonts w:ascii="Arial" w:hAnsi="Arial" w:cs="Arial"/>
          <w:sz w:val="22"/>
          <w:szCs w:val="22"/>
        </w:rPr>
        <w:t>Toda persona tiene derecho a la disposición de agua para consumo personal y doméstico, así como la obligación de cuidar el uso racional de este recurso y contribuir a su saneamiento. El Estado garantizará este derecho en los términos dispuestos por la ley.</w:t>
      </w:r>
    </w:p>
    <w:p w14:paraId="3569B0AE" w14:textId="77777777" w:rsidR="0072763A" w:rsidRPr="002D04BA" w:rsidRDefault="0072763A" w:rsidP="0087385B">
      <w:pPr>
        <w:jc w:val="both"/>
        <w:rPr>
          <w:rFonts w:ascii="Arial" w:hAnsi="Arial" w:cs="Arial"/>
          <w:b/>
          <w:sz w:val="22"/>
          <w:szCs w:val="22"/>
        </w:rPr>
      </w:pPr>
    </w:p>
    <w:p w14:paraId="32ABD69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14:paraId="0554D885" w14:textId="77777777" w:rsidR="00DC256B" w:rsidRPr="002D04BA" w:rsidRDefault="00DC256B" w:rsidP="0087385B">
      <w:pPr>
        <w:jc w:val="both"/>
        <w:rPr>
          <w:rFonts w:ascii="Arial" w:hAnsi="Arial" w:cs="Arial"/>
          <w:sz w:val="22"/>
          <w:szCs w:val="22"/>
        </w:rPr>
      </w:pPr>
    </w:p>
    <w:p w14:paraId="230322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14:paraId="4A4EC36A" w14:textId="77777777" w:rsidR="0072763A" w:rsidRPr="002D04BA" w:rsidRDefault="0072763A" w:rsidP="0087385B">
      <w:pPr>
        <w:jc w:val="both"/>
        <w:rPr>
          <w:rFonts w:ascii="Arial" w:hAnsi="Arial" w:cs="Arial"/>
          <w:sz w:val="22"/>
          <w:szCs w:val="22"/>
        </w:rPr>
      </w:pPr>
    </w:p>
    <w:p w14:paraId="4AABA794" w14:textId="77777777"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14:paraId="3648AC16" w14:textId="77777777"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14:paraId="1CFEA13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promoverán la cultura física y el deporte como actividades que contribuyen a la salud, formación y desarrollo integral de la persona, destinando recursos e infraestructura física para cumplir con ese objetivo.</w:t>
      </w:r>
    </w:p>
    <w:p w14:paraId="6F7C3B15" w14:textId="77777777" w:rsidR="0072763A" w:rsidRPr="002D04BA" w:rsidRDefault="0072763A" w:rsidP="0087385B">
      <w:pPr>
        <w:jc w:val="both"/>
        <w:rPr>
          <w:rFonts w:ascii="Arial" w:hAnsi="Arial" w:cs="Arial"/>
          <w:sz w:val="22"/>
          <w:szCs w:val="22"/>
        </w:rPr>
      </w:pPr>
    </w:p>
    <w:p w14:paraId="0BF38EFE"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14:paraId="19C14B37" w14:textId="77777777" w:rsidR="0072763A" w:rsidRPr="002D04BA" w:rsidRDefault="0072763A" w:rsidP="0087385B">
      <w:pPr>
        <w:jc w:val="both"/>
        <w:rPr>
          <w:rFonts w:ascii="Arial" w:hAnsi="Arial" w:cs="Arial"/>
          <w:sz w:val="22"/>
          <w:szCs w:val="22"/>
        </w:rPr>
      </w:pPr>
    </w:p>
    <w:p w14:paraId="276F4583" w14:textId="77777777" w:rsidR="003259A8" w:rsidRPr="003259A8" w:rsidRDefault="00D73D09" w:rsidP="003259A8">
      <w:pPr>
        <w:jc w:val="both"/>
        <w:rPr>
          <w:rFonts w:ascii="Arial" w:hAnsi="Arial" w:cs="Arial"/>
          <w:sz w:val="22"/>
          <w:szCs w:val="22"/>
          <w:lang w:val="es-ES"/>
        </w:rPr>
      </w:pPr>
      <w:r>
        <w:rPr>
          <w:rFonts w:ascii="Arial" w:hAnsi="Arial" w:cs="Arial"/>
          <w:b/>
          <w:sz w:val="22"/>
          <w:szCs w:val="22"/>
        </w:rPr>
        <w:t xml:space="preserve">ARTÍCULO 22.- </w:t>
      </w:r>
      <w:r w:rsidR="003259A8" w:rsidRPr="003259A8">
        <w:rPr>
          <w:rFonts w:ascii="Arial" w:hAnsi="Arial" w:cs="Arial"/>
          <w:sz w:val="22"/>
          <w:szCs w:val="22"/>
          <w:lang w:val="es-ES"/>
        </w:rPr>
        <w:t xml:space="preserve">Todas las personas tienen derecho a recibir educación, siendo obligatoria la inicial, preescolar, primaria, secundaria y media superior, la educación superior lo será en términos del artículo 3 de la Constitución Política de los Estados Unidos Mexicanos. </w:t>
      </w:r>
    </w:p>
    <w:p w14:paraId="72CA85D5" w14:textId="77777777" w:rsidR="003259A8" w:rsidRPr="003259A8" w:rsidRDefault="003259A8" w:rsidP="003259A8">
      <w:pPr>
        <w:jc w:val="both"/>
        <w:rPr>
          <w:rFonts w:ascii="Arial" w:hAnsi="Arial" w:cs="Arial"/>
          <w:sz w:val="22"/>
          <w:szCs w:val="22"/>
          <w:lang w:val="es-ES"/>
        </w:rPr>
      </w:pPr>
    </w:p>
    <w:p w14:paraId="5E7D3503" w14:textId="77777777" w:rsidR="0072763A" w:rsidRDefault="003259A8" w:rsidP="003259A8">
      <w:pPr>
        <w:jc w:val="both"/>
        <w:rPr>
          <w:rFonts w:ascii="Arial" w:hAnsi="Arial" w:cs="Arial"/>
          <w:sz w:val="22"/>
          <w:szCs w:val="22"/>
          <w:lang w:val="es-ES"/>
        </w:rPr>
      </w:pPr>
      <w:r w:rsidRPr="003259A8">
        <w:rPr>
          <w:rFonts w:ascii="Arial" w:hAnsi="Arial" w:cs="Arial"/>
          <w:sz w:val="22"/>
          <w:szCs w:val="22"/>
          <w:lang w:val="es-ES"/>
        </w:rPr>
        <w:t>La educación que se imparta en el Estado de Durango, se sujetará a lo dispuesto en la Constitución Política de los Estados Unidos Mexicanos y su legislación reglamentaria, de acuerdo al régimen de concurrencia de facultades en materia educativa; la educación inicial es un derecho de la niñez y será responsabilidad del Estado concientizar sobre su importancia.</w:t>
      </w:r>
    </w:p>
    <w:p w14:paraId="04679F04" w14:textId="77777777" w:rsidR="003259A8" w:rsidRPr="003259A8" w:rsidRDefault="003259A8" w:rsidP="003259A8">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192 P.O. 15 DE FECHA 20 DE FEBRERO DE 2020.</w:t>
      </w:r>
    </w:p>
    <w:p w14:paraId="164C17A6" w14:textId="77777777" w:rsidR="0072763A" w:rsidRPr="002D04BA" w:rsidRDefault="0072763A" w:rsidP="0087385B">
      <w:pPr>
        <w:jc w:val="both"/>
        <w:rPr>
          <w:rFonts w:ascii="Arial" w:hAnsi="Arial" w:cs="Arial"/>
          <w:sz w:val="22"/>
          <w:szCs w:val="22"/>
        </w:rPr>
      </w:pPr>
    </w:p>
    <w:p w14:paraId="003401D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14:paraId="66365F7A" w14:textId="77777777" w:rsidR="0072763A" w:rsidRPr="002D04BA" w:rsidRDefault="0072763A" w:rsidP="0087385B">
      <w:pPr>
        <w:jc w:val="both"/>
        <w:rPr>
          <w:rFonts w:ascii="Arial" w:hAnsi="Arial" w:cs="Arial"/>
          <w:sz w:val="22"/>
          <w:szCs w:val="22"/>
        </w:rPr>
      </w:pPr>
    </w:p>
    <w:p w14:paraId="4EF9C02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14:paraId="5E4CC765" w14:textId="77777777" w:rsidR="0072763A" w:rsidRPr="002D04BA" w:rsidRDefault="0072763A" w:rsidP="0087385B">
      <w:pPr>
        <w:jc w:val="both"/>
        <w:rPr>
          <w:rFonts w:ascii="Arial" w:hAnsi="Arial" w:cs="Arial"/>
          <w:sz w:val="22"/>
          <w:szCs w:val="22"/>
        </w:rPr>
      </w:pPr>
    </w:p>
    <w:p w14:paraId="428A4EE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el amor a la patria y a Durango, la solidaridad, la justicia, la democracia y la tolerancia, la igualdad de género, la preservación de la naturaleza y el respeto a la ley.</w:t>
      </w:r>
    </w:p>
    <w:p w14:paraId="4F00B167" w14:textId="77777777" w:rsidR="0072763A" w:rsidRPr="002D04BA" w:rsidRDefault="0072763A" w:rsidP="0087385B">
      <w:pPr>
        <w:jc w:val="both"/>
        <w:rPr>
          <w:rFonts w:ascii="Arial" w:hAnsi="Arial" w:cs="Arial"/>
          <w:sz w:val="22"/>
          <w:szCs w:val="22"/>
        </w:rPr>
      </w:pPr>
    </w:p>
    <w:p w14:paraId="68A2A7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14:paraId="43119521" w14:textId="77777777" w:rsidR="0072763A" w:rsidRPr="002D04BA" w:rsidRDefault="0072763A" w:rsidP="0087385B">
      <w:pPr>
        <w:jc w:val="both"/>
        <w:rPr>
          <w:rFonts w:ascii="Arial" w:hAnsi="Arial" w:cs="Arial"/>
          <w:sz w:val="22"/>
          <w:szCs w:val="22"/>
        </w:rPr>
      </w:pPr>
    </w:p>
    <w:p w14:paraId="1492DEE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14:paraId="617DAABE" w14:textId="77777777" w:rsidR="0072763A" w:rsidRPr="002D04BA" w:rsidRDefault="0072763A" w:rsidP="0087385B">
      <w:pPr>
        <w:jc w:val="both"/>
        <w:rPr>
          <w:rFonts w:ascii="Arial" w:hAnsi="Arial" w:cs="Arial"/>
          <w:sz w:val="22"/>
          <w:szCs w:val="22"/>
        </w:rPr>
      </w:pPr>
    </w:p>
    <w:p w14:paraId="2D0C13AA"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14:paraId="435B3607" w14:textId="77777777" w:rsidR="0072763A" w:rsidRPr="002D04BA" w:rsidRDefault="0072763A" w:rsidP="0087385B">
      <w:pPr>
        <w:tabs>
          <w:tab w:val="left" w:pos="567"/>
        </w:tabs>
        <w:jc w:val="both"/>
        <w:rPr>
          <w:rFonts w:ascii="Arial" w:hAnsi="Arial" w:cs="Arial"/>
          <w:sz w:val="22"/>
          <w:szCs w:val="22"/>
        </w:rPr>
      </w:pPr>
    </w:p>
    <w:p w14:paraId="1D347925"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lastRenderedPageBreak/>
        <w:tab/>
        <w:t>Garantizar que los centros educativos sean espacios de convivencia pacífica, y libres de violencia.</w:t>
      </w:r>
    </w:p>
    <w:p w14:paraId="011848AD" w14:textId="77777777" w:rsidR="00A02B72" w:rsidRPr="00A02B72" w:rsidRDefault="00A02B72" w:rsidP="0087385B">
      <w:pPr>
        <w:pStyle w:val="Prrafodelista"/>
        <w:rPr>
          <w:rFonts w:ascii="Arial" w:hAnsi="Arial" w:cs="Arial"/>
          <w:sz w:val="22"/>
          <w:szCs w:val="22"/>
        </w:rPr>
      </w:pPr>
    </w:p>
    <w:p w14:paraId="1BA8CC39"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14:paraId="35AF631A" w14:textId="77777777" w:rsidR="00A02B72" w:rsidRPr="00A02B72" w:rsidRDefault="00A02B72" w:rsidP="0087385B">
      <w:pPr>
        <w:pStyle w:val="Prrafodelista"/>
        <w:rPr>
          <w:rFonts w:ascii="Arial" w:hAnsi="Arial" w:cs="Arial"/>
          <w:sz w:val="22"/>
          <w:szCs w:val="22"/>
        </w:rPr>
      </w:pPr>
    </w:p>
    <w:p w14:paraId="2479AADC"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14:paraId="6A9C83F3" w14:textId="77777777" w:rsidR="00A02B72" w:rsidRPr="00A02B72" w:rsidRDefault="00A02B72" w:rsidP="0087385B">
      <w:pPr>
        <w:pStyle w:val="Prrafodelista"/>
        <w:rPr>
          <w:rFonts w:ascii="Arial" w:hAnsi="Arial" w:cs="Arial"/>
          <w:sz w:val="22"/>
          <w:szCs w:val="22"/>
        </w:rPr>
      </w:pPr>
    </w:p>
    <w:p w14:paraId="117EECCD"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14:paraId="4D4F410D" w14:textId="77777777" w:rsidR="00A02B72" w:rsidRPr="00A02B72" w:rsidRDefault="00A02B72" w:rsidP="0087385B">
      <w:pPr>
        <w:pStyle w:val="Prrafodelista"/>
        <w:rPr>
          <w:rFonts w:ascii="Arial" w:hAnsi="Arial" w:cs="Arial"/>
          <w:sz w:val="22"/>
          <w:szCs w:val="22"/>
        </w:rPr>
      </w:pPr>
    </w:p>
    <w:p w14:paraId="747F5B9F"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14:paraId="54EAE30A" w14:textId="77777777" w:rsidR="00A02B72" w:rsidRPr="00A02B72" w:rsidRDefault="00A02B72" w:rsidP="0087385B">
      <w:pPr>
        <w:pStyle w:val="Prrafodelista"/>
        <w:rPr>
          <w:rFonts w:ascii="Arial" w:hAnsi="Arial" w:cs="Arial"/>
          <w:sz w:val="22"/>
          <w:szCs w:val="22"/>
        </w:rPr>
      </w:pPr>
    </w:p>
    <w:p w14:paraId="5214CF46"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14:paraId="036085B4" w14:textId="77777777" w:rsidR="00A02B72" w:rsidRPr="00A02B72" w:rsidRDefault="00A02B72" w:rsidP="0087385B">
      <w:pPr>
        <w:pStyle w:val="Prrafodelista"/>
        <w:rPr>
          <w:rFonts w:ascii="Arial" w:hAnsi="Arial" w:cs="Arial"/>
          <w:sz w:val="22"/>
          <w:szCs w:val="22"/>
        </w:rPr>
      </w:pPr>
    </w:p>
    <w:p w14:paraId="28F5F2A1"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14:paraId="7E69D2B7" w14:textId="77777777" w:rsidR="00A02B72" w:rsidRPr="00A02B72" w:rsidRDefault="00A02B72" w:rsidP="0087385B">
      <w:pPr>
        <w:pStyle w:val="Prrafodelista"/>
        <w:rPr>
          <w:rFonts w:ascii="Arial" w:hAnsi="Arial" w:cs="Arial"/>
          <w:sz w:val="22"/>
          <w:szCs w:val="22"/>
        </w:rPr>
      </w:pPr>
    </w:p>
    <w:p w14:paraId="3CC5BA94"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14:paraId="0893A29A" w14:textId="77777777" w:rsidR="00A02B72" w:rsidRPr="00A02B72" w:rsidRDefault="00A02B72" w:rsidP="0087385B">
      <w:pPr>
        <w:pStyle w:val="Prrafodelista"/>
        <w:rPr>
          <w:rFonts w:ascii="Arial" w:hAnsi="Arial" w:cs="Arial"/>
          <w:sz w:val="22"/>
          <w:szCs w:val="22"/>
        </w:rPr>
      </w:pPr>
    </w:p>
    <w:p w14:paraId="22D19177"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14:paraId="5CC63974" w14:textId="77777777"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14:paraId="3B96EBF6" w14:textId="77777777" w:rsidR="0072763A" w:rsidRPr="002D04BA" w:rsidRDefault="0072763A" w:rsidP="0087385B">
      <w:pPr>
        <w:jc w:val="both"/>
        <w:rPr>
          <w:rFonts w:ascii="Arial" w:hAnsi="Arial" w:cs="Arial"/>
          <w:sz w:val="22"/>
          <w:szCs w:val="22"/>
        </w:rPr>
      </w:pPr>
    </w:p>
    <w:p w14:paraId="27E70786"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14:paraId="65185A46" w14:textId="77777777" w:rsidR="0072763A" w:rsidRPr="002D04BA" w:rsidRDefault="0072763A" w:rsidP="0087385B">
      <w:pPr>
        <w:jc w:val="both"/>
        <w:rPr>
          <w:rFonts w:ascii="Arial" w:hAnsi="Arial" w:cs="Arial"/>
          <w:sz w:val="22"/>
          <w:szCs w:val="22"/>
        </w:rPr>
      </w:pPr>
    </w:p>
    <w:p w14:paraId="724C0AE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14:paraId="6A4BAAE4" w14:textId="77777777" w:rsidR="0072763A" w:rsidRPr="002D04BA" w:rsidRDefault="0072763A" w:rsidP="0087385B">
      <w:pPr>
        <w:jc w:val="both"/>
        <w:rPr>
          <w:rFonts w:ascii="Arial" w:hAnsi="Arial" w:cs="Arial"/>
          <w:sz w:val="22"/>
          <w:szCs w:val="22"/>
        </w:rPr>
      </w:pPr>
    </w:p>
    <w:p w14:paraId="73E7DEA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14:paraId="21553669" w14:textId="77777777" w:rsidR="0072763A" w:rsidRPr="002D04BA" w:rsidRDefault="0072763A" w:rsidP="0087385B">
      <w:pPr>
        <w:jc w:val="both"/>
        <w:rPr>
          <w:rFonts w:ascii="Arial" w:hAnsi="Arial" w:cs="Arial"/>
          <w:sz w:val="22"/>
          <w:szCs w:val="22"/>
        </w:rPr>
      </w:pPr>
    </w:p>
    <w:p w14:paraId="5D15254C"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 xml:space="preserve">La propiedad es un derecho que debe desempeñar una función social, por lo </w:t>
      </w:r>
      <w:proofErr w:type="gramStart"/>
      <w:r w:rsidRPr="002D04BA">
        <w:rPr>
          <w:rFonts w:ascii="Arial" w:hAnsi="Arial" w:cs="Arial"/>
          <w:sz w:val="22"/>
          <w:szCs w:val="22"/>
        </w:rPr>
        <w:t>tanto</w:t>
      </w:r>
      <w:proofErr w:type="gramEnd"/>
      <w:r w:rsidRPr="002D04BA">
        <w:rPr>
          <w:rFonts w:ascii="Arial" w:hAnsi="Arial" w:cs="Arial"/>
          <w:sz w:val="22"/>
          <w:szCs w:val="22"/>
        </w:rPr>
        <w:t xml:space="preserve"> la ley puede subordinar el uso y goce de tal derecho al interés público.</w:t>
      </w:r>
    </w:p>
    <w:p w14:paraId="0F44B592" w14:textId="77777777" w:rsidR="0072763A" w:rsidRPr="002D04BA" w:rsidRDefault="0072763A" w:rsidP="0087385B">
      <w:pPr>
        <w:jc w:val="both"/>
        <w:rPr>
          <w:rFonts w:ascii="Arial" w:hAnsi="Arial" w:cs="Arial"/>
          <w:sz w:val="22"/>
          <w:szCs w:val="22"/>
        </w:rPr>
      </w:pPr>
    </w:p>
    <w:p w14:paraId="59F6572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14:paraId="5A7AB7C7" w14:textId="77777777" w:rsidR="0072763A" w:rsidRPr="002D04BA" w:rsidRDefault="0072763A" w:rsidP="0087385B">
      <w:pPr>
        <w:jc w:val="both"/>
        <w:rPr>
          <w:rFonts w:ascii="Arial" w:hAnsi="Arial" w:cs="Arial"/>
          <w:sz w:val="22"/>
          <w:szCs w:val="22"/>
        </w:rPr>
      </w:pPr>
    </w:p>
    <w:p w14:paraId="30E93F1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72763A" w:rsidRPr="002D04BA">
        <w:rPr>
          <w:rFonts w:ascii="Arial" w:hAnsi="Arial" w:cs="Arial"/>
          <w:sz w:val="22"/>
          <w:szCs w:val="22"/>
        </w:rPr>
        <w:t>El Estado garantizará el derecho a la vivienda digna.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14:paraId="7F26EBA3" w14:textId="77777777" w:rsidR="0072763A" w:rsidRPr="002D04BA" w:rsidRDefault="0072763A" w:rsidP="0087385B">
      <w:pPr>
        <w:jc w:val="both"/>
        <w:rPr>
          <w:rFonts w:ascii="Arial" w:hAnsi="Arial" w:cs="Arial"/>
          <w:b/>
          <w:sz w:val="22"/>
          <w:szCs w:val="22"/>
        </w:rPr>
      </w:pPr>
    </w:p>
    <w:p w14:paraId="132ABD96"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14:paraId="69B7D039" w14:textId="77777777" w:rsidR="0072763A" w:rsidRPr="002D04BA" w:rsidRDefault="0072763A" w:rsidP="0087385B">
      <w:pPr>
        <w:jc w:val="both"/>
        <w:rPr>
          <w:rFonts w:ascii="Arial" w:hAnsi="Arial" w:cs="Arial"/>
          <w:sz w:val="22"/>
          <w:szCs w:val="22"/>
        </w:rPr>
      </w:pPr>
    </w:p>
    <w:p w14:paraId="4BBC05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Las autoridades estatales y municipales desarrollarán planes y programas para la preservación y mejoramiento de los recursos naturales; asimismo, promoverán el uso de tecnologías limpias y de energías alternativas, tanto en el sector público como en el privado.</w:t>
      </w:r>
    </w:p>
    <w:p w14:paraId="07283370" w14:textId="77777777" w:rsidR="0072763A" w:rsidRPr="002D04BA" w:rsidRDefault="0072763A" w:rsidP="0087385B">
      <w:pPr>
        <w:jc w:val="both"/>
        <w:rPr>
          <w:rFonts w:ascii="Arial" w:hAnsi="Arial" w:cs="Arial"/>
          <w:sz w:val="22"/>
          <w:szCs w:val="22"/>
        </w:rPr>
      </w:pPr>
    </w:p>
    <w:p w14:paraId="2C49FC3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14:paraId="2D5CDFF5" w14:textId="77777777" w:rsidR="0072763A" w:rsidRPr="002D04BA" w:rsidRDefault="0072763A" w:rsidP="0087385B">
      <w:pPr>
        <w:jc w:val="both"/>
        <w:rPr>
          <w:rFonts w:ascii="Arial" w:hAnsi="Arial" w:cs="Arial"/>
          <w:sz w:val="22"/>
          <w:szCs w:val="22"/>
        </w:rPr>
      </w:pPr>
    </w:p>
    <w:p w14:paraId="5F08930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14:paraId="66FCF890" w14:textId="77777777" w:rsidR="0072763A" w:rsidRPr="002D04BA" w:rsidRDefault="0072763A" w:rsidP="0087385B">
      <w:pPr>
        <w:jc w:val="both"/>
        <w:rPr>
          <w:rFonts w:ascii="Arial" w:hAnsi="Arial" w:cs="Arial"/>
          <w:sz w:val="22"/>
          <w:szCs w:val="22"/>
        </w:rPr>
      </w:pPr>
    </w:p>
    <w:p w14:paraId="11D88CAC"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14:paraId="3B996C97" w14:textId="77777777" w:rsidR="0072763A" w:rsidRPr="002D04BA" w:rsidRDefault="0072763A" w:rsidP="0087385B">
      <w:pPr>
        <w:jc w:val="both"/>
        <w:rPr>
          <w:rFonts w:ascii="Arial" w:hAnsi="Arial" w:cs="Arial"/>
          <w:sz w:val="22"/>
          <w:szCs w:val="22"/>
        </w:rPr>
      </w:pPr>
    </w:p>
    <w:p w14:paraId="07E7A8FD"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14:paraId="5D4A9400" w14:textId="77777777" w:rsidR="0072763A" w:rsidRPr="002D04BA" w:rsidRDefault="0072763A" w:rsidP="0087385B">
      <w:pPr>
        <w:jc w:val="both"/>
        <w:rPr>
          <w:rFonts w:ascii="Arial" w:hAnsi="Arial" w:cs="Arial"/>
          <w:sz w:val="22"/>
          <w:szCs w:val="22"/>
        </w:rPr>
      </w:pPr>
    </w:p>
    <w:p w14:paraId="111CB6A5"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14:paraId="159787F9" w14:textId="77777777" w:rsidR="0072763A" w:rsidRPr="002D04BA" w:rsidRDefault="0072763A" w:rsidP="0087385B">
      <w:pPr>
        <w:jc w:val="both"/>
        <w:rPr>
          <w:rFonts w:ascii="Arial" w:hAnsi="Arial" w:cs="Arial"/>
          <w:sz w:val="22"/>
          <w:szCs w:val="22"/>
        </w:rPr>
      </w:pPr>
    </w:p>
    <w:p w14:paraId="71481F7D"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72763A" w:rsidRPr="002D04BA">
        <w:rPr>
          <w:rFonts w:ascii="Arial" w:hAnsi="Arial" w:cs="Arial"/>
          <w:sz w:val="22"/>
          <w:szCs w:val="22"/>
        </w:rPr>
        <w:t>Toda persona tiene derecho a la cultura y a participar de la vida cultural de su comunidad. El Estado garantizará la conservación y promoción del patrimonio histórico, cultural y artístico de Durango; protegerá y promoverá la diversidad cultural existente en la entidad, y fortalecerá su identidad duranguense.</w:t>
      </w:r>
    </w:p>
    <w:p w14:paraId="76ECFBE9" w14:textId="77777777" w:rsidR="0072763A" w:rsidRPr="002D04BA" w:rsidRDefault="0072763A" w:rsidP="0087385B">
      <w:pPr>
        <w:jc w:val="both"/>
        <w:rPr>
          <w:rFonts w:ascii="Arial" w:hAnsi="Arial" w:cs="Arial"/>
          <w:sz w:val="22"/>
          <w:szCs w:val="22"/>
        </w:rPr>
      </w:pPr>
    </w:p>
    <w:p w14:paraId="7C8923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patrimonio y las expresiones culturales y artísticas de los pueblos y comunidades indígenas del Estado serán objeto de especial reconocimiento y protección.</w:t>
      </w:r>
    </w:p>
    <w:p w14:paraId="34215B07" w14:textId="77777777" w:rsidR="0072763A" w:rsidRPr="002D04BA" w:rsidRDefault="0072763A" w:rsidP="0087385B">
      <w:pPr>
        <w:jc w:val="both"/>
        <w:rPr>
          <w:rFonts w:ascii="Arial" w:hAnsi="Arial" w:cs="Arial"/>
          <w:sz w:val="22"/>
          <w:szCs w:val="22"/>
        </w:rPr>
      </w:pPr>
    </w:p>
    <w:p w14:paraId="7EADDF3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14:paraId="6F58A88D" w14:textId="77777777" w:rsidR="0072763A" w:rsidRPr="002D04BA" w:rsidRDefault="0072763A" w:rsidP="0087385B">
      <w:pPr>
        <w:jc w:val="both"/>
        <w:rPr>
          <w:rFonts w:ascii="Arial" w:hAnsi="Arial" w:cs="Arial"/>
          <w:sz w:val="22"/>
          <w:szCs w:val="22"/>
        </w:rPr>
      </w:pPr>
    </w:p>
    <w:p w14:paraId="37472155"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14:paraId="3ED69A50" w14:textId="77777777" w:rsidR="0072763A" w:rsidRPr="002D04BA" w:rsidRDefault="0072763A" w:rsidP="0087385B">
      <w:pPr>
        <w:tabs>
          <w:tab w:val="left" w:pos="567"/>
        </w:tabs>
        <w:jc w:val="both"/>
        <w:rPr>
          <w:rFonts w:ascii="Arial" w:hAnsi="Arial" w:cs="Arial"/>
          <w:sz w:val="22"/>
          <w:szCs w:val="22"/>
        </w:rPr>
      </w:pPr>
    </w:p>
    <w:p w14:paraId="49EAC022"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14:paraId="4DD9C6B8" w14:textId="77777777" w:rsidR="0072763A" w:rsidRPr="002D04BA" w:rsidRDefault="0072763A" w:rsidP="0087385B">
      <w:pPr>
        <w:tabs>
          <w:tab w:val="left" w:pos="567"/>
        </w:tabs>
        <w:jc w:val="both"/>
        <w:rPr>
          <w:rFonts w:ascii="Arial" w:hAnsi="Arial" w:cs="Arial"/>
          <w:sz w:val="22"/>
          <w:szCs w:val="22"/>
        </w:rPr>
      </w:pPr>
    </w:p>
    <w:p w14:paraId="36A9700A"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14:paraId="1D3BF864" w14:textId="77777777" w:rsidR="0072763A" w:rsidRPr="002D04BA" w:rsidRDefault="0072763A" w:rsidP="0087385B">
      <w:pPr>
        <w:tabs>
          <w:tab w:val="left" w:pos="567"/>
        </w:tabs>
        <w:jc w:val="both"/>
        <w:rPr>
          <w:rFonts w:ascii="Arial" w:hAnsi="Arial" w:cs="Arial"/>
          <w:sz w:val="22"/>
          <w:szCs w:val="22"/>
        </w:rPr>
      </w:pPr>
    </w:p>
    <w:p w14:paraId="20B4D61E" w14:textId="77777777"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14:paraId="548702CE" w14:textId="77777777" w:rsidR="00A02B72" w:rsidRPr="00A02B72" w:rsidRDefault="00A02B72" w:rsidP="0087385B">
      <w:pPr>
        <w:pStyle w:val="Prrafodelista"/>
        <w:tabs>
          <w:tab w:val="left" w:pos="567"/>
        </w:tabs>
        <w:ind w:left="0"/>
        <w:jc w:val="both"/>
        <w:rPr>
          <w:rFonts w:ascii="Arial" w:hAnsi="Arial" w:cs="Arial"/>
          <w:sz w:val="22"/>
          <w:szCs w:val="22"/>
        </w:rPr>
      </w:pPr>
    </w:p>
    <w:p w14:paraId="5A8384B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14:paraId="0287E95B" w14:textId="77777777" w:rsidR="0072763A" w:rsidRPr="002D04BA" w:rsidRDefault="0072763A" w:rsidP="0087385B">
      <w:pPr>
        <w:tabs>
          <w:tab w:val="left" w:pos="567"/>
        </w:tabs>
        <w:jc w:val="both"/>
        <w:rPr>
          <w:rFonts w:ascii="Arial" w:hAnsi="Arial" w:cs="Arial"/>
          <w:sz w:val="22"/>
          <w:szCs w:val="22"/>
        </w:rPr>
      </w:pPr>
    </w:p>
    <w:p w14:paraId="330FFF5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Se establecerán mecanismos de acceso a la información y procedimientos de revisión expeditos. Estos procedimientos se sustanciarán ante un órgano especializado, imparcial y autónomo.</w:t>
      </w:r>
    </w:p>
    <w:p w14:paraId="07C421DA" w14:textId="77777777" w:rsidR="0072763A" w:rsidRPr="002D04BA" w:rsidRDefault="0072763A" w:rsidP="0087385B">
      <w:pPr>
        <w:tabs>
          <w:tab w:val="left" w:pos="567"/>
        </w:tabs>
        <w:jc w:val="both"/>
        <w:rPr>
          <w:rFonts w:ascii="Arial" w:hAnsi="Arial" w:cs="Arial"/>
          <w:sz w:val="22"/>
          <w:szCs w:val="22"/>
        </w:rPr>
      </w:pPr>
    </w:p>
    <w:p w14:paraId="0A535FDF"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14:paraId="3B919FEA" w14:textId="77777777" w:rsidR="0072763A" w:rsidRPr="002D04BA" w:rsidRDefault="0072763A" w:rsidP="0087385B">
      <w:pPr>
        <w:tabs>
          <w:tab w:val="left" w:pos="567"/>
        </w:tabs>
        <w:jc w:val="both"/>
        <w:rPr>
          <w:rFonts w:ascii="Arial" w:hAnsi="Arial" w:cs="Arial"/>
          <w:sz w:val="22"/>
          <w:szCs w:val="22"/>
        </w:rPr>
      </w:pPr>
    </w:p>
    <w:p w14:paraId="5CB0ACCC"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14:paraId="00E1F152" w14:textId="77777777" w:rsidR="0072763A" w:rsidRPr="002D04BA" w:rsidRDefault="0072763A" w:rsidP="0087385B">
      <w:pPr>
        <w:tabs>
          <w:tab w:val="left" w:pos="567"/>
        </w:tabs>
        <w:jc w:val="both"/>
        <w:rPr>
          <w:rFonts w:ascii="Arial" w:hAnsi="Arial" w:cs="Arial"/>
          <w:sz w:val="22"/>
          <w:szCs w:val="22"/>
        </w:rPr>
      </w:pPr>
    </w:p>
    <w:p w14:paraId="76F376C8"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 inobservancia de las disposiciones en materia de acceso a la información </w:t>
      </w:r>
      <w:proofErr w:type="gramStart"/>
      <w:r w:rsidRPr="002D04BA">
        <w:rPr>
          <w:rFonts w:ascii="Arial" w:hAnsi="Arial" w:cs="Arial"/>
          <w:sz w:val="22"/>
          <w:szCs w:val="22"/>
        </w:rPr>
        <w:t>pública,  será</w:t>
      </w:r>
      <w:proofErr w:type="gramEnd"/>
      <w:r w:rsidRPr="002D04BA">
        <w:rPr>
          <w:rFonts w:ascii="Arial" w:hAnsi="Arial" w:cs="Arial"/>
          <w:sz w:val="22"/>
          <w:szCs w:val="22"/>
        </w:rPr>
        <w:t xml:space="preserve"> sancionada en los términos que dispongan las leyes.</w:t>
      </w:r>
    </w:p>
    <w:p w14:paraId="7520C5FF" w14:textId="77777777" w:rsidR="0072763A" w:rsidRPr="002D04BA" w:rsidRDefault="0072763A" w:rsidP="0087385B">
      <w:pPr>
        <w:jc w:val="both"/>
        <w:rPr>
          <w:rFonts w:ascii="Arial" w:hAnsi="Arial" w:cs="Arial"/>
          <w:sz w:val="22"/>
          <w:szCs w:val="22"/>
        </w:rPr>
      </w:pPr>
    </w:p>
    <w:p w14:paraId="0558D03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14:paraId="3B39465E" w14:textId="77777777" w:rsidR="0072763A" w:rsidRPr="002D04BA" w:rsidRDefault="0072763A" w:rsidP="0087385B">
      <w:pPr>
        <w:jc w:val="both"/>
        <w:rPr>
          <w:rFonts w:ascii="Arial" w:hAnsi="Arial" w:cs="Arial"/>
          <w:sz w:val="22"/>
          <w:szCs w:val="22"/>
        </w:rPr>
      </w:pPr>
    </w:p>
    <w:p w14:paraId="1F4D634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14:paraId="76E79B66" w14:textId="77777777" w:rsidR="0072763A" w:rsidRPr="002D04BA" w:rsidRDefault="0072763A" w:rsidP="0087385B">
      <w:pPr>
        <w:jc w:val="both"/>
        <w:rPr>
          <w:rFonts w:ascii="Arial" w:hAnsi="Arial" w:cs="Arial"/>
          <w:sz w:val="22"/>
          <w:szCs w:val="22"/>
        </w:rPr>
      </w:pPr>
    </w:p>
    <w:p w14:paraId="2E417F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14:paraId="21CEF7F1" w14:textId="77777777" w:rsidR="0072763A" w:rsidRPr="002D04BA" w:rsidRDefault="0072763A" w:rsidP="0087385B">
      <w:pPr>
        <w:jc w:val="both"/>
        <w:rPr>
          <w:rFonts w:ascii="Arial" w:hAnsi="Arial" w:cs="Arial"/>
          <w:b/>
          <w:sz w:val="22"/>
          <w:szCs w:val="22"/>
        </w:rPr>
      </w:pPr>
    </w:p>
    <w:p w14:paraId="1C0A9073"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14:paraId="5C545295" w14:textId="77777777" w:rsidR="0072763A" w:rsidRDefault="0072763A" w:rsidP="0087385B">
      <w:pPr>
        <w:jc w:val="center"/>
        <w:rPr>
          <w:rFonts w:ascii="Arial" w:hAnsi="Arial" w:cs="Arial"/>
          <w:sz w:val="22"/>
          <w:szCs w:val="22"/>
        </w:rPr>
      </w:pPr>
    </w:p>
    <w:p w14:paraId="29F110EC" w14:textId="77777777" w:rsidR="005F200C" w:rsidRPr="002D04BA" w:rsidRDefault="005F200C" w:rsidP="0087385B">
      <w:pPr>
        <w:jc w:val="center"/>
        <w:rPr>
          <w:rFonts w:ascii="Arial" w:hAnsi="Arial" w:cs="Arial"/>
          <w:sz w:val="22"/>
          <w:szCs w:val="22"/>
        </w:rPr>
      </w:pPr>
    </w:p>
    <w:p w14:paraId="2022EBB4" w14:textId="77777777" w:rsidR="0072763A" w:rsidRPr="0087385B" w:rsidRDefault="0087385B" w:rsidP="00D73D09">
      <w:pPr>
        <w:pStyle w:val="Ttulo4"/>
      </w:pPr>
      <w:r w:rsidRPr="0087385B">
        <w:t>SECCIÓN SEGUNDA</w:t>
      </w:r>
    </w:p>
    <w:p w14:paraId="76B9142E" w14:textId="77777777" w:rsidR="0072763A" w:rsidRPr="0087385B" w:rsidRDefault="0087385B" w:rsidP="00D73D09">
      <w:pPr>
        <w:pStyle w:val="Ttulo4"/>
        <w:rPr>
          <w:color w:val="FF0000"/>
          <w:u w:val="single"/>
        </w:rPr>
      </w:pPr>
      <w:r w:rsidRPr="0087385B">
        <w:t>DE LA ATENCIÓN A GRUPOS EN SITUACIÓN DE VULNERABILIDAD</w:t>
      </w:r>
    </w:p>
    <w:p w14:paraId="354826F7" w14:textId="77777777" w:rsidR="0072763A" w:rsidRPr="002D04BA" w:rsidRDefault="0072763A" w:rsidP="0087385B">
      <w:pPr>
        <w:jc w:val="center"/>
        <w:rPr>
          <w:rFonts w:ascii="Arial" w:hAnsi="Arial" w:cs="Arial"/>
          <w:sz w:val="22"/>
          <w:szCs w:val="22"/>
        </w:rPr>
      </w:pPr>
    </w:p>
    <w:p w14:paraId="2C0BAE1E"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 xml:space="preserve">El Estado reconoce </w:t>
      </w:r>
      <w:proofErr w:type="gramStart"/>
      <w:r w:rsidR="0072763A" w:rsidRPr="002D04BA">
        <w:rPr>
          <w:rFonts w:ascii="Arial" w:hAnsi="Arial" w:cs="Arial"/>
          <w:sz w:val="22"/>
          <w:szCs w:val="22"/>
        </w:rPr>
        <w:t>que</w:t>
      </w:r>
      <w:proofErr w:type="gramEnd"/>
      <w:r w:rsidR="0072763A" w:rsidRPr="002D04BA">
        <w:rPr>
          <w:rFonts w:ascii="Arial" w:hAnsi="Arial" w:cs="Arial"/>
          <w:sz w:val="22"/>
          <w:szCs w:val="22"/>
        </w:rPr>
        <w:t xml:space="preserve"> debido a condiciones o circunstancias específicas, existen grupos y sectores sociales que necesitan atención prioritaria.</w:t>
      </w:r>
    </w:p>
    <w:p w14:paraId="57238D50" w14:textId="77777777" w:rsidR="0072763A" w:rsidRPr="002D04BA" w:rsidRDefault="0072763A" w:rsidP="0087385B">
      <w:pPr>
        <w:jc w:val="both"/>
        <w:rPr>
          <w:rFonts w:ascii="Arial" w:hAnsi="Arial" w:cs="Arial"/>
          <w:sz w:val="22"/>
          <w:szCs w:val="22"/>
        </w:rPr>
      </w:pPr>
    </w:p>
    <w:p w14:paraId="09F11CCB"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14:paraId="01EA4C5A" w14:textId="77777777" w:rsidR="0072763A" w:rsidRPr="002D04BA" w:rsidRDefault="0072763A" w:rsidP="0087385B">
      <w:pPr>
        <w:tabs>
          <w:tab w:val="left" w:pos="567"/>
        </w:tabs>
        <w:jc w:val="both"/>
        <w:rPr>
          <w:rFonts w:ascii="Arial" w:hAnsi="Arial" w:cs="Arial"/>
          <w:sz w:val="22"/>
          <w:szCs w:val="22"/>
        </w:rPr>
      </w:pPr>
    </w:p>
    <w:p w14:paraId="147FB971" w14:textId="77777777"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14:paraId="02F9E5FE" w14:textId="77777777" w:rsidR="0072763A" w:rsidRPr="002D04BA" w:rsidRDefault="0072763A" w:rsidP="0087385B">
      <w:pPr>
        <w:tabs>
          <w:tab w:val="left" w:pos="567"/>
        </w:tabs>
        <w:jc w:val="both"/>
        <w:rPr>
          <w:rFonts w:ascii="Arial" w:hAnsi="Arial" w:cs="Arial"/>
          <w:sz w:val="22"/>
          <w:szCs w:val="22"/>
        </w:rPr>
      </w:pPr>
    </w:p>
    <w:p w14:paraId="47F905C2" w14:textId="77777777"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14:paraId="375EBE11" w14:textId="77777777" w:rsidR="005F200C" w:rsidRPr="005F200C" w:rsidRDefault="005F200C" w:rsidP="0087385B">
      <w:pPr>
        <w:pStyle w:val="Prrafodelista"/>
        <w:rPr>
          <w:rFonts w:ascii="Arial" w:hAnsi="Arial" w:cs="Arial"/>
          <w:sz w:val="22"/>
          <w:szCs w:val="22"/>
        </w:rPr>
      </w:pPr>
    </w:p>
    <w:p w14:paraId="48AE73CF" w14:textId="77777777"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que disponga de tiempo de lactancia durante la jornada laboral.</w:t>
      </w:r>
    </w:p>
    <w:p w14:paraId="679D99AC" w14:textId="77777777" w:rsidR="0072763A" w:rsidRPr="002D04BA" w:rsidRDefault="0072763A" w:rsidP="0087385B">
      <w:pPr>
        <w:jc w:val="both"/>
        <w:rPr>
          <w:rFonts w:ascii="Arial" w:hAnsi="Arial" w:cs="Arial"/>
          <w:b/>
          <w:sz w:val="22"/>
          <w:szCs w:val="22"/>
        </w:rPr>
      </w:pPr>
    </w:p>
    <w:p w14:paraId="241D54A5"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14:paraId="14450CC5" w14:textId="77777777" w:rsidR="0072763A" w:rsidRPr="002D04BA" w:rsidRDefault="0072763A" w:rsidP="0087385B">
      <w:pPr>
        <w:jc w:val="both"/>
        <w:rPr>
          <w:rFonts w:ascii="Arial" w:hAnsi="Arial" w:cs="Arial"/>
          <w:sz w:val="22"/>
          <w:szCs w:val="22"/>
        </w:rPr>
      </w:pPr>
    </w:p>
    <w:p w14:paraId="38079857"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14:paraId="166C12FB" w14:textId="77777777" w:rsidR="0072763A" w:rsidRPr="002D04BA" w:rsidRDefault="0072763A" w:rsidP="0087385B">
      <w:pPr>
        <w:pStyle w:val="Prrafodelista"/>
        <w:tabs>
          <w:tab w:val="left" w:pos="567"/>
        </w:tabs>
        <w:rPr>
          <w:rFonts w:ascii="Arial" w:hAnsi="Arial" w:cs="Arial"/>
          <w:sz w:val="22"/>
          <w:szCs w:val="22"/>
        </w:rPr>
      </w:pPr>
    </w:p>
    <w:p w14:paraId="4B20E4B3"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14:paraId="47F285BD" w14:textId="77777777" w:rsidR="0072763A" w:rsidRPr="002D04BA" w:rsidRDefault="0072763A" w:rsidP="0087385B">
      <w:pPr>
        <w:pStyle w:val="Prrafodelista"/>
        <w:tabs>
          <w:tab w:val="left" w:pos="567"/>
        </w:tabs>
        <w:ind w:left="0"/>
        <w:rPr>
          <w:rFonts w:ascii="Arial" w:hAnsi="Arial" w:cs="Arial"/>
          <w:sz w:val="22"/>
          <w:szCs w:val="22"/>
        </w:rPr>
      </w:pPr>
    </w:p>
    <w:p w14:paraId="3E016DEA"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14:paraId="57E28412" w14:textId="77777777" w:rsidR="0072763A" w:rsidRPr="002D04BA" w:rsidRDefault="0072763A" w:rsidP="0087385B">
      <w:pPr>
        <w:pStyle w:val="Prrafodelista"/>
        <w:tabs>
          <w:tab w:val="left" w:pos="567"/>
        </w:tabs>
        <w:ind w:left="0"/>
        <w:rPr>
          <w:rFonts w:ascii="Arial" w:hAnsi="Arial" w:cs="Arial"/>
          <w:sz w:val="22"/>
          <w:szCs w:val="22"/>
        </w:rPr>
      </w:pPr>
    </w:p>
    <w:p w14:paraId="27F18D1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14:paraId="78BF84EC" w14:textId="77777777" w:rsidR="0072763A" w:rsidRPr="002D04BA" w:rsidRDefault="0072763A" w:rsidP="0087385B">
      <w:pPr>
        <w:pStyle w:val="Prrafodelista"/>
        <w:tabs>
          <w:tab w:val="left" w:pos="567"/>
        </w:tabs>
        <w:ind w:left="0"/>
        <w:rPr>
          <w:rFonts w:ascii="Arial" w:hAnsi="Arial" w:cs="Arial"/>
          <w:sz w:val="22"/>
          <w:szCs w:val="22"/>
        </w:rPr>
      </w:pPr>
    </w:p>
    <w:p w14:paraId="665B4772"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14:paraId="56D0C80A" w14:textId="77777777" w:rsidR="0072763A" w:rsidRPr="002D04BA" w:rsidRDefault="0072763A" w:rsidP="0087385B">
      <w:pPr>
        <w:pStyle w:val="Prrafodelista"/>
        <w:tabs>
          <w:tab w:val="left" w:pos="567"/>
        </w:tabs>
        <w:ind w:left="0"/>
        <w:rPr>
          <w:rFonts w:ascii="Arial" w:hAnsi="Arial" w:cs="Arial"/>
          <w:sz w:val="22"/>
          <w:szCs w:val="22"/>
        </w:rPr>
      </w:pPr>
    </w:p>
    <w:p w14:paraId="2297097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14:paraId="1753E2CB" w14:textId="77777777" w:rsidR="0072763A" w:rsidRPr="002D04BA" w:rsidRDefault="0072763A" w:rsidP="0087385B">
      <w:pPr>
        <w:pStyle w:val="Prrafodelista"/>
        <w:tabs>
          <w:tab w:val="left" w:pos="567"/>
        </w:tabs>
        <w:ind w:left="0"/>
        <w:rPr>
          <w:rFonts w:ascii="Arial" w:hAnsi="Arial" w:cs="Arial"/>
          <w:sz w:val="22"/>
          <w:szCs w:val="22"/>
        </w:rPr>
      </w:pPr>
    </w:p>
    <w:p w14:paraId="08304C2F"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14:paraId="3FE750A9" w14:textId="77777777" w:rsidR="0072763A" w:rsidRPr="002D04BA" w:rsidRDefault="0072763A" w:rsidP="0087385B">
      <w:pPr>
        <w:pStyle w:val="Prrafodelista"/>
        <w:tabs>
          <w:tab w:val="left" w:pos="567"/>
        </w:tabs>
        <w:ind w:left="0"/>
        <w:rPr>
          <w:rFonts w:ascii="Arial" w:hAnsi="Arial" w:cs="Arial"/>
          <w:sz w:val="22"/>
          <w:szCs w:val="22"/>
        </w:rPr>
      </w:pPr>
    </w:p>
    <w:p w14:paraId="280E35F8"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14:paraId="44392503" w14:textId="77777777" w:rsidR="0072763A" w:rsidRPr="002D04BA" w:rsidRDefault="0072763A" w:rsidP="0087385B">
      <w:pPr>
        <w:pStyle w:val="Prrafodelista"/>
        <w:tabs>
          <w:tab w:val="left" w:pos="567"/>
        </w:tabs>
        <w:rPr>
          <w:rFonts w:ascii="Arial" w:hAnsi="Arial" w:cs="Arial"/>
          <w:sz w:val="22"/>
          <w:szCs w:val="22"/>
        </w:rPr>
      </w:pPr>
    </w:p>
    <w:p w14:paraId="5F4DCD96"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14:paraId="46D4EA1B" w14:textId="77777777" w:rsidR="0072763A" w:rsidRPr="002D04BA" w:rsidRDefault="0072763A" w:rsidP="0087385B">
      <w:pPr>
        <w:jc w:val="both"/>
        <w:rPr>
          <w:rFonts w:ascii="Arial" w:hAnsi="Arial" w:cs="Arial"/>
          <w:sz w:val="22"/>
          <w:szCs w:val="22"/>
        </w:rPr>
      </w:pPr>
    </w:p>
    <w:p w14:paraId="7125D5E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14:paraId="538B5BA0" w14:textId="77777777" w:rsidR="0072763A" w:rsidRPr="002D04BA" w:rsidRDefault="0072763A" w:rsidP="0087385B">
      <w:pPr>
        <w:jc w:val="both"/>
        <w:rPr>
          <w:rFonts w:ascii="Arial" w:hAnsi="Arial" w:cs="Arial"/>
          <w:sz w:val="22"/>
          <w:szCs w:val="22"/>
        </w:rPr>
      </w:pPr>
    </w:p>
    <w:p w14:paraId="2446F43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14:paraId="511311A8" w14:textId="77777777" w:rsidR="0072763A" w:rsidRPr="002D04BA" w:rsidRDefault="0072763A" w:rsidP="0087385B">
      <w:pPr>
        <w:jc w:val="both"/>
        <w:rPr>
          <w:rFonts w:ascii="Arial" w:hAnsi="Arial" w:cs="Arial"/>
          <w:sz w:val="22"/>
          <w:szCs w:val="22"/>
        </w:rPr>
      </w:pPr>
    </w:p>
    <w:p w14:paraId="63993EA8"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14:paraId="0905B110" w14:textId="77777777" w:rsidR="0072763A" w:rsidRPr="002D04BA" w:rsidRDefault="0072763A" w:rsidP="0087385B">
      <w:pPr>
        <w:jc w:val="both"/>
        <w:rPr>
          <w:rFonts w:ascii="Arial" w:hAnsi="Arial" w:cs="Arial"/>
          <w:sz w:val="22"/>
          <w:szCs w:val="22"/>
        </w:rPr>
      </w:pPr>
    </w:p>
    <w:p w14:paraId="3A667A3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14:paraId="086B9428" w14:textId="77777777" w:rsidR="0072763A" w:rsidRPr="002D04BA" w:rsidRDefault="0072763A" w:rsidP="0087385B">
      <w:pPr>
        <w:jc w:val="both"/>
        <w:rPr>
          <w:rFonts w:ascii="Arial" w:hAnsi="Arial" w:cs="Arial"/>
          <w:sz w:val="22"/>
          <w:szCs w:val="22"/>
        </w:rPr>
      </w:pPr>
    </w:p>
    <w:p w14:paraId="221F85E5"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14:paraId="2E6060FC" w14:textId="77777777" w:rsidR="0072763A" w:rsidRPr="002D04BA" w:rsidRDefault="0072763A" w:rsidP="0087385B">
      <w:pPr>
        <w:pStyle w:val="Prrafodelista"/>
        <w:tabs>
          <w:tab w:val="left" w:pos="567"/>
        </w:tabs>
        <w:ind w:left="0"/>
        <w:rPr>
          <w:rFonts w:ascii="Arial" w:hAnsi="Arial" w:cs="Arial"/>
          <w:sz w:val="22"/>
          <w:szCs w:val="22"/>
        </w:rPr>
      </w:pPr>
    </w:p>
    <w:p w14:paraId="42755F44"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14:paraId="2BD484A1" w14:textId="77777777" w:rsidR="0072763A" w:rsidRPr="002D04BA" w:rsidRDefault="0072763A" w:rsidP="0087385B">
      <w:pPr>
        <w:pStyle w:val="Prrafodelista"/>
        <w:tabs>
          <w:tab w:val="left" w:pos="567"/>
        </w:tabs>
        <w:ind w:left="0"/>
        <w:rPr>
          <w:rFonts w:ascii="Arial" w:hAnsi="Arial" w:cs="Arial"/>
          <w:sz w:val="22"/>
          <w:szCs w:val="22"/>
        </w:rPr>
      </w:pPr>
    </w:p>
    <w:p w14:paraId="12F0CE90"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14:paraId="3B311506" w14:textId="77777777" w:rsidR="0072763A" w:rsidRPr="002D04BA" w:rsidRDefault="0072763A" w:rsidP="0087385B">
      <w:pPr>
        <w:pStyle w:val="Prrafodelista"/>
        <w:tabs>
          <w:tab w:val="left" w:pos="567"/>
        </w:tabs>
        <w:ind w:left="0"/>
        <w:rPr>
          <w:rFonts w:ascii="Arial" w:hAnsi="Arial" w:cs="Arial"/>
          <w:sz w:val="22"/>
          <w:szCs w:val="22"/>
        </w:rPr>
      </w:pPr>
    </w:p>
    <w:p w14:paraId="65004F2F"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Descuentos en los servicios públicos y en los trámites notariales, de acuerdo con la ley.</w:t>
      </w:r>
    </w:p>
    <w:p w14:paraId="57EAAD44" w14:textId="77777777" w:rsidR="0072763A" w:rsidRPr="002D04BA" w:rsidRDefault="0072763A" w:rsidP="0087385B">
      <w:pPr>
        <w:pStyle w:val="Prrafodelista"/>
        <w:tabs>
          <w:tab w:val="left" w:pos="567"/>
        </w:tabs>
        <w:ind w:left="0"/>
        <w:rPr>
          <w:rFonts w:ascii="Arial" w:hAnsi="Arial" w:cs="Arial"/>
          <w:sz w:val="22"/>
          <w:szCs w:val="22"/>
        </w:rPr>
      </w:pPr>
    </w:p>
    <w:p w14:paraId="6105F8D2"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14:paraId="3D277871" w14:textId="77777777" w:rsidR="0072763A" w:rsidRPr="002D04BA" w:rsidRDefault="0072763A" w:rsidP="0087385B">
      <w:pPr>
        <w:pStyle w:val="Prrafodelista"/>
        <w:tabs>
          <w:tab w:val="left" w:pos="567"/>
        </w:tabs>
        <w:ind w:left="0"/>
        <w:rPr>
          <w:rFonts w:ascii="Arial" w:hAnsi="Arial" w:cs="Arial"/>
          <w:sz w:val="22"/>
          <w:szCs w:val="22"/>
        </w:rPr>
      </w:pPr>
    </w:p>
    <w:p w14:paraId="2E444CF6"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Acceso a programas de vivienda.</w:t>
      </w:r>
    </w:p>
    <w:p w14:paraId="0D493EE7" w14:textId="77777777" w:rsidR="0072763A" w:rsidRPr="002D04BA" w:rsidRDefault="0072763A" w:rsidP="0087385B">
      <w:pPr>
        <w:pStyle w:val="Prrafodelista"/>
        <w:tabs>
          <w:tab w:val="left" w:pos="567"/>
        </w:tabs>
        <w:ind w:left="0"/>
        <w:rPr>
          <w:rFonts w:ascii="Arial" w:hAnsi="Arial" w:cs="Arial"/>
          <w:sz w:val="22"/>
          <w:szCs w:val="22"/>
        </w:rPr>
      </w:pPr>
    </w:p>
    <w:p w14:paraId="4DFEEC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14:paraId="47D5EA1E" w14:textId="77777777" w:rsidR="0072763A" w:rsidRPr="002D04BA" w:rsidRDefault="0072763A" w:rsidP="0087385B">
      <w:pPr>
        <w:jc w:val="both"/>
        <w:rPr>
          <w:rFonts w:ascii="Arial" w:hAnsi="Arial" w:cs="Arial"/>
          <w:sz w:val="22"/>
          <w:szCs w:val="22"/>
        </w:rPr>
      </w:pPr>
    </w:p>
    <w:p w14:paraId="74835CAF"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14:paraId="6E8792F8" w14:textId="77777777" w:rsidR="0072763A" w:rsidRPr="002D04BA" w:rsidRDefault="0072763A" w:rsidP="0087385B">
      <w:pPr>
        <w:jc w:val="both"/>
        <w:rPr>
          <w:rFonts w:ascii="Arial" w:hAnsi="Arial" w:cs="Arial"/>
          <w:sz w:val="22"/>
          <w:szCs w:val="22"/>
        </w:rPr>
      </w:pPr>
    </w:p>
    <w:p w14:paraId="621E15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14:paraId="3728CEA4" w14:textId="77777777" w:rsidR="0072763A" w:rsidRPr="002D04BA" w:rsidRDefault="0072763A" w:rsidP="0087385B">
      <w:pPr>
        <w:jc w:val="both"/>
        <w:rPr>
          <w:rFonts w:ascii="Arial" w:hAnsi="Arial" w:cs="Arial"/>
          <w:sz w:val="22"/>
          <w:szCs w:val="22"/>
        </w:rPr>
      </w:pPr>
    </w:p>
    <w:p w14:paraId="338C2D77"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14:paraId="23B8F770" w14:textId="77777777" w:rsidR="005F200C" w:rsidRDefault="005F200C" w:rsidP="0087385B">
      <w:pPr>
        <w:pStyle w:val="Prrafodelista"/>
        <w:tabs>
          <w:tab w:val="left" w:pos="567"/>
        </w:tabs>
        <w:ind w:left="142"/>
        <w:jc w:val="both"/>
        <w:rPr>
          <w:rFonts w:ascii="Arial" w:hAnsi="Arial" w:cs="Arial"/>
          <w:sz w:val="22"/>
          <w:szCs w:val="22"/>
        </w:rPr>
      </w:pPr>
    </w:p>
    <w:p w14:paraId="09F948ED"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14:paraId="3B6F5948" w14:textId="77777777" w:rsidR="005F200C" w:rsidRPr="005F200C" w:rsidRDefault="005F200C" w:rsidP="0087385B">
      <w:pPr>
        <w:pStyle w:val="Prrafodelista"/>
        <w:rPr>
          <w:rFonts w:ascii="Arial" w:hAnsi="Arial" w:cs="Arial"/>
          <w:sz w:val="22"/>
          <w:szCs w:val="22"/>
        </w:rPr>
      </w:pPr>
    </w:p>
    <w:p w14:paraId="39C0E6F0"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14:paraId="38685F7A" w14:textId="77777777" w:rsidR="005F200C" w:rsidRPr="005F200C" w:rsidRDefault="005F200C" w:rsidP="0087385B">
      <w:pPr>
        <w:pStyle w:val="Prrafodelista"/>
        <w:rPr>
          <w:rFonts w:ascii="Arial" w:hAnsi="Arial" w:cs="Arial"/>
          <w:sz w:val="22"/>
          <w:szCs w:val="22"/>
        </w:rPr>
      </w:pPr>
    </w:p>
    <w:p w14:paraId="1723A071"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14:paraId="4CCECFB7" w14:textId="77777777" w:rsidR="005F200C" w:rsidRPr="005F200C" w:rsidRDefault="005F200C" w:rsidP="0087385B">
      <w:pPr>
        <w:pStyle w:val="Prrafodelista"/>
        <w:rPr>
          <w:rFonts w:ascii="Arial" w:hAnsi="Arial" w:cs="Arial"/>
          <w:sz w:val="22"/>
          <w:szCs w:val="22"/>
        </w:rPr>
      </w:pPr>
    </w:p>
    <w:p w14:paraId="35036FF4"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14:paraId="5FEAC0A0" w14:textId="77777777" w:rsidR="005F200C" w:rsidRPr="005F200C" w:rsidRDefault="005F200C" w:rsidP="0087385B">
      <w:pPr>
        <w:pStyle w:val="Prrafodelista"/>
        <w:rPr>
          <w:rFonts w:ascii="Arial" w:hAnsi="Arial" w:cs="Arial"/>
          <w:sz w:val="22"/>
          <w:szCs w:val="22"/>
        </w:rPr>
      </w:pPr>
    </w:p>
    <w:p w14:paraId="4BECA3EC"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14:paraId="505980DB" w14:textId="77777777" w:rsidR="005F200C" w:rsidRPr="005F200C" w:rsidRDefault="005F200C" w:rsidP="0087385B">
      <w:pPr>
        <w:pStyle w:val="Prrafodelista"/>
        <w:rPr>
          <w:rFonts w:ascii="Arial" w:hAnsi="Arial" w:cs="Arial"/>
          <w:sz w:val="22"/>
          <w:szCs w:val="22"/>
        </w:rPr>
      </w:pPr>
    </w:p>
    <w:p w14:paraId="14B12F86"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14:paraId="6C78D29C" w14:textId="77777777" w:rsidR="005F200C" w:rsidRPr="005F200C" w:rsidRDefault="005F200C" w:rsidP="0087385B">
      <w:pPr>
        <w:pStyle w:val="Prrafodelista"/>
        <w:rPr>
          <w:rFonts w:ascii="Arial" w:hAnsi="Arial" w:cs="Arial"/>
          <w:sz w:val="22"/>
          <w:szCs w:val="22"/>
        </w:rPr>
      </w:pPr>
    </w:p>
    <w:p w14:paraId="7234ADF2"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14:paraId="6A01FFBE" w14:textId="77777777" w:rsidR="005F200C" w:rsidRPr="005F200C" w:rsidRDefault="005F200C" w:rsidP="0087385B">
      <w:pPr>
        <w:pStyle w:val="Prrafodelista"/>
        <w:rPr>
          <w:rFonts w:ascii="Arial" w:hAnsi="Arial" w:cs="Arial"/>
          <w:sz w:val="22"/>
          <w:szCs w:val="22"/>
        </w:rPr>
      </w:pPr>
    </w:p>
    <w:p w14:paraId="69BD0C57" w14:textId="77777777"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14:paraId="148F4A2A" w14:textId="77777777" w:rsidR="0072763A" w:rsidRPr="002D04BA" w:rsidRDefault="0072763A" w:rsidP="0087385B">
      <w:pPr>
        <w:jc w:val="both"/>
        <w:rPr>
          <w:rFonts w:ascii="Arial" w:hAnsi="Arial" w:cs="Arial"/>
          <w:sz w:val="22"/>
          <w:szCs w:val="22"/>
        </w:rPr>
      </w:pPr>
    </w:p>
    <w:p w14:paraId="581CD7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14:paraId="6587ADBF" w14:textId="77777777" w:rsidR="0072763A" w:rsidRPr="002D04BA" w:rsidRDefault="0072763A" w:rsidP="0087385B">
      <w:pPr>
        <w:jc w:val="both"/>
        <w:rPr>
          <w:rFonts w:ascii="Arial" w:hAnsi="Arial" w:cs="Arial"/>
          <w:sz w:val="22"/>
          <w:szCs w:val="22"/>
        </w:rPr>
      </w:pPr>
    </w:p>
    <w:p w14:paraId="212155D3"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37.-</w:t>
      </w:r>
      <w:r w:rsidR="00D73D09">
        <w:rPr>
          <w:rFonts w:ascii="Arial" w:hAnsi="Arial" w:cs="Arial"/>
          <w:b/>
          <w:sz w:val="22"/>
          <w:szCs w:val="22"/>
        </w:rPr>
        <w:t xml:space="preserve"> </w:t>
      </w:r>
      <w:r w:rsidR="0072763A" w:rsidRPr="002D04BA">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14:paraId="16E6468A" w14:textId="77777777" w:rsidR="0072763A" w:rsidRPr="002D04BA" w:rsidRDefault="0072763A" w:rsidP="0087385B">
      <w:pPr>
        <w:jc w:val="both"/>
        <w:rPr>
          <w:rFonts w:ascii="Arial" w:hAnsi="Arial" w:cs="Arial"/>
          <w:sz w:val="22"/>
          <w:szCs w:val="22"/>
        </w:rPr>
      </w:pPr>
    </w:p>
    <w:p w14:paraId="1B2CC92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14:paraId="202E3078" w14:textId="77777777" w:rsidR="0072763A" w:rsidRPr="002D04BA" w:rsidRDefault="0072763A" w:rsidP="0087385B">
      <w:pPr>
        <w:jc w:val="both"/>
        <w:rPr>
          <w:rFonts w:ascii="Arial" w:hAnsi="Arial" w:cs="Arial"/>
          <w:sz w:val="22"/>
          <w:szCs w:val="22"/>
        </w:rPr>
      </w:pPr>
    </w:p>
    <w:p w14:paraId="270627C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14:paraId="32303836" w14:textId="77777777" w:rsidR="0072763A" w:rsidRPr="002D04BA" w:rsidRDefault="0072763A" w:rsidP="0087385B">
      <w:pPr>
        <w:jc w:val="both"/>
        <w:rPr>
          <w:rFonts w:ascii="Arial" w:hAnsi="Arial" w:cs="Arial"/>
          <w:sz w:val="22"/>
          <w:szCs w:val="22"/>
        </w:rPr>
      </w:pPr>
    </w:p>
    <w:p w14:paraId="7EE93752"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14:paraId="53FC3E79" w14:textId="77777777" w:rsidR="0072763A" w:rsidRPr="002D04BA" w:rsidRDefault="0072763A" w:rsidP="0087385B">
      <w:pPr>
        <w:pStyle w:val="Prrafodelista"/>
        <w:tabs>
          <w:tab w:val="left" w:pos="426"/>
        </w:tabs>
        <w:ind w:left="0"/>
        <w:rPr>
          <w:rFonts w:ascii="Arial" w:hAnsi="Arial" w:cs="Arial"/>
          <w:sz w:val="22"/>
          <w:szCs w:val="22"/>
        </w:rPr>
      </w:pPr>
    </w:p>
    <w:p w14:paraId="0EF58133"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14:paraId="7B6A41D0" w14:textId="77777777" w:rsidR="0072763A" w:rsidRPr="002D04BA" w:rsidRDefault="0072763A" w:rsidP="0087385B">
      <w:pPr>
        <w:pStyle w:val="Prrafodelista"/>
        <w:tabs>
          <w:tab w:val="left" w:pos="426"/>
        </w:tabs>
        <w:ind w:left="0"/>
        <w:rPr>
          <w:rFonts w:ascii="Arial" w:hAnsi="Arial" w:cs="Arial"/>
          <w:sz w:val="22"/>
          <w:szCs w:val="22"/>
        </w:rPr>
      </w:pPr>
    </w:p>
    <w:p w14:paraId="366BC2EC"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14:paraId="5F21A309" w14:textId="77777777" w:rsidR="0072763A" w:rsidRPr="002D04BA" w:rsidRDefault="0072763A" w:rsidP="0087385B">
      <w:pPr>
        <w:pStyle w:val="Prrafodelista"/>
        <w:tabs>
          <w:tab w:val="left" w:pos="426"/>
        </w:tabs>
        <w:ind w:left="0"/>
        <w:rPr>
          <w:rFonts w:ascii="Arial" w:hAnsi="Arial" w:cs="Arial"/>
          <w:sz w:val="22"/>
          <w:szCs w:val="22"/>
        </w:rPr>
      </w:pPr>
    </w:p>
    <w:p w14:paraId="28787F2A" w14:textId="77777777"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El Estado reconoce y garantizará los derechos humanos de los transmigrantes en su tránsito por el territorio del Estado.</w:t>
      </w:r>
    </w:p>
    <w:p w14:paraId="31B34181" w14:textId="77777777" w:rsidR="0072763A" w:rsidRPr="002D04BA" w:rsidRDefault="0072763A" w:rsidP="0087385B">
      <w:pPr>
        <w:pStyle w:val="Prrafodelista"/>
        <w:tabs>
          <w:tab w:val="left" w:pos="567"/>
        </w:tabs>
        <w:ind w:left="0"/>
        <w:rPr>
          <w:rFonts w:ascii="Arial" w:hAnsi="Arial" w:cs="Arial"/>
          <w:sz w:val="22"/>
          <w:szCs w:val="22"/>
        </w:rPr>
      </w:pPr>
    </w:p>
    <w:p w14:paraId="44E4C422"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 xml:space="preserve">El Estado garantiza la vigencia plena de los derechos de las personas </w:t>
      </w:r>
      <w:proofErr w:type="gramStart"/>
      <w:r w:rsidRPr="002D04BA">
        <w:rPr>
          <w:rFonts w:ascii="Arial" w:hAnsi="Arial" w:cs="Arial"/>
          <w:sz w:val="22"/>
          <w:szCs w:val="22"/>
        </w:rPr>
        <w:t>que</w:t>
      </w:r>
      <w:proofErr w:type="gramEnd"/>
      <w:r w:rsidRPr="002D04BA">
        <w:rPr>
          <w:rFonts w:ascii="Arial" w:hAnsi="Arial" w:cs="Arial"/>
          <w:sz w:val="22"/>
          <w:szCs w:val="22"/>
        </w:rPr>
        <w:t xml:space="preserv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14:paraId="17453721" w14:textId="77777777" w:rsidR="0072763A" w:rsidRPr="002D04BA" w:rsidRDefault="0072763A" w:rsidP="0087385B">
      <w:pPr>
        <w:jc w:val="both"/>
        <w:rPr>
          <w:rFonts w:ascii="Arial" w:hAnsi="Arial" w:cs="Arial"/>
          <w:sz w:val="22"/>
          <w:szCs w:val="22"/>
        </w:rPr>
      </w:pPr>
    </w:p>
    <w:p w14:paraId="55609A3E"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14:paraId="760A31A2" w14:textId="77777777" w:rsidR="0072763A" w:rsidRPr="002D04BA" w:rsidRDefault="0072763A" w:rsidP="0087385B">
      <w:pPr>
        <w:jc w:val="both"/>
        <w:rPr>
          <w:rFonts w:ascii="Arial" w:hAnsi="Arial" w:cs="Arial"/>
          <w:sz w:val="22"/>
          <w:szCs w:val="22"/>
        </w:rPr>
      </w:pPr>
    </w:p>
    <w:p w14:paraId="001F106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reconoce a los pueblos y comunidades indígenas como sujetos de derecho.</w:t>
      </w:r>
    </w:p>
    <w:p w14:paraId="42C4553F" w14:textId="77777777" w:rsidR="0072763A" w:rsidRPr="002D04BA" w:rsidRDefault="0072763A" w:rsidP="0087385B">
      <w:pPr>
        <w:jc w:val="both"/>
        <w:rPr>
          <w:rFonts w:ascii="Arial" w:hAnsi="Arial" w:cs="Arial"/>
          <w:sz w:val="22"/>
          <w:szCs w:val="22"/>
        </w:rPr>
      </w:pPr>
    </w:p>
    <w:p w14:paraId="01071CF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reconoce y garantiza el derecho de los pueblos y las comunidades indígenas a su autodeterminación y, en consecuencia, a la autonomía para ejercer plenamente los derechos establecidos en la Constitución Política de los Estados Unidos Mexicanos y los tratados internacionales.</w:t>
      </w:r>
    </w:p>
    <w:p w14:paraId="08EF181C" w14:textId="77777777" w:rsidR="0072763A" w:rsidRPr="002D04BA" w:rsidRDefault="0072763A" w:rsidP="0087385B">
      <w:pPr>
        <w:jc w:val="both"/>
        <w:rPr>
          <w:rFonts w:ascii="Arial" w:hAnsi="Arial" w:cs="Arial"/>
          <w:sz w:val="22"/>
          <w:szCs w:val="22"/>
        </w:rPr>
      </w:pPr>
    </w:p>
    <w:p w14:paraId="577C9E9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leyes reconocerán la diversidad cultural, protegerán y promoverán el desarrollo de los pueblos indígenas existentes en el Estado de Durango, sus lenguas, tradiciones, valores culturales, recursos y formas internas de convivencia, de organización social, económica, política y cultural, así como su derecho para elegir a sus autoridades de acuerdo a sus usos y costumbres.</w:t>
      </w:r>
    </w:p>
    <w:p w14:paraId="62DE24CC" w14:textId="77777777" w:rsidR="0072763A" w:rsidRPr="002D04BA" w:rsidRDefault="0072763A" w:rsidP="0087385B">
      <w:pPr>
        <w:jc w:val="both"/>
        <w:rPr>
          <w:rFonts w:ascii="Arial" w:hAnsi="Arial" w:cs="Arial"/>
          <w:sz w:val="22"/>
          <w:szCs w:val="22"/>
        </w:rPr>
      </w:pPr>
    </w:p>
    <w:p w14:paraId="7F367E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La conciencia de su identidad indígena deberá ser criterio fundamental para determinar a quiénes se aplican las disposiciones sobre pueblos indígenas. El derecho de los pueblos indígenas a su autodeterminación se ejercerá en un marco constitucional de autonomía que asegure la unidad duranguense.</w:t>
      </w:r>
    </w:p>
    <w:p w14:paraId="68B200A1" w14:textId="77777777" w:rsidR="0072763A" w:rsidRPr="002D04BA" w:rsidRDefault="0072763A" w:rsidP="0087385B">
      <w:pPr>
        <w:jc w:val="both"/>
        <w:rPr>
          <w:rFonts w:ascii="Arial" w:hAnsi="Arial" w:cs="Arial"/>
          <w:sz w:val="22"/>
          <w:szCs w:val="22"/>
        </w:rPr>
      </w:pPr>
    </w:p>
    <w:p w14:paraId="0FCF092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14:paraId="149F609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para abatir las carencias y rezagos socioeconómicos que afectan a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14:paraId="4149032E" w14:textId="77777777" w:rsidR="0072763A" w:rsidRPr="002D04BA" w:rsidRDefault="0072763A" w:rsidP="0087385B">
      <w:pPr>
        <w:jc w:val="both"/>
        <w:rPr>
          <w:rFonts w:ascii="Arial" w:hAnsi="Arial" w:cs="Arial"/>
          <w:sz w:val="22"/>
          <w:szCs w:val="22"/>
        </w:rPr>
      </w:pPr>
    </w:p>
    <w:p w14:paraId="290BC76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grupo social equiparable a los pueblos y comunidades indígenas, tendrán los derechos establecidos en el presente artículo, en los términos que establezca la ley.</w:t>
      </w:r>
    </w:p>
    <w:p w14:paraId="43ED0C56" w14:textId="77777777" w:rsidR="0072763A" w:rsidRDefault="0072763A" w:rsidP="0087385B">
      <w:pPr>
        <w:pStyle w:val="Prrafodelista"/>
        <w:tabs>
          <w:tab w:val="left" w:pos="384"/>
        </w:tabs>
        <w:ind w:left="0"/>
        <w:rPr>
          <w:rFonts w:ascii="Arial" w:hAnsi="Arial" w:cs="Arial"/>
          <w:b/>
          <w:sz w:val="22"/>
          <w:szCs w:val="22"/>
        </w:rPr>
      </w:pPr>
    </w:p>
    <w:p w14:paraId="77FF243E" w14:textId="77777777" w:rsidR="00814A8C" w:rsidRDefault="00814A8C" w:rsidP="0087385B">
      <w:pPr>
        <w:pStyle w:val="Prrafodelista"/>
        <w:tabs>
          <w:tab w:val="left" w:pos="384"/>
        </w:tabs>
        <w:ind w:left="0"/>
        <w:rPr>
          <w:rFonts w:ascii="Arial" w:hAnsi="Arial" w:cs="Arial"/>
          <w:bCs/>
          <w:sz w:val="22"/>
          <w:szCs w:val="22"/>
          <w:lang w:val="es-ES_tradnl"/>
        </w:rPr>
      </w:pPr>
      <w:r w:rsidRPr="00814A8C">
        <w:rPr>
          <w:rFonts w:ascii="Arial" w:hAnsi="Arial" w:cs="Arial"/>
          <w:bCs/>
          <w:sz w:val="22"/>
          <w:szCs w:val="22"/>
          <w:lang w:val="es-ES_tradnl"/>
        </w:rPr>
        <w:t>Los pueblos y comunidades indígenas tienen derecho a elegir, en los municipios con población indígena, representantes ante los Ayuntamientos de conformidad con la legislación aplicable.</w:t>
      </w:r>
    </w:p>
    <w:p w14:paraId="121E5909" w14:textId="77777777" w:rsidR="00814A8C" w:rsidRPr="00814A8C" w:rsidRDefault="00814A8C" w:rsidP="00814A8C">
      <w:pPr>
        <w:pStyle w:val="Prrafodelista"/>
        <w:tabs>
          <w:tab w:val="left" w:pos="384"/>
        </w:tabs>
        <w:ind w:left="0"/>
        <w:jc w:val="right"/>
        <w:rPr>
          <w:rFonts w:asciiTheme="minorHAnsi" w:hAnsiTheme="minorHAnsi" w:cstheme="minorHAnsi"/>
          <w:bCs/>
          <w:color w:val="0070C0"/>
          <w:sz w:val="16"/>
          <w:szCs w:val="16"/>
        </w:rPr>
      </w:pPr>
      <w:r>
        <w:rPr>
          <w:rFonts w:asciiTheme="minorHAnsi" w:hAnsiTheme="minorHAnsi" w:cstheme="minorHAnsi"/>
          <w:bCs/>
          <w:color w:val="0070C0"/>
          <w:sz w:val="16"/>
          <w:szCs w:val="16"/>
          <w:lang w:val="es-ES_tradnl"/>
        </w:rPr>
        <w:t>REFDORMADO POR DEC. 267 P.O. 43 DEL 28 DE MAYO DE 2020.</w:t>
      </w:r>
    </w:p>
    <w:p w14:paraId="314A6126" w14:textId="77777777" w:rsidR="00814A8C" w:rsidRPr="002D04BA" w:rsidRDefault="00814A8C" w:rsidP="0087385B">
      <w:pPr>
        <w:pStyle w:val="Prrafodelista"/>
        <w:tabs>
          <w:tab w:val="left" w:pos="384"/>
        </w:tabs>
        <w:ind w:left="0"/>
        <w:rPr>
          <w:rFonts w:ascii="Arial" w:hAnsi="Arial" w:cs="Arial"/>
          <w:b/>
          <w:sz w:val="22"/>
          <w:szCs w:val="22"/>
        </w:rPr>
      </w:pPr>
    </w:p>
    <w:p w14:paraId="0D7DAF19" w14:textId="77777777" w:rsidR="00243737" w:rsidRPr="0087385B" w:rsidRDefault="00243737" w:rsidP="0087385B">
      <w:pPr>
        <w:pStyle w:val="Prrafodelista"/>
        <w:tabs>
          <w:tab w:val="left" w:pos="384"/>
        </w:tabs>
        <w:ind w:left="0"/>
        <w:jc w:val="center"/>
        <w:rPr>
          <w:rFonts w:ascii="Arial" w:hAnsi="Arial" w:cs="Arial"/>
          <w:b/>
          <w:sz w:val="22"/>
          <w:szCs w:val="22"/>
        </w:rPr>
      </w:pPr>
    </w:p>
    <w:p w14:paraId="29B2FFB7"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TÍTULO SEGUNDO</w:t>
      </w:r>
    </w:p>
    <w:p w14:paraId="5308DAB5"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DEL DESARROLLO ECONÓMICO</w:t>
      </w:r>
    </w:p>
    <w:p w14:paraId="15BB39AF" w14:textId="77777777" w:rsidR="0072763A" w:rsidRPr="00814A8C" w:rsidRDefault="0072763A" w:rsidP="00814A8C">
      <w:pPr>
        <w:jc w:val="center"/>
        <w:rPr>
          <w:rFonts w:ascii="Arial" w:hAnsi="Arial" w:cs="Arial"/>
          <w:b/>
          <w:bCs/>
          <w:sz w:val="22"/>
          <w:szCs w:val="22"/>
        </w:rPr>
      </w:pPr>
    </w:p>
    <w:p w14:paraId="4AA09F94" w14:textId="77777777" w:rsidR="0072763A" w:rsidRPr="002A4145" w:rsidRDefault="0087385B" w:rsidP="002A4145">
      <w:pPr>
        <w:pStyle w:val="Ttulo3"/>
      </w:pPr>
      <w:r w:rsidRPr="002A4145">
        <w:t>CAPÍTULO I</w:t>
      </w:r>
    </w:p>
    <w:p w14:paraId="0F16C2AA" w14:textId="77777777" w:rsidR="0072763A" w:rsidRPr="002A4145" w:rsidRDefault="0087385B" w:rsidP="002A4145">
      <w:pPr>
        <w:pStyle w:val="Ttulo3"/>
      </w:pPr>
      <w:r w:rsidRPr="002A4145">
        <w:t>DEL DESARROLLO ECONÓMICO COMPETITIVO Y SUSTENTABLE</w:t>
      </w:r>
    </w:p>
    <w:p w14:paraId="7736BBB0" w14:textId="77777777" w:rsidR="0072763A" w:rsidRPr="002D04BA" w:rsidRDefault="0072763A" w:rsidP="0087385B">
      <w:pPr>
        <w:jc w:val="both"/>
        <w:rPr>
          <w:rFonts w:ascii="Arial" w:hAnsi="Arial" w:cs="Arial"/>
          <w:sz w:val="22"/>
          <w:szCs w:val="22"/>
        </w:rPr>
      </w:pPr>
    </w:p>
    <w:p w14:paraId="09CB372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14:paraId="54101335" w14:textId="77777777" w:rsidR="0072763A" w:rsidRPr="002D04BA" w:rsidRDefault="0072763A" w:rsidP="0087385B">
      <w:pPr>
        <w:jc w:val="both"/>
        <w:rPr>
          <w:rFonts w:ascii="Arial" w:hAnsi="Arial" w:cs="Arial"/>
          <w:sz w:val="22"/>
          <w:szCs w:val="22"/>
        </w:rPr>
      </w:pPr>
    </w:p>
    <w:p w14:paraId="07BDC70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14:paraId="16881050" w14:textId="77777777" w:rsidR="0072763A" w:rsidRPr="002D04BA" w:rsidRDefault="0072763A" w:rsidP="0087385B">
      <w:pPr>
        <w:jc w:val="both"/>
        <w:rPr>
          <w:rFonts w:ascii="Arial" w:hAnsi="Arial" w:cs="Arial"/>
          <w:sz w:val="22"/>
          <w:szCs w:val="22"/>
        </w:rPr>
      </w:pPr>
    </w:p>
    <w:p w14:paraId="7CE68136"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14:paraId="31F7DEA4" w14:textId="77777777" w:rsidR="0072763A" w:rsidRPr="002D04BA" w:rsidRDefault="0072763A" w:rsidP="0087385B">
      <w:pPr>
        <w:pStyle w:val="Prrafodelista"/>
        <w:tabs>
          <w:tab w:val="left" w:pos="426"/>
        </w:tabs>
        <w:ind w:left="0"/>
        <w:rPr>
          <w:rFonts w:ascii="Arial" w:hAnsi="Arial" w:cs="Arial"/>
          <w:sz w:val="22"/>
          <w:szCs w:val="22"/>
        </w:rPr>
      </w:pPr>
    </w:p>
    <w:p w14:paraId="0D251452"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14:paraId="62893FFD" w14:textId="77777777" w:rsidR="0072763A" w:rsidRPr="002D04BA" w:rsidRDefault="0072763A" w:rsidP="0087385B">
      <w:pPr>
        <w:pStyle w:val="Prrafodelista"/>
        <w:tabs>
          <w:tab w:val="left" w:pos="426"/>
        </w:tabs>
        <w:ind w:left="0"/>
        <w:rPr>
          <w:rFonts w:ascii="Arial" w:hAnsi="Arial" w:cs="Arial"/>
          <w:sz w:val="22"/>
          <w:szCs w:val="22"/>
        </w:rPr>
      </w:pPr>
    </w:p>
    <w:p w14:paraId="4668C193"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14:paraId="3BD6F720" w14:textId="77777777" w:rsidR="0072763A" w:rsidRPr="002D04BA" w:rsidRDefault="0072763A" w:rsidP="0087385B">
      <w:pPr>
        <w:pStyle w:val="Prrafodelista"/>
        <w:tabs>
          <w:tab w:val="left" w:pos="426"/>
        </w:tabs>
        <w:ind w:left="0"/>
        <w:rPr>
          <w:rFonts w:ascii="Arial" w:hAnsi="Arial" w:cs="Arial"/>
          <w:sz w:val="22"/>
          <w:szCs w:val="22"/>
        </w:rPr>
      </w:pPr>
    </w:p>
    <w:p w14:paraId="40D34E7B"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abatimiento de la pobreza.</w:t>
      </w:r>
    </w:p>
    <w:p w14:paraId="0576A5F2" w14:textId="77777777" w:rsidR="0072763A" w:rsidRPr="002D04BA" w:rsidRDefault="0072763A" w:rsidP="0087385B">
      <w:pPr>
        <w:pStyle w:val="Prrafodelista"/>
        <w:tabs>
          <w:tab w:val="left" w:pos="426"/>
        </w:tabs>
        <w:ind w:left="0"/>
        <w:rPr>
          <w:rFonts w:ascii="Arial" w:hAnsi="Arial" w:cs="Arial"/>
          <w:sz w:val="22"/>
          <w:szCs w:val="22"/>
        </w:rPr>
      </w:pPr>
    </w:p>
    <w:p w14:paraId="33C8DF8D"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14:paraId="3C34E543" w14:textId="77777777" w:rsidR="0072763A" w:rsidRPr="002D04BA" w:rsidRDefault="0072763A" w:rsidP="0087385B">
      <w:pPr>
        <w:pStyle w:val="Prrafodelista"/>
        <w:tabs>
          <w:tab w:val="left" w:pos="426"/>
        </w:tabs>
        <w:ind w:left="0"/>
        <w:rPr>
          <w:rFonts w:ascii="Arial" w:hAnsi="Arial" w:cs="Arial"/>
          <w:sz w:val="22"/>
          <w:szCs w:val="22"/>
        </w:rPr>
      </w:pPr>
    </w:p>
    <w:p w14:paraId="544C084A"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14:paraId="03E6EDA1" w14:textId="77777777" w:rsidR="0072763A" w:rsidRPr="002D04BA" w:rsidRDefault="0072763A" w:rsidP="0087385B">
      <w:pPr>
        <w:pStyle w:val="Prrafodelista"/>
        <w:tabs>
          <w:tab w:val="left" w:pos="426"/>
        </w:tabs>
        <w:ind w:left="0"/>
        <w:rPr>
          <w:rFonts w:ascii="Arial" w:hAnsi="Arial" w:cs="Arial"/>
          <w:sz w:val="22"/>
          <w:szCs w:val="22"/>
        </w:rPr>
      </w:pPr>
    </w:p>
    <w:p w14:paraId="4D36FEC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14:paraId="51D9B29F" w14:textId="77777777" w:rsidR="0072763A" w:rsidRPr="002D04BA" w:rsidRDefault="0072763A" w:rsidP="0087385B">
      <w:pPr>
        <w:pStyle w:val="Prrafodelista"/>
        <w:tabs>
          <w:tab w:val="left" w:pos="426"/>
        </w:tabs>
        <w:ind w:left="0"/>
        <w:rPr>
          <w:rFonts w:ascii="Arial" w:hAnsi="Arial" w:cs="Arial"/>
          <w:sz w:val="22"/>
          <w:szCs w:val="22"/>
        </w:rPr>
      </w:pPr>
    </w:p>
    <w:p w14:paraId="27A667C9" w14:textId="77777777"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14:paraId="35E864AF" w14:textId="77777777" w:rsidR="0072763A" w:rsidRPr="002D04BA" w:rsidRDefault="0072763A" w:rsidP="0087385B">
      <w:pPr>
        <w:pStyle w:val="Prrafodelista"/>
        <w:tabs>
          <w:tab w:val="left" w:pos="426"/>
          <w:tab w:val="left" w:pos="567"/>
        </w:tabs>
        <w:ind w:left="0"/>
        <w:rPr>
          <w:rFonts w:ascii="Arial" w:hAnsi="Arial" w:cs="Arial"/>
          <w:sz w:val="22"/>
          <w:szCs w:val="22"/>
        </w:rPr>
      </w:pPr>
    </w:p>
    <w:p w14:paraId="2F6B5F2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Impulsar un ordenamiento territorial equilibrado y equitativo.</w:t>
      </w:r>
    </w:p>
    <w:p w14:paraId="452EED68" w14:textId="77777777" w:rsidR="0072763A" w:rsidRPr="002D04BA" w:rsidRDefault="0072763A" w:rsidP="0087385B">
      <w:pPr>
        <w:pStyle w:val="Prrafodelista"/>
        <w:tabs>
          <w:tab w:val="left" w:pos="426"/>
        </w:tabs>
        <w:ind w:left="0"/>
        <w:rPr>
          <w:rFonts w:ascii="Arial" w:hAnsi="Arial" w:cs="Arial"/>
          <w:sz w:val="22"/>
          <w:szCs w:val="22"/>
        </w:rPr>
      </w:pPr>
    </w:p>
    <w:p w14:paraId="34568121"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14:paraId="75A49A5D" w14:textId="77777777" w:rsidR="0072763A" w:rsidRPr="002D04BA" w:rsidRDefault="0072763A" w:rsidP="0087385B">
      <w:pPr>
        <w:pStyle w:val="Prrafodelista"/>
        <w:tabs>
          <w:tab w:val="left" w:pos="426"/>
        </w:tabs>
        <w:ind w:left="0"/>
        <w:rPr>
          <w:rFonts w:ascii="Arial" w:hAnsi="Arial" w:cs="Arial"/>
          <w:sz w:val="22"/>
          <w:szCs w:val="22"/>
        </w:rPr>
      </w:pPr>
    </w:p>
    <w:p w14:paraId="46C2D7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14:paraId="3BD7CA81" w14:textId="77777777" w:rsidR="0072763A" w:rsidRPr="002D04BA" w:rsidRDefault="0072763A" w:rsidP="0087385B">
      <w:pPr>
        <w:jc w:val="both"/>
        <w:rPr>
          <w:rFonts w:ascii="Arial" w:hAnsi="Arial" w:cs="Arial"/>
          <w:b/>
          <w:sz w:val="22"/>
          <w:szCs w:val="22"/>
        </w:rPr>
      </w:pPr>
    </w:p>
    <w:p w14:paraId="6080907A" w14:textId="77777777" w:rsidR="0072763A" w:rsidRPr="002D04BA" w:rsidRDefault="00D73D09" w:rsidP="0087385B">
      <w:pPr>
        <w:jc w:val="both"/>
        <w:rPr>
          <w:rFonts w:ascii="Arial" w:hAnsi="Arial" w:cs="Arial"/>
          <w:sz w:val="22"/>
          <w:szCs w:val="22"/>
        </w:rPr>
      </w:pPr>
      <w:r w:rsidRPr="00D73D09">
        <w:rPr>
          <w:rFonts w:ascii="Arial" w:hAnsi="Arial" w:cs="Arial"/>
          <w:b/>
          <w:sz w:val="22"/>
          <w:szCs w:val="22"/>
        </w:rPr>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14:paraId="3F337B73" w14:textId="77777777" w:rsidR="0072763A" w:rsidRPr="002D04BA" w:rsidRDefault="0072763A" w:rsidP="0087385B">
      <w:pPr>
        <w:jc w:val="both"/>
        <w:rPr>
          <w:rFonts w:ascii="Arial" w:hAnsi="Arial" w:cs="Arial"/>
          <w:sz w:val="22"/>
          <w:szCs w:val="22"/>
        </w:rPr>
      </w:pPr>
    </w:p>
    <w:p w14:paraId="3513D0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14:paraId="5433BE82" w14:textId="77777777" w:rsidR="0072763A" w:rsidRPr="002D04BA" w:rsidRDefault="0072763A" w:rsidP="0087385B">
      <w:pPr>
        <w:jc w:val="both"/>
        <w:rPr>
          <w:rFonts w:ascii="Arial" w:hAnsi="Arial" w:cs="Arial"/>
          <w:sz w:val="22"/>
          <w:szCs w:val="22"/>
        </w:rPr>
      </w:pPr>
    </w:p>
    <w:p w14:paraId="6020578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14:paraId="53CB52ED" w14:textId="77777777" w:rsidR="00BA7C0B" w:rsidRPr="00BA7C0B" w:rsidRDefault="00BA7C0B" w:rsidP="00BA7C0B">
      <w:pPr>
        <w:pStyle w:val="NormalWeb"/>
        <w:rPr>
          <w:rFonts w:ascii="Arial" w:hAnsi="Arial" w:cs="Arial"/>
          <w:b/>
          <w:sz w:val="22"/>
          <w:szCs w:val="22"/>
        </w:rPr>
      </w:pPr>
      <w:r w:rsidRPr="00BA7C0B">
        <w:rPr>
          <w:rFonts w:ascii="Arial" w:hAnsi="Arial" w:cs="Arial"/>
          <w:sz w:val="22"/>
          <w:szCs w:val="22"/>
        </w:rPr>
        <w:t>Las leyes definirán los mecanismos para el fomento y promoción de la inversión, el desarrollo económico, el empleo, la competitividad, la productividad, la conectividad de la economía local con los mercados nacionales y extranjeros,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14:paraId="3A39295C" w14:textId="77777777" w:rsidR="0072763A" w:rsidRPr="002D04BA" w:rsidRDefault="00BA7C0B" w:rsidP="00BA7C0B">
      <w:pPr>
        <w:pStyle w:val="NormalWeb"/>
        <w:spacing w:before="0" w:beforeAutospacing="0" w:after="0" w:afterAutospacing="0"/>
        <w:jc w:val="both"/>
        <w:rPr>
          <w:rFonts w:ascii="Arial" w:hAnsi="Arial" w:cs="Arial"/>
          <w:sz w:val="22"/>
          <w:szCs w:val="22"/>
          <w:lang w:val="es-ES_tradnl"/>
        </w:rPr>
      </w:pPr>
      <w:r w:rsidRPr="00BA7C0B">
        <w:rPr>
          <w:rFonts w:ascii="Arial" w:hAnsi="Arial" w:cs="Arial"/>
          <w:sz w:val="22"/>
          <w:szCs w:val="22"/>
          <w:lang w:val="es-ES_tradnl"/>
        </w:rPr>
        <w:t xml:space="preserve">El Estado diseñará e implementará políticas públicas de mejora regulatoria para la simplificación de trámites, servicios y demás objetivos que establezca la Ley de la materia. Los Poderes del Estado, los órganos constitucionales autónomos y los municipios deberán ajustar sus trámites mediante un proceso </w:t>
      </w:r>
      <w:r w:rsidRPr="00BA7C0B">
        <w:rPr>
          <w:rFonts w:ascii="Arial" w:hAnsi="Arial" w:cs="Arial"/>
          <w:sz w:val="22"/>
          <w:szCs w:val="22"/>
          <w:lang w:val="es-ES_tradnl"/>
        </w:rPr>
        <w:lastRenderedPageBreak/>
        <w:t>continuo y sistemático de análisis, revisión y modificación de las normas jurídicas y administrativas de carácter general para hacer más eficientes y ágiles los procedimientos de los trámites que tienen que realizar los ciudadanos ante las autoridades, con el objeto de que dichas regulaciones generen beneficios superiores, el máximo bienestar para la sociedad y la consolidación de un marco normativo estatal y municipal moderno. La mejora regulatoria se sujetará a los principios señalados en la Ley de la materia.</w:t>
      </w:r>
    </w:p>
    <w:p w14:paraId="3DF49167" w14:textId="77777777" w:rsidR="0072763A" w:rsidRPr="00BA7C0B" w:rsidRDefault="00BA7C0B" w:rsidP="00BA7C0B">
      <w:pPr>
        <w:pStyle w:val="NormalWeb"/>
        <w:spacing w:before="0" w:beforeAutospacing="0" w:after="0" w:afterAutospacing="0"/>
        <w:jc w:val="right"/>
        <w:rPr>
          <w:rFonts w:ascii="Arial" w:eastAsia="Calibri" w:hAnsi="Arial" w:cs="Arial"/>
          <w:color w:val="0070C0"/>
          <w:sz w:val="16"/>
          <w:szCs w:val="16"/>
          <w:lang w:val="es-MX" w:eastAsia="en-US"/>
        </w:rPr>
      </w:pPr>
      <w:r>
        <w:rPr>
          <w:rFonts w:ascii="Arial" w:eastAsia="Calibri" w:hAnsi="Arial" w:cs="Arial"/>
          <w:color w:val="0070C0"/>
          <w:sz w:val="16"/>
          <w:szCs w:val="16"/>
          <w:lang w:val="es-MX" w:eastAsia="en-US"/>
        </w:rPr>
        <w:t>ARTICULO REFORMADO POR DEC. 97, P.O. 77 DEL</w:t>
      </w:r>
      <w:r w:rsidR="00D41F71">
        <w:rPr>
          <w:rFonts w:ascii="Arial" w:eastAsia="Calibri" w:hAnsi="Arial" w:cs="Arial"/>
          <w:color w:val="0070C0"/>
          <w:sz w:val="16"/>
          <w:szCs w:val="16"/>
          <w:lang w:val="es-MX" w:eastAsia="en-US"/>
        </w:rPr>
        <w:t xml:space="preserve"> 26 DE SEPTIEMBRE DE 2019.</w:t>
      </w:r>
    </w:p>
    <w:p w14:paraId="6A7AF43B" w14:textId="77777777" w:rsidR="00BA7C0B" w:rsidRPr="002D04BA" w:rsidRDefault="00BA7C0B" w:rsidP="0087385B">
      <w:pPr>
        <w:pStyle w:val="NormalWeb"/>
        <w:spacing w:before="0" w:beforeAutospacing="0" w:after="0" w:afterAutospacing="0"/>
        <w:jc w:val="both"/>
        <w:rPr>
          <w:rFonts w:ascii="Arial" w:eastAsia="Calibri" w:hAnsi="Arial" w:cs="Arial"/>
          <w:sz w:val="22"/>
          <w:szCs w:val="22"/>
          <w:lang w:val="es-MX" w:eastAsia="en-US"/>
        </w:rPr>
      </w:pPr>
    </w:p>
    <w:p w14:paraId="09F87725" w14:textId="77777777" w:rsidR="0072763A" w:rsidRPr="002D04BA" w:rsidRDefault="0072763A" w:rsidP="0087385B">
      <w:pPr>
        <w:jc w:val="center"/>
        <w:rPr>
          <w:rFonts w:ascii="Arial" w:hAnsi="Arial" w:cs="Arial"/>
          <w:b/>
          <w:sz w:val="22"/>
          <w:szCs w:val="22"/>
        </w:rPr>
      </w:pPr>
    </w:p>
    <w:p w14:paraId="1BFF75A6" w14:textId="77777777" w:rsidR="0072763A" w:rsidRPr="00D73D09" w:rsidRDefault="00D73D09" w:rsidP="002A4145">
      <w:pPr>
        <w:pStyle w:val="Ttulo3"/>
      </w:pPr>
      <w:r w:rsidRPr="00D73D09">
        <w:t>CAPÍTULO II</w:t>
      </w:r>
    </w:p>
    <w:p w14:paraId="3251256A" w14:textId="77777777" w:rsidR="0072763A" w:rsidRPr="00D73D09" w:rsidRDefault="00D73D09" w:rsidP="002A4145">
      <w:pPr>
        <w:pStyle w:val="Ttulo3"/>
      </w:pPr>
      <w:r w:rsidRPr="00D73D09">
        <w:t>DE LA EDUCACIÓN SUPERIOR, LA CIENCIA Y LA TECNOLOGÍA</w:t>
      </w:r>
    </w:p>
    <w:p w14:paraId="6E15319E" w14:textId="77777777" w:rsidR="0072763A" w:rsidRPr="002D04BA" w:rsidRDefault="0072763A" w:rsidP="0087385B">
      <w:pPr>
        <w:jc w:val="both"/>
        <w:rPr>
          <w:rFonts w:ascii="Arial" w:hAnsi="Arial" w:cs="Arial"/>
          <w:sz w:val="22"/>
          <w:szCs w:val="22"/>
        </w:rPr>
      </w:pPr>
    </w:p>
    <w:p w14:paraId="3E1D59A2" w14:textId="77777777" w:rsidR="0072763A" w:rsidRPr="002A4145" w:rsidRDefault="00D73D09" w:rsidP="0087385B">
      <w:pPr>
        <w:jc w:val="both"/>
        <w:rPr>
          <w:rFonts w:ascii="Arial" w:hAnsi="Arial" w:cs="Arial"/>
          <w:sz w:val="22"/>
          <w:szCs w:val="22"/>
        </w:rPr>
      </w:pPr>
      <w:r w:rsidRPr="00D73D09">
        <w:rPr>
          <w:rFonts w:ascii="Arial" w:hAnsi="Arial" w:cs="Arial"/>
          <w:b/>
          <w:sz w:val="22"/>
          <w:szCs w:val="22"/>
        </w:rPr>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14:paraId="07047099" w14:textId="77777777" w:rsidR="0072763A" w:rsidRPr="002D04BA" w:rsidRDefault="0072763A" w:rsidP="0087385B">
      <w:pPr>
        <w:jc w:val="both"/>
        <w:rPr>
          <w:rFonts w:ascii="Arial" w:hAnsi="Arial" w:cs="Arial"/>
          <w:iCs/>
          <w:sz w:val="22"/>
          <w:szCs w:val="22"/>
        </w:rPr>
      </w:pPr>
    </w:p>
    <w:p w14:paraId="506061C4" w14:textId="77777777"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14:paraId="1C938149"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61D38244"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14:paraId="0A39661D"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570F203B" w14:textId="77777777" w:rsidR="00243737" w:rsidRPr="002D04BA" w:rsidRDefault="00243737" w:rsidP="0087385B">
      <w:pPr>
        <w:jc w:val="center"/>
        <w:rPr>
          <w:rFonts w:ascii="Arial" w:hAnsi="Arial" w:cs="Arial"/>
          <w:b/>
          <w:sz w:val="22"/>
          <w:szCs w:val="22"/>
        </w:rPr>
      </w:pPr>
    </w:p>
    <w:p w14:paraId="7A544C06" w14:textId="77777777" w:rsidR="0072763A" w:rsidRPr="00D73D09" w:rsidRDefault="00D73D09" w:rsidP="002A4145">
      <w:pPr>
        <w:pStyle w:val="Ttulo3"/>
      </w:pPr>
      <w:r w:rsidRPr="00D73D09">
        <w:t>CAPÍTULO III</w:t>
      </w:r>
    </w:p>
    <w:p w14:paraId="0EF58528" w14:textId="77777777" w:rsidR="0072763A" w:rsidRPr="00D73D09" w:rsidRDefault="00D73D09" w:rsidP="002A4145">
      <w:pPr>
        <w:pStyle w:val="Ttulo3"/>
      </w:pPr>
      <w:r w:rsidRPr="00D73D09">
        <w:t>DE LA PLANEACIÓN DEL DESARROLLO</w:t>
      </w:r>
    </w:p>
    <w:p w14:paraId="7C02167C" w14:textId="77777777" w:rsidR="0072763A" w:rsidRPr="002D04BA" w:rsidRDefault="0072763A" w:rsidP="0087385B">
      <w:pPr>
        <w:jc w:val="center"/>
        <w:rPr>
          <w:rFonts w:ascii="Arial" w:hAnsi="Arial" w:cs="Arial"/>
          <w:b/>
          <w:sz w:val="22"/>
          <w:szCs w:val="22"/>
        </w:rPr>
      </w:pPr>
    </w:p>
    <w:p w14:paraId="772593C5" w14:textId="77777777"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14:paraId="77A2EF2A" w14:textId="77777777" w:rsidR="0072763A" w:rsidRPr="002D04BA" w:rsidRDefault="0072763A" w:rsidP="0087385B">
      <w:pPr>
        <w:jc w:val="both"/>
        <w:rPr>
          <w:rFonts w:ascii="Arial" w:hAnsi="Arial" w:cs="Arial"/>
          <w:sz w:val="22"/>
          <w:szCs w:val="22"/>
        </w:rPr>
      </w:pPr>
    </w:p>
    <w:p w14:paraId="40BE0F2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14:paraId="565900FF" w14:textId="77777777" w:rsidR="0072763A" w:rsidRPr="002D04BA" w:rsidRDefault="0072763A" w:rsidP="0087385B">
      <w:pPr>
        <w:jc w:val="both"/>
        <w:rPr>
          <w:rFonts w:ascii="Arial" w:hAnsi="Arial" w:cs="Arial"/>
          <w:sz w:val="22"/>
          <w:szCs w:val="22"/>
        </w:rPr>
      </w:pPr>
    </w:p>
    <w:p w14:paraId="2F8813B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14:paraId="1268846F" w14:textId="77777777" w:rsidR="0072763A" w:rsidRPr="002D04BA" w:rsidRDefault="0072763A" w:rsidP="0087385B">
      <w:pPr>
        <w:jc w:val="both"/>
        <w:rPr>
          <w:rFonts w:ascii="Arial" w:hAnsi="Arial" w:cs="Arial"/>
          <w:iCs/>
          <w:sz w:val="22"/>
          <w:szCs w:val="22"/>
        </w:rPr>
      </w:pPr>
    </w:p>
    <w:p w14:paraId="4EAD57F6" w14:textId="77777777"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14:paraId="6B1456B3" w14:textId="77777777" w:rsidR="0072763A" w:rsidRPr="002D04BA" w:rsidRDefault="0072763A" w:rsidP="0087385B">
      <w:pPr>
        <w:jc w:val="both"/>
        <w:rPr>
          <w:rFonts w:ascii="Arial" w:hAnsi="Arial" w:cs="Arial"/>
          <w:sz w:val="22"/>
          <w:szCs w:val="22"/>
        </w:rPr>
      </w:pPr>
    </w:p>
    <w:p w14:paraId="064F05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14:paraId="20860B14" w14:textId="77777777" w:rsidR="0072763A" w:rsidRPr="002D04BA" w:rsidRDefault="0072763A" w:rsidP="0087385B">
      <w:pPr>
        <w:jc w:val="both"/>
        <w:rPr>
          <w:rFonts w:ascii="Arial" w:hAnsi="Arial" w:cs="Arial"/>
          <w:sz w:val="22"/>
          <w:szCs w:val="22"/>
        </w:rPr>
      </w:pPr>
    </w:p>
    <w:p w14:paraId="5163C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14:paraId="7C5E0CE3" w14:textId="77777777" w:rsidR="0072763A" w:rsidRPr="002D04BA" w:rsidRDefault="0072763A" w:rsidP="0087385B">
      <w:pPr>
        <w:jc w:val="both"/>
        <w:rPr>
          <w:rFonts w:ascii="Arial" w:hAnsi="Arial" w:cs="Arial"/>
          <w:iCs/>
          <w:sz w:val="22"/>
          <w:szCs w:val="22"/>
        </w:rPr>
      </w:pPr>
    </w:p>
    <w:p w14:paraId="3F214ADD" w14:textId="77777777"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14:paraId="7B41D76C" w14:textId="77777777" w:rsidR="0072763A" w:rsidRPr="002D04BA" w:rsidRDefault="0072763A" w:rsidP="0087385B">
      <w:pPr>
        <w:jc w:val="both"/>
        <w:rPr>
          <w:rFonts w:ascii="Arial" w:hAnsi="Arial" w:cs="Arial"/>
          <w:sz w:val="22"/>
          <w:szCs w:val="22"/>
        </w:rPr>
      </w:pPr>
    </w:p>
    <w:p w14:paraId="27F253F4" w14:textId="77777777"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14:paraId="168B8C16" w14:textId="77777777" w:rsidR="0072763A" w:rsidRPr="002D04BA" w:rsidRDefault="0072763A" w:rsidP="0087385B">
      <w:pPr>
        <w:jc w:val="both"/>
        <w:rPr>
          <w:rFonts w:ascii="Arial" w:hAnsi="Arial" w:cs="Arial"/>
          <w:sz w:val="22"/>
          <w:szCs w:val="22"/>
        </w:rPr>
      </w:pPr>
    </w:p>
    <w:p w14:paraId="0289F6AC" w14:textId="77777777" w:rsidR="0072763A" w:rsidRPr="002D04BA" w:rsidRDefault="0072763A" w:rsidP="0087385B">
      <w:pPr>
        <w:pStyle w:val="Prrafodelista"/>
        <w:tabs>
          <w:tab w:val="left" w:pos="384"/>
        </w:tabs>
        <w:ind w:left="0"/>
        <w:jc w:val="center"/>
        <w:rPr>
          <w:rFonts w:ascii="Arial" w:hAnsi="Arial" w:cs="Arial"/>
          <w:b/>
          <w:sz w:val="22"/>
          <w:szCs w:val="22"/>
        </w:rPr>
      </w:pPr>
    </w:p>
    <w:p w14:paraId="01C8CD53" w14:textId="77777777" w:rsidR="0072763A" w:rsidRPr="00D73D09" w:rsidRDefault="00D73D09" w:rsidP="00DE2DDE">
      <w:pPr>
        <w:pStyle w:val="Ttulo2"/>
      </w:pPr>
      <w:r w:rsidRPr="00D73D09">
        <w:t>TÍTULO TERCERO</w:t>
      </w:r>
    </w:p>
    <w:p w14:paraId="0F799C69" w14:textId="77777777" w:rsidR="0072763A" w:rsidRPr="00D73D09" w:rsidRDefault="00D73D09" w:rsidP="00DE2DDE">
      <w:pPr>
        <w:pStyle w:val="Ttulo2"/>
      </w:pPr>
      <w:r w:rsidRPr="00D73D09">
        <w:t>DEL TERRITORIO Y LOS HABITANTES DEL ESTADO</w:t>
      </w:r>
    </w:p>
    <w:p w14:paraId="4772158C" w14:textId="77777777" w:rsidR="0072763A" w:rsidRPr="00D73D09" w:rsidRDefault="0072763A" w:rsidP="0087385B">
      <w:pPr>
        <w:jc w:val="both"/>
        <w:rPr>
          <w:rFonts w:ascii="Arial" w:hAnsi="Arial" w:cs="Arial"/>
          <w:sz w:val="22"/>
          <w:szCs w:val="22"/>
        </w:rPr>
      </w:pPr>
    </w:p>
    <w:p w14:paraId="7EB170EB" w14:textId="77777777" w:rsidR="0072763A" w:rsidRPr="00D73D09" w:rsidRDefault="00D73D09" w:rsidP="002A4145">
      <w:pPr>
        <w:pStyle w:val="Ttulo3"/>
      </w:pPr>
      <w:r w:rsidRPr="00D73D09">
        <w:t>CAPÍTULO I</w:t>
      </w:r>
    </w:p>
    <w:p w14:paraId="7845E5EC" w14:textId="77777777" w:rsidR="0072763A" w:rsidRPr="00D73D09" w:rsidRDefault="00D73D09" w:rsidP="002A4145">
      <w:pPr>
        <w:pStyle w:val="Ttulo3"/>
      </w:pPr>
      <w:r w:rsidRPr="00D73D09">
        <w:t xml:space="preserve">DEL TERRITORIO </w:t>
      </w:r>
    </w:p>
    <w:p w14:paraId="2C9286FF" w14:textId="77777777" w:rsidR="0072763A" w:rsidRPr="002D04BA" w:rsidRDefault="0072763A" w:rsidP="0087385B">
      <w:pPr>
        <w:jc w:val="both"/>
        <w:rPr>
          <w:rFonts w:ascii="Arial" w:hAnsi="Arial" w:cs="Arial"/>
          <w:sz w:val="22"/>
          <w:szCs w:val="22"/>
        </w:rPr>
      </w:pPr>
    </w:p>
    <w:p w14:paraId="0C51ACA5"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14:paraId="3458FEC6" w14:textId="77777777" w:rsidR="0072763A" w:rsidRPr="002D04BA" w:rsidRDefault="0072763A" w:rsidP="0087385B">
      <w:pPr>
        <w:jc w:val="both"/>
        <w:rPr>
          <w:rFonts w:ascii="Arial" w:hAnsi="Arial" w:cs="Arial"/>
          <w:sz w:val="22"/>
          <w:szCs w:val="22"/>
        </w:rPr>
      </w:pPr>
    </w:p>
    <w:p w14:paraId="5532BAA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 xml:space="preserve">El Estado de Durango está integrado por los siguientes municipios: Canatlán, Canelas, </w:t>
      </w:r>
      <w:proofErr w:type="spellStart"/>
      <w:r w:rsidR="0072763A" w:rsidRPr="002D04BA">
        <w:rPr>
          <w:rFonts w:ascii="Arial" w:hAnsi="Arial" w:cs="Arial"/>
          <w:sz w:val="22"/>
          <w:szCs w:val="22"/>
        </w:rPr>
        <w:t>Coneto</w:t>
      </w:r>
      <w:proofErr w:type="spellEnd"/>
      <w:r w:rsidR="0072763A" w:rsidRPr="002D04BA">
        <w:rPr>
          <w:rFonts w:ascii="Arial" w:hAnsi="Arial" w:cs="Arial"/>
          <w:sz w:val="22"/>
          <w:szCs w:val="22"/>
        </w:rPr>
        <w:t xml:space="preserve"> de Comonfort, Cuencamé,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Guanaceví, Hidalgo, </w:t>
      </w:r>
      <w:proofErr w:type="spellStart"/>
      <w:r w:rsidR="0072763A" w:rsidRPr="002D04BA">
        <w:rPr>
          <w:rFonts w:ascii="Arial" w:hAnsi="Arial" w:cs="Arial"/>
          <w:sz w:val="22"/>
          <w:szCs w:val="22"/>
        </w:rPr>
        <w:t>Indé</w:t>
      </w:r>
      <w:proofErr w:type="spellEnd"/>
      <w:r w:rsidR="0072763A" w:rsidRPr="002D04BA">
        <w:rPr>
          <w:rFonts w:ascii="Arial" w:hAnsi="Arial" w:cs="Arial"/>
          <w:sz w:val="22"/>
          <w:szCs w:val="22"/>
        </w:rPr>
        <w:t xml:space="preserve">, Lerdo, Mapimí, Mezquital, Nazas, Nombre de Dios, Nuevo Ideal, Ocampo, </w:t>
      </w:r>
      <w:proofErr w:type="spellStart"/>
      <w:r w:rsidR="0072763A" w:rsidRPr="002D04BA">
        <w:rPr>
          <w:rFonts w:ascii="Arial" w:hAnsi="Arial" w:cs="Arial"/>
          <w:sz w:val="22"/>
          <w:szCs w:val="22"/>
        </w:rPr>
        <w:t>Otáez</w:t>
      </w:r>
      <w:proofErr w:type="spellEnd"/>
      <w:r w:rsidR="0072763A" w:rsidRPr="002D04BA">
        <w:rPr>
          <w:rFonts w:ascii="Arial" w:hAnsi="Arial" w:cs="Arial"/>
          <w:sz w:val="22"/>
          <w:szCs w:val="22"/>
        </w:rPr>
        <w:t>, Pánuco de Coronado, Peñón Blanco, Poanas, Pueblo Nuevo, Rodeo, San Bernardo, 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Cordero, San Pedro del Gallo, Santa Clara, Santiago Papasquiaro, Súchil, Tamazula, Tepehuanes, Tlahualilo, Topia y Vicente Guerrero.</w:t>
      </w:r>
    </w:p>
    <w:p w14:paraId="1630B3BA" w14:textId="77777777" w:rsidR="0072763A" w:rsidRPr="002D04BA" w:rsidRDefault="0072763A" w:rsidP="0087385B">
      <w:pPr>
        <w:jc w:val="both"/>
        <w:rPr>
          <w:rFonts w:ascii="Arial" w:hAnsi="Arial" w:cs="Arial"/>
          <w:sz w:val="22"/>
          <w:szCs w:val="22"/>
        </w:rPr>
      </w:pPr>
    </w:p>
    <w:p w14:paraId="656BAC7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14:paraId="6EC4B037" w14:textId="77777777" w:rsidR="0072763A" w:rsidRPr="002D04BA" w:rsidRDefault="0072763A" w:rsidP="0087385B">
      <w:pPr>
        <w:jc w:val="both"/>
        <w:rPr>
          <w:rFonts w:ascii="Arial" w:hAnsi="Arial" w:cs="Arial"/>
          <w:sz w:val="22"/>
          <w:szCs w:val="22"/>
        </w:rPr>
      </w:pPr>
    </w:p>
    <w:p w14:paraId="0AA91D67"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lastRenderedPageBreak/>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14:paraId="14D9AFCB" w14:textId="77777777" w:rsidR="0072763A" w:rsidRPr="002D04BA" w:rsidRDefault="0072763A" w:rsidP="0087385B">
      <w:pPr>
        <w:jc w:val="both"/>
        <w:rPr>
          <w:rFonts w:ascii="Arial" w:hAnsi="Arial" w:cs="Arial"/>
          <w:sz w:val="22"/>
          <w:szCs w:val="22"/>
        </w:rPr>
      </w:pPr>
    </w:p>
    <w:p w14:paraId="7E39BB2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14:paraId="07CD16FE" w14:textId="77777777" w:rsidR="0072763A" w:rsidRPr="002D04BA" w:rsidRDefault="0072763A" w:rsidP="0087385B">
      <w:pPr>
        <w:jc w:val="both"/>
        <w:rPr>
          <w:rFonts w:ascii="Arial" w:hAnsi="Arial" w:cs="Arial"/>
          <w:sz w:val="22"/>
          <w:szCs w:val="22"/>
        </w:rPr>
      </w:pPr>
    </w:p>
    <w:p w14:paraId="61F7C9B1" w14:textId="77777777" w:rsidR="00FA6BC3" w:rsidRPr="002D04BA" w:rsidRDefault="00FA6BC3" w:rsidP="0087385B">
      <w:pPr>
        <w:jc w:val="center"/>
        <w:rPr>
          <w:rFonts w:ascii="Arial" w:hAnsi="Arial" w:cs="Arial"/>
          <w:b/>
          <w:sz w:val="22"/>
          <w:szCs w:val="22"/>
        </w:rPr>
      </w:pPr>
    </w:p>
    <w:p w14:paraId="7A0166B6" w14:textId="77777777" w:rsidR="0072763A" w:rsidRPr="00D73D09" w:rsidRDefault="00D73D09" w:rsidP="002A4145">
      <w:pPr>
        <w:pStyle w:val="Ttulo3"/>
      </w:pPr>
      <w:r w:rsidRPr="00D73D09">
        <w:t>CAPÍTULO II</w:t>
      </w:r>
    </w:p>
    <w:p w14:paraId="22CE4509" w14:textId="77777777" w:rsidR="0072763A" w:rsidRPr="00D73D09" w:rsidRDefault="00D73D09" w:rsidP="002A4145">
      <w:pPr>
        <w:pStyle w:val="Ttulo3"/>
      </w:pPr>
      <w:r w:rsidRPr="00D73D09">
        <w:t xml:space="preserve">DE LOS HABITANTES </w:t>
      </w:r>
    </w:p>
    <w:p w14:paraId="5E3B39EB" w14:textId="77777777" w:rsidR="0072763A" w:rsidRPr="002D04BA" w:rsidRDefault="0072763A" w:rsidP="0087385B">
      <w:pPr>
        <w:jc w:val="both"/>
        <w:rPr>
          <w:rFonts w:ascii="Arial" w:hAnsi="Arial" w:cs="Arial"/>
          <w:b/>
          <w:sz w:val="22"/>
          <w:szCs w:val="22"/>
        </w:rPr>
      </w:pPr>
    </w:p>
    <w:p w14:paraId="2129C96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14:paraId="5B2171BA" w14:textId="77777777" w:rsidR="0072763A" w:rsidRPr="002D04BA" w:rsidRDefault="0072763A" w:rsidP="0087385B">
      <w:pPr>
        <w:jc w:val="both"/>
        <w:rPr>
          <w:rFonts w:ascii="Arial" w:hAnsi="Arial" w:cs="Arial"/>
          <w:sz w:val="22"/>
          <w:szCs w:val="22"/>
        </w:rPr>
      </w:pPr>
    </w:p>
    <w:p w14:paraId="2D14D492" w14:textId="77777777"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14:paraId="132BC360" w14:textId="77777777" w:rsidR="0072763A" w:rsidRPr="002D04BA" w:rsidRDefault="0072763A" w:rsidP="0087385B">
      <w:pPr>
        <w:pStyle w:val="Prrafodelista"/>
        <w:ind w:left="567"/>
        <w:rPr>
          <w:rFonts w:ascii="Arial" w:hAnsi="Arial" w:cs="Arial"/>
          <w:sz w:val="22"/>
          <w:szCs w:val="22"/>
        </w:rPr>
      </w:pPr>
    </w:p>
    <w:p w14:paraId="10F307A7" w14:textId="77777777"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Los mexicanos que tengan una residencia mínima de cinco años en el Estado.</w:t>
      </w:r>
    </w:p>
    <w:p w14:paraId="567959F9" w14:textId="77777777" w:rsidR="0072763A" w:rsidRPr="002D04BA" w:rsidRDefault="0072763A" w:rsidP="0087385B">
      <w:pPr>
        <w:pStyle w:val="Prrafodelista"/>
        <w:ind w:left="0"/>
        <w:rPr>
          <w:rFonts w:ascii="Arial" w:hAnsi="Arial" w:cs="Arial"/>
          <w:sz w:val="22"/>
          <w:szCs w:val="22"/>
        </w:rPr>
      </w:pPr>
    </w:p>
    <w:p w14:paraId="087D8A2A" w14:textId="77777777" w:rsidR="0072763A" w:rsidRPr="002D04BA" w:rsidRDefault="0072763A" w:rsidP="0087385B">
      <w:pPr>
        <w:pStyle w:val="Prrafodelista"/>
        <w:numPr>
          <w:ilvl w:val="0"/>
          <w:numId w:val="15"/>
        </w:numPr>
        <w:tabs>
          <w:tab w:val="left" w:pos="709"/>
        </w:tabs>
        <w:ind w:left="0" w:firstLine="0"/>
        <w:jc w:val="both"/>
        <w:rPr>
          <w:rFonts w:ascii="Arial" w:hAnsi="Arial" w:cs="Arial"/>
          <w:sz w:val="22"/>
          <w:szCs w:val="22"/>
        </w:rPr>
      </w:pPr>
      <w:r w:rsidRPr="002D04BA">
        <w:rPr>
          <w:rFonts w:ascii="Arial" w:hAnsi="Arial" w:cs="Arial"/>
          <w:sz w:val="22"/>
          <w:szCs w:val="22"/>
        </w:rPr>
        <w:t>Los mexicanos hijos de padre o madre duranguense, nacidos en otra entidad federativa o en el extranjero.</w:t>
      </w:r>
    </w:p>
    <w:p w14:paraId="532A2587" w14:textId="77777777" w:rsidR="0072763A" w:rsidRPr="002D04BA" w:rsidRDefault="0072763A" w:rsidP="0087385B">
      <w:pPr>
        <w:jc w:val="both"/>
        <w:rPr>
          <w:rFonts w:ascii="Arial" w:hAnsi="Arial" w:cs="Arial"/>
          <w:sz w:val="22"/>
          <w:szCs w:val="22"/>
        </w:rPr>
      </w:pPr>
    </w:p>
    <w:p w14:paraId="12EE95B2" w14:textId="77777777" w:rsidR="0072763A" w:rsidRDefault="00D73D09" w:rsidP="00D73D09">
      <w:pPr>
        <w:rPr>
          <w:rFonts w:ascii="Arial" w:hAnsi="Arial" w:cs="Arial"/>
          <w:sz w:val="22"/>
          <w:szCs w:val="22"/>
        </w:rPr>
      </w:pPr>
      <w:r w:rsidRPr="00D73D09">
        <w:rPr>
          <w:rFonts w:ascii="Arial" w:hAnsi="Arial" w:cs="Arial"/>
          <w:b/>
          <w:sz w:val="22"/>
          <w:szCs w:val="22"/>
        </w:rPr>
        <w:t>ARTÍCULO 55.-</w:t>
      </w:r>
      <w:r>
        <w:rPr>
          <w:rFonts w:ascii="Arial" w:hAnsi="Arial" w:cs="Arial"/>
          <w:sz w:val="22"/>
          <w:szCs w:val="22"/>
        </w:rPr>
        <w:t xml:space="preserve"> </w:t>
      </w:r>
      <w:r w:rsidR="0072763A" w:rsidRPr="002D04BA">
        <w:rPr>
          <w:rFonts w:ascii="Arial" w:hAnsi="Arial" w:cs="Arial"/>
          <w:sz w:val="22"/>
          <w:szCs w:val="22"/>
        </w:rPr>
        <w:t>Son ciudadanos del Estado los Duranguenses que hayan cumplido dieciocho años de edad.</w:t>
      </w:r>
    </w:p>
    <w:p w14:paraId="65F1857C" w14:textId="77777777" w:rsidR="00A02B72" w:rsidRPr="002D04BA" w:rsidRDefault="00A02B72" w:rsidP="0087385B">
      <w:pPr>
        <w:jc w:val="both"/>
        <w:rPr>
          <w:rFonts w:ascii="Arial" w:hAnsi="Arial" w:cs="Arial"/>
          <w:sz w:val="22"/>
          <w:szCs w:val="22"/>
        </w:rPr>
      </w:pPr>
    </w:p>
    <w:p w14:paraId="7D9ACC3F" w14:textId="77777777" w:rsidR="0072763A" w:rsidRDefault="0072763A" w:rsidP="0087385B">
      <w:pPr>
        <w:jc w:val="both"/>
        <w:rPr>
          <w:rFonts w:ascii="Arial" w:hAnsi="Arial" w:cs="Arial"/>
          <w:sz w:val="22"/>
          <w:szCs w:val="22"/>
        </w:rPr>
      </w:pPr>
      <w:r w:rsidRPr="002D04BA">
        <w:rPr>
          <w:rFonts w:ascii="Arial" w:hAnsi="Arial" w:cs="Arial"/>
          <w:sz w:val="22"/>
          <w:szCs w:val="22"/>
        </w:rPr>
        <w:t>La calidad de ciudadano duranguense se pierde por:</w:t>
      </w:r>
    </w:p>
    <w:p w14:paraId="369A83CC" w14:textId="77777777" w:rsidR="00A02B72" w:rsidRPr="002D04BA" w:rsidRDefault="00A02B72" w:rsidP="0087385B">
      <w:pPr>
        <w:jc w:val="both"/>
        <w:rPr>
          <w:rFonts w:ascii="Arial" w:hAnsi="Arial" w:cs="Arial"/>
          <w:sz w:val="22"/>
          <w:szCs w:val="22"/>
        </w:rPr>
      </w:pPr>
    </w:p>
    <w:p w14:paraId="60BF0D23" w14:textId="77777777"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14:paraId="1C67E45D" w14:textId="77777777" w:rsidR="00A02B72" w:rsidRDefault="00A02B72" w:rsidP="0087385B">
      <w:pPr>
        <w:ind w:left="567"/>
        <w:jc w:val="both"/>
        <w:rPr>
          <w:rFonts w:ascii="Arial" w:hAnsi="Arial" w:cs="Arial"/>
          <w:sz w:val="22"/>
          <w:szCs w:val="22"/>
        </w:rPr>
      </w:pPr>
    </w:p>
    <w:p w14:paraId="58B085CC" w14:textId="77777777"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14:paraId="0709BDED" w14:textId="77777777" w:rsidR="00A02B72" w:rsidRPr="002D04BA" w:rsidRDefault="00A02B72" w:rsidP="0087385B">
      <w:pPr>
        <w:ind w:left="567"/>
        <w:jc w:val="both"/>
        <w:rPr>
          <w:rFonts w:ascii="Arial" w:hAnsi="Arial" w:cs="Arial"/>
          <w:sz w:val="22"/>
          <w:szCs w:val="22"/>
        </w:rPr>
      </w:pPr>
    </w:p>
    <w:p w14:paraId="1BC7E645" w14:textId="77777777" w:rsidR="0072763A" w:rsidRDefault="0072763A" w:rsidP="0087385B">
      <w:pPr>
        <w:numPr>
          <w:ilvl w:val="0"/>
          <w:numId w:val="35"/>
        </w:numPr>
        <w:tabs>
          <w:tab w:val="left" w:pos="709"/>
        </w:tabs>
        <w:ind w:left="0" w:firstLine="0"/>
        <w:jc w:val="both"/>
        <w:rPr>
          <w:rFonts w:ascii="Arial" w:hAnsi="Arial" w:cs="Arial"/>
          <w:sz w:val="22"/>
          <w:szCs w:val="22"/>
        </w:rPr>
      </w:pPr>
      <w:r w:rsidRPr="002D04BA">
        <w:rPr>
          <w:rFonts w:ascii="Arial" w:hAnsi="Arial" w:cs="Arial"/>
          <w:sz w:val="22"/>
          <w:szCs w:val="22"/>
        </w:rPr>
        <w:t xml:space="preserve">Cualesquiera de las causas de pérdida de la ciudadanía mexicana establecidas en la Constitución Política de los Estados Unidos Mexicanos. </w:t>
      </w:r>
    </w:p>
    <w:p w14:paraId="5ED9AF3E" w14:textId="77777777" w:rsidR="00A02B72" w:rsidRPr="00A02B72" w:rsidRDefault="00A02B72" w:rsidP="0087385B">
      <w:pPr>
        <w:tabs>
          <w:tab w:val="left" w:pos="567"/>
        </w:tabs>
        <w:jc w:val="both"/>
        <w:rPr>
          <w:rFonts w:ascii="Arial" w:hAnsi="Arial" w:cs="Arial"/>
          <w:sz w:val="22"/>
          <w:szCs w:val="22"/>
        </w:rPr>
      </w:pPr>
    </w:p>
    <w:p w14:paraId="6024D6FB" w14:textId="77777777" w:rsidR="0072763A" w:rsidRDefault="0072763A" w:rsidP="0087385B">
      <w:pPr>
        <w:rPr>
          <w:rFonts w:ascii="Arial" w:hAnsi="Arial" w:cs="Arial"/>
          <w:sz w:val="22"/>
          <w:szCs w:val="22"/>
        </w:rPr>
      </w:pPr>
      <w:r w:rsidRPr="002D04BA">
        <w:rPr>
          <w:rFonts w:ascii="Arial" w:hAnsi="Arial" w:cs="Arial"/>
          <w:sz w:val="22"/>
          <w:szCs w:val="22"/>
        </w:rPr>
        <w:t>Los derechos de los Ciudadanos duranguenses se suspenden:</w:t>
      </w:r>
    </w:p>
    <w:p w14:paraId="005845E3" w14:textId="77777777" w:rsidR="00A02B72" w:rsidRPr="002D04BA" w:rsidRDefault="00A02B72" w:rsidP="0087385B">
      <w:pPr>
        <w:rPr>
          <w:rFonts w:ascii="Arial" w:hAnsi="Arial" w:cs="Arial"/>
          <w:sz w:val="22"/>
          <w:szCs w:val="22"/>
        </w:rPr>
      </w:pPr>
    </w:p>
    <w:p w14:paraId="557DBBC1" w14:textId="77777777"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14:paraId="5398ADFC" w14:textId="77777777" w:rsidR="0072763A" w:rsidRPr="002D04BA" w:rsidRDefault="0072763A" w:rsidP="0087385B">
      <w:pPr>
        <w:ind w:left="720"/>
        <w:jc w:val="both"/>
        <w:rPr>
          <w:rFonts w:ascii="Arial" w:hAnsi="Arial" w:cs="Arial"/>
          <w:sz w:val="22"/>
          <w:szCs w:val="22"/>
        </w:rPr>
      </w:pPr>
    </w:p>
    <w:p w14:paraId="235780BA" w14:textId="77777777"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Permitir que derechos de propiedad ajenos se registren u ostenten como de su pertenencia. Esta suspensión durará mientras subsista la causa y cinco años más, sin perjuicio de otras penas que establezca la Ley.</w:t>
      </w:r>
    </w:p>
    <w:p w14:paraId="6EF233CA" w14:textId="77777777" w:rsidR="0072763A" w:rsidRPr="002D04BA" w:rsidRDefault="0072763A" w:rsidP="0087385B">
      <w:pPr>
        <w:tabs>
          <w:tab w:val="left" w:pos="709"/>
          <w:tab w:val="left" w:pos="907"/>
        </w:tabs>
        <w:jc w:val="both"/>
        <w:rPr>
          <w:rFonts w:ascii="Arial" w:hAnsi="Arial" w:cs="Arial"/>
          <w:sz w:val="22"/>
          <w:szCs w:val="22"/>
        </w:rPr>
      </w:pPr>
    </w:p>
    <w:p w14:paraId="5CB9AC84" w14:textId="77777777"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14:paraId="5A1C1F97" w14:textId="77777777" w:rsidR="00A02B72" w:rsidRPr="002D04BA" w:rsidRDefault="00A02B72" w:rsidP="0087385B">
      <w:pPr>
        <w:tabs>
          <w:tab w:val="left" w:pos="284"/>
          <w:tab w:val="left" w:pos="907"/>
        </w:tabs>
        <w:rPr>
          <w:rFonts w:ascii="Arial" w:hAnsi="Arial" w:cs="Arial"/>
          <w:sz w:val="22"/>
          <w:szCs w:val="22"/>
        </w:rPr>
      </w:pPr>
    </w:p>
    <w:p w14:paraId="03F4C351" w14:textId="77777777"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lastRenderedPageBreak/>
        <w:t>En los casos y términos previstos por la Constitución Política de los    Estados Unidos Mexicanos.</w:t>
      </w:r>
    </w:p>
    <w:p w14:paraId="5FF5BDA3" w14:textId="77777777"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14:paraId="7178ED6E" w14:textId="77777777" w:rsidR="0072763A" w:rsidRPr="002D04BA" w:rsidRDefault="0072763A" w:rsidP="0087385B">
      <w:pPr>
        <w:tabs>
          <w:tab w:val="left" w:pos="709"/>
          <w:tab w:val="left" w:pos="907"/>
        </w:tabs>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14:paraId="47397F49" w14:textId="77777777" w:rsidR="004F11BA" w:rsidRPr="002D04BA" w:rsidRDefault="004F11BA" w:rsidP="0087385B">
      <w:pPr>
        <w:jc w:val="both"/>
        <w:rPr>
          <w:rFonts w:ascii="Arial" w:hAnsi="Arial" w:cs="Arial"/>
          <w:b/>
          <w:sz w:val="22"/>
          <w:szCs w:val="22"/>
        </w:rPr>
      </w:pPr>
    </w:p>
    <w:p w14:paraId="03D4E3C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56.-</w:t>
      </w:r>
      <w:r>
        <w:rPr>
          <w:rFonts w:ascii="Arial" w:hAnsi="Arial" w:cs="Arial"/>
          <w:b/>
          <w:sz w:val="22"/>
          <w:szCs w:val="22"/>
        </w:rPr>
        <w:t xml:space="preserve"> </w:t>
      </w:r>
      <w:r w:rsidR="0072763A" w:rsidRPr="002D04BA">
        <w:rPr>
          <w:rFonts w:ascii="Arial" w:hAnsi="Arial" w:cs="Arial"/>
          <w:sz w:val="22"/>
          <w:szCs w:val="22"/>
        </w:rPr>
        <w:t>Son derechos de los ciudadanos y ciudadanas duranguenses los que para todo mexicano consigna la Constitución Política de los Estados Unidos Mexicanos, además de los siguientes:</w:t>
      </w:r>
    </w:p>
    <w:p w14:paraId="1932C4A6" w14:textId="77777777" w:rsidR="0072763A" w:rsidRPr="002D04BA" w:rsidRDefault="0072763A" w:rsidP="0087385B">
      <w:pPr>
        <w:jc w:val="both"/>
        <w:rPr>
          <w:rFonts w:ascii="Arial" w:hAnsi="Arial" w:cs="Arial"/>
          <w:sz w:val="22"/>
          <w:szCs w:val="22"/>
        </w:rPr>
      </w:pPr>
    </w:p>
    <w:p w14:paraId="4BAEE41A" w14:textId="77777777"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14:paraId="0F71A472" w14:textId="77777777" w:rsidR="0072763A" w:rsidRPr="002D04BA" w:rsidRDefault="0072763A" w:rsidP="0087385B">
      <w:pPr>
        <w:pStyle w:val="Prrafodelista"/>
        <w:tabs>
          <w:tab w:val="left" w:pos="567"/>
          <w:tab w:val="left" w:pos="907"/>
        </w:tabs>
        <w:ind w:left="0"/>
        <w:rPr>
          <w:rFonts w:ascii="Arial" w:hAnsi="Arial" w:cs="Arial"/>
          <w:sz w:val="22"/>
          <w:szCs w:val="22"/>
        </w:rPr>
      </w:pPr>
    </w:p>
    <w:p w14:paraId="15BE6B94"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Participar en los procesos de plebiscito, referéndum, consulta popular, e iniciativa ciudadana.</w:t>
      </w:r>
    </w:p>
    <w:p w14:paraId="4531CF27" w14:textId="77777777" w:rsidR="0072763A" w:rsidRPr="002D04BA" w:rsidRDefault="0072763A" w:rsidP="0087385B">
      <w:pPr>
        <w:pStyle w:val="Prrafodelista"/>
        <w:tabs>
          <w:tab w:val="left" w:pos="567"/>
        </w:tabs>
        <w:ind w:left="0"/>
        <w:rPr>
          <w:rFonts w:ascii="Arial" w:hAnsi="Arial" w:cs="Arial"/>
          <w:sz w:val="22"/>
          <w:szCs w:val="22"/>
        </w:rPr>
      </w:pPr>
    </w:p>
    <w:p w14:paraId="22E4E276"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14:paraId="41D093CC" w14:textId="77777777" w:rsidR="0072763A" w:rsidRPr="002D04BA" w:rsidRDefault="0072763A" w:rsidP="0087385B">
      <w:pPr>
        <w:pStyle w:val="Prrafodelista"/>
        <w:tabs>
          <w:tab w:val="left" w:pos="567"/>
        </w:tabs>
        <w:ind w:left="0"/>
        <w:rPr>
          <w:rFonts w:ascii="Arial" w:hAnsi="Arial" w:cs="Arial"/>
          <w:sz w:val="22"/>
          <w:szCs w:val="22"/>
        </w:rPr>
      </w:pPr>
    </w:p>
    <w:p w14:paraId="79C2C529"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14:paraId="40129DBF" w14:textId="77777777" w:rsidR="0072763A" w:rsidRPr="006909C8" w:rsidRDefault="00A02B72" w:rsidP="00D73D09">
      <w:pPr>
        <w:pStyle w:val="Prrafodelista"/>
        <w:tabs>
          <w:tab w:val="left" w:pos="567"/>
        </w:tabs>
        <w:ind w:left="0"/>
        <w:jc w:val="right"/>
        <w:rPr>
          <w:rFonts w:asciiTheme="minorHAnsi" w:hAnsiTheme="minorHAnsi" w:cs="Arial"/>
          <w:i/>
          <w:color w:val="0070C0"/>
          <w:sz w:val="14"/>
          <w:szCs w:val="22"/>
        </w:rPr>
      </w:pPr>
      <w:r w:rsidRPr="006909C8">
        <w:rPr>
          <w:rFonts w:asciiTheme="minorHAnsi" w:hAnsiTheme="minorHAnsi" w:cs="Arial"/>
          <w:i/>
          <w:color w:val="0070C0"/>
          <w:sz w:val="14"/>
          <w:szCs w:val="22"/>
        </w:rPr>
        <w:t>FRACCIÓN DEROGADA POR DEC. 128, P. O. 19, 6 DE MARZO DE 2014.</w:t>
      </w:r>
    </w:p>
    <w:p w14:paraId="253A78F0" w14:textId="77777777"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14:paraId="4F3E4CC7"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14:paraId="241453F9" w14:textId="77777777" w:rsidR="0072763A" w:rsidRPr="002D04BA" w:rsidRDefault="0072763A" w:rsidP="0087385B">
      <w:pPr>
        <w:jc w:val="both"/>
        <w:rPr>
          <w:rFonts w:ascii="Arial" w:hAnsi="Arial" w:cs="Arial"/>
          <w:sz w:val="22"/>
          <w:szCs w:val="22"/>
        </w:rPr>
      </w:pPr>
    </w:p>
    <w:p w14:paraId="3AE63D9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14:paraId="2DD5A44C" w14:textId="77777777" w:rsidR="0072763A" w:rsidRPr="002D04BA" w:rsidRDefault="0072763A" w:rsidP="0087385B">
      <w:pPr>
        <w:pStyle w:val="Prrafodelista"/>
        <w:tabs>
          <w:tab w:val="left" w:pos="567"/>
        </w:tabs>
        <w:ind w:left="0"/>
        <w:rPr>
          <w:rFonts w:ascii="Arial" w:hAnsi="Arial" w:cs="Arial"/>
          <w:sz w:val="22"/>
          <w:szCs w:val="22"/>
        </w:rPr>
      </w:pPr>
    </w:p>
    <w:p w14:paraId="780CB44C" w14:textId="77777777" w:rsidR="0072763A" w:rsidRDefault="006909C8" w:rsidP="0087385B">
      <w:pPr>
        <w:pStyle w:val="Prrafodelista"/>
        <w:numPr>
          <w:ilvl w:val="0"/>
          <w:numId w:val="16"/>
        </w:numPr>
        <w:tabs>
          <w:tab w:val="left" w:pos="567"/>
        </w:tabs>
        <w:ind w:left="0" w:firstLine="0"/>
        <w:jc w:val="both"/>
        <w:rPr>
          <w:rFonts w:ascii="Arial" w:hAnsi="Arial" w:cs="Arial"/>
          <w:sz w:val="22"/>
          <w:szCs w:val="22"/>
        </w:rPr>
      </w:pPr>
      <w:r w:rsidRPr="006909C8">
        <w:rPr>
          <w:rFonts w:ascii="Arial" w:hAnsi="Arial" w:cs="Arial"/>
          <w:sz w:val="22"/>
          <w:szCs w:val="22"/>
          <w:lang w:val="es-MX"/>
        </w:rPr>
        <w:t>Votar en las elecciones y tomar parte en los mecanismos de democracia participativa en los términos que señale la ley; los ciudadanos duranguenses que residan en el extranjero podrán ejercer su derecho al voto para la elección del Gobernador del Estado, de conformidad con las disposiciones legales en la materia</w:t>
      </w:r>
      <w:r w:rsidR="0072763A" w:rsidRPr="002D04BA">
        <w:rPr>
          <w:rFonts w:ascii="Arial" w:hAnsi="Arial" w:cs="Arial"/>
          <w:sz w:val="22"/>
          <w:szCs w:val="22"/>
        </w:rPr>
        <w:t>.</w:t>
      </w:r>
    </w:p>
    <w:p w14:paraId="1A6DCCC2" w14:textId="77777777" w:rsidR="006909C8" w:rsidRPr="006909C8" w:rsidRDefault="006909C8" w:rsidP="006909C8">
      <w:pPr>
        <w:pStyle w:val="Prrafodelista"/>
        <w:tabs>
          <w:tab w:val="left" w:pos="567"/>
        </w:tabs>
        <w:ind w:left="0"/>
        <w:jc w:val="right"/>
        <w:rPr>
          <w:rFonts w:asciiTheme="minorHAnsi" w:hAnsiTheme="minorHAnsi" w:cs="Arial"/>
          <w:color w:val="0070C0"/>
          <w:sz w:val="16"/>
          <w:szCs w:val="16"/>
        </w:rPr>
      </w:pPr>
      <w:r>
        <w:rPr>
          <w:rFonts w:asciiTheme="minorHAnsi" w:hAnsiTheme="minorHAnsi" w:cs="Arial"/>
          <w:color w:val="0070C0"/>
          <w:sz w:val="16"/>
          <w:szCs w:val="16"/>
        </w:rPr>
        <w:t>FRACCION REFORMADA POR DECRETO 210 P.O. 39 DE FECHA 17 DE MAYO DE 2018</w:t>
      </w:r>
    </w:p>
    <w:p w14:paraId="0154FFC7" w14:textId="77777777" w:rsidR="0072763A" w:rsidRPr="002D04BA" w:rsidRDefault="0072763A" w:rsidP="0087385B">
      <w:pPr>
        <w:pStyle w:val="Prrafodelista"/>
        <w:tabs>
          <w:tab w:val="left" w:pos="567"/>
        </w:tabs>
        <w:ind w:left="0"/>
        <w:rPr>
          <w:rFonts w:ascii="Arial" w:hAnsi="Arial" w:cs="Arial"/>
          <w:sz w:val="22"/>
          <w:szCs w:val="22"/>
        </w:rPr>
      </w:pPr>
    </w:p>
    <w:p w14:paraId="34E52BD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14:paraId="56CFB9F0" w14:textId="77777777" w:rsidR="0072763A" w:rsidRPr="002D04BA" w:rsidRDefault="0072763A" w:rsidP="0087385B">
      <w:pPr>
        <w:pStyle w:val="Prrafodelista"/>
        <w:tabs>
          <w:tab w:val="left" w:pos="567"/>
        </w:tabs>
        <w:ind w:left="0"/>
        <w:rPr>
          <w:rFonts w:ascii="Arial" w:hAnsi="Arial" w:cs="Arial"/>
          <w:sz w:val="22"/>
          <w:szCs w:val="22"/>
        </w:rPr>
      </w:pPr>
    </w:p>
    <w:p w14:paraId="7A1D019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concejiles del Municipio donde resida, las funciones electorales y las de jurado.</w:t>
      </w:r>
    </w:p>
    <w:p w14:paraId="45D203DF" w14:textId="77777777" w:rsidR="0072763A" w:rsidRPr="002D04BA" w:rsidRDefault="0072763A" w:rsidP="0087385B">
      <w:pPr>
        <w:pStyle w:val="Prrafodelista"/>
        <w:tabs>
          <w:tab w:val="left" w:pos="567"/>
        </w:tabs>
        <w:ind w:left="0"/>
        <w:rPr>
          <w:rFonts w:ascii="Arial" w:hAnsi="Arial" w:cs="Arial"/>
          <w:sz w:val="22"/>
          <w:szCs w:val="22"/>
        </w:rPr>
      </w:pPr>
    </w:p>
    <w:p w14:paraId="24EB66F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14:paraId="75D8F8B9" w14:textId="77777777" w:rsidR="0072763A" w:rsidRPr="002D04BA" w:rsidRDefault="0072763A" w:rsidP="0087385B">
      <w:pPr>
        <w:pStyle w:val="Prrafodelista"/>
        <w:tabs>
          <w:tab w:val="left" w:pos="567"/>
        </w:tabs>
        <w:ind w:left="0"/>
        <w:rPr>
          <w:rFonts w:ascii="Arial" w:hAnsi="Arial" w:cs="Arial"/>
          <w:sz w:val="22"/>
          <w:szCs w:val="22"/>
        </w:rPr>
      </w:pPr>
    </w:p>
    <w:p w14:paraId="1FCAD4DC"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14:paraId="4354B4F1" w14:textId="77777777" w:rsidR="0072763A" w:rsidRPr="002D04BA" w:rsidRDefault="0072763A" w:rsidP="0087385B">
      <w:pPr>
        <w:jc w:val="both"/>
        <w:rPr>
          <w:rFonts w:ascii="Arial" w:hAnsi="Arial" w:cs="Arial"/>
          <w:b/>
          <w:sz w:val="22"/>
          <w:szCs w:val="22"/>
        </w:rPr>
      </w:pPr>
    </w:p>
    <w:p w14:paraId="23AE642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14:paraId="74452DDE" w14:textId="77777777" w:rsidR="0072763A" w:rsidRPr="002D04BA" w:rsidRDefault="0072763A" w:rsidP="0087385B">
      <w:pPr>
        <w:jc w:val="both"/>
        <w:rPr>
          <w:rFonts w:ascii="Arial" w:hAnsi="Arial" w:cs="Arial"/>
          <w:sz w:val="22"/>
          <w:szCs w:val="22"/>
        </w:rPr>
      </w:pPr>
    </w:p>
    <w:p w14:paraId="1CFD879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extranjeros que se encuentren en el territorio del Estado tendrán los mismos derechos y obligaciones que los duranguenses, de acuerdo con la presente Constitución.</w:t>
      </w:r>
    </w:p>
    <w:p w14:paraId="4547CC6D" w14:textId="77777777" w:rsidR="0072763A" w:rsidRDefault="0072763A" w:rsidP="0087385B">
      <w:pPr>
        <w:jc w:val="center"/>
        <w:rPr>
          <w:rFonts w:ascii="Arial" w:hAnsi="Arial" w:cs="Arial"/>
          <w:b/>
          <w:sz w:val="22"/>
          <w:szCs w:val="22"/>
        </w:rPr>
      </w:pPr>
    </w:p>
    <w:p w14:paraId="6E7A5540" w14:textId="77777777" w:rsidR="00A02B72" w:rsidRPr="002D04BA" w:rsidRDefault="00A02B72" w:rsidP="0087385B">
      <w:pPr>
        <w:jc w:val="center"/>
        <w:rPr>
          <w:rFonts w:ascii="Arial" w:hAnsi="Arial" w:cs="Arial"/>
          <w:b/>
          <w:sz w:val="22"/>
          <w:szCs w:val="22"/>
        </w:rPr>
      </w:pPr>
    </w:p>
    <w:p w14:paraId="6625686A" w14:textId="77777777" w:rsidR="0072763A" w:rsidRPr="00D73D09" w:rsidRDefault="00D73D09" w:rsidP="00D73D09">
      <w:pPr>
        <w:pStyle w:val="Ttulo3"/>
      </w:pPr>
      <w:r w:rsidRPr="00D73D09">
        <w:t>CAPÍTULO III</w:t>
      </w:r>
    </w:p>
    <w:p w14:paraId="4423A790" w14:textId="77777777" w:rsidR="0072763A" w:rsidRPr="00D73D09" w:rsidRDefault="00D73D09" w:rsidP="00D73D09">
      <w:pPr>
        <w:pStyle w:val="Ttulo3"/>
      </w:pPr>
      <w:r w:rsidRPr="00D73D09">
        <w:t>DE LAS FORMAS DE PARTICIPACIÓN CIUDADANA</w:t>
      </w:r>
    </w:p>
    <w:p w14:paraId="26E01F39" w14:textId="77777777" w:rsidR="0072763A" w:rsidRPr="002D04BA" w:rsidRDefault="0072763A" w:rsidP="0087385B">
      <w:pPr>
        <w:jc w:val="both"/>
        <w:rPr>
          <w:rFonts w:ascii="Arial" w:hAnsi="Arial" w:cs="Arial"/>
          <w:sz w:val="22"/>
          <w:szCs w:val="22"/>
        </w:rPr>
      </w:pPr>
    </w:p>
    <w:p w14:paraId="7F1A945C" w14:textId="77777777"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14:paraId="39BA98A4" w14:textId="77777777" w:rsidR="0072763A" w:rsidRPr="002D04BA" w:rsidRDefault="0072763A" w:rsidP="0087385B">
      <w:pPr>
        <w:rPr>
          <w:rFonts w:ascii="Arial" w:hAnsi="Arial" w:cs="Arial"/>
          <w:sz w:val="22"/>
          <w:szCs w:val="22"/>
        </w:rPr>
      </w:pPr>
    </w:p>
    <w:p w14:paraId="467E91F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Plebiscito, a la consulta ciudadana sobre la aprobación o rechazo de un acto o decisión del Poder Ejecutivo o de los ayuntamientos, trascendental para la vida pública del Estado o de los municipios.</w:t>
      </w:r>
    </w:p>
    <w:p w14:paraId="00B16D2C" w14:textId="77777777" w:rsidR="0072763A" w:rsidRPr="002D04BA" w:rsidRDefault="0072763A" w:rsidP="0087385B">
      <w:pPr>
        <w:jc w:val="both"/>
        <w:rPr>
          <w:rFonts w:ascii="Arial" w:hAnsi="Arial" w:cs="Arial"/>
          <w:sz w:val="22"/>
          <w:szCs w:val="22"/>
        </w:rPr>
      </w:pPr>
    </w:p>
    <w:p w14:paraId="31B5E15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14:paraId="299199F9" w14:textId="77777777" w:rsidR="0072763A" w:rsidRPr="002D04BA" w:rsidRDefault="0072763A" w:rsidP="0087385B">
      <w:pPr>
        <w:jc w:val="both"/>
        <w:rPr>
          <w:rFonts w:ascii="Arial" w:hAnsi="Arial" w:cs="Arial"/>
          <w:sz w:val="22"/>
          <w:szCs w:val="22"/>
        </w:rPr>
      </w:pPr>
    </w:p>
    <w:p w14:paraId="51CCB79D"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14:paraId="35ACF58A" w14:textId="77777777" w:rsidR="0072763A" w:rsidRPr="002D04BA" w:rsidRDefault="0072763A" w:rsidP="0087385B">
      <w:pPr>
        <w:jc w:val="both"/>
        <w:rPr>
          <w:rFonts w:ascii="Arial" w:hAnsi="Arial" w:cs="Arial"/>
          <w:sz w:val="22"/>
          <w:szCs w:val="22"/>
        </w:rPr>
      </w:pPr>
    </w:p>
    <w:p w14:paraId="475475B7"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14:paraId="0E34CB5E" w14:textId="77777777" w:rsidR="0072763A" w:rsidRPr="002D04BA" w:rsidRDefault="0072763A" w:rsidP="0087385B">
      <w:pPr>
        <w:jc w:val="both"/>
        <w:rPr>
          <w:rFonts w:ascii="Arial" w:hAnsi="Arial" w:cs="Arial"/>
          <w:sz w:val="22"/>
          <w:szCs w:val="22"/>
        </w:rPr>
      </w:pPr>
    </w:p>
    <w:p w14:paraId="1A6A9F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14:paraId="0774EC5B" w14:textId="77777777" w:rsidR="0072763A" w:rsidRPr="002D04BA" w:rsidRDefault="0072763A" w:rsidP="0087385B">
      <w:pPr>
        <w:jc w:val="both"/>
        <w:rPr>
          <w:rFonts w:ascii="Arial" w:hAnsi="Arial" w:cs="Arial"/>
          <w:sz w:val="22"/>
          <w:szCs w:val="22"/>
        </w:rPr>
      </w:pPr>
    </w:p>
    <w:p w14:paraId="2B9C1B2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14:paraId="1ECA7492" w14:textId="77777777" w:rsidR="0072763A" w:rsidRDefault="0072763A" w:rsidP="0087385B">
      <w:pPr>
        <w:jc w:val="both"/>
        <w:rPr>
          <w:rFonts w:ascii="Arial" w:hAnsi="Arial" w:cs="Arial"/>
          <w:sz w:val="22"/>
          <w:szCs w:val="22"/>
        </w:rPr>
      </w:pPr>
    </w:p>
    <w:p w14:paraId="57E6D0DE" w14:textId="77777777" w:rsidR="00A02B72" w:rsidRPr="002D04BA" w:rsidRDefault="00A02B72" w:rsidP="0087385B">
      <w:pPr>
        <w:jc w:val="both"/>
        <w:rPr>
          <w:rFonts w:ascii="Arial" w:hAnsi="Arial" w:cs="Arial"/>
          <w:sz w:val="22"/>
          <w:szCs w:val="22"/>
        </w:rPr>
      </w:pPr>
    </w:p>
    <w:p w14:paraId="4CE7A798" w14:textId="77777777" w:rsidR="0072763A" w:rsidRPr="00D73D09" w:rsidRDefault="00D73D09" w:rsidP="00DE2DDE">
      <w:pPr>
        <w:pStyle w:val="Ttulo2"/>
      </w:pPr>
      <w:r w:rsidRPr="00D73D09">
        <w:t>TÍTULO CUARTO</w:t>
      </w:r>
    </w:p>
    <w:p w14:paraId="6E154EFA" w14:textId="77777777" w:rsidR="0072763A" w:rsidRPr="00D73D09" w:rsidRDefault="00D73D09" w:rsidP="00DE2DDE">
      <w:pPr>
        <w:pStyle w:val="Ttulo2"/>
      </w:pPr>
      <w:r w:rsidRPr="00D73D09">
        <w:t>DE LA SOBERANÍA Y FORMA DE GOBIERNO</w:t>
      </w:r>
    </w:p>
    <w:p w14:paraId="4283C814" w14:textId="77777777" w:rsidR="0072763A" w:rsidRPr="00D73D09" w:rsidRDefault="0072763A" w:rsidP="0087385B">
      <w:pPr>
        <w:jc w:val="center"/>
        <w:rPr>
          <w:rFonts w:ascii="Arial" w:hAnsi="Arial" w:cs="Arial"/>
          <w:b/>
          <w:sz w:val="22"/>
          <w:szCs w:val="22"/>
        </w:rPr>
      </w:pPr>
    </w:p>
    <w:p w14:paraId="549F7976" w14:textId="77777777" w:rsidR="0072763A" w:rsidRPr="00D73D09" w:rsidRDefault="00D73D09" w:rsidP="00D73D09">
      <w:pPr>
        <w:pStyle w:val="Ttulo3"/>
      </w:pPr>
      <w:r w:rsidRPr="00D73D09">
        <w:lastRenderedPageBreak/>
        <w:t>CAPÍTULO I</w:t>
      </w:r>
    </w:p>
    <w:p w14:paraId="050387AD" w14:textId="77777777" w:rsidR="0072763A" w:rsidRPr="00D73D09" w:rsidRDefault="00D73D09" w:rsidP="00D73D09">
      <w:pPr>
        <w:pStyle w:val="Ttulo3"/>
      </w:pPr>
      <w:r w:rsidRPr="00D73D09">
        <w:t>DISPOSICIONES GENERALES</w:t>
      </w:r>
    </w:p>
    <w:p w14:paraId="7378A939" w14:textId="77777777" w:rsidR="0072763A" w:rsidRPr="002D04BA" w:rsidRDefault="0072763A" w:rsidP="0087385B">
      <w:pPr>
        <w:tabs>
          <w:tab w:val="left" w:pos="2763"/>
        </w:tabs>
        <w:jc w:val="center"/>
        <w:rPr>
          <w:rFonts w:ascii="Arial" w:hAnsi="Arial" w:cs="Arial"/>
          <w:sz w:val="22"/>
          <w:szCs w:val="22"/>
        </w:rPr>
      </w:pPr>
    </w:p>
    <w:p w14:paraId="7700E471"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14:paraId="7848C340" w14:textId="77777777" w:rsidR="0072763A" w:rsidRPr="002D04BA" w:rsidRDefault="0072763A" w:rsidP="0087385B">
      <w:pPr>
        <w:jc w:val="both"/>
        <w:rPr>
          <w:rFonts w:ascii="Arial" w:hAnsi="Arial" w:cs="Arial"/>
          <w:sz w:val="22"/>
          <w:szCs w:val="22"/>
        </w:rPr>
      </w:pPr>
    </w:p>
    <w:p w14:paraId="1A77665D"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14:paraId="719EB7DA" w14:textId="77777777" w:rsidR="0072763A" w:rsidRPr="002D04BA" w:rsidRDefault="0072763A" w:rsidP="0087385B">
      <w:pPr>
        <w:jc w:val="both"/>
        <w:rPr>
          <w:rFonts w:ascii="Arial" w:hAnsi="Arial" w:cs="Arial"/>
          <w:sz w:val="22"/>
          <w:szCs w:val="22"/>
        </w:rPr>
      </w:pPr>
    </w:p>
    <w:p w14:paraId="71001DA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14:paraId="2C7D9802" w14:textId="77777777" w:rsidR="0072763A" w:rsidRPr="002D04BA" w:rsidRDefault="0072763A" w:rsidP="0087385B">
      <w:pPr>
        <w:jc w:val="both"/>
        <w:rPr>
          <w:rFonts w:ascii="Arial" w:hAnsi="Arial" w:cs="Arial"/>
          <w:sz w:val="22"/>
          <w:szCs w:val="22"/>
        </w:rPr>
      </w:pPr>
    </w:p>
    <w:p w14:paraId="693D5B9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14:paraId="71EEB785" w14:textId="77777777" w:rsidR="00FA6BC3" w:rsidRPr="002D04BA" w:rsidRDefault="00FA6BC3" w:rsidP="0087385B">
      <w:pPr>
        <w:rPr>
          <w:rFonts w:ascii="Arial" w:hAnsi="Arial" w:cs="Arial"/>
          <w:b/>
          <w:sz w:val="22"/>
          <w:szCs w:val="22"/>
        </w:rPr>
      </w:pPr>
    </w:p>
    <w:p w14:paraId="6E034E18" w14:textId="77777777" w:rsidR="0072763A" w:rsidRPr="00D73D09" w:rsidRDefault="00D73D09" w:rsidP="00D73D09">
      <w:pPr>
        <w:pStyle w:val="Ttulo3"/>
      </w:pPr>
      <w:r w:rsidRPr="00D73D09">
        <w:t>CAPÍTULO II</w:t>
      </w:r>
    </w:p>
    <w:p w14:paraId="0FD7D466" w14:textId="77777777" w:rsidR="0072763A" w:rsidRPr="00D73D09" w:rsidRDefault="00D73D09" w:rsidP="00D73D09">
      <w:pPr>
        <w:pStyle w:val="Ttulo3"/>
      </w:pPr>
      <w:r w:rsidRPr="00D73D09">
        <w:t>DE LA SOBERANÍA</w:t>
      </w:r>
    </w:p>
    <w:p w14:paraId="65FC1343" w14:textId="77777777" w:rsidR="0072763A" w:rsidRPr="002D04BA" w:rsidRDefault="0072763A" w:rsidP="0087385B">
      <w:pPr>
        <w:jc w:val="center"/>
        <w:rPr>
          <w:rFonts w:ascii="Arial" w:hAnsi="Arial" w:cs="Arial"/>
          <w:b/>
          <w:sz w:val="22"/>
          <w:szCs w:val="22"/>
        </w:rPr>
      </w:pPr>
    </w:p>
    <w:p w14:paraId="127BD2C0"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14:paraId="3350C852" w14:textId="77777777" w:rsidR="0072763A" w:rsidRPr="002D04BA" w:rsidRDefault="0072763A" w:rsidP="0087385B">
      <w:pPr>
        <w:jc w:val="both"/>
        <w:rPr>
          <w:rFonts w:ascii="Arial" w:hAnsi="Arial" w:cs="Arial"/>
          <w:sz w:val="22"/>
          <w:szCs w:val="22"/>
        </w:rPr>
      </w:pPr>
    </w:p>
    <w:p w14:paraId="3D21D0F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14:paraId="5559C7FA" w14:textId="77777777" w:rsidR="0072763A" w:rsidRPr="002D04BA" w:rsidRDefault="0072763A" w:rsidP="0087385B">
      <w:pPr>
        <w:jc w:val="both"/>
        <w:rPr>
          <w:rFonts w:ascii="Arial" w:hAnsi="Arial" w:cs="Arial"/>
          <w:sz w:val="22"/>
          <w:szCs w:val="22"/>
          <w:highlight w:val="yellow"/>
        </w:rPr>
      </w:pPr>
    </w:p>
    <w:p w14:paraId="7059A98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14:paraId="3AC93C24" w14:textId="77777777" w:rsidR="0072763A" w:rsidRPr="002D04BA" w:rsidRDefault="0072763A" w:rsidP="0087385B">
      <w:pPr>
        <w:jc w:val="both"/>
        <w:rPr>
          <w:rFonts w:ascii="Arial" w:hAnsi="Arial" w:cs="Arial"/>
          <w:sz w:val="22"/>
          <w:szCs w:val="22"/>
        </w:rPr>
      </w:pPr>
    </w:p>
    <w:p w14:paraId="55150F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14:paraId="23FD2349" w14:textId="77777777" w:rsidR="0072763A" w:rsidRPr="002D04BA" w:rsidRDefault="0072763A" w:rsidP="0087385B">
      <w:pPr>
        <w:jc w:val="both"/>
        <w:rPr>
          <w:rFonts w:ascii="Arial" w:hAnsi="Arial" w:cs="Arial"/>
          <w:sz w:val="22"/>
          <w:szCs w:val="22"/>
          <w:highlight w:val="yellow"/>
        </w:rPr>
      </w:pPr>
    </w:p>
    <w:p w14:paraId="413F6FD3" w14:textId="77777777" w:rsidR="0072763A" w:rsidRPr="00D73D09" w:rsidRDefault="00D73D09" w:rsidP="00D73D09">
      <w:pPr>
        <w:pStyle w:val="Ttulo3"/>
      </w:pPr>
      <w:r w:rsidRPr="00D73D09">
        <w:t>CAPÍTULO III</w:t>
      </w:r>
    </w:p>
    <w:p w14:paraId="39B1D65B" w14:textId="77777777" w:rsidR="0072763A" w:rsidRPr="00D73D09" w:rsidRDefault="00D73D09" w:rsidP="00D73D09">
      <w:pPr>
        <w:pStyle w:val="Ttulo3"/>
      </w:pPr>
      <w:r w:rsidRPr="00D73D09">
        <w:t>DE LAS ELECCIONES</w:t>
      </w:r>
    </w:p>
    <w:p w14:paraId="76793FB1" w14:textId="77777777" w:rsidR="0072763A" w:rsidRPr="002D04BA" w:rsidRDefault="0072763A" w:rsidP="0087385B">
      <w:pPr>
        <w:jc w:val="both"/>
        <w:rPr>
          <w:rFonts w:ascii="Arial" w:hAnsi="Arial" w:cs="Arial"/>
          <w:sz w:val="22"/>
          <w:szCs w:val="22"/>
          <w:highlight w:val="yellow"/>
        </w:rPr>
      </w:pPr>
    </w:p>
    <w:p w14:paraId="248D52F4" w14:textId="77777777" w:rsidR="00454F33" w:rsidRPr="002D04BA" w:rsidRDefault="00D73D09" w:rsidP="0087385B">
      <w:pPr>
        <w:jc w:val="both"/>
        <w:rPr>
          <w:rFonts w:ascii="Arial" w:hAnsi="Arial" w:cs="Arial"/>
          <w:sz w:val="22"/>
          <w:szCs w:val="22"/>
        </w:rPr>
      </w:pPr>
      <w:r w:rsidRPr="00D73D09">
        <w:rPr>
          <w:rFonts w:ascii="Arial" w:hAnsi="Arial" w:cs="Arial"/>
          <w:b/>
          <w:sz w:val="22"/>
          <w:szCs w:val="22"/>
        </w:rPr>
        <w:t>ARTÍCULO 63.-</w:t>
      </w:r>
      <w:r>
        <w:rPr>
          <w:rFonts w:ascii="Arial" w:hAnsi="Arial" w:cs="Arial"/>
          <w:sz w:val="22"/>
          <w:szCs w:val="22"/>
        </w:rPr>
        <w:t xml:space="preserve"> </w:t>
      </w:r>
      <w:r w:rsidR="00454F33" w:rsidRPr="002D04BA">
        <w:rPr>
          <w:rFonts w:ascii="Arial" w:hAnsi="Arial" w:cs="Arial"/>
          <w:sz w:val="22"/>
          <w:szCs w:val="22"/>
        </w:rPr>
        <w:t xml:space="preserve">Las elecciones de Gobernador del Estado, diputados, e integrantes de los ayuntamientos se realizarán mediante sufragio universal, libre, secreto y directo. La jornada comicial tendrá lugar el primer domingo de junio del año que corresponda. </w:t>
      </w:r>
    </w:p>
    <w:p w14:paraId="5CB4129C" w14:textId="77777777"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w:t>
      </w:r>
      <w:proofErr w:type="gramStart"/>
      <w:r w:rsidR="005E2B0D" w:rsidRPr="00D73D09">
        <w:rPr>
          <w:rFonts w:asciiTheme="minorHAnsi" w:hAnsiTheme="minorHAnsi" w:cs="Arial"/>
          <w:i/>
          <w:color w:val="0070C0"/>
          <w:sz w:val="14"/>
          <w:szCs w:val="22"/>
        </w:rPr>
        <w:t>19</w:t>
      </w:r>
      <w:r w:rsidR="00316069" w:rsidRPr="00D73D09">
        <w:rPr>
          <w:rFonts w:asciiTheme="minorHAnsi" w:hAnsiTheme="minorHAnsi" w:cs="Arial"/>
          <w:i/>
          <w:color w:val="0070C0"/>
          <w:sz w:val="14"/>
          <w:szCs w:val="22"/>
        </w:rPr>
        <w:t xml:space="preserve">, </w:t>
      </w:r>
      <w:r w:rsidR="005E2B0D" w:rsidRPr="00D73D09">
        <w:rPr>
          <w:rFonts w:asciiTheme="minorHAnsi" w:hAnsiTheme="minorHAnsi" w:cs="Arial"/>
          <w:i/>
          <w:color w:val="0070C0"/>
          <w:sz w:val="14"/>
          <w:szCs w:val="22"/>
        </w:rPr>
        <w:t xml:space="preserve"> 6</w:t>
      </w:r>
      <w:proofErr w:type="gramEnd"/>
      <w:r w:rsidR="005E2B0D" w:rsidRPr="00D73D09">
        <w:rPr>
          <w:rFonts w:asciiTheme="minorHAnsi" w:hAnsiTheme="minorHAnsi" w:cs="Arial"/>
          <w:i/>
          <w:color w:val="0070C0"/>
          <w:sz w:val="14"/>
          <w:szCs w:val="22"/>
        </w:rPr>
        <w:t xml:space="preserve"> DE MARZO DE 2014.</w:t>
      </w:r>
    </w:p>
    <w:p w14:paraId="033ADED1" w14:textId="77777777" w:rsidR="00D73D09" w:rsidRPr="00D73D09" w:rsidRDefault="00D73D09" w:rsidP="00D73D09">
      <w:pPr>
        <w:pStyle w:val="Textoindependiente"/>
        <w:jc w:val="right"/>
        <w:rPr>
          <w:rFonts w:asciiTheme="minorHAnsi" w:hAnsiTheme="minorHAnsi" w:cs="Arial"/>
          <w:i/>
          <w:color w:val="0070C0"/>
          <w:sz w:val="14"/>
          <w:szCs w:val="22"/>
        </w:rPr>
      </w:pPr>
    </w:p>
    <w:p w14:paraId="048299DF" w14:textId="77777777"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t>Los tiempos de campañas no deberán exceder de sesenta días, la ley fijará su duración; las precampañas no podrán prolongarse más de las dos terceras partes de las respectivas campañas electorales.</w:t>
      </w:r>
    </w:p>
    <w:p w14:paraId="2155BE5B" w14:textId="77777777" w:rsidR="0072763A" w:rsidRPr="002D04BA" w:rsidRDefault="0072763A" w:rsidP="0087385B">
      <w:pPr>
        <w:jc w:val="both"/>
        <w:rPr>
          <w:rFonts w:ascii="Arial" w:hAnsi="Arial" w:cs="Arial"/>
          <w:sz w:val="22"/>
          <w:szCs w:val="22"/>
        </w:rPr>
      </w:pPr>
    </w:p>
    <w:p w14:paraId="71747852" w14:textId="77777777" w:rsidR="00E61312" w:rsidRPr="002D04BA" w:rsidRDefault="00E61312" w:rsidP="0087385B">
      <w:pPr>
        <w:autoSpaceDE w:val="0"/>
        <w:autoSpaceDN w:val="0"/>
        <w:adjustRightInd w:val="0"/>
        <w:jc w:val="both"/>
        <w:rPr>
          <w:rFonts w:ascii="Arial" w:hAnsi="Arial" w:cs="Arial"/>
          <w:sz w:val="22"/>
          <w:szCs w:val="22"/>
        </w:rPr>
      </w:pPr>
      <w:r w:rsidRPr="002D04BA">
        <w:rPr>
          <w:rFonts w:ascii="Arial" w:hAnsi="Arial" w:cs="Arial"/>
          <w:sz w:val="22"/>
          <w:szCs w:val="22"/>
        </w:rPr>
        <w:lastRenderedPageBreak/>
        <w:t>Los partidos políticos tendrán derecho a postular candidaturas comunes para la elección de gobernador, diputados de mayoría y planillas de ayuntamientos.</w:t>
      </w:r>
    </w:p>
    <w:p w14:paraId="1C38D97D" w14:textId="77777777"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14:paraId="4BFC5DA9" w14:textId="77777777" w:rsidR="00D73D09" w:rsidRPr="00D73D09" w:rsidRDefault="00D73D09" w:rsidP="00D73D09">
      <w:pPr>
        <w:jc w:val="right"/>
        <w:rPr>
          <w:rFonts w:asciiTheme="minorHAnsi" w:hAnsiTheme="minorHAnsi" w:cs="Arial"/>
          <w:i/>
          <w:color w:val="0070C0"/>
          <w:sz w:val="14"/>
          <w:szCs w:val="22"/>
        </w:rPr>
      </w:pPr>
    </w:p>
    <w:p w14:paraId="2BA200A6"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14:paraId="00FFBB7F" w14:textId="77777777"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w:t>
      </w:r>
      <w:proofErr w:type="gramStart"/>
      <w:r w:rsidR="00316069" w:rsidRPr="00D73D09">
        <w:rPr>
          <w:rFonts w:asciiTheme="minorHAnsi" w:hAnsiTheme="minorHAnsi" w:cs="Arial"/>
          <w:i/>
          <w:color w:val="0070C0"/>
          <w:sz w:val="14"/>
          <w:szCs w:val="22"/>
        </w:rPr>
        <w:t>171,  P.</w:t>
      </w:r>
      <w:proofErr w:type="gramEnd"/>
      <w:r w:rsidR="00316069" w:rsidRPr="00D73D09">
        <w:rPr>
          <w:rFonts w:asciiTheme="minorHAnsi" w:hAnsiTheme="minorHAnsi" w:cs="Arial"/>
          <w:i/>
          <w:color w:val="0070C0"/>
          <w:sz w:val="14"/>
          <w:szCs w:val="22"/>
        </w:rPr>
        <w:t xml:space="preserve">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14:paraId="6DC8ACC8" w14:textId="77777777" w:rsidR="00D73D09" w:rsidRPr="00D73D09" w:rsidRDefault="00D73D09" w:rsidP="00D73D09">
      <w:pPr>
        <w:pStyle w:val="Textoindependiente"/>
        <w:jc w:val="right"/>
        <w:rPr>
          <w:rFonts w:asciiTheme="minorHAnsi" w:hAnsiTheme="minorHAnsi" w:cs="Arial"/>
          <w:i/>
          <w:color w:val="0070C0"/>
          <w:sz w:val="14"/>
          <w:szCs w:val="22"/>
        </w:rPr>
      </w:pPr>
    </w:p>
    <w:p w14:paraId="469976F5"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14:paraId="08757597" w14:textId="77777777"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14:paraId="1D2CDA81" w14:textId="77777777" w:rsidR="00D73D09" w:rsidRPr="00D73D09" w:rsidRDefault="00D73D09" w:rsidP="00D73D09">
      <w:pPr>
        <w:jc w:val="right"/>
        <w:rPr>
          <w:rFonts w:asciiTheme="minorHAnsi" w:hAnsiTheme="minorHAnsi" w:cs="Arial"/>
          <w:i/>
          <w:color w:val="0070C0"/>
          <w:sz w:val="14"/>
          <w:szCs w:val="22"/>
        </w:rPr>
      </w:pPr>
    </w:p>
    <w:p w14:paraId="5CC746A0"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14:paraId="63ED5811" w14:textId="77777777"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23586C41" w14:textId="77777777" w:rsidR="00D73D09" w:rsidRPr="00D73D09" w:rsidRDefault="00D73D09" w:rsidP="00D73D09">
      <w:pPr>
        <w:jc w:val="right"/>
        <w:rPr>
          <w:rFonts w:asciiTheme="minorHAnsi" w:hAnsiTheme="minorHAnsi" w:cs="Arial"/>
          <w:i/>
          <w:color w:val="000000" w:themeColor="text1"/>
          <w:szCs w:val="22"/>
        </w:rPr>
      </w:pPr>
    </w:p>
    <w:p w14:paraId="123DB88E"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14:paraId="64DDE93D" w14:textId="77777777" w:rsidR="0072763A" w:rsidRPr="002D04BA" w:rsidRDefault="0072763A" w:rsidP="0087385B">
      <w:pPr>
        <w:jc w:val="both"/>
        <w:rPr>
          <w:rFonts w:ascii="Arial" w:hAnsi="Arial" w:cs="Arial"/>
          <w:sz w:val="22"/>
          <w:szCs w:val="22"/>
        </w:rPr>
      </w:pPr>
    </w:p>
    <w:p w14:paraId="3049B83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ciudadanos duranguenses tienen el derecho de estar representados en todos los organismos que tengan a su cargo funciones electorales y de participación ciudadana.</w:t>
      </w:r>
    </w:p>
    <w:p w14:paraId="172C8413" w14:textId="77777777" w:rsidR="0072763A" w:rsidRPr="002D04BA" w:rsidRDefault="0072763A" w:rsidP="0087385B">
      <w:pPr>
        <w:jc w:val="both"/>
        <w:rPr>
          <w:rFonts w:ascii="Arial" w:hAnsi="Arial" w:cs="Arial"/>
          <w:sz w:val="22"/>
          <w:szCs w:val="22"/>
        </w:rPr>
      </w:pPr>
    </w:p>
    <w:p w14:paraId="21D396EF"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14:paraId="4D5213FC" w14:textId="77777777"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 xml:space="preserve">P. O. </w:t>
      </w:r>
      <w:proofErr w:type="gramStart"/>
      <w:r w:rsidR="006C1521" w:rsidRPr="00D73D09">
        <w:rPr>
          <w:rFonts w:asciiTheme="minorHAnsi" w:hAnsiTheme="minorHAnsi" w:cs="Arial"/>
          <w:i/>
          <w:color w:val="0070C0"/>
          <w:sz w:val="14"/>
          <w:szCs w:val="22"/>
        </w:rPr>
        <w:t>19</w:t>
      </w:r>
      <w:r w:rsidR="00316069" w:rsidRPr="00D73D09">
        <w:rPr>
          <w:rFonts w:asciiTheme="minorHAnsi" w:hAnsiTheme="minorHAnsi" w:cs="Arial"/>
          <w:i/>
          <w:color w:val="0070C0"/>
          <w:sz w:val="14"/>
          <w:szCs w:val="22"/>
        </w:rPr>
        <w:t xml:space="preserve">, </w:t>
      </w:r>
      <w:r w:rsidR="00D73D09">
        <w:rPr>
          <w:rFonts w:asciiTheme="minorHAnsi" w:hAnsiTheme="minorHAnsi" w:cs="Arial"/>
          <w:i/>
          <w:color w:val="0070C0"/>
          <w:sz w:val="14"/>
          <w:szCs w:val="22"/>
        </w:rPr>
        <w:t xml:space="preserve"> 6</w:t>
      </w:r>
      <w:proofErr w:type="gramEnd"/>
      <w:r w:rsidR="00D73D09">
        <w:rPr>
          <w:rFonts w:asciiTheme="minorHAnsi" w:hAnsiTheme="minorHAnsi" w:cs="Arial"/>
          <w:i/>
          <w:color w:val="0070C0"/>
          <w:sz w:val="14"/>
          <w:szCs w:val="22"/>
        </w:rPr>
        <w:t xml:space="preserve"> DE MARZO DE 2014.</w:t>
      </w:r>
    </w:p>
    <w:p w14:paraId="60D5771F" w14:textId="77777777" w:rsidR="00D73D09" w:rsidRPr="00D73D09" w:rsidRDefault="00D73D09" w:rsidP="00D73D09">
      <w:pPr>
        <w:pStyle w:val="Textoindependiente"/>
        <w:jc w:val="right"/>
        <w:rPr>
          <w:rFonts w:asciiTheme="minorHAnsi" w:hAnsiTheme="minorHAnsi" w:cs="Arial"/>
          <w:i/>
          <w:color w:val="0070C0"/>
          <w:sz w:val="14"/>
          <w:szCs w:val="22"/>
        </w:rPr>
      </w:pPr>
    </w:p>
    <w:p w14:paraId="7847D28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64.-</w:t>
      </w:r>
      <w:r>
        <w:rPr>
          <w:rFonts w:ascii="Arial" w:hAnsi="Arial" w:cs="Arial"/>
          <w:b/>
          <w:sz w:val="22"/>
          <w:szCs w:val="22"/>
        </w:rPr>
        <w:t xml:space="preserve"> </w:t>
      </w:r>
      <w:r w:rsidR="0072763A" w:rsidRPr="002D04BA">
        <w:rPr>
          <w:rFonts w:ascii="Arial" w:hAnsi="Arial" w:cs="Arial"/>
          <w:sz w:val="22"/>
          <w:szCs w:val="22"/>
        </w:rPr>
        <w:t>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14:paraId="76645EF4" w14:textId="77777777" w:rsidR="0072763A" w:rsidRPr="002D04BA" w:rsidRDefault="0072763A" w:rsidP="0087385B">
      <w:pPr>
        <w:jc w:val="both"/>
        <w:rPr>
          <w:rFonts w:ascii="Arial" w:hAnsi="Arial" w:cs="Arial"/>
          <w:sz w:val="22"/>
          <w:szCs w:val="22"/>
        </w:rPr>
      </w:pPr>
    </w:p>
    <w:p w14:paraId="039BB5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14:paraId="0794504A" w14:textId="77777777" w:rsidR="0072763A" w:rsidRPr="002D04BA" w:rsidRDefault="0072763A" w:rsidP="0087385B">
      <w:pPr>
        <w:jc w:val="both"/>
        <w:rPr>
          <w:rFonts w:ascii="Arial" w:hAnsi="Arial" w:cs="Arial"/>
          <w:sz w:val="22"/>
          <w:szCs w:val="22"/>
          <w:highlight w:val="yellow"/>
        </w:rPr>
      </w:pPr>
    </w:p>
    <w:p w14:paraId="5FD8D61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 xml:space="preserve">El Estado promoverá la representación paritaria de mujeres y hombres en los cargos de elección popular y de libre designación dentro de la administración pública y los partidos políticos; </w:t>
      </w:r>
      <w:r w:rsidR="0072763A" w:rsidRPr="002D04BA">
        <w:rPr>
          <w:rFonts w:ascii="Arial" w:hAnsi="Arial" w:cs="Arial"/>
          <w:sz w:val="22"/>
          <w:szCs w:val="22"/>
        </w:rPr>
        <w:lastRenderedPageBreak/>
        <w:t>igualmente, promoverá las condiciones para garantizar la participación política de los grupos o sectores sociales en desventaja.</w:t>
      </w:r>
    </w:p>
    <w:p w14:paraId="1C99F478" w14:textId="77777777" w:rsidR="0072763A" w:rsidRDefault="0072763A" w:rsidP="0087385B">
      <w:pPr>
        <w:jc w:val="center"/>
        <w:rPr>
          <w:rFonts w:ascii="Arial" w:hAnsi="Arial" w:cs="Arial"/>
          <w:b/>
          <w:sz w:val="22"/>
          <w:szCs w:val="22"/>
        </w:rPr>
      </w:pPr>
    </w:p>
    <w:p w14:paraId="59445757" w14:textId="77777777" w:rsidR="00316069" w:rsidRPr="00D73D09" w:rsidRDefault="00316069" w:rsidP="0087385B">
      <w:pPr>
        <w:jc w:val="center"/>
        <w:rPr>
          <w:rFonts w:ascii="Arial" w:hAnsi="Arial" w:cs="Arial"/>
          <w:b/>
          <w:sz w:val="22"/>
          <w:szCs w:val="22"/>
        </w:rPr>
      </w:pPr>
    </w:p>
    <w:p w14:paraId="2DD783D7" w14:textId="77777777" w:rsidR="0072763A" w:rsidRPr="00D73D09" w:rsidRDefault="00D73D09" w:rsidP="00D73D09">
      <w:pPr>
        <w:pStyle w:val="Ttulo3"/>
      </w:pPr>
      <w:r w:rsidRPr="00D73D09">
        <w:t>CAPÍTULO IV</w:t>
      </w:r>
    </w:p>
    <w:p w14:paraId="3FE9A3C6" w14:textId="77777777" w:rsidR="0072763A" w:rsidRPr="00D73D09" w:rsidRDefault="00D73D09" w:rsidP="00D73D09">
      <w:pPr>
        <w:pStyle w:val="Ttulo3"/>
      </w:pPr>
      <w:r w:rsidRPr="00D73D09">
        <w:t>DEL PODER LEGISLATIVO</w:t>
      </w:r>
    </w:p>
    <w:p w14:paraId="013CC683" w14:textId="77777777" w:rsidR="0072763A" w:rsidRPr="002D04BA" w:rsidRDefault="0072763A" w:rsidP="0087385B">
      <w:pPr>
        <w:jc w:val="center"/>
        <w:rPr>
          <w:rFonts w:ascii="Arial" w:hAnsi="Arial" w:cs="Arial"/>
          <w:b/>
          <w:sz w:val="22"/>
          <w:szCs w:val="22"/>
        </w:rPr>
      </w:pPr>
    </w:p>
    <w:p w14:paraId="1398526E" w14:textId="77777777" w:rsidR="0072763A" w:rsidRPr="00D73D09" w:rsidRDefault="00D73D09" w:rsidP="00D73D09">
      <w:pPr>
        <w:pStyle w:val="Ttulo4"/>
      </w:pPr>
      <w:r w:rsidRPr="00D73D09">
        <w:t>SECCIÓN PRIMERA</w:t>
      </w:r>
    </w:p>
    <w:p w14:paraId="559EFA56" w14:textId="77777777" w:rsidR="0072763A" w:rsidRPr="00D73D09" w:rsidRDefault="00D73D09" w:rsidP="00D73D09">
      <w:pPr>
        <w:pStyle w:val="Ttulo4"/>
      </w:pPr>
      <w:r w:rsidRPr="00D73D09">
        <w:t xml:space="preserve">DE LA ELECCIÓN E INSTALACIÓN DEL CONGRESO </w:t>
      </w:r>
      <w:r w:rsidRPr="00D73D09">
        <w:rPr>
          <w:iCs/>
        </w:rPr>
        <w:t>DEL ESTADO</w:t>
      </w:r>
    </w:p>
    <w:p w14:paraId="4EF6994F" w14:textId="77777777" w:rsidR="0072763A" w:rsidRPr="002D04BA" w:rsidRDefault="0072763A" w:rsidP="0087385B">
      <w:pPr>
        <w:jc w:val="center"/>
        <w:rPr>
          <w:rFonts w:ascii="Arial" w:hAnsi="Arial" w:cs="Arial"/>
          <w:sz w:val="22"/>
          <w:szCs w:val="22"/>
        </w:rPr>
      </w:pPr>
    </w:p>
    <w:p w14:paraId="6564489C"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14:paraId="53426B80" w14:textId="77777777" w:rsidR="0072763A" w:rsidRPr="002D04BA" w:rsidRDefault="0072763A" w:rsidP="0087385B">
      <w:pPr>
        <w:jc w:val="both"/>
        <w:rPr>
          <w:rFonts w:ascii="Arial" w:hAnsi="Arial" w:cs="Arial"/>
          <w:sz w:val="22"/>
          <w:szCs w:val="22"/>
        </w:rPr>
      </w:pPr>
    </w:p>
    <w:p w14:paraId="3622FDB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Congreso </w:t>
      </w:r>
      <w:r w:rsidRPr="002D04BA">
        <w:rPr>
          <w:rFonts w:ascii="Arial" w:hAnsi="Arial" w:cs="Arial"/>
          <w:iCs/>
          <w:sz w:val="22"/>
          <w:szCs w:val="22"/>
        </w:rPr>
        <w:t xml:space="preserve">del Estado </w:t>
      </w:r>
      <w:r w:rsidRPr="002D04BA">
        <w:rPr>
          <w:rFonts w:ascii="Arial" w:hAnsi="Arial" w:cs="Arial"/>
          <w:sz w:val="22"/>
          <w:szCs w:val="22"/>
        </w:rPr>
        <w:t>se compondrá de veinticinco diputados electos en su totalidad cada tres años en los términos de esta Constitución y de la ley, los diputados integrarán legislaturas. Por cada Diputado propietario se elegirá un suplente.</w:t>
      </w:r>
    </w:p>
    <w:p w14:paraId="776D3F9B" w14:textId="77777777" w:rsidR="0072763A" w:rsidRPr="002D04BA" w:rsidRDefault="0072763A" w:rsidP="0087385B">
      <w:pPr>
        <w:jc w:val="both"/>
        <w:rPr>
          <w:rFonts w:ascii="Arial" w:hAnsi="Arial" w:cs="Arial"/>
          <w:sz w:val="22"/>
          <w:szCs w:val="22"/>
        </w:rPr>
      </w:pPr>
    </w:p>
    <w:p w14:paraId="352E187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De los veinticinco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14:paraId="446E64ED" w14:textId="77777777" w:rsidR="0072763A" w:rsidRPr="002D04BA" w:rsidRDefault="0072763A" w:rsidP="0087385B">
      <w:pPr>
        <w:pStyle w:val="Prrafodelista"/>
        <w:tabs>
          <w:tab w:val="left" w:pos="567"/>
        </w:tabs>
        <w:ind w:left="0"/>
        <w:jc w:val="both"/>
        <w:rPr>
          <w:rFonts w:ascii="Arial" w:hAnsi="Arial" w:cs="Arial"/>
          <w:sz w:val="22"/>
          <w:szCs w:val="22"/>
        </w:rPr>
      </w:pPr>
    </w:p>
    <w:p w14:paraId="5A22B90E"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14:paraId="01222994" w14:textId="77777777" w:rsidR="0072763A" w:rsidRPr="002D04BA" w:rsidRDefault="0072763A" w:rsidP="0087385B">
      <w:pPr>
        <w:jc w:val="both"/>
        <w:rPr>
          <w:rFonts w:ascii="Arial" w:hAnsi="Arial" w:cs="Arial"/>
          <w:strike/>
          <w:sz w:val="22"/>
          <w:szCs w:val="22"/>
        </w:rPr>
      </w:pPr>
    </w:p>
    <w:p w14:paraId="16A1BDED"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14:paraId="55FFF88D" w14:textId="77777777"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14:paraId="57EF1B31" w14:textId="77777777" w:rsidR="0072763A" w:rsidRPr="00D73D09" w:rsidRDefault="006C1521"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w:t>
      </w:r>
    </w:p>
    <w:p w14:paraId="0AF3006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14:paraId="2763C5A4" w14:textId="77777777"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w:t>
      </w:r>
      <w:proofErr w:type="gramStart"/>
      <w:r w:rsidR="006B670A" w:rsidRPr="00D73D09">
        <w:rPr>
          <w:rFonts w:asciiTheme="minorHAnsi" w:hAnsiTheme="minorHAnsi" w:cs="Arial"/>
          <w:i/>
          <w:color w:val="0070C0"/>
          <w:sz w:val="14"/>
          <w:szCs w:val="22"/>
        </w:rPr>
        <w:t>171,  P.</w:t>
      </w:r>
      <w:proofErr w:type="gramEnd"/>
      <w:r w:rsidR="006B670A" w:rsidRPr="00D73D09">
        <w:rPr>
          <w:rFonts w:asciiTheme="minorHAnsi" w:hAnsiTheme="minorHAnsi" w:cs="Arial"/>
          <w:i/>
          <w:color w:val="0070C0"/>
          <w:sz w:val="14"/>
          <w:szCs w:val="22"/>
        </w:rPr>
        <w:t xml:space="preserve">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39A1E3F8" w14:textId="77777777" w:rsidR="00D73D09" w:rsidRPr="00D73D09" w:rsidRDefault="00D73D09" w:rsidP="0087385B">
      <w:pPr>
        <w:jc w:val="right"/>
        <w:rPr>
          <w:rFonts w:asciiTheme="minorHAnsi" w:hAnsiTheme="minorHAnsi" w:cs="Arial"/>
          <w:i/>
          <w:color w:val="000000" w:themeColor="text1"/>
          <w:sz w:val="14"/>
          <w:szCs w:val="22"/>
        </w:rPr>
      </w:pPr>
    </w:p>
    <w:p w14:paraId="12B36E33"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68.-</w:t>
      </w:r>
      <w:r>
        <w:rPr>
          <w:rFonts w:ascii="Arial" w:hAnsi="Arial" w:cs="Arial"/>
          <w:b/>
          <w:sz w:val="22"/>
          <w:szCs w:val="22"/>
        </w:rPr>
        <w:t xml:space="preserve"> </w:t>
      </w:r>
      <w:r w:rsidR="0072763A" w:rsidRPr="002D04BA">
        <w:rPr>
          <w:rFonts w:ascii="Arial" w:hAnsi="Arial" w:cs="Arial"/>
          <w:sz w:val="22"/>
          <w:szCs w:val="22"/>
        </w:rPr>
        <w:t>La elección de los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14:paraId="08974A7C" w14:textId="77777777" w:rsidR="0072763A" w:rsidRPr="002D04BA" w:rsidRDefault="0072763A" w:rsidP="0087385B">
      <w:pPr>
        <w:jc w:val="both"/>
        <w:rPr>
          <w:rFonts w:ascii="Arial" w:hAnsi="Arial" w:cs="Arial"/>
          <w:sz w:val="22"/>
          <w:szCs w:val="22"/>
        </w:rPr>
      </w:pPr>
    </w:p>
    <w:p w14:paraId="2F11341D" w14:textId="77777777"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lastRenderedPageBreak/>
        <w:t>Para obtener la inscripción de sus listas, el partido político que lo solicite, deberá acreditar que tiene su registro y que participa con candidatos a diputados por mayoría relativa en por lo menos once distritos electorales uninominales.</w:t>
      </w:r>
    </w:p>
    <w:p w14:paraId="420917CC" w14:textId="77777777" w:rsidR="006B670A" w:rsidRDefault="006B670A" w:rsidP="0087385B">
      <w:pPr>
        <w:pStyle w:val="Prrafodelista"/>
        <w:tabs>
          <w:tab w:val="left" w:pos="567"/>
        </w:tabs>
        <w:ind w:left="0"/>
        <w:jc w:val="both"/>
        <w:rPr>
          <w:rFonts w:ascii="Arial" w:hAnsi="Arial" w:cs="Arial"/>
          <w:sz w:val="22"/>
          <w:szCs w:val="22"/>
        </w:rPr>
      </w:pPr>
    </w:p>
    <w:p w14:paraId="71E2D016" w14:textId="77777777"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14:paraId="2555DA2C" w14:textId="77777777" w:rsidR="0072763A" w:rsidRDefault="005F4984" w:rsidP="00D73D09">
      <w:pPr>
        <w:autoSpaceDE w:val="0"/>
        <w:autoSpaceDN w:val="0"/>
        <w:adjustRightInd w:val="0"/>
        <w:jc w:val="right"/>
        <w:rPr>
          <w:rFonts w:asciiTheme="minorHAnsi" w:hAnsiTheme="minorHAnsi" w:cs="Arial"/>
          <w:i/>
          <w:color w:val="0070C0"/>
          <w:sz w:val="14"/>
          <w:szCs w:val="22"/>
        </w:rPr>
      </w:pPr>
      <w:proofErr w:type="gramStart"/>
      <w:r w:rsidRPr="00D73D09">
        <w:rPr>
          <w:rFonts w:asciiTheme="minorHAnsi" w:hAnsiTheme="minorHAnsi" w:cs="Arial"/>
          <w:i/>
          <w:color w:val="0070C0"/>
          <w:sz w:val="14"/>
          <w:szCs w:val="22"/>
        </w:rPr>
        <w:t>FRACCIÓN  REFORMA</w:t>
      </w:r>
      <w:r w:rsidR="006B670A" w:rsidRPr="00D73D09">
        <w:rPr>
          <w:rFonts w:asciiTheme="minorHAnsi" w:hAnsiTheme="minorHAnsi" w:cs="Arial"/>
          <w:i/>
          <w:color w:val="0070C0"/>
          <w:sz w:val="14"/>
          <w:szCs w:val="22"/>
        </w:rPr>
        <w:t>DA</w:t>
      </w:r>
      <w:proofErr w:type="gramEnd"/>
      <w:r w:rsidR="006B670A" w:rsidRPr="00D73D09">
        <w:rPr>
          <w:rFonts w:asciiTheme="minorHAnsi" w:hAnsiTheme="minorHAnsi" w:cs="Arial"/>
          <w:i/>
          <w:color w:val="0070C0"/>
          <w:sz w:val="14"/>
          <w:szCs w:val="22"/>
        </w:rPr>
        <w:t xml:space="preserve">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699F9F53" w14:textId="77777777" w:rsidR="00D73D09" w:rsidRPr="00D73D09" w:rsidRDefault="00D73D09" w:rsidP="00D73D09">
      <w:pPr>
        <w:autoSpaceDE w:val="0"/>
        <w:autoSpaceDN w:val="0"/>
        <w:adjustRightInd w:val="0"/>
        <w:jc w:val="right"/>
        <w:rPr>
          <w:rFonts w:asciiTheme="minorHAnsi" w:hAnsiTheme="minorHAnsi" w:cs="Arial"/>
          <w:i/>
          <w:color w:val="0070C0"/>
          <w:sz w:val="14"/>
          <w:szCs w:val="22"/>
        </w:rPr>
      </w:pPr>
    </w:p>
    <w:p w14:paraId="2BB02F1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72763A" w:rsidRPr="002D04BA">
        <w:rPr>
          <w:rFonts w:ascii="Arial" w:hAnsi="Arial" w:cs="Arial"/>
          <w:sz w:val="22"/>
          <w:szCs w:val="22"/>
        </w:rPr>
        <w:t>Para ser Diputado se requiere:</w:t>
      </w:r>
    </w:p>
    <w:p w14:paraId="210B231B" w14:textId="77777777" w:rsidR="0072763A" w:rsidRPr="002D04BA" w:rsidRDefault="0072763A" w:rsidP="0087385B">
      <w:pPr>
        <w:jc w:val="both"/>
        <w:rPr>
          <w:rFonts w:ascii="Arial" w:hAnsi="Arial" w:cs="Arial"/>
          <w:sz w:val="22"/>
          <w:szCs w:val="22"/>
        </w:rPr>
      </w:pPr>
    </w:p>
    <w:p w14:paraId="434E7A8E"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Ser ciudadano duranguense por nacimiento, con residencia efectiva de tres años al día de la elección, o ciudadano duranguense con residencia efectiva dentro del territorio del Estado que no sea menor de cinco años inmediatamente anteriores al día de la elección, en pleno ejercicio de sus derechos políticos y civiles.</w:t>
      </w:r>
    </w:p>
    <w:p w14:paraId="34C078D2" w14:textId="77777777" w:rsidR="0072763A" w:rsidRPr="002D04BA" w:rsidRDefault="0072763A" w:rsidP="0087385B">
      <w:pPr>
        <w:pStyle w:val="Prrafodelista"/>
        <w:tabs>
          <w:tab w:val="left" w:pos="567"/>
        </w:tabs>
        <w:ind w:left="0"/>
        <w:rPr>
          <w:rFonts w:ascii="Arial" w:hAnsi="Arial" w:cs="Arial"/>
          <w:sz w:val="22"/>
          <w:szCs w:val="22"/>
        </w:rPr>
      </w:pPr>
    </w:p>
    <w:p w14:paraId="56E7E4F5"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Los duranguenses que tengan la calidad de migrantes, no requerirán de la residencia efectiva dentro del territorio del Estado prevista en esta fracción. La ley establecerá los requisitos para ser considerado duranguense migrante.</w:t>
      </w:r>
    </w:p>
    <w:p w14:paraId="19476E96" w14:textId="77777777" w:rsidR="0072763A" w:rsidRPr="002D04BA" w:rsidRDefault="0072763A" w:rsidP="0087385B">
      <w:pPr>
        <w:pStyle w:val="Prrafodelista"/>
        <w:tabs>
          <w:tab w:val="left" w:pos="567"/>
        </w:tabs>
        <w:ind w:left="0"/>
        <w:jc w:val="both"/>
        <w:rPr>
          <w:rFonts w:ascii="Arial" w:hAnsi="Arial" w:cs="Arial"/>
          <w:b/>
          <w:sz w:val="22"/>
          <w:szCs w:val="22"/>
        </w:rPr>
      </w:pPr>
    </w:p>
    <w:p w14:paraId="646A3354"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14:paraId="593FF841" w14:textId="77777777" w:rsidR="0072763A" w:rsidRPr="002D04BA" w:rsidRDefault="0072763A" w:rsidP="0087385B">
      <w:pPr>
        <w:pStyle w:val="Prrafodelista"/>
        <w:tabs>
          <w:tab w:val="left" w:pos="567"/>
        </w:tabs>
        <w:ind w:left="0"/>
        <w:jc w:val="both"/>
        <w:rPr>
          <w:rFonts w:ascii="Arial" w:hAnsi="Arial" w:cs="Arial"/>
          <w:sz w:val="22"/>
          <w:szCs w:val="22"/>
        </w:rPr>
      </w:pPr>
    </w:p>
    <w:p w14:paraId="0623AE2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14:paraId="21DDE903" w14:textId="77777777" w:rsidR="0072763A" w:rsidRPr="002D04BA" w:rsidRDefault="0072763A" w:rsidP="0087385B">
      <w:pPr>
        <w:pStyle w:val="Prrafodelista"/>
        <w:tabs>
          <w:tab w:val="left" w:pos="567"/>
        </w:tabs>
        <w:ind w:left="0"/>
        <w:jc w:val="both"/>
        <w:rPr>
          <w:rFonts w:ascii="Arial" w:hAnsi="Arial" w:cs="Arial"/>
          <w:sz w:val="22"/>
          <w:szCs w:val="22"/>
        </w:rPr>
      </w:pPr>
    </w:p>
    <w:p w14:paraId="5940EAC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Secretario</w:t>
      </w:r>
      <w:proofErr w:type="gramEnd"/>
      <w:r w:rsidRPr="002D04BA">
        <w:rPr>
          <w:rFonts w:ascii="Arial" w:hAnsi="Arial" w:cs="Arial"/>
          <w:sz w:val="22"/>
          <w:szCs w:val="22"/>
        </w:rPr>
        <w:t xml:space="preserve">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14:paraId="2A7CF56C" w14:textId="77777777" w:rsidR="0072763A" w:rsidRPr="002D04BA" w:rsidRDefault="0072763A" w:rsidP="0087385B">
      <w:pPr>
        <w:pStyle w:val="Prrafodelista"/>
        <w:tabs>
          <w:tab w:val="left" w:pos="567"/>
        </w:tabs>
        <w:ind w:left="0"/>
        <w:jc w:val="both"/>
        <w:rPr>
          <w:rFonts w:ascii="Arial" w:hAnsi="Arial" w:cs="Arial"/>
          <w:sz w:val="22"/>
          <w:szCs w:val="22"/>
        </w:rPr>
      </w:pPr>
    </w:p>
    <w:p w14:paraId="16DFEB21"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Ministro</w:t>
      </w:r>
      <w:proofErr w:type="gramEnd"/>
      <w:r w:rsidRPr="002D04BA">
        <w:rPr>
          <w:rFonts w:ascii="Arial" w:hAnsi="Arial" w:cs="Arial"/>
          <w:sz w:val="22"/>
          <w:szCs w:val="22"/>
        </w:rPr>
        <w:t xml:space="preserve"> de algún culto religioso.</w:t>
      </w:r>
    </w:p>
    <w:p w14:paraId="274C21FD" w14:textId="77777777" w:rsidR="0072763A" w:rsidRPr="002D04BA" w:rsidRDefault="0072763A" w:rsidP="0087385B">
      <w:pPr>
        <w:pStyle w:val="Prrafodelista"/>
        <w:tabs>
          <w:tab w:val="left" w:pos="567"/>
        </w:tabs>
        <w:ind w:left="0"/>
        <w:jc w:val="both"/>
        <w:rPr>
          <w:rFonts w:ascii="Arial" w:hAnsi="Arial" w:cs="Arial"/>
          <w:sz w:val="22"/>
          <w:szCs w:val="22"/>
        </w:rPr>
      </w:pPr>
    </w:p>
    <w:p w14:paraId="2EC0A7F3"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14:paraId="2FF7E23B" w14:textId="77777777" w:rsidR="0072763A" w:rsidRPr="002D04BA" w:rsidRDefault="0072763A" w:rsidP="0087385B">
      <w:pPr>
        <w:jc w:val="both"/>
        <w:rPr>
          <w:rFonts w:ascii="Arial" w:hAnsi="Arial" w:cs="Arial"/>
          <w:sz w:val="22"/>
          <w:szCs w:val="22"/>
        </w:rPr>
      </w:pPr>
    </w:p>
    <w:p w14:paraId="53AEB9D0" w14:textId="77777777" w:rsidR="00111E38" w:rsidRPr="00D73D09" w:rsidRDefault="00D73D09" w:rsidP="0087385B">
      <w:pPr>
        <w:jc w:val="both"/>
        <w:rPr>
          <w:rFonts w:ascii="Arial" w:hAnsi="Arial" w:cs="Arial"/>
          <w:b/>
          <w:sz w:val="22"/>
          <w:szCs w:val="22"/>
        </w:rPr>
      </w:pPr>
      <w:r w:rsidRPr="00D73D09">
        <w:rPr>
          <w:rFonts w:ascii="Arial" w:hAnsi="Arial" w:cs="Arial"/>
          <w:b/>
          <w:sz w:val="22"/>
          <w:szCs w:val="22"/>
        </w:rPr>
        <w:t>ARTÍCULO 70.-</w:t>
      </w:r>
      <w:r>
        <w:rPr>
          <w:rFonts w:ascii="Arial" w:hAnsi="Arial" w:cs="Arial"/>
          <w:b/>
          <w:sz w:val="22"/>
          <w:szCs w:val="22"/>
        </w:rPr>
        <w:t xml:space="preserve"> </w:t>
      </w:r>
      <w:r w:rsidR="00111E38" w:rsidRPr="002D04BA">
        <w:rPr>
          <w:rFonts w:ascii="Arial" w:hAnsi="Arial" w:cs="Arial"/>
          <w:sz w:val="22"/>
          <w:szCs w:val="22"/>
        </w:rPr>
        <w:t>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14:paraId="711B4C3B" w14:textId="77777777"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3F487450" w14:textId="77777777" w:rsidR="00D73D09" w:rsidRPr="00D73D09" w:rsidRDefault="00D73D09" w:rsidP="00D73D09">
      <w:pPr>
        <w:jc w:val="right"/>
        <w:rPr>
          <w:rFonts w:asciiTheme="minorHAnsi" w:hAnsiTheme="minorHAnsi" w:cs="Arial"/>
          <w:i/>
          <w:color w:val="0070C0"/>
          <w:sz w:val="14"/>
          <w:szCs w:val="22"/>
        </w:rPr>
      </w:pPr>
    </w:p>
    <w:p w14:paraId="59A2E4B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71.-</w:t>
      </w:r>
      <w:r>
        <w:rPr>
          <w:rFonts w:ascii="Arial" w:hAnsi="Arial" w:cs="Arial"/>
          <w:b/>
          <w:sz w:val="22"/>
          <w:szCs w:val="22"/>
        </w:rPr>
        <w:t xml:space="preserve"> </w:t>
      </w:r>
      <w:r w:rsidR="0072763A" w:rsidRPr="002D04BA">
        <w:rPr>
          <w:rFonts w:ascii="Arial" w:hAnsi="Arial" w:cs="Arial"/>
          <w:sz w:val="22"/>
          <w:szCs w:val="22"/>
        </w:rPr>
        <w:t xml:space="preserve">Los diputados son inviolables por las opiniones que manifiesten en el desempeño de sus cargos y jamás podrán ser reconvenidos por ellas. Sin embargo, se podrá proceder penalmente contra un miembro de la Legislatura, en el caso de delitos considerados como graves por las leyes. </w:t>
      </w:r>
    </w:p>
    <w:p w14:paraId="592D67DE" w14:textId="77777777" w:rsidR="0072763A" w:rsidRPr="002D04BA" w:rsidRDefault="0072763A" w:rsidP="0087385B">
      <w:pPr>
        <w:jc w:val="both"/>
        <w:rPr>
          <w:rFonts w:ascii="Arial" w:hAnsi="Arial" w:cs="Arial"/>
          <w:sz w:val="22"/>
          <w:szCs w:val="22"/>
        </w:rPr>
      </w:pPr>
    </w:p>
    <w:p w14:paraId="3DF6A79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Congreso velará por el respeto al fuero de sus miembros y por la inviolabilidad del recinto en donde se reúnan a sesionar.</w:t>
      </w:r>
    </w:p>
    <w:p w14:paraId="3A88DE18" w14:textId="77777777" w:rsidR="0072763A" w:rsidRPr="002D04BA" w:rsidRDefault="0072763A" w:rsidP="0087385B">
      <w:pPr>
        <w:jc w:val="both"/>
        <w:rPr>
          <w:rFonts w:ascii="Arial" w:hAnsi="Arial" w:cs="Arial"/>
          <w:sz w:val="22"/>
          <w:szCs w:val="22"/>
        </w:rPr>
      </w:pPr>
    </w:p>
    <w:p w14:paraId="2FBD1111"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72.-</w:t>
      </w:r>
      <w:r>
        <w:rPr>
          <w:rFonts w:ascii="Arial" w:hAnsi="Arial" w:cs="Arial"/>
          <w:b/>
          <w:sz w:val="22"/>
          <w:szCs w:val="22"/>
        </w:rPr>
        <w:t xml:space="preserve"> </w:t>
      </w:r>
      <w:r w:rsidR="0072763A" w:rsidRPr="002D04BA">
        <w:rPr>
          <w:rFonts w:ascii="Arial" w:hAnsi="Arial" w:cs="Arial"/>
          <w:sz w:val="22"/>
          <w:szCs w:val="22"/>
        </w:rPr>
        <w:t>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Diputado.</w:t>
      </w:r>
    </w:p>
    <w:p w14:paraId="0344848F" w14:textId="77777777" w:rsidR="0072763A" w:rsidRPr="002D04BA" w:rsidRDefault="0072763A" w:rsidP="0087385B">
      <w:pPr>
        <w:jc w:val="both"/>
        <w:rPr>
          <w:rFonts w:ascii="Arial" w:hAnsi="Arial" w:cs="Arial"/>
          <w:sz w:val="22"/>
          <w:szCs w:val="22"/>
        </w:rPr>
      </w:pPr>
    </w:p>
    <w:p w14:paraId="769E0B1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14:paraId="281C1A1F" w14:textId="77777777" w:rsidR="0072763A" w:rsidRPr="002D04BA" w:rsidRDefault="0072763A" w:rsidP="0087385B">
      <w:pPr>
        <w:jc w:val="both"/>
        <w:rPr>
          <w:rFonts w:ascii="Arial" w:hAnsi="Arial" w:cs="Arial"/>
          <w:b/>
          <w:sz w:val="22"/>
          <w:szCs w:val="22"/>
        </w:rPr>
      </w:pPr>
    </w:p>
    <w:p w14:paraId="5922DA9F"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73.-</w:t>
      </w:r>
      <w:r>
        <w:rPr>
          <w:rFonts w:ascii="Arial" w:hAnsi="Arial" w:cs="Arial"/>
          <w:b/>
          <w:sz w:val="22"/>
          <w:szCs w:val="22"/>
        </w:rPr>
        <w:t xml:space="preserve"> </w:t>
      </w:r>
      <w:r w:rsidR="0072763A" w:rsidRPr="002D04BA">
        <w:rPr>
          <w:rFonts w:ascii="Arial" w:hAnsi="Arial" w:cs="Arial"/>
          <w:sz w:val="22"/>
          <w:szCs w:val="22"/>
        </w:rPr>
        <w:t>Los diputados que no concurran a una sesión del Pleno o de alguna Comisión, sin causa justificada o sin permiso del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no tendrán derecho a la remuneración correspondiente al día en que falten.</w:t>
      </w:r>
    </w:p>
    <w:p w14:paraId="2929EAEB" w14:textId="77777777" w:rsidR="0072763A" w:rsidRPr="002D04BA" w:rsidRDefault="0072763A" w:rsidP="0087385B">
      <w:pPr>
        <w:jc w:val="both"/>
        <w:rPr>
          <w:rFonts w:ascii="Arial" w:hAnsi="Arial" w:cs="Arial"/>
          <w:sz w:val="22"/>
          <w:szCs w:val="22"/>
        </w:rPr>
      </w:pPr>
    </w:p>
    <w:p w14:paraId="4825F51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diputados que sin licencia dejen de concurrir injustificadamente por más de tres sesiones consecutivas, quedarán suspendidos de su encargo definitivamente.</w:t>
      </w:r>
    </w:p>
    <w:p w14:paraId="73384446" w14:textId="77777777" w:rsidR="0072763A" w:rsidRPr="002D04BA" w:rsidRDefault="0072763A" w:rsidP="0087385B">
      <w:pPr>
        <w:jc w:val="both"/>
        <w:rPr>
          <w:rFonts w:ascii="Arial" w:hAnsi="Arial" w:cs="Arial"/>
          <w:sz w:val="22"/>
          <w:szCs w:val="22"/>
        </w:rPr>
      </w:pPr>
    </w:p>
    <w:p w14:paraId="50A0383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falta absoluta de algún Diputado propietario y de su respectivo suplente, se cubrirá: en el caso de los de mayoría relativa, el Congreso </w:t>
      </w:r>
      <w:r w:rsidRPr="002D04BA">
        <w:rPr>
          <w:rFonts w:ascii="Arial" w:hAnsi="Arial" w:cs="Arial"/>
          <w:iCs/>
          <w:sz w:val="22"/>
          <w:szCs w:val="22"/>
        </w:rPr>
        <w:t xml:space="preserve">del Estado </w:t>
      </w:r>
      <w:r w:rsidRPr="002D04BA">
        <w:rPr>
          <w:rFonts w:ascii="Arial" w:hAnsi="Arial" w:cs="Arial"/>
          <w:sz w:val="22"/>
          <w:szCs w:val="22"/>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14:paraId="2D99DA38" w14:textId="77777777" w:rsidR="0072763A" w:rsidRPr="00D73D09" w:rsidRDefault="0072763A" w:rsidP="0087385B">
      <w:pPr>
        <w:jc w:val="both"/>
        <w:rPr>
          <w:rFonts w:ascii="Arial" w:hAnsi="Arial" w:cs="Arial"/>
          <w:sz w:val="22"/>
          <w:szCs w:val="22"/>
        </w:rPr>
      </w:pPr>
    </w:p>
    <w:p w14:paraId="02556552" w14:textId="77777777" w:rsidR="0072763A" w:rsidRPr="00097398" w:rsidRDefault="00D73D09" w:rsidP="0087385B">
      <w:pPr>
        <w:jc w:val="both"/>
        <w:rPr>
          <w:rFonts w:ascii="Arial" w:hAnsi="Arial" w:cs="Arial"/>
          <w:color w:val="000000"/>
        </w:rPr>
      </w:pPr>
      <w:r w:rsidRPr="00D73D09">
        <w:rPr>
          <w:rFonts w:ascii="Arial" w:hAnsi="Arial" w:cs="Arial"/>
          <w:b/>
          <w:sz w:val="22"/>
          <w:szCs w:val="22"/>
        </w:rPr>
        <w:t>ARTÍCULO 74.-</w:t>
      </w:r>
      <w:r>
        <w:rPr>
          <w:rFonts w:ascii="Arial" w:hAnsi="Arial" w:cs="Arial"/>
          <w:b/>
          <w:sz w:val="22"/>
          <w:szCs w:val="22"/>
        </w:rPr>
        <w:t xml:space="preserve"> </w:t>
      </w:r>
      <w:r w:rsidR="00097398" w:rsidRPr="00097398">
        <w:rPr>
          <w:rFonts w:ascii="Arial" w:hAnsi="Arial" w:cs="Arial"/>
          <w:color w:val="000000"/>
          <w:sz w:val="22"/>
        </w:rPr>
        <w:t>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14:paraId="211CBF80" w14:textId="77777777" w:rsidR="0072763A" w:rsidRDefault="00097398" w:rsidP="005D69E8">
      <w:pPr>
        <w:jc w:val="right"/>
        <w:rPr>
          <w:rFonts w:asciiTheme="minorHAnsi" w:hAnsiTheme="minorHAnsi"/>
          <w:i/>
          <w:color w:val="0070C0"/>
          <w:sz w:val="14"/>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14:paraId="66EB5AA1" w14:textId="77777777" w:rsidR="005D69E8" w:rsidRPr="005D69E8" w:rsidRDefault="005D69E8" w:rsidP="005D69E8">
      <w:pPr>
        <w:jc w:val="right"/>
        <w:rPr>
          <w:rFonts w:asciiTheme="minorHAnsi" w:hAnsiTheme="minorHAnsi"/>
          <w:i/>
          <w:color w:val="0070C0"/>
          <w:sz w:val="14"/>
        </w:rPr>
      </w:pPr>
    </w:p>
    <w:p w14:paraId="6E00CE1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14:paraId="2FF049DD" w14:textId="77777777" w:rsidR="004F11BA" w:rsidRPr="002D04BA" w:rsidRDefault="004F11BA" w:rsidP="0087385B">
      <w:pPr>
        <w:jc w:val="both"/>
        <w:rPr>
          <w:rFonts w:ascii="Arial" w:hAnsi="Arial" w:cs="Arial"/>
          <w:b/>
          <w:sz w:val="22"/>
          <w:szCs w:val="22"/>
        </w:rPr>
      </w:pPr>
    </w:p>
    <w:p w14:paraId="304E6B98" w14:textId="77777777" w:rsidR="005D69E8" w:rsidRPr="005D69E8" w:rsidRDefault="00D73D09" w:rsidP="005D69E8">
      <w:pPr>
        <w:jc w:val="both"/>
        <w:rPr>
          <w:rFonts w:ascii="Arial" w:hAnsi="Arial" w:cs="Arial"/>
          <w:color w:val="000000"/>
          <w:sz w:val="22"/>
        </w:rPr>
      </w:pPr>
      <w:r w:rsidRPr="00D73D09">
        <w:rPr>
          <w:rFonts w:ascii="Arial" w:hAnsi="Arial" w:cs="Arial"/>
          <w:b/>
          <w:sz w:val="22"/>
          <w:szCs w:val="22"/>
        </w:rPr>
        <w:t>ARTÍCULO 76.-</w:t>
      </w:r>
      <w:r w:rsidRPr="005D69E8">
        <w:rPr>
          <w:rFonts w:ascii="Arial" w:hAnsi="Arial" w:cs="Arial"/>
          <w:b/>
          <w:sz w:val="24"/>
          <w:szCs w:val="22"/>
        </w:rPr>
        <w:t xml:space="preserve"> </w:t>
      </w:r>
      <w:r w:rsidR="005D69E8" w:rsidRPr="005D69E8">
        <w:rPr>
          <w:rFonts w:ascii="Arial" w:hAnsi="Arial" w:cs="Arial"/>
          <w:color w:val="000000"/>
          <w:sz w:val="22"/>
        </w:rPr>
        <w:t>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en periodos extraordinarios cuando así lo convoque su Comisión Permanente, para tratar exclusivamente los asuntos que los motiven y se precisen en la convocatoria correspondiente. El Congreso del Estado deberá instalarse y sesionar con la concurrencia de la mayoría de los diputados que lo integran.</w:t>
      </w:r>
    </w:p>
    <w:p w14:paraId="4B82648F" w14:textId="77777777" w:rsidR="005D69E8" w:rsidRPr="005D69E8" w:rsidRDefault="005D69E8" w:rsidP="005D69E8">
      <w:pPr>
        <w:jc w:val="both"/>
        <w:rPr>
          <w:rFonts w:ascii="Arial" w:hAnsi="Arial" w:cs="Arial"/>
          <w:color w:val="000000"/>
          <w:sz w:val="22"/>
        </w:rPr>
      </w:pPr>
    </w:p>
    <w:p w14:paraId="6458A095" w14:textId="77777777" w:rsidR="005D69E8" w:rsidRPr="005D69E8" w:rsidRDefault="005D69E8" w:rsidP="005D69E8">
      <w:pPr>
        <w:jc w:val="both"/>
        <w:rPr>
          <w:rFonts w:ascii="Arial" w:hAnsi="Arial" w:cs="Arial"/>
          <w:color w:val="000000"/>
          <w:sz w:val="22"/>
        </w:rPr>
      </w:pPr>
      <w:r w:rsidRPr="005D69E8">
        <w:rPr>
          <w:rFonts w:ascii="Arial" w:hAnsi="Arial" w:cs="Arial"/>
          <w:color w:val="000000"/>
          <w:sz w:val="22"/>
        </w:rPr>
        <w:t>Las sesiones serán públicas, con excepción de los casos señalados por la ley.</w:t>
      </w:r>
    </w:p>
    <w:p w14:paraId="37155DC7" w14:textId="77777777"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49BB797A" w14:textId="77777777" w:rsidR="004F11BA" w:rsidRPr="002D04BA" w:rsidRDefault="004F11BA" w:rsidP="005D69E8">
      <w:pPr>
        <w:jc w:val="both"/>
        <w:rPr>
          <w:rFonts w:ascii="Arial" w:hAnsi="Arial" w:cs="Arial"/>
          <w:b/>
          <w:sz w:val="22"/>
          <w:szCs w:val="22"/>
        </w:rPr>
      </w:pPr>
    </w:p>
    <w:p w14:paraId="38302386" w14:textId="77777777" w:rsidR="005D69E8" w:rsidRDefault="00D73D09" w:rsidP="005D69E8">
      <w:pPr>
        <w:jc w:val="both"/>
        <w:rPr>
          <w:rFonts w:ascii="Arial" w:hAnsi="Arial" w:cs="Arial"/>
          <w:color w:val="000000"/>
        </w:rPr>
      </w:pPr>
      <w:r w:rsidRPr="00D73D09">
        <w:rPr>
          <w:rFonts w:ascii="Arial" w:hAnsi="Arial" w:cs="Arial"/>
          <w:b/>
          <w:sz w:val="22"/>
          <w:szCs w:val="22"/>
        </w:rPr>
        <w:t>ARTÍCULO 77.-</w:t>
      </w:r>
      <w:r>
        <w:rPr>
          <w:rFonts w:ascii="Arial" w:hAnsi="Arial" w:cs="Arial"/>
          <w:b/>
          <w:sz w:val="22"/>
          <w:szCs w:val="22"/>
        </w:rPr>
        <w:t xml:space="preserve"> </w:t>
      </w:r>
      <w:r w:rsidR="005D69E8" w:rsidRPr="005D69E8">
        <w:rPr>
          <w:rFonts w:ascii="Arial" w:hAnsi="Arial" w:cs="Arial"/>
          <w:color w:val="000000"/>
          <w:sz w:val="22"/>
        </w:rPr>
        <w:t>Dentro del primer periodo ordinario de sesiones que siga a la instalación de la Legislatura, el Congreso del Estado aprobará el Plan de Desarrollo Institucional, que regirá para los tres años de ejercicio constitucional. En concordancia con éste, deberá elaborarse una Agenda Legislativa Común, para lo cual, deberá tomarse en cuenta las agendas de las formas de organización parlamentaria y diputados independientes, si los hubiere. Tanto el Plan de Desarrollo Institucional como la Agenda Común, deberán publicarse en el Periódico Oficial del Gobierno del Estado.</w:t>
      </w:r>
    </w:p>
    <w:p w14:paraId="29CF9C3B" w14:textId="77777777"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1CA94107" w14:textId="77777777" w:rsidR="005D69E8" w:rsidRDefault="005D69E8" w:rsidP="005D69E8">
      <w:pPr>
        <w:jc w:val="right"/>
        <w:rPr>
          <w:rFonts w:ascii="Arial" w:hAnsi="Arial" w:cs="Arial"/>
          <w:color w:val="000000"/>
        </w:rPr>
      </w:pPr>
    </w:p>
    <w:p w14:paraId="243068DC" w14:textId="77777777" w:rsidR="005D69E8" w:rsidRPr="005D69E8" w:rsidRDefault="005D69E8" w:rsidP="005D69E8">
      <w:pPr>
        <w:jc w:val="right"/>
        <w:rPr>
          <w:rFonts w:ascii="Arial" w:hAnsi="Arial" w:cs="Arial"/>
          <w:color w:val="000000"/>
        </w:rPr>
      </w:pPr>
    </w:p>
    <w:p w14:paraId="7033860D" w14:textId="77777777" w:rsidR="0072763A" w:rsidRPr="00D73D09" w:rsidRDefault="00D73D09" w:rsidP="00D73D09">
      <w:pPr>
        <w:pStyle w:val="Ttulo4"/>
      </w:pPr>
      <w:r w:rsidRPr="00D73D09">
        <w:t>SECCIÓN SEGUNDA</w:t>
      </w:r>
    </w:p>
    <w:p w14:paraId="03AAA187" w14:textId="77777777" w:rsidR="0072763A" w:rsidRPr="00D73D09" w:rsidRDefault="00D73D09" w:rsidP="00D73D09">
      <w:pPr>
        <w:pStyle w:val="Ttulo4"/>
      </w:pPr>
      <w:r w:rsidRPr="00D73D09">
        <w:t>DE LA INICIATIVA Y FORMACIÓN DE LEYES</w:t>
      </w:r>
    </w:p>
    <w:p w14:paraId="440374CF" w14:textId="77777777" w:rsidR="0072763A" w:rsidRPr="002D04BA" w:rsidRDefault="0072763A" w:rsidP="0087385B">
      <w:pPr>
        <w:jc w:val="center"/>
        <w:rPr>
          <w:rFonts w:ascii="Arial" w:hAnsi="Arial" w:cs="Arial"/>
          <w:sz w:val="22"/>
          <w:szCs w:val="22"/>
        </w:rPr>
      </w:pPr>
    </w:p>
    <w:p w14:paraId="53A50EF3"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72763A" w:rsidRPr="002D04BA">
        <w:rPr>
          <w:rFonts w:ascii="Arial" w:hAnsi="Arial" w:cs="Arial"/>
          <w:sz w:val="22"/>
          <w:szCs w:val="22"/>
        </w:rPr>
        <w:t>El derecho de iniciar leyes y decretos compete a:</w:t>
      </w:r>
    </w:p>
    <w:p w14:paraId="7E3B73BD" w14:textId="77777777" w:rsidR="0072763A" w:rsidRPr="002D04BA" w:rsidRDefault="0072763A" w:rsidP="0087385B">
      <w:pPr>
        <w:jc w:val="both"/>
        <w:rPr>
          <w:rFonts w:ascii="Arial" w:hAnsi="Arial" w:cs="Arial"/>
          <w:sz w:val="22"/>
          <w:szCs w:val="22"/>
        </w:rPr>
      </w:pPr>
    </w:p>
    <w:p w14:paraId="49D41657"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diputados.</w:t>
      </w:r>
    </w:p>
    <w:p w14:paraId="6869EB08" w14:textId="77777777" w:rsidR="0072763A" w:rsidRPr="002D04BA" w:rsidRDefault="0072763A" w:rsidP="0087385B">
      <w:pPr>
        <w:pStyle w:val="Prrafodelista"/>
        <w:tabs>
          <w:tab w:val="left" w:pos="567"/>
        </w:tabs>
        <w:ind w:left="0"/>
        <w:rPr>
          <w:rFonts w:ascii="Arial" w:hAnsi="Arial" w:cs="Arial"/>
          <w:sz w:val="22"/>
          <w:szCs w:val="22"/>
        </w:rPr>
      </w:pPr>
    </w:p>
    <w:p w14:paraId="426A9388"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Gobernador del Estado.</w:t>
      </w:r>
    </w:p>
    <w:p w14:paraId="0DAAAB64" w14:textId="77777777" w:rsidR="0072763A" w:rsidRPr="002D04BA" w:rsidRDefault="0072763A" w:rsidP="0087385B">
      <w:pPr>
        <w:pStyle w:val="Prrafodelista"/>
        <w:tabs>
          <w:tab w:val="left" w:pos="567"/>
        </w:tabs>
        <w:ind w:left="0"/>
        <w:rPr>
          <w:rFonts w:ascii="Arial" w:hAnsi="Arial" w:cs="Arial"/>
          <w:sz w:val="22"/>
          <w:szCs w:val="22"/>
        </w:rPr>
      </w:pPr>
    </w:p>
    <w:p w14:paraId="677DCCC7"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14:paraId="6025E9FF" w14:textId="77777777" w:rsidR="0072763A" w:rsidRPr="002D04BA" w:rsidRDefault="0072763A" w:rsidP="0087385B">
      <w:pPr>
        <w:pStyle w:val="Prrafodelista"/>
        <w:tabs>
          <w:tab w:val="left" w:pos="567"/>
        </w:tabs>
        <w:ind w:left="0"/>
        <w:rPr>
          <w:rFonts w:ascii="Arial" w:hAnsi="Arial" w:cs="Arial"/>
          <w:sz w:val="22"/>
          <w:szCs w:val="22"/>
        </w:rPr>
      </w:pPr>
    </w:p>
    <w:p w14:paraId="298ED792"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14:paraId="67F0C026" w14:textId="77777777" w:rsidR="0072763A" w:rsidRPr="002D04BA" w:rsidRDefault="0072763A" w:rsidP="0087385B">
      <w:pPr>
        <w:pStyle w:val="Prrafodelista"/>
        <w:tabs>
          <w:tab w:val="left" w:pos="567"/>
        </w:tabs>
        <w:ind w:left="0"/>
        <w:rPr>
          <w:rFonts w:ascii="Arial" w:hAnsi="Arial" w:cs="Arial"/>
          <w:sz w:val="22"/>
          <w:szCs w:val="22"/>
        </w:rPr>
      </w:pPr>
    </w:p>
    <w:p w14:paraId="1A084FEB"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14:paraId="4BEEA33E" w14:textId="77777777" w:rsidR="0072763A" w:rsidRPr="002D04BA" w:rsidRDefault="0072763A" w:rsidP="0087385B">
      <w:pPr>
        <w:pStyle w:val="Prrafodelista"/>
        <w:tabs>
          <w:tab w:val="left" w:pos="567"/>
        </w:tabs>
        <w:ind w:left="0"/>
        <w:rPr>
          <w:rFonts w:ascii="Arial" w:hAnsi="Arial" w:cs="Arial"/>
          <w:sz w:val="22"/>
          <w:szCs w:val="22"/>
        </w:rPr>
      </w:pPr>
    </w:p>
    <w:p w14:paraId="1CF95632"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ciudadanos duranguenses mediante iniciativa popular, en los términos que establezca la ley.</w:t>
      </w:r>
    </w:p>
    <w:p w14:paraId="246C7962" w14:textId="77777777" w:rsidR="0072763A" w:rsidRPr="002D04BA" w:rsidRDefault="0072763A" w:rsidP="0087385B">
      <w:pPr>
        <w:jc w:val="both"/>
        <w:rPr>
          <w:rFonts w:ascii="Arial" w:hAnsi="Arial" w:cs="Arial"/>
          <w:sz w:val="22"/>
          <w:szCs w:val="22"/>
        </w:rPr>
      </w:pPr>
    </w:p>
    <w:p w14:paraId="707967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Gobernador del Estado tiene derecho a presentar hasta tres iniciativas de carácter preferente durante cada año de ejercicio constitucional. Dichas iniciativas deben ser sometidas a discusión y votación en un periodo que no excederá de noventa días, de lo contrario, se tendrán por aprobadas en los términos presentados por el Ejecutivo, debiendo 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14:paraId="7C820E6C" w14:textId="77777777" w:rsidR="0072763A" w:rsidRPr="002D04BA" w:rsidRDefault="0072763A" w:rsidP="0087385B">
      <w:pPr>
        <w:jc w:val="both"/>
        <w:rPr>
          <w:rFonts w:ascii="Arial" w:hAnsi="Arial" w:cs="Arial"/>
          <w:sz w:val="22"/>
          <w:szCs w:val="22"/>
        </w:rPr>
      </w:pPr>
    </w:p>
    <w:p w14:paraId="2470443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14:paraId="01F6AD82" w14:textId="77777777" w:rsidR="0072763A" w:rsidRPr="002D04BA" w:rsidRDefault="0072763A" w:rsidP="0087385B">
      <w:pPr>
        <w:jc w:val="both"/>
        <w:rPr>
          <w:rFonts w:ascii="Arial" w:hAnsi="Arial" w:cs="Arial"/>
          <w:sz w:val="22"/>
          <w:szCs w:val="22"/>
        </w:rPr>
      </w:pPr>
    </w:p>
    <w:p w14:paraId="6F6B036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14:paraId="776F7D6F" w14:textId="77777777" w:rsidR="0072763A" w:rsidRPr="002D04BA" w:rsidRDefault="0072763A" w:rsidP="0087385B">
      <w:pPr>
        <w:jc w:val="both"/>
        <w:rPr>
          <w:rFonts w:ascii="Arial" w:hAnsi="Arial" w:cs="Arial"/>
          <w:sz w:val="22"/>
          <w:szCs w:val="22"/>
        </w:rPr>
      </w:pPr>
    </w:p>
    <w:p w14:paraId="0B2C007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14:paraId="32199EEE" w14:textId="77777777" w:rsidR="0072763A" w:rsidRPr="002D04BA" w:rsidRDefault="0072763A" w:rsidP="0087385B">
      <w:pPr>
        <w:jc w:val="both"/>
        <w:rPr>
          <w:rFonts w:ascii="Arial" w:hAnsi="Arial" w:cs="Arial"/>
          <w:sz w:val="22"/>
          <w:szCs w:val="22"/>
        </w:rPr>
      </w:pPr>
    </w:p>
    <w:p w14:paraId="1BF2ECE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la reforma, derogación o abrogación de las leyes o decretos, se observarán los mismos requisitos que para su formación.</w:t>
      </w:r>
    </w:p>
    <w:p w14:paraId="5177F91E" w14:textId="77777777" w:rsidR="0072763A" w:rsidRPr="002D04BA" w:rsidRDefault="0072763A" w:rsidP="0087385B">
      <w:pPr>
        <w:jc w:val="both"/>
        <w:rPr>
          <w:rFonts w:ascii="Arial" w:hAnsi="Arial" w:cs="Arial"/>
          <w:sz w:val="22"/>
          <w:szCs w:val="22"/>
        </w:rPr>
      </w:pPr>
    </w:p>
    <w:p w14:paraId="029CD68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14:paraId="55DDEE33" w14:textId="77777777" w:rsidR="0072763A" w:rsidRPr="002D04BA" w:rsidRDefault="0072763A" w:rsidP="0087385B">
      <w:pPr>
        <w:jc w:val="both"/>
        <w:rPr>
          <w:rFonts w:ascii="Arial" w:hAnsi="Arial" w:cs="Arial"/>
          <w:sz w:val="22"/>
          <w:szCs w:val="22"/>
        </w:rPr>
      </w:pPr>
    </w:p>
    <w:p w14:paraId="3E08047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14:paraId="54A0A704" w14:textId="77777777" w:rsidR="0072763A" w:rsidRPr="002D04BA" w:rsidRDefault="0072763A" w:rsidP="0087385B">
      <w:pPr>
        <w:jc w:val="both"/>
        <w:rPr>
          <w:rFonts w:ascii="Arial" w:hAnsi="Arial" w:cs="Arial"/>
          <w:sz w:val="22"/>
          <w:szCs w:val="22"/>
        </w:rPr>
      </w:pPr>
    </w:p>
    <w:p w14:paraId="3234377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ley devuelta por el Ejecutivo con observaciones, volverá a sujetarse a discusión, y si fuere confirmada por el voto las dos terceras partes de los presentes, se remitirá nuevamente a aquél para </w:t>
      </w:r>
      <w:proofErr w:type="gramStart"/>
      <w:r w:rsidRPr="002D04BA">
        <w:rPr>
          <w:rFonts w:ascii="Arial" w:hAnsi="Arial" w:cs="Arial"/>
          <w:sz w:val="22"/>
          <w:szCs w:val="22"/>
        </w:rPr>
        <w:t>que</w:t>
      </w:r>
      <w:proofErr w:type="gramEnd"/>
      <w:r w:rsidRPr="002D04BA">
        <w:rPr>
          <w:rFonts w:ascii="Arial" w:hAnsi="Arial" w:cs="Arial"/>
          <w:sz w:val="22"/>
          <w:szCs w:val="22"/>
        </w:rPr>
        <w:t xml:space="preserve"> sin más trámite dentro del término de diez días hábiles, la promulgue.</w:t>
      </w:r>
    </w:p>
    <w:p w14:paraId="1840C978" w14:textId="77777777" w:rsidR="0072763A" w:rsidRPr="002D04BA" w:rsidRDefault="0072763A" w:rsidP="0087385B">
      <w:pPr>
        <w:jc w:val="both"/>
        <w:rPr>
          <w:rFonts w:ascii="Arial" w:hAnsi="Arial" w:cs="Arial"/>
          <w:sz w:val="22"/>
          <w:szCs w:val="22"/>
        </w:rPr>
      </w:pPr>
    </w:p>
    <w:p w14:paraId="087DB00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14:paraId="58D6AF31" w14:textId="77777777" w:rsidR="00243737" w:rsidRPr="002D04BA" w:rsidRDefault="00243737" w:rsidP="0087385B">
      <w:pPr>
        <w:jc w:val="both"/>
        <w:rPr>
          <w:rFonts w:ascii="Arial" w:hAnsi="Arial" w:cs="Arial"/>
          <w:sz w:val="22"/>
          <w:szCs w:val="22"/>
        </w:rPr>
      </w:pPr>
    </w:p>
    <w:p w14:paraId="3F0BE2E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14:paraId="460CE501" w14:textId="77777777" w:rsidR="0072763A" w:rsidRPr="002D04BA" w:rsidRDefault="0072763A" w:rsidP="0087385B">
      <w:pPr>
        <w:jc w:val="both"/>
        <w:rPr>
          <w:rFonts w:ascii="Arial" w:hAnsi="Arial" w:cs="Arial"/>
          <w:sz w:val="22"/>
          <w:szCs w:val="22"/>
        </w:rPr>
      </w:pPr>
    </w:p>
    <w:p w14:paraId="77BA2177"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14:paraId="3AA2C4B9" w14:textId="77777777" w:rsidR="00FA6BC3" w:rsidRPr="002D04BA" w:rsidRDefault="00FA6BC3" w:rsidP="0087385B">
      <w:pPr>
        <w:pStyle w:val="Prrafodelista"/>
        <w:tabs>
          <w:tab w:val="left" w:pos="567"/>
        </w:tabs>
        <w:ind w:left="0"/>
        <w:jc w:val="both"/>
        <w:rPr>
          <w:rFonts w:ascii="Arial" w:hAnsi="Arial" w:cs="Arial"/>
          <w:sz w:val="22"/>
          <w:szCs w:val="22"/>
        </w:rPr>
      </w:pPr>
    </w:p>
    <w:p w14:paraId="1161B5AA"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14:paraId="6C830708" w14:textId="77777777" w:rsidR="00FA6BC3" w:rsidRPr="002D04BA" w:rsidRDefault="00FA6BC3" w:rsidP="0087385B">
      <w:pPr>
        <w:pStyle w:val="Prrafodelista"/>
        <w:rPr>
          <w:rFonts w:ascii="Arial" w:hAnsi="Arial" w:cs="Arial"/>
          <w:sz w:val="22"/>
          <w:szCs w:val="22"/>
        </w:rPr>
      </w:pPr>
    </w:p>
    <w:p w14:paraId="79B1BAA9" w14:textId="77777777" w:rsidR="00FA6BC3" w:rsidRPr="002D04BA" w:rsidRDefault="00FA6BC3" w:rsidP="0087385B">
      <w:pPr>
        <w:pStyle w:val="Prrafodelista"/>
        <w:tabs>
          <w:tab w:val="left" w:pos="567"/>
        </w:tabs>
        <w:ind w:left="0"/>
        <w:jc w:val="both"/>
        <w:rPr>
          <w:rFonts w:ascii="Arial" w:hAnsi="Arial" w:cs="Arial"/>
          <w:sz w:val="22"/>
          <w:szCs w:val="22"/>
        </w:rPr>
      </w:pPr>
    </w:p>
    <w:p w14:paraId="3252CFDE" w14:textId="77777777"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2DFD55D6" w14:textId="77777777" w:rsidR="00FA6BC3" w:rsidRPr="002D04BA" w:rsidRDefault="00FA6BC3" w:rsidP="0087385B">
      <w:pPr>
        <w:pStyle w:val="Prrafodelista"/>
        <w:tabs>
          <w:tab w:val="left" w:pos="567"/>
        </w:tabs>
        <w:ind w:left="0"/>
        <w:jc w:val="both"/>
        <w:rPr>
          <w:rFonts w:ascii="Arial" w:hAnsi="Arial" w:cs="Arial"/>
          <w:sz w:val="22"/>
          <w:szCs w:val="22"/>
        </w:rPr>
      </w:pPr>
    </w:p>
    <w:p w14:paraId="6AD2B294"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14:paraId="3019CEAE" w14:textId="77777777" w:rsidR="00FA6BC3" w:rsidRPr="002D04BA" w:rsidRDefault="00FA6BC3" w:rsidP="0087385B">
      <w:pPr>
        <w:pStyle w:val="Prrafodelista"/>
        <w:tabs>
          <w:tab w:val="left" w:pos="567"/>
        </w:tabs>
        <w:ind w:left="0"/>
        <w:jc w:val="both"/>
        <w:rPr>
          <w:rFonts w:ascii="Arial" w:hAnsi="Arial" w:cs="Arial"/>
          <w:sz w:val="22"/>
          <w:szCs w:val="22"/>
        </w:rPr>
      </w:pPr>
    </w:p>
    <w:p w14:paraId="691AA6E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14:paraId="3E80CC05" w14:textId="77777777" w:rsidR="00FA6BC3" w:rsidRPr="002D04BA" w:rsidRDefault="00FA6BC3" w:rsidP="0087385B">
      <w:pPr>
        <w:pStyle w:val="Prrafodelista"/>
        <w:rPr>
          <w:rFonts w:ascii="Arial" w:hAnsi="Arial" w:cs="Arial"/>
          <w:sz w:val="22"/>
          <w:szCs w:val="22"/>
        </w:rPr>
      </w:pPr>
    </w:p>
    <w:p w14:paraId="6E1FC43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14:paraId="53B6669D" w14:textId="77777777" w:rsidR="0072763A" w:rsidRPr="005D69E8" w:rsidRDefault="0072763A" w:rsidP="005D69E8">
      <w:pPr>
        <w:rPr>
          <w:rFonts w:ascii="Arial" w:hAnsi="Arial" w:cs="Arial"/>
          <w:sz w:val="22"/>
          <w:szCs w:val="22"/>
        </w:rPr>
      </w:pPr>
    </w:p>
    <w:p w14:paraId="178B7492" w14:textId="77777777" w:rsidR="0072763A" w:rsidRPr="002D04BA" w:rsidRDefault="0072763A" w:rsidP="0087385B">
      <w:pPr>
        <w:pStyle w:val="Prrafodelista"/>
        <w:tabs>
          <w:tab w:val="left" w:pos="567"/>
        </w:tabs>
        <w:ind w:left="0"/>
        <w:rPr>
          <w:rFonts w:ascii="Arial" w:hAnsi="Arial" w:cs="Arial"/>
          <w:sz w:val="22"/>
          <w:szCs w:val="22"/>
        </w:rPr>
      </w:pPr>
    </w:p>
    <w:p w14:paraId="5C03CF37" w14:textId="77777777" w:rsidR="0072763A" w:rsidRPr="00D73D09" w:rsidRDefault="00D73D09" w:rsidP="00D73D09">
      <w:pPr>
        <w:pStyle w:val="Ttulo4"/>
      </w:pPr>
      <w:r w:rsidRPr="00D73D09">
        <w:t>SECCIÓN TERCERA</w:t>
      </w:r>
    </w:p>
    <w:p w14:paraId="19316A71" w14:textId="77777777" w:rsidR="0072763A" w:rsidRPr="00D73D09" w:rsidRDefault="00D73D09" w:rsidP="00D73D09">
      <w:pPr>
        <w:pStyle w:val="Ttulo4"/>
        <w:rPr>
          <w:iCs/>
          <w:color w:val="FF0000"/>
        </w:rPr>
      </w:pPr>
      <w:r w:rsidRPr="00D73D09">
        <w:t>DE LAS FACULTADES DEL CONGRESO</w:t>
      </w:r>
      <w:r w:rsidRPr="00D73D09">
        <w:rPr>
          <w:iCs/>
        </w:rPr>
        <w:t xml:space="preserve"> DEL ESTADO</w:t>
      </w:r>
    </w:p>
    <w:p w14:paraId="17CD3563" w14:textId="77777777" w:rsidR="0072763A" w:rsidRPr="002D04BA" w:rsidRDefault="0072763A" w:rsidP="0087385B">
      <w:pPr>
        <w:jc w:val="center"/>
        <w:rPr>
          <w:rFonts w:ascii="Arial" w:hAnsi="Arial" w:cs="Arial"/>
          <w:sz w:val="22"/>
          <w:szCs w:val="22"/>
        </w:rPr>
      </w:pPr>
    </w:p>
    <w:p w14:paraId="3685E39E" w14:textId="77777777" w:rsidR="0072763A" w:rsidRPr="00D73D09" w:rsidRDefault="00962926" w:rsidP="0087385B">
      <w:pPr>
        <w:jc w:val="both"/>
        <w:rPr>
          <w:rFonts w:ascii="Arial" w:hAnsi="Arial" w:cs="Arial"/>
          <w:b/>
          <w:sz w:val="22"/>
          <w:szCs w:val="22"/>
        </w:rPr>
      </w:pPr>
      <w:r w:rsidRPr="00962926">
        <w:rPr>
          <w:rFonts w:ascii="Arial" w:hAnsi="Arial" w:cs="Arial"/>
          <w:b/>
          <w:sz w:val="22"/>
          <w:szCs w:val="22"/>
        </w:rPr>
        <w:t xml:space="preserve">ARTÍCULO </w:t>
      </w:r>
      <w:r w:rsidRPr="009E39EC">
        <w:rPr>
          <w:rStyle w:val="Ttulo4Car"/>
        </w:rPr>
        <w:t>82</w:t>
      </w:r>
      <w:r w:rsidRPr="00962926">
        <w:rPr>
          <w:rFonts w:ascii="Arial" w:hAnsi="Arial" w:cs="Arial"/>
          <w:b/>
          <w:sz w:val="22"/>
          <w:szCs w:val="22"/>
        </w:rPr>
        <w:t xml:space="preserve">.- </w:t>
      </w:r>
      <w:r w:rsidR="0072763A" w:rsidRPr="002D04BA">
        <w:rPr>
          <w:rFonts w:ascii="Arial" w:hAnsi="Arial" w:cs="Arial"/>
          <w:sz w:val="22"/>
          <w:szCs w:val="22"/>
        </w:rPr>
        <w:t>El Congreso del Estado tiene facultades para legislar en todo aquello que no esté expresamente establecido como atribución del Congreso de la Unión o alguna de sus cámaras; además tiene las siguientes:</w:t>
      </w:r>
    </w:p>
    <w:p w14:paraId="4979F745" w14:textId="77777777" w:rsidR="0072763A" w:rsidRPr="002D04BA" w:rsidRDefault="0072763A" w:rsidP="0087385B">
      <w:pPr>
        <w:jc w:val="both"/>
        <w:rPr>
          <w:rFonts w:ascii="Arial" w:hAnsi="Arial" w:cs="Arial"/>
          <w:sz w:val="22"/>
          <w:szCs w:val="22"/>
        </w:rPr>
      </w:pPr>
    </w:p>
    <w:p w14:paraId="670FE7D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14:paraId="683EBBEF" w14:textId="77777777" w:rsidR="0072763A" w:rsidRPr="002D04BA" w:rsidRDefault="0072763A" w:rsidP="0087385B">
      <w:pPr>
        <w:tabs>
          <w:tab w:val="left" w:pos="993"/>
        </w:tabs>
        <w:jc w:val="both"/>
        <w:rPr>
          <w:rFonts w:ascii="Arial" w:hAnsi="Arial" w:cs="Arial"/>
          <w:sz w:val="22"/>
          <w:szCs w:val="22"/>
        </w:rPr>
      </w:pPr>
    </w:p>
    <w:p w14:paraId="49BCB7EF"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14:paraId="67E92C2E" w14:textId="77777777" w:rsidR="0072763A" w:rsidRPr="002D04BA" w:rsidRDefault="0072763A" w:rsidP="0087385B">
      <w:pPr>
        <w:tabs>
          <w:tab w:val="left" w:pos="993"/>
        </w:tabs>
        <w:jc w:val="both"/>
        <w:rPr>
          <w:rFonts w:ascii="Arial" w:hAnsi="Arial" w:cs="Arial"/>
          <w:sz w:val="22"/>
          <w:szCs w:val="22"/>
        </w:rPr>
      </w:pPr>
    </w:p>
    <w:p w14:paraId="7750D12D"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lastRenderedPageBreak/>
        <w:t>b)</w:t>
      </w:r>
      <w:r w:rsidRPr="002D04BA">
        <w:rPr>
          <w:rFonts w:ascii="Arial" w:hAnsi="Arial" w:cs="Arial"/>
          <w:sz w:val="22"/>
          <w:szCs w:val="22"/>
        </w:rPr>
        <w:t xml:space="preserve"> Decretar, en todo tiempo, las contribuciones que basten a cubrir los egresos de los gobiernos estatal y municipales.</w:t>
      </w:r>
    </w:p>
    <w:p w14:paraId="72759DD6" w14:textId="77777777" w:rsidR="0072763A" w:rsidRPr="002D04BA" w:rsidRDefault="0072763A" w:rsidP="0087385B">
      <w:pPr>
        <w:tabs>
          <w:tab w:val="left" w:pos="993"/>
        </w:tabs>
        <w:jc w:val="both"/>
        <w:rPr>
          <w:rFonts w:ascii="Arial" w:hAnsi="Arial" w:cs="Arial"/>
          <w:sz w:val="22"/>
          <w:szCs w:val="22"/>
        </w:rPr>
      </w:pPr>
    </w:p>
    <w:p w14:paraId="25350990"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14:paraId="7EBCA5A9" w14:textId="77777777" w:rsidR="00FA6BC3" w:rsidRPr="002D04BA" w:rsidRDefault="00FA6BC3" w:rsidP="0087385B">
      <w:pPr>
        <w:tabs>
          <w:tab w:val="left" w:pos="993"/>
        </w:tabs>
        <w:jc w:val="both"/>
        <w:rPr>
          <w:rFonts w:ascii="Arial" w:hAnsi="Arial" w:cs="Arial"/>
          <w:sz w:val="22"/>
          <w:szCs w:val="22"/>
        </w:rPr>
      </w:pPr>
    </w:p>
    <w:p w14:paraId="262C481F" w14:textId="77777777"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14:paraId="0BD78D54" w14:textId="77777777" w:rsidR="0005409E" w:rsidRPr="006D7892" w:rsidRDefault="0005409E" w:rsidP="0005409E">
      <w:pPr>
        <w:autoSpaceDE w:val="0"/>
        <w:autoSpaceDN w:val="0"/>
        <w:adjustRightInd w:val="0"/>
        <w:jc w:val="both"/>
        <w:rPr>
          <w:rFonts w:ascii="Arial" w:hAnsi="Arial" w:cs="Arial"/>
          <w:sz w:val="22"/>
          <w:szCs w:val="22"/>
          <w:lang w:eastAsia="es-MX"/>
        </w:rPr>
      </w:pPr>
    </w:p>
    <w:p w14:paraId="67558E9A" w14:textId="77777777"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14:paraId="584CA7E6" w14:textId="77777777" w:rsidR="0072763A" w:rsidRPr="006D7892" w:rsidRDefault="006D7892" w:rsidP="006D7892">
      <w:pPr>
        <w:jc w:val="right"/>
        <w:rPr>
          <w:rFonts w:asciiTheme="minorHAnsi" w:hAnsiTheme="minorHAnsi"/>
          <w:b/>
          <w:i/>
        </w:rPr>
      </w:pPr>
      <w:r w:rsidRPr="006D7892">
        <w:rPr>
          <w:rFonts w:asciiTheme="minorHAnsi" w:hAnsiTheme="minorHAnsi"/>
          <w:i/>
          <w:color w:val="0070C0"/>
          <w:sz w:val="14"/>
        </w:rPr>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0FD2095C" w14:textId="77777777"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14:paraId="07BDC9FE" w14:textId="77777777" w:rsidR="006B670A" w:rsidRPr="002D04BA" w:rsidRDefault="006B670A" w:rsidP="0087385B">
      <w:pPr>
        <w:tabs>
          <w:tab w:val="left" w:pos="993"/>
        </w:tabs>
        <w:jc w:val="both"/>
        <w:rPr>
          <w:rFonts w:ascii="Arial" w:hAnsi="Arial" w:cs="Arial"/>
          <w:sz w:val="22"/>
          <w:szCs w:val="22"/>
        </w:rPr>
      </w:pPr>
    </w:p>
    <w:p w14:paraId="16FAD843" w14:textId="77777777"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14:paraId="304744A7" w14:textId="77777777" w:rsidR="006B670A" w:rsidRDefault="006B670A" w:rsidP="0087385B">
      <w:pPr>
        <w:pStyle w:val="Prrafodelista"/>
        <w:tabs>
          <w:tab w:val="left" w:pos="993"/>
        </w:tabs>
        <w:jc w:val="both"/>
        <w:rPr>
          <w:rFonts w:ascii="Arial" w:hAnsi="Arial" w:cs="Arial"/>
          <w:sz w:val="22"/>
          <w:szCs w:val="22"/>
        </w:rPr>
      </w:pPr>
    </w:p>
    <w:p w14:paraId="39218AFE" w14:textId="77777777"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14:paraId="56DE0152" w14:textId="77777777" w:rsidR="00A34771" w:rsidRPr="00A34771" w:rsidRDefault="00A34771" w:rsidP="0087385B">
      <w:pPr>
        <w:tabs>
          <w:tab w:val="left" w:pos="993"/>
        </w:tabs>
        <w:jc w:val="both"/>
        <w:rPr>
          <w:rFonts w:ascii="Arial" w:hAnsi="Arial" w:cs="Arial"/>
          <w:sz w:val="22"/>
          <w:szCs w:val="22"/>
        </w:rPr>
      </w:pPr>
    </w:p>
    <w:p w14:paraId="1DE598D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w:t>
      </w:r>
      <w:proofErr w:type="spellStart"/>
      <w:r w:rsidRPr="002D04BA">
        <w:rPr>
          <w:rFonts w:ascii="Arial" w:hAnsi="Arial" w:cs="Arial"/>
          <w:sz w:val="22"/>
          <w:szCs w:val="22"/>
        </w:rPr>
        <w:t>cuales</w:t>
      </w:r>
      <w:proofErr w:type="spellEnd"/>
      <w:r w:rsidRPr="002D04BA">
        <w:rPr>
          <w:rFonts w:ascii="Arial" w:hAnsi="Arial" w:cs="Arial"/>
          <w:sz w:val="22"/>
          <w:szCs w:val="22"/>
        </w:rPr>
        <w:t xml:space="preserve"> serán los supuestos en los que los actos relativos al patrimonio inmobiliario municipal requieran de un acuerdo de mayoría calificada del ayuntamiento.</w:t>
      </w:r>
    </w:p>
    <w:p w14:paraId="0C24E864" w14:textId="77777777" w:rsidR="0072763A" w:rsidRPr="002D04BA" w:rsidRDefault="0072763A" w:rsidP="0087385B">
      <w:pPr>
        <w:tabs>
          <w:tab w:val="left" w:pos="993"/>
        </w:tabs>
        <w:jc w:val="both"/>
        <w:rPr>
          <w:rFonts w:ascii="Arial" w:hAnsi="Arial" w:cs="Arial"/>
          <w:sz w:val="22"/>
          <w:szCs w:val="22"/>
        </w:rPr>
      </w:pPr>
    </w:p>
    <w:p w14:paraId="7EF402F7"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w:t>
      </w:r>
      <w:r w:rsidR="00FF6C96">
        <w:rPr>
          <w:rFonts w:ascii="Arial" w:hAnsi="Arial" w:cs="Arial"/>
          <w:sz w:val="22"/>
          <w:szCs w:val="22"/>
        </w:rPr>
        <w:t>,</w:t>
      </w:r>
      <w:r w:rsidRPr="002D04BA">
        <w:rPr>
          <w:rFonts w:ascii="Arial" w:hAnsi="Arial" w:cs="Arial"/>
          <w:sz w:val="22"/>
          <w:szCs w:val="22"/>
        </w:rPr>
        <w:t xml:space="preserve"> vigilancia</w:t>
      </w:r>
      <w:r w:rsidR="00FF6C96">
        <w:rPr>
          <w:rFonts w:ascii="Arial" w:hAnsi="Arial" w:cs="Arial"/>
          <w:sz w:val="22"/>
          <w:szCs w:val="22"/>
        </w:rPr>
        <w:t xml:space="preserve"> y combate a la corrupción</w:t>
      </w:r>
      <w:r w:rsidRPr="002D04BA">
        <w:rPr>
          <w:rFonts w:ascii="Arial" w:hAnsi="Arial" w:cs="Arial"/>
          <w:sz w:val="22"/>
          <w:szCs w:val="22"/>
        </w:rPr>
        <w:t>:</w:t>
      </w:r>
    </w:p>
    <w:p w14:paraId="7222B83C" w14:textId="77777777" w:rsidR="0072763A" w:rsidRPr="002D04BA" w:rsidRDefault="0072763A" w:rsidP="0087385B">
      <w:pPr>
        <w:tabs>
          <w:tab w:val="left" w:pos="993"/>
        </w:tabs>
        <w:jc w:val="both"/>
        <w:rPr>
          <w:rFonts w:ascii="Arial" w:hAnsi="Arial" w:cs="Arial"/>
          <w:sz w:val="22"/>
          <w:szCs w:val="22"/>
        </w:rPr>
      </w:pPr>
    </w:p>
    <w:p w14:paraId="3902D567"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14:paraId="3CC190C8" w14:textId="77777777" w:rsidR="0072763A" w:rsidRPr="002D04BA" w:rsidRDefault="0072763A" w:rsidP="0087385B">
      <w:pPr>
        <w:tabs>
          <w:tab w:val="left" w:pos="993"/>
        </w:tabs>
        <w:jc w:val="both"/>
        <w:rPr>
          <w:rFonts w:ascii="Arial" w:hAnsi="Arial" w:cs="Arial"/>
          <w:sz w:val="22"/>
          <w:szCs w:val="22"/>
        </w:rPr>
      </w:pPr>
    </w:p>
    <w:p w14:paraId="68DC239E"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14:paraId="604F51DE" w14:textId="77777777" w:rsidR="0072763A" w:rsidRPr="002D04BA" w:rsidRDefault="0072763A" w:rsidP="0087385B">
      <w:pPr>
        <w:tabs>
          <w:tab w:val="left" w:pos="993"/>
        </w:tabs>
        <w:jc w:val="both"/>
        <w:rPr>
          <w:rFonts w:ascii="Arial" w:hAnsi="Arial" w:cs="Arial"/>
          <w:sz w:val="22"/>
          <w:szCs w:val="22"/>
        </w:rPr>
      </w:pPr>
    </w:p>
    <w:p w14:paraId="5E0499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14:paraId="7192D31F" w14:textId="77777777" w:rsidR="0072763A" w:rsidRPr="002D04BA" w:rsidRDefault="0072763A" w:rsidP="0087385B">
      <w:pPr>
        <w:tabs>
          <w:tab w:val="left" w:pos="993"/>
        </w:tabs>
        <w:jc w:val="both"/>
        <w:rPr>
          <w:rFonts w:ascii="Arial" w:hAnsi="Arial" w:cs="Arial"/>
          <w:sz w:val="22"/>
          <w:szCs w:val="22"/>
        </w:rPr>
      </w:pPr>
    </w:p>
    <w:p w14:paraId="28BA2FEB"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Para citar a los secretarios del despacho del Ejecutivo, al Fiscal General, a los titulares de las entidades de la administración pública estatal o municipal, a los titulares de los organismos constitucionales autónomos y demás servidores públicos previstos en esta Constitución, para que emitan opinión cuando se discuta una ley o informen cuando se estudie cualquier asunto concerniente a sus respectivos ramos.</w:t>
      </w:r>
    </w:p>
    <w:p w14:paraId="09CD1454" w14:textId="77777777" w:rsidR="0072763A" w:rsidRPr="002D04BA" w:rsidRDefault="0072763A" w:rsidP="0087385B">
      <w:pPr>
        <w:tabs>
          <w:tab w:val="left" w:pos="993"/>
        </w:tabs>
        <w:jc w:val="both"/>
        <w:rPr>
          <w:rFonts w:ascii="Arial" w:hAnsi="Arial" w:cs="Arial"/>
          <w:sz w:val="22"/>
          <w:szCs w:val="22"/>
        </w:rPr>
      </w:pPr>
    </w:p>
    <w:p w14:paraId="1B9198B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14:paraId="3B9C2874" w14:textId="77777777" w:rsidR="0072763A" w:rsidRPr="002D04BA" w:rsidRDefault="0072763A" w:rsidP="0087385B">
      <w:pPr>
        <w:tabs>
          <w:tab w:val="left" w:pos="993"/>
        </w:tabs>
        <w:jc w:val="both"/>
        <w:rPr>
          <w:rFonts w:ascii="Arial" w:hAnsi="Arial" w:cs="Arial"/>
          <w:sz w:val="22"/>
          <w:szCs w:val="22"/>
        </w:rPr>
      </w:pPr>
    </w:p>
    <w:p w14:paraId="70C8B5A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14:paraId="5EEE3E8E" w14:textId="77777777" w:rsidR="0072763A" w:rsidRPr="002D04BA" w:rsidRDefault="0072763A" w:rsidP="0087385B">
      <w:pPr>
        <w:tabs>
          <w:tab w:val="left" w:pos="993"/>
        </w:tabs>
        <w:jc w:val="both"/>
        <w:rPr>
          <w:rFonts w:ascii="Arial" w:hAnsi="Arial" w:cs="Arial"/>
          <w:sz w:val="22"/>
          <w:szCs w:val="22"/>
        </w:rPr>
      </w:pPr>
    </w:p>
    <w:p w14:paraId="74E2BAE7"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07A10" w:rsidRPr="00D07A10">
        <w:rPr>
          <w:rFonts w:ascii="Arial" w:hAnsi="Arial" w:cs="Arial"/>
          <w:sz w:val="22"/>
          <w:szCs w:val="22"/>
          <w:lang w:val="es-ES"/>
        </w:rPr>
        <w:t>Llevar un registro del patrimonio de los servidores públicos en los casos que proceda</w:t>
      </w:r>
      <w:r w:rsidRPr="002D04BA">
        <w:rPr>
          <w:rFonts w:ascii="Arial" w:hAnsi="Arial" w:cs="Arial"/>
          <w:sz w:val="22"/>
          <w:szCs w:val="22"/>
        </w:rPr>
        <w:t>.</w:t>
      </w:r>
    </w:p>
    <w:p w14:paraId="392930A5" w14:textId="77777777" w:rsidR="00FF6C96" w:rsidRDefault="00FF6C96" w:rsidP="0087385B">
      <w:pPr>
        <w:tabs>
          <w:tab w:val="left" w:pos="993"/>
        </w:tabs>
        <w:jc w:val="both"/>
        <w:rPr>
          <w:rFonts w:ascii="Arial" w:hAnsi="Arial" w:cs="Arial"/>
          <w:sz w:val="22"/>
          <w:szCs w:val="22"/>
        </w:rPr>
      </w:pPr>
    </w:p>
    <w:p w14:paraId="7C3C062D" w14:textId="77777777" w:rsidR="00FF6C96" w:rsidRDefault="00FF6C96" w:rsidP="0087385B">
      <w:pPr>
        <w:tabs>
          <w:tab w:val="left" w:pos="993"/>
        </w:tabs>
        <w:jc w:val="both"/>
        <w:rPr>
          <w:rFonts w:ascii="Arial" w:hAnsi="Arial" w:cs="Arial"/>
          <w:sz w:val="22"/>
          <w:szCs w:val="22"/>
        </w:rPr>
      </w:pPr>
      <w:r w:rsidRPr="00FF6C96">
        <w:rPr>
          <w:rFonts w:ascii="Arial" w:hAnsi="Arial" w:cs="Arial"/>
          <w:b/>
          <w:sz w:val="22"/>
          <w:szCs w:val="22"/>
        </w:rPr>
        <w:t>h)</w:t>
      </w:r>
      <w:r w:rsidRPr="00FF6C96">
        <w:rPr>
          <w:rFonts w:ascii="Arial" w:hAnsi="Arial" w:cs="Arial"/>
          <w:sz w:val="22"/>
          <w:szCs w:val="22"/>
        </w:rPr>
        <w:t xml:space="preserve"> Expedir la ley que regule la organización y facultades de la Entidad de Auditoría Superior del Estado y las demás que normen la gestión, control y evaluación de los Poderes del Estado, los Municipios y de los entes públicos estatal y municipales; así como para expedir la ley que establezca las bases de coordinación del Sistema Local Anticorrupción</w:t>
      </w:r>
      <w:r>
        <w:rPr>
          <w:rFonts w:ascii="Arial" w:hAnsi="Arial" w:cs="Arial"/>
          <w:sz w:val="22"/>
          <w:szCs w:val="22"/>
        </w:rPr>
        <w:t>.</w:t>
      </w:r>
    </w:p>
    <w:p w14:paraId="25C5DD31" w14:textId="77777777" w:rsidR="00FF6C96" w:rsidRDefault="00FF6C96" w:rsidP="0087385B">
      <w:pPr>
        <w:tabs>
          <w:tab w:val="left" w:pos="993"/>
        </w:tabs>
        <w:jc w:val="both"/>
        <w:rPr>
          <w:rFonts w:ascii="Arial" w:hAnsi="Arial" w:cs="Arial"/>
          <w:sz w:val="22"/>
          <w:szCs w:val="22"/>
        </w:rPr>
      </w:pPr>
    </w:p>
    <w:p w14:paraId="32C3698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i)</w:t>
      </w:r>
      <w:r w:rsidRPr="00FF6C96">
        <w:rPr>
          <w:rFonts w:ascii="Arial" w:hAnsi="Arial" w:cs="Arial"/>
          <w:sz w:val="22"/>
          <w:szCs w:val="22"/>
        </w:rPr>
        <w:t xml:space="preserve"> Expedir la ley que organice el Tribunal de Justicia Administrativa, dotado de plena autonomía para dictar sus fallos, y que establezca su organización, su funcionamiento, y los recursos para impugnar sus resoluciones. </w:t>
      </w:r>
    </w:p>
    <w:p w14:paraId="0DB554BD" w14:textId="77777777" w:rsidR="00437B71" w:rsidRPr="00FF6C96" w:rsidRDefault="00437B71" w:rsidP="00FF6C96">
      <w:pPr>
        <w:tabs>
          <w:tab w:val="left" w:pos="993"/>
        </w:tabs>
        <w:jc w:val="both"/>
        <w:rPr>
          <w:rFonts w:ascii="Arial" w:hAnsi="Arial" w:cs="Arial"/>
          <w:sz w:val="22"/>
          <w:szCs w:val="22"/>
        </w:rPr>
      </w:pPr>
    </w:p>
    <w:p w14:paraId="00809C93"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El Tribunal tendrá a su cargo dirimir las controversias que se susciten entre la administración pública estatal, </w:t>
      </w:r>
      <w:proofErr w:type="gramStart"/>
      <w:r w:rsidRPr="00FF6C96">
        <w:rPr>
          <w:rFonts w:ascii="Arial" w:hAnsi="Arial" w:cs="Arial"/>
          <w:sz w:val="22"/>
          <w:szCs w:val="22"/>
        </w:rPr>
        <w:t>municipal  y</w:t>
      </w:r>
      <w:proofErr w:type="gramEnd"/>
      <w:r w:rsidRPr="00FF6C96">
        <w:rPr>
          <w:rFonts w:ascii="Arial" w:hAnsi="Arial" w:cs="Arial"/>
          <w:sz w:val="22"/>
          <w:szCs w:val="22"/>
        </w:rPr>
        <w:t xml:space="preserve"> los particulares.  </w:t>
      </w:r>
    </w:p>
    <w:p w14:paraId="61035292" w14:textId="77777777" w:rsidR="00437B71" w:rsidRPr="00FF6C96" w:rsidRDefault="00437B71" w:rsidP="00FF6C96">
      <w:pPr>
        <w:tabs>
          <w:tab w:val="left" w:pos="993"/>
        </w:tabs>
        <w:jc w:val="both"/>
        <w:rPr>
          <w:rFonts w:ascii="Arial" w:hAnsi="Arial" w:cs="Arial"/>
          <w:sz w:val="22"/>
          <w:szCs w:val="22"/>
        </w:rPr>
      </w:pPr>
    </w:p>
    <w:p w14:paraId="57839A75" w14:textId="77777777"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j)</w:t>
      </w:r>
      <w:r w:rsidRPr="00FF6C96">
        <w:rPr>
          <w:rFonts w:ascii="Arial" w:hAnsi="Arial" w:cs="Arial"/>
          <w:sz w:val="22"/>
          <w:szCs w:val="22"/>
        </w:rPr>
        <w:t xml:space="preserve"> Expedir la Ley de Justicia Administrativa, que dirima las diferencias a las que alude el inciso anterior y además, distribuya competencias entre los gobiernos Estatal y municipales, para establecer las responsabilidades administrativas de los servidores públicos y las sanciones aplicables por los actos u omisiones graves en que éstos incurran, y las que correspondan a los particulares vinculados con faltas administrativas graves que al efecto prevenga, así como los procedimientos para su aplicación.  </w:t>
      </w:r>
    </w:p>
    <w:p w14:paraId="6EC963A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 xml:space="preserve">k) </w:t>
      </w:r>
      <w:r w:rsidRPr="00FF6C96">
        <w:rPr>
          <w:rFonts w:ascii="Arial" w:hAnsi="Arial" w:cs="Arial"/>
          <w:sz w:val="22"/>
          <w:szCs w:val="22"/>
        </w:rPr>
        <w:t>Expedir las leyes que hagan efectivo el Sistema Local Anticorrupción, las cuales deberán prever los mecanismos necesarios para:</w:t>
      </w:r>
    </w:p>
    <w:p w14:paraId="3EFFEB42" w14:textId="77777777" w:rsidR="00FF6C96" w:rsidRPr="00FF6C96" w:rsidRDefault="00FF6C96" w:rsidP="00FF6C96">
      <w:pPr>
        <w:tabs>
          <w:tab w:val="left" w:pos="993"/>
        </w:tabs>
        <w:jc w:val="both"/>
        <w:rPr>
          <w:rFonts w:ascii="Arial" w:hAnsi="Arial" w:cs="Arial"/>
          <w:sz w:val="22"/>
          <w:szCs w:val="22"/>
        </w:rPr>
      </w:pPr>
    </w:p>
    <w:p w14:paraId="7AF11FC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1.-</w:t>
      </w:r>
      <w:r w:rsidRPr="00FF6C96">
        <w:rPr>
          <w:rFonts w:ascii="Arial" w:hAnsi="Arial" w:cs="Arial"/>
          <w:sz w:val="22"/>
          <w:szCs w:val="22"/>
        </w:rPr>
        <w:t xml:space="preserve"> Que sus integrantes tengan acceso a la información pública necesaria, adecuada y oportuna para el mejor desempeño de sus funciones;</w:t>
      </w:r>
    </w:p>
    <w:p w14:paraId="0F5E4A6E" w14:textId="77777777" w:rsidR="00FF6C96" w:rsidRPr="00FF6C96" w:rsidRDefault="00FF6C96" w:rsidP="00FF6C96">
      <w:pPr>
        <w:tabs>
          <w:tab w:val="left" w:pos="993"/>
        </w:tabs>
        <w:jc w:val="both"/>
        <w:rPr>
          <w:rFonts w:ascii="Arial" w:hAnsi="Arial" w:cs="Arial"/>
          <w:sz w:val="22"/>
          <w:szCs w:val="22"/>
        </w:rPr>
      </w:pPr>
    </w:p>
    <w:p w14:paraId="2F5A05C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2.-</w:t>
      </w:r>
      <w:r w:rsidRPr="00FF6C96">
        <w:rPr>
          <w:rFonts w:ascii="Arial" w:hAnsi="Arial" w:cs="Arial"/>
          <w:sz w:val="22"/>
          <w:szCs w:val="22"/>
        </w:rPr>
        <w:t xml:space="preserve"> Que las recomendaciones, políticas públicas e informes que emita, reciban respuesta de los sujetos públicos a quienes se dirija;</w:t>
      </w:r>
    </w:p>
    <w:p w14:paraId="2B9B5B89" w14:textId="77777777" w:rsidR="00FF6C96" w:rsidRPr="00FF6C96" w:rsidRDefault="00FF6C96" w:rsidP="00FF6C96">
      <w:pPr>
        <w:tabs>
          <w:tab w:val="left" w:pos="993"/>
        </w:tabs>
        <w:jc w:val="both"/>
        <w:rPr>
          <w:rFonts w:ascii="Arial" w:hAnsi="Arial" w:cs="Arial"/>
          <w:sz w:val="22"/>
          <w:szCs w:val="22"/>
        </w:rPr>
      </w:pPr>
    </w:p>
    <w:p w14:paraId="021366D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3.-</w:t>
      </w:r>
      <w:r w:rsidRPr="00FF6C96">
        <w:rPr>
          <w:rFonts w:ascii="Arial" w:hAnsi="Arial" w:cs="Arial"/>
          <w:sz w:val="22"/>
          <w:szCs w:val="22"/>
        </w:rPr>
        <w:t xml:space="preserve"> Contar con las atribuciones y procedimientos adecuados para dar seguimiento a las recomendaciones, informes y políticas que emitan;</w:t>
      </w:r>
    </w:p>
    <w:p w14:paraId="3D5E3328" w14:textId="77777777" w:rsidR="00FF6C96" w:rsidRPr="00FF6C96" w:rsidRDefault="00FF6C96" w:rsidP="00FF6C96">
      <w:pPr>
        <w:tabs>
          <w:tab w:val="left" w:pos="993"/>
        </w:tabs>
        <w:jc w:val="both"/>
        <w:rPr>
          <w:rFonts w:ascii="Arial" w:hAnsi="Arial" w:cs="Arial"/>
          <w:sz w:val="22"/>
          <w:szCs w:val="22"/>
        </w:rPr>
      </w:pPr>
    </w:p>
    <w:p w14:paraId="61DD5D93" w14:textId="77777777" w:rsidR="00FF6C96" w:rsidRDefault="00FF6C96" w:rsidP="00FF6C96">
      <w:pPr>
        <w:tabs>
          <w:tab w:val="left" w:pos="993"/>
        </w:tabs>
        <w:jc w:val="both"/>
        <w:rPr>
          <w:rFonts w:ascii="Arial" w:hAnsi="Arial" w:cs="Arial"/>
          <w:sz w:val="22"/>
          <w:szCs w:val="22"/>
        </w:rPr>
      </w:pPr>
      <w:r w:rsidRPr="00EC60C2">
        <w:rPr>
          <w:rFonts w:ascii="Arial" w:hAnsi="Arial" w:cs="Arial"/>
          <w:b/>
          <w:bCs/>
          <w:sz w:val="22"/>
          <w:szCs w:val="22"/>
        </w:rPr>
        <w:t>4.-</w:t>
      </w:r>
      <w:r w:rsidRPr="00FF6C96">
        <w:rPr>
          <w:rFonts w:ascii="Arial" w:hAnsi="Arial" w:cs="Arial"/>
          <w:sz w:val="22"/>
          <w:szCs w:val="22"/>
        </w:rPr>
        <w:t xml:space="preserve"> Rendir un informe público a los titulares de los Poderes, en que den cuenta de las acciones anticorrupción, los riesgos identificados, los costos potenciales generados y los resultados de sus recomendaciones. Para este efecto deberán seguir las metodologías que emita el Sistema Nacional Anticorrupción; </w:t>
      </w:r>
    </w:p>
    <w:p w14:paraId="045BAB4B" w14:textId="77777777" w:rsidR="00FF6C96" w:rsidRPr="00FF6C96" w:rsidRDefault="00FF6C96" w:rsidP="00FF6C96">
      <w:pPr>
        <w:tabs>
          <w:tab w:val="left" w:pos="993"/>
        </w:tabs>
        <w:jc w:val="both"/>
        <w:rPr>
          <w:rFonts w:ascii="Arial" w:hAnsi="Arial" w:cs="Arial"/>
          <w:sz w:val="22"/>
          <w:szCs w:val="22"/>
        </w:rPr>
      </w:pPr>
    </w:p>
    <w:p w14:paraId="4BC71C62"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lastRenderedPageBreak/>
        <w:t>La Presidencia de la instancia de coordinación del Sistema Local Anticorrupción deberá corresponder al Consejo de Participación Ciudadana, y</w:t>
      </w:r>
    </w:p>
    <w:p w14:paraId="3098C806" w14:textId="77777777" w:rsidR="00FF6C96" w:rsidRPr="00FF6C96" w:rsidRDefault="00FF6C96" w:rsidP="00FF6C96">
      <w:pPr>
        <w:tabs>
          <w:tab w:val="left" w:pos="993"/>
        </w:tabs>
        <w:jc w:val="both"/>
        <w:rPr>
          <w:rFonts w:ascii="Arial" w:hAnsi="Arial" w:cs="Arial"/>
          <w:sz w:val="22"/>
          <w:szCs w:val="22"/>
        </w:rPr>
      </w:pPr>
    </w:p>
    <w:p w14:paraId="703E61A6"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Los integrantes del Consejo de Participación Ciudadana deberán reunir como mínimo, los requisitos previstos en Ley General de la materia, expedida por el Congreso de la Unión y serán designados mediante un procedimiento análogo al previsto para el Consejo de Participación Ciudadana del Sistema Nacional Anticorrupción. </w:t>
      </w:r>
    </w:p>
    <w:p w14:paraId="2435047C" w14:textId="77777777" w:rsidR="00FF6C96" w:rsidRPr="00FF6C96" w:rsidRDefault="00FF6C96" w:rsidP="00FF6C96">
      <w:pPr>
        <w:tabs>
          <w:tab w:val="left" w:pos="993"/>
        </w:tabs>
        <w:jc w:val="both"/>
        <w:rPr>
          <w:rFonts w:ascii="Arial" w:hAnsi="Arial" w:cs="Arial"/>
          <w:sz w:val="22"/>
          <w:szCs w:val="22"/>
        </w:rPr>
      </w:pPr>
    </w:p>
    <w:p w14:paraId="20F9C12C"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 Designar, por el voto de las dos terceras partes de sus integrantes presentes, a los titulares de los órganos internos de control de los organismos constitucionales autónomos, contenidos en esta Constitución, que ejerzan recursos públicos aprobados en la Ley de Egresos del Estado</w:t>
      </w:r>
      <w:r w:rsidR="005C09E4">
        <w:rPr>
          <w:rFonts w:ascii="Arial" w:hAnsi="Arial" w:cs="Arial"/>
          <w:sz w:val="22"/>
          <w:szCs w:val="22"/>
        </w:rPr>
        <w:t>.</w:t>
      </w:r>
    </w:p>
    <w:p w14:paraId="28746A56" w14:textId="77777777" w:rsidR="005C09E4" w:rsidRPr="005C09E4" w:rsidRDefault="005C09E4" w:rsidP="005C09E4">
      <w:pPr>
        <w:tabs>
          <w:tab w:val="left" w:pos="993"/>
        </w:tabs>
        <w:jc w:val="right"/>
        <w:rPr>
          <w:rFonts w:asciiTheme="minorHAnsi" w:hAnsiTheme="minorHAnsi" w:cs="Arial"/>
          <w:sz w:val="14"/>
          <w:szCs w:val="14"/>
        </w:rPr>
      </w:pPr>
      <w:r w:rsidRPr="005C09E4">
        <w:rPr>
          <w:rFonts w:asciiTheme="minorHAnsi" w:hAnsiTheme="minorHAnsi" w:cs="Arial"/>
          <w:color w:val="0070C0"/>
          <w:sz w:val="14"/>
          <w:szCs w:val="14"/>
        </w:rPr>
        <w:t>REFORMADO POR DEC. 119 P.O. 22 DE FECHA 16 DE MARZO DE 2017.</w:t>
      </w:r>
    </w:p>
    <w:p w14:paraId="1520254F" w14:textId="77777777" w:rsidR="0072763A" w:rsidRPr="002D04BA" w:rsidRDefault="0072763A" w:rsidP="0087385B">
      <w:pPr>
        <w:tabs>
          <w:tab w:val="left" w:pos="993"/>
        </w:tabs>
        <w:jc w:val="both"/>
        <w:rPr>
          <w:rFonts w:ascii="Arial" w:hAnsi="Arial" w:cs="Arial"/>
          <w:sz w:val="22"/>
          <w:szCs w:val="22"/>
        </w:rPr>
      </w:pPr>
    </w:p>
    <w:p w14:paraId="0D4406C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14:paraId="05C54AFA" w14:textId="77777777" w:rsidR="0072763A" w:rsidRPr="002D04BA" w:rsidRDefault="0072763A" w:rsidP="0087385B">
      <w:pPr>
        <w:tabs>
          <w:tab w:val="left" w:pos="993"/>
        </w:tabs>
        <w:jc w:val="both"/>
        <w:rPr>
          <w:rFonts w:ascii="Arial" w:hAnsi="Arial" w:cs="Arial"/>
          <w:sz w:val="22"/>
          <w:szCs w:val="22"/>
        </w:rPr>
      </w:pPr>
    </w:p>
    <w:p w14:paraId="7CDA1941"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Nombrar al titular de la Entidad de Auditoría Superior del Estado, a los magistrados del Poder Judicial del Estado, a los consejeros y comisionados de los órganos constitucionales autónomos, y en su caso a los presidentes municipales sustitutos.</w:t>
      </w:r>
    </w:p>
    <w:p w14:paraId="5607DAE8" w14:textId="77777777" w:rsidR="0072763A" w:rsidRPr="002D04BA" w:rsidRDefault="0072763A" w:rsidP="0087385B">
      <w:pPr>
        <w:tabs>
          <w:tab w:val="left" w:pos="993"/>
        </w:tabs>
        <w:jc w:val="both"/>
        <w:rPr>
          <w:rFonts w:ascii="Arial" w:hAnsi="Arial" w:cs="Arial"/>
          <w:sz w:val="22"/>
          <w:szCs w:val="22"/>
        </w:rPr>
      </w:pPr>
    </w:p>
    <w:p w14:paraId="0665DFB6"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Ratificar al Fiscal General del Estado.</w:t>
      </w:r>
    </w:p>
    <w:p w14:paraId="0D43EC0A" w14:textId="77777777" w:rsidR="0072763A" w:rsidRPr="002D04BA" w:rsidRDefault="0072763A" w:rsidP="0087385B">
      <w:pPr>
        <w:tabs>
          <w:tab w:val="left" w:pos="993"/>
        </w:tabs>
        <w:jc w:val="both"/>
        <w:rPr>
          <w:rFonts w:ascii="Arial" w:hAnsi="Arial" w:cs="Arial"/>
          <w:sz w:val="22"/>
          <w:szCs w:val="22"/>
        </w:rPr>
      </w:pPr>
    </w:p>
    <w:p w14:paraId="01C2E17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Designar a los magistrados electorales, mediante el procedimiento que establece la ley.</w:t>
      </w:r>
    </w:p>
    <w:p w14:paraId="2C50AE62" w14:textId="77777777" w:rsidR="0072763A" w:rsidRPr="002D04BA" w:rsidRDefault="0072763A" w:rsidP="0087385B">
      <w:pPr>
        <w:tabs>
          <w:tab w:val="left" w:pos="993"/>
        </w:tabs>
        <w:jc w:val="both"/>
        <w:rPr>
          <w:rFonts w:ascii="Arial" w:hAnsi="Arial" w:cs="Arial"/>
          <w:sz w:val="22"/>
          <w:szCs w:val="22"/>
        </w:rPr>
      </w:pPr>
    </w:p>
    <w:p w14:paraId="2E3EADC3"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Proponer a los consejeros de la Judicatura, a que se refiere la fracción III del artículo 125 de esta Constitución.</w:t>
      </w:r>
    </w:p>
    <w:p w14:paraId="359CD93F" w14:textId="77777777" w:rsidR="0072763A" w:rsidRPr="002D04BA" w:rsidRDefault="0072763A" w:rsidP="0087385B">
      <w:pPr>
        <w:tabs>
          <w:tab w:val="left" w:pos="993"/>
        </w:tabs>
        <w:jc w:val="both"/>
        <w:rPr>
          <w:rFonts w:ascii="Arial" w:hAnsi="Arial" w:cs="Arial"/>
          <w:sz w:val="22"/>
          <w:szCs w:val="22"/>
        </w:rPr>
      </w:pPr>
    </w:p>
    <w:p w14:paraId="5D4723B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Tomar protesta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y a los servidores públicos que se determine en esta Constitución y en las leyes.</w:t>
      </w:r>
    </w:p>
    <w:p w14:paraId="0D314D64" w14:textId="77777777" w:rsidR="0072763A" w:rsidRPr="002D04BA" w:rsidRDefault="0072763A" w:rsidP="0087385B">
      <w:pPr>
        <w:tabs>
          <w:tab w:val="left" w:pos="993"/>
        </w:tabs>
        <w:jc w:val="both"/>
        <w:rPr>
          <w:rFonts w:ascii="Arial" w:hAnsi="Arial" w:cs="Arial"/>
          <w:sz w:val="22"/>
          <w:szCs w:val="22"/>
        </w:rPr>
      </w:pPr>
    </w:p>
    <w:p w14:paraId="3772B41E"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Resolver sobre las renuncias o licencias que presenten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los diputados, los magistrados y los comisionados y consejeros de los órganos constitucionales autónomos, en los términos de esta Constitución y de la ley.</w:t>
      </w:r>
    </w:p>
    <w:p w14:paraId="4674C4FB" w14:textId="77777777" w:rsidR="0072763A" w:rsidRPr="002D04BA" w:rsidRDefault="0072763A" w:rsidP="0087385B">
      <w:pPr>
        <w:tabs>
          <w:tab w:val="left" w:pos="993"/>
        </w:tabs>
        <w:jc w:val="both"/>
        <w:rPr>
          <w:rFonts w:ascii="Arial" w:hAnsi="Arial" w:cs="Arial"/>
          <w:sz w:val="22"/>
          <w:szCs w:val="22"/>
        </w:rPr>
      </w:pPr>
    </w:p>
    <w:p w14:paraId="08B5A21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Nombrar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Provisional, Interino o Substituto.</w:t>
      </w:r>
    </w:p>
    <w:p w14:paraId="3B18C63E" w14:textId="77777777" w:rsidR="0072763A" w:rsidRPr="002D04BA" w:rsidRDefault="0072763A" w:rsidP="0087385B">
      <w:pPr>
        <w:tabs>
          <w:tab w:val="left" w:pos="993"/>
        </w:tabs>
        <w:jc w:val="both"/>
        <w:rPr>
          <w:rFonts w:ascii="Arial" w:hAnsi="Arial" w:cs="Arial"/>
          <w:sz w:val="22"/>
          <w:szCs w:val="22"/>
        </w:rPr>
      </w:pPr>
    </w:p>
    <w:p w14:paraId="407A0999"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14:paraId="24CEFA97" w14:textId="77777777" w:rsidR="0072763A" w:rsidRPr="002D04BA" w:rsidRDefault="0072763A" w:rsidP="0087385B">
      <w:pPr>
        <w:tabs>
          <w:tab w:val="left" w:pos="993"/>
        </w:tabs>
        <w:jc w:val="both"/>
        <w:rPr>
          <w:rFonts w:ascii="Arial" w:hAnsi="Arial" w:cs="Arial"/>
          <w:sz w:val="22"/>
          <w:szCs w:val="22"/>
        </w:rPr>
      </w:pPr>
    </w:p>
    <w:p w14:paraId="33703BB0"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14:paraId="73AE97B1" w14:textId="77777777" w:rsidR="0072763A" w:rsidRPr="002D04BA" w:rsidRDefault="0072763A" w:rsidP="0087385B">
      <w:pPr>
        <w:tabs>
          <w:tab w:val="left" w:pos="993"/>
        </w:tabs>
        <w:jc w:val="both"/>
        <w:rPr>
          <w:rFonts w:ascii="Arial" w:hAnsi="Arial" w:cs="Arial"/>
          <w:sz w:val="22"/>
          <w:szCs w:val="22"/>
        </w:rPr>
      </w:pPr>
    </w:p>
    <w:p w14:paraId="0BFE497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14:paraId="3554AD33" w14:textId="77777777" w:rsidR="0072763A" w:rsidRPr="002D04BA" w:rsidRDefault="0072763A" w:rsidP="0087385B">
      <w:pPr>
        <w:tabs>
          <w:tab w:val="left" w:pos="993"/>
        </w:tabs>
        <w:jc w:val="both"/>
        <w:rPr>
          <w:rFonts w:ascii="Arial" w:hAnsi="Arial" w:cs="Arial"/>
          <w:sz w:val="22"/>
          <w:szCs w:val="22"/>
        </w:rPr>
      </w:pPr>
    </w:p>
    <w:p w14:paraId="0C855100"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14:paraId="71812DCF" w14:textId="77777777" w:rsidR="0072763A" w:rsidRPr="002D04BA" w:rsidRDefault="0072763A" w:rsidP="0087385B">
      <w:pPr>
        <w:tabs>
          <w:tab w:val="left" w:pos="993"/>
        </w:tabs>
        <w:jc w:val="both"/>
        <w:rPr>
          <w:rFonts w:ascii="Arial" w:hAnsi="Arial" w:cs="Arial"/>
          <w:sz w:val="22"/>
          <w:szCs w:val="22"/>
        </w:rPr>
      </w:pPr>
    </w:p>
    <w:p w14:paraId="03C762FA"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lastRenderedPageBreak/>
        <w:t>Las concesiones de prestación de servicios públicos que les corresponda a los municipios, sus prórrogas y cancelaciones.</w:t>
      </w:r>
    </w:p>
    <w:p w14:paraId="132CBF34" w14:textId="77777777" w:rsidR="0072763A" w:rsidRPr="002D04BA" w:rsidRDefault="0072763A" w:rsidP="0087385B">
      <w:pPr>
        <w:tabs>
          <w:tab w:val="left" w:pos="993"/>
        </w:tabs>
        <w:jc w:val="both"/>
        <w:rPr>
          <w:rFonts w:ascii="Arial" w:hAnsi="Arial" w:cs="Arial"/>
          <w:sz w:val="22"/>
          <w:szCs w:val="22"/>
        </w:rPr>
      </w:pPr>
    </w:p>
    <w:p w14:paraId="36AFF21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14:paraId="16E6A7FC" w14:textId="77777777" w:rsidR="0072763A" w:rsidRPr="002D04BA" w:rsidRDefault="0072763A" w:rsidP="0087385B">
      <w:pPr>
        <w:tabs>
          <w:tab w:val="left" w:pos="993"/>
        </w:tabs>
        <w:jc w:val="both"/>
        <w:rPr>
          <w:rFonts w:ascii="Arial" w:hAnsi="Arial" w:cs="Arial"/>
          <w:sz w:val="22"/>
          <w:szCs w:val="22"/>
        </w:rPr>
      </w:pPr>
    </w:p>
    <w:p w14:paraId="29C7234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14:paraId="57A1EFA7" w14:textId="77777777" w:rsidR="0072763A" w:rsidRPr="002D04BA" w:rsidRDefault="0072763A" w:rsidP="0087385B">
      <w:pPr>
        <w:tabs>
          <w:tab w:val="left" w:pos="993"/>
        </w:tabs>
        <w:jc w:val="both"/>
        <w:rPr>
          <w:rFonts w:ascii="Arial" w:hAnsi="Arial" w:cs="Arial"/>
          <w:sz w:val="22"/>
          <w:szCs w:val="22"/>
        </w:rPr>
      </w:pPr>
    </w:p>
    <w:p w14:paraId="7A73B9B9"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14:paraId="44A8E92A" w14:textId="77777777" w:rsidR="0072763A" w:rsidRPr="002D04BA" w:rsidRDefault="0072763A" w:rsidP="0087385B">
      <w:pPr>
        <w:tabs>
          <w:tab w:val="left" w:pos="993"/>
        </w:tabs>
        <w:jc w:val="both"/>
        <w:rPr>
          <w:rFonts w:ascii="Arial" w:hAnsi="Arial" w:cs="Arial"/>
          <w:sz w:val="22"/>
          <w:szCs w:val="22"/>
        </w:rPr>
      </w:pPr>
    </w:p>
    <w:p w14:paraId="1F05CCF2"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14:paraId="3C942DD7" w14:textId="77777777" w:rsidR="0072763A" w:rsidRPr="002D04BA" w:rsidRDefault="0072763A" w:rsidP="0087385B">
      <w:pPr>
        <w:tabs>
          <w:tab w:val="left" w:pos="993"/>
        </w:tabs>
        <w:jc w:val="both"/>
        <w:rPr>
          <w:rFonts w:ascii="Arial" w:hAnsi="Arial" w:cs="Arial"/>
          <w:sz w:val="22"/>
          <w:szCs w:val="22"/>
        </w:rPr>
      </w:pPr>
    </w:p>
    <w:p w14:paraId="1BAF675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14:paraId="331C9DCB" w14:textId="77777777" w:rsidR="0072763A" w:rsidRPr="002D04BA" w:rsidRDefault="0072763A" w:rsidP="0087385B">
      <w:pPr>
        <w:tabs>
          <w:tab w:val="left" w:pos="993"/>
        </w:tabs>
        <w:jc w:val="both"/>
        <w:rPr>
          <w:rFonts w:ascii="Arial" w:hAnsi="Arial" w:cs="Arial"/>
          <w:sz w:val="22"/>
          <w:szCs w:val="22"/>
        </w:rPr>
      </w:pPr>
    </w:p>
    <w:p w14:paraId="6BDE5421"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5C09E4" w:rsidRPr="005C09E4">
        <w:rPr>
          <w:rFonts w:ascii="Arial" w:hAnsi="Arial" w:cs="Arial"/>
          <w:sz w:val="22"/>
          <w:szCs w:val="22"/>
        </w:rPr>
        <w:t xml:space="preserve">Ratificar al </w:t>
      </w:r>
      <w:proofErr w:type="gramStart"/>
      <w:r w:rsidR="005C09E4" w:rsidRPr="005C09E4">
        <w:rPr>
          <w:rFonts w:ascii="Arial" w:hAnsi="Arial" w:cs="Arial"/>
          <w:sz w:val="22"/>
          <w:szCs w:val="22"/>
        </w:rPr>
        <w:t>Fiscal General</w:t>
      </w:r>
      <w:proofErr w:type="gramEnd"/>
      <w:r w:rsidR="005C09E4" w:rsidRPr="005C09E4">
        <w:rPr>
          <w:rFonts w:ascii="Arial" w:hAnsi="Arial" w:cs="Arial"/>
          <w:sz w:val="22"/>
          <w:szCs w:val="22"/>
        </w:rPr>
        <w:t xml:space="preserve"> del Estado, al Secretario responsable del control interno del Ejecutivo del Estado y al Fiscal Especializado en Combate a la Corrupción con la aprobación de las dos terceras partes de los diputados presentes</w:t>
      </w:r>
      <w:r w:rsidRPr="002D04BA">
        <w:rPr>
          <w:rFonts w:ascii="Arial" w:hAnsi="Arial" w:cs="Arial"/>
          <w:sz w:val="22"/>
          <w:szCs w:val="22"/>
        </w:rPr>
        <w:t>.</w:t>
      </w:r>
    </w:p>
    <w:p w14:paraId="4B4E5898" w14:textId="77777777" w:rsidR="005C09E4" w:rsidRPr="005C09E4" w:rsidRDefault="005C09E4" w:rsidP="005C09E4">
      <w:pPr>
        <w:tabs>
          <w:tab w:val="left" w:pos="993"/>
        </w:tabs>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17A99A8F" w14:textId="77777777" w:rsidR="0072763A" w:rsidRPr="002D04BA" w:rsidRDefault="0072763A" w:rsidP="0087385B">
      <w:pPr>
        <w:tabs>
          <w:tab w:val="left" w:pos="993"/>
        </w:tabs>
        <w:jc w:val="both"/>
        <w:rPr>
          <w:rFonts w:ascii="Arial" w:hAnsi="Arial" w:cs="Arial"/>
          <w:sz w:val="22"/>
          <w:szCs w:val="22"/>
        </w:rPr>
      </w:pPr>
    </w:p>
    <w:p w14:paraId="609B2388"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14:paraId="3AAF1277" w14:textId="77777777" w:rsidR="0072763A" w:rsidRPr="002D04BA" w:rsidRDefault="0072763A" w:rsidP="0087385B">
      <w:pPr>
        <w:tabs>
          <w:tab w:val="left" w:pos="993"/>
        </w:tabs>
        <w:jc w:val="both"/>
        <w:rPr>
          <w:rFonts w:ascii="Arial" w:hAnsi="Arial" w:cs="Arial"/>
          <w:sz w:val="22"/>
          <w:szCs w:val="22"/>
        </w:rPr>
      </w:pPr>
    </w:p>
    <w:p w14:paraId="696434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14:paraId="44502053" w14:textId="77777777" w:rsidR="0072763A" w:rsidRPr="002D04BA" w:rsidRDefault="0072763A" w:rsidP="0087385B">
      <w:pPr>
        <w:tabs>
          <w:tab w:val="left" w:pos="993"/>
        </w:tabs>
        <w:jc w:val="both"/>
        <w:rPr>
          <w:rFonts w:ascii="Arial" w:hAnsi="Arial" w:cs="Arial"/>
          <w:sz w:val="22"/>
          <w:szCs w:val="22"/>
        </w:rPr>
      </w:pPr>
    </w:p>
    <w:p w14:paraId="50F4E60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14:paraId="5E292DCC" w14:textId="77777777" w:rsidR="0072763A" w:rsidRPr="002D04BA" w:rsidRDefault="0072763A" w:rsidP="0087385B">
      <w:pPr>
        <w:tabs>
          <w:tab w:val="left" w:pos="993"/>
        </w:tabs>
        <w:jc w:val="both"/>
        <w:rPr>
          <w:rFonts w:ascii="Arial" w:hAnsi="Arial" w:cs="Arial"/>
          <w:sz w:val="22"/>
          <w:szCs w:val="22"/>
        </w:rPr>
      </w:pPr>
    </w:p>
    <w:p w14:paraId="6CCEDF19"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E00942" w:rsidRPr="00E00942">
        <w:rPr>
          <w:rFonts w:ascii="Arial" w:hAnsi="Arial" w:cs="Arial"/>
          <w:sz w:val="22"/>
          <w:szCs w:val="22"/>
        </w:rPr>
        <w:t xml:space="preserve">Integrar comisiones para investigar el funcionamiento de cualquier órgano de la administración pública estatal o municipal. Los resultados de </w:t>
      </w:r>
      <w:proofErr w:type="gramStart"/>
      <w:r w:rsidR="00E00942" w:rsidRPr="00E00942">
        <w:rPr>
          <w:rFonts w:ascii="Arial" w:hAnsi="Arial" w:cs="Arial"/>
          <w:sz w:val="22"/>
          <w:szCs w:val="22"/>
        </w:rPr>
        <w:t>las  investigaciones</w:t>
      </w:r>
      <w:proofErr w:type="gramEnd"/>
      <w:r w:rsidR="00E00942" w:rsidRPr="00E00942">
        <w:rPr>
          <w:rFonts w:ascii="Arial" w:hAnsi="Arial" w:cs="Arial"/>
          <w:sz w:val="22"/>
          <w:szCs w:val="22"/>
        </w:rPr>
        <w:t xml:space="preserve"> se harán de conocimiento del Pleno del Congreso del Estado, y en su caso, del Gobernador del Estado y de los ayuntamientos, así como a la Entidad de Auditoría Superior del Estado   y  a la Fiscalía Especializada en Combate a la Corrupción, y podrán dar lugar a responsabilidades políticas o de otro tipo</w:t>
      </w:r>
      <w:r w:rsidRPr="002D04BA">
        <w:rPr>
          <w:rFonts w:ascii="Arial" w:hAnsi="Arial" w:cs="Arial"/>
          <w:sz w:val="22"/>
          <w:szCs w:val="22"/>
        </w:rPr>
        <w:t>.</w:t>
      </w:r>
    </w:p>
    <w:p w14:paraId="5751A2D0" w14:textId="77777777" w:rsidR="00E00942" w:rsidRPr="002D04BA" w:rsidRDefault="00E00942" w:rsidP="00E00942">
      <w:pPr>
        <w:tabs>
          <w:tab w:val="left" w:pos="993"/>
        </w:tabs>
        <w:jc w:val="right"/>
        <w:rPr>
          <w:rFonts w:ascii="Arial" w:hAnsi="Arial" w:cs="Arial"/>
          <w:sz w:val="22"/>
          <w:szCs w:val="22"/>
        </w:rPr>
      </w:pPr>
      <w:r>
        <w:rPr>
          <w:rFonts w:asciiTheme="minorHAnsi" w:hAnsiTheme="minorHAnsi" w:cs="Arial"/>
          <w:color w:val="0070C0"/>
          <w:sz w:val="14"/>
          <w:szCs w:val="14"/>
        </w:rPr>
        <w:t>REFORMADO POR DEC. 119 P.O. 22 DE FECHA 16 DE MARZO DE 2017.</w:t>
      </w:r>
    </w:p>
    <w:p w14:paraId="71DFF295" w14:textId="77777777" w:rsidR="0072763A" w:rsidRPr="002D04BA" w:rsidRDefault="0072763A" w:rsidP="0087385B">
      <w:pPr>
        <w:tabs>
          <w:tab w:val="left" w:pos="993"/>
        </w:tabs>
        <w:jc w:val="both"/>
        <w:rPr>
          <w:rFonts w:ascii="Arial" w:hAnsi="Arial" w:cs="Arial"/>
          <w:sz w:val="22"/>
          <w:szCs w:val="22"/>
        </w:rPr>
      </w:pPr>
    </w:p>
    <w:p w14:paraId="376A22F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Autorizar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para:</w:t>
      </w:r>
    </w:p>
    <w:p w14:paraId="7DCCE3E7" w14:textId="77777777" w:rsidR="0072763A" w:rsidRPr="002D04BA" w:rsidRDefault="0072763A" w:rsidP="0087385B">
      <w:pPr>
        <w:tabs>
          <w:tab w:val="left" w:pos="993"/>
        </w:tabs>
        <w:jc w:val="both"/>
        <w:rPr>
          <w:rFonts w:ascii="Arial" w:hAnsi="Arial" w:cs="Arial"/>
          <w:sz w:val="22"/>
          <w:szCs w:val="22"/>
        </w:rPr>
      </w:pPr>
    </w:p>
    <w:p w14:paraId="38500443"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14:paraId="70C0552E" w14:textId="77777777" w:rsidR="0072763A" w:rsidRPr="002D04BA" w:rsidRDefault="0072763A" w:rsidP="0087385B">
      <w:pPr>
        <w:tabs>
          <w:tab w:val="left" w:pos="993"/>
        </w:tabs>
        <w:jc w:val="both"/>
        <w:rPr>
          <w:rFonts w:ascii="Arial" w:hAnsi="Arial" w:cs="Arial"/>
          <w:sz w:val="22"/>
          <w:szCs w:val="22"/>
        </w:rPr>
      </w:pPr>
    </w:p>
    <w:p w14:paraId="1D90B38F"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14:paraId="53453383" w14:textId="77777777" w:rsidR="0072763A" w:rsidRPr="002D04BA" w:rsidRDefault="0072763A" w:rsidP="0087385B">
      <w:pPr>
        <w:tabs>
          <w:tab w:val="left" w:pos="993"/>
        </w:tabs>
        <w:jc w:val="both"/>
        <w:rPr>
          <w:rFonts w:ascii="Arial" w:hAnsi="Arial" w:cs="Arial"/>
          <w:sz w:val="22"/>
          <w:szCs w:val="22"/>
        </w:rPr>
      </w:pPr>
    </w:p>
    <w:p w14:paraId="20D61C2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14:paraId="5101FB46" w14:textId="77777777" w:rsidR="0072763A" w:rsidRPr="002D04BA" w:rsidRDefault="0072763A" w:rsidP="0087385B">
      <w:pPr>
        <w:tabs>
          <w:tab w:val="left" w:pos="993"/>
        </w:tabs>
        <w:jc w:val="both"/>
        <w:rPr>
          <w:rFonts w:ascii="Arial" w:hAnsi="Arial" w:cs="Arial"/>
          <w:sz w:val="22"/>
          <w:szCs w:val="22"/>
        </w:rPr>
      </w:pPr>
    </w:p>
    <w:p w14:paraId="54118BBD"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14:paraId="402AAD4C" w14:textId="77777777" w:rsidR="0072763A" w:rsidRPr="002D04BA" w:rsidRDefault="0072763A" w:rsidP="0087385B">
      <w:pPr>
        <w:tabs>
          <w:tab w:val="left" w:pos="993"/>
        </w:tabs>
        <w:jc w:val="both"/>
        <w:rPr>
          <w:rFonts w:ascii="Arial" w:hAnsi="Arial" w:cs="Arial"/>
          <w:sz w:val="22"/>
          <w:szCs w:val="22"/>
        </w:rPr>
      </w:pPr>
    </w:p>
    <w:p w14:paraId="40471C11" w14:textId="77777777" w:rsidR="00EC60C2" w:rsidRDefault="00EC60C2" w:rsidP="0087385B">
      <w:pPr>
        <w:tabs>
          <w:tab w:val="left" w:pos="993"/>
        </w:tabs>
        <w:jc w:val="both"/>
        <w:rPr>
          <w:rFonts w:ascii="Arial" w:hAnsi="Arial" w:cs="Arial"/>
          <w:bCs/>
          <w:sz w:val="22"/>
          <w:szCs w:val="22"/>
          <w:lang w:val="es-ES"/>
        </w:rPr>
      </w:pPr>
      <w:r w:rsidRPr="00EC60C2">
        <w:rPr>
          <w:rFonts w:ascii="Arial" w:hAnsi="Arial" w:cs="Arial"/>
          <w:b/>
          <w:sz w:val="22"/>
          <w:szCs w:val="22"/>
          <w:lang w:val="es-ES"/>
        </w:rPr>
        <w:t xml:space="preserve">j) </w:t>
      </w:r>
      <w:r w:rsidRPr="00EC60C2">
        <w:rPr>
          <w:rFonts w:ascii="Arial" w:hAnsi="Arial" w:cs="Arial"/>
          <w:bCs/>
          <w:sz w:val="22"/>
          <w:szCs w:val="22"/>
          <w:lang w:val="es-ES"/>
        </w:rPr>
        <w:t>Expedir la ley que regule el Centro Estatal de Conciliación Laboral en términos de lo dispuesto por la Constitución Política de los Estados Unidos Mexicanos y la legislación aplicable.</w:t>
      </w:r>
    </w:p>
    <w:p w14:paraId="030CA1C1" w14:textId="77777777" w:rsidR="00EC60C2" w:rsidRPr="00EC60C2" w:rsidRDefault="00EC60C2" w:rsidP="00EC60C2">
      <w:pPr>
        <w:tabs>
          <w:tab w:val="left" w:pos="993"/>
        </w:tabs>
        <w:jc w:val="right"/>
        <w:rPr>
          <w:rFonts w:asciiTheme="minorHAnsi" w:hAnsiTheme="minorHAnsi" w:cstheme="minorHAnsi"/>
          <w:bCs/>
          <w:color w:val="0070C0"/>
          <w:sz w:val="16"/>
          <w:szCs w:val="16"/>
        </w:rPr>
      </w:pPr>
      <w:bookmarkStart w:id="1" w:name="_Hlk62733285"/>
      <w:r>
        <w:rPr>
          <w:rFonts w:asciiTheme="minorHAnsi" w:hAnsiTheme="minorHAnsi" w:cstheme="minorHAnsi"/>
          <w:bCs/>
          <w:color w:val="0070C0"/>
          <w:sz w:val="16"/>
          <w:szCs w:val="16"/>
        </w:rPr>
        <w:t>ADICIONADO POR DEC. 287 P.O. 43 DEL 28 DE MAYO DE 2020.</w:t>
      </w:r>
      <w:bookmarkEnd w:id="1"/>
    </w:p>
    <w:p w14:paraId="16A619F8" w14:textId="77777777" w:rsidR="00EC60C2" w:rsidRDefault="00EC60C2" w:rsidP="0087385B">
      <w:pPr>
        <w:tabs>
          <w:tab w:val="left" w:pos="993"/>
        </w:tabs>
        <w:jc w:val="both"/>
        <w:rPr>
          <w:rFonts w:ascii="Arial" w:hAnsi="Arial" w:cs="Arial"/>
          <w:b/>
          <w:sz w:val="22"/>
          <w:szCs w:val="22"/>
        </w:rPr>
      </w:pPr>
    </w:p>
    <w:p w14:paraId="7D3F030D" w14:textId="77777777" w:rsidR="0072763A" w:rsidRDefault="00EC60C2" w:rsidP="0087385B">
      <w:pPr>
        <w:tabs>
          <w:tab w:val="left" w:pos="993"/>
        </w:tabs>
        <w:jc w:val="both"/>
        <w:rPr>
          <w:rFonts w:ascii="Arial" w:hAnsi="Arial" w:cs="Arial"/>
          <w:sz w:val="22"/>
          <w:szCs w:val="22"/>
        </w:rPr>
      </w:pPr>
      <w:r>
        <w:rPr>
          <w:rFonts w:ascii="Arial" w:hAnsi="Arial" w:cs="Arial"/>
          <w:b/>
          <w:sz w:val="22"/>
          <w:szCs w:val="22"/>
        </w:rPr>
        <w:t>K</w:t>
      </w:r>
      <w:r w:rsidR="0072763A" w:rsidRPr="00A34771">
        <w:rPr>
          <w:rFonts w:ascii="Arial" w:hAnsi="Arial" w:cs="Arial"/>
          <w:b/>
          <w:sz w:val="22"/>
          <w:szCs w:val="22"/>
        </w:rPr>
        <w:t>)</w:t>
      </w:r>
      <w:r w:rsidR="0072763A" w:rsidRPr="002D04BA">
        <w:rPr>
          <w:rFonts w:ascii="Arial" w:hAnsi="Arial" w:cs="Arial"/>
          <w:sz w:val="22"/>
          <w:szCs w:val="22"/>
        </w:rPr>
        <w:t xml:space="preserve"> Las demás que le confieren la Constitución Política de los Estados Unidos Mexicanos, la presente Constitución y las leyes.</w:t>
      </w:r>
    </w:p>
    <w:p w14:paraId="75651742" w14:textId="77777777" w:rsidR="00873802" w:rsidRDefault="00873802" w:rsidP="0087385B">
      <w:pPr>
        <w:tabs>
          <w:tab w:val="left" w:pos="993"/>
        </w:tabs>
        <w:jc w:val="both"/>
        <w:rPr>
          <w:rFonts w:ascii="Arial" w:hAnsi="Arial" w:cs="Arial"/>
          <w:sz w:val="22"/>
          <w:szCs w:val="22"/>
        </w:rPr>
      </w:pPr>
    </w:p>
    <w:p w14:paraId="423A43D3"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Durante los periodos de receso del Congreso, la representación del Poder Legislativo radicará en una Comisión Permanente, que se integrará por cinco diputados propietarios y sus respectivos suplentes.</w:t>
      </w:r>
    </w:p>
    <w:p w14:paraId="5048D170" w14:textId="77777777" w:rsidR="000962E3" w:rsidRPr="000962E3" w:rsidRDefault="000962E3" w:rsidP="000962E3">
      <w:pPr>
        <w:jc w:val="both"/>
        <w:rPr>
          <w:rFonts w:ascii="Arial" w:hAnsi="Arial" w:cs="Arial"/>
          <w:color w:val="000000"/>
          <w:sz w:val="22"/>
        </w:rPr>
      </w:pPr>
    </w:p>
    <w:p w14:paraId="1497A31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Dicha Comisión deberá nombrarse en la última sesión de un periodo ordinario, integrándose de la forma que establezca la ley y que fungirá durante todo el receso, </w:t>
      </w:r>
      <w:r w:rsidR="009B0E85" w:rsidRPr="000962E3">
        <w:rPr>
          <w:rFonts w:ascii="Arial" w:hAnsi="Arial" w:cs="Arial"/>
          <w:color w:val="000000"/>
          <w:sz w:val="22"/>
        </w:rPr>
        <w:t>aun</w:t>
      </w:r>
      <w:r w:rsidRPr="000962E3">
        <w:rPr>
          <w:rFonts w:ascii="Arial" w:hAnsi="Arial" w:cs="Arial"/>
          <w:color w:val="000000"/>
          <w:sz w:val="22"/>
        </w:rPr>
        <w:t xml:space="preserve"> cuando el Congreso funcione en periodos extraordinarios.</w:t>
      </w:r>
    </w:p>
    <w:p w14:paraId="18583DF7" w14:textId="77777777" w:rsidR="000962E3" w:rsidRPr="000962E3" w:rsidRDefault="000962E3" w:rsidP="000962E3">
      <w:pPr>
        <w:jc w:val="both"/>
        <w:rPr>
          <w:rFonts w:ascii="Arial" w:hAnsi="Arial" w:cs="Arial"/>
          <w:color w:val="000000"/>
          <w:sz w:val="22"/>
        </w:rPr>
      </w:pPr>
    </w:p>
    <w:p w14:paraId="0C4DDE5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Cada una de las formas de organización parlamentaria, y en su caso, diputado independiente, acreditarán un representante con voz ante la Comisión Permanente, la Ley Orgánica del Congreso determinará cuales de ellas tendrá derecho a voto.</w:t>
      </w:r>
    </w:p>
    <w:p w14:paraId="22574629" w14:textId="77777777" w:rsidR="000962E3" w:rsidRPr="000962E3" w:rsidRDefault="000962E3" w:rsidP="000962E3">
      <w:pPr>
        <w:jc w:val="both"/>
        <w:rPr>
          <w:rFonts w:ascii="Arial" w:hAnsi="Arial" w:cs="Arial"/>
          <w:color w:val="000000"/>
          <w:sz w:val="22"/>
        </w:rPr>
      </w:pPr>
    </w:p>
    <w:p w14:paraId="092B603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14:paraId="60172F91"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14:paraId="7488A4BD" w14:textId="77777777" w:rsidR="000962E3" w:rsidRPr="000962E3" w:rsidRDefault="000962E3" w:rsidP="000962E3">
      <w:pPr>
        <w:jc w:val="both"/>
        <w:rPr>
          <w:rFonts w:ascii="Arial" w:hAnsi="Arial" w:cs="Arial"/>
          <w:color w:val="000000"/>
          <w:sz w:val="22"/>
        </w:rPr>
      </w:pPr>
    </w:p>
    <w:p w14:paraId="3924E96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tendrá las siguientes atribuciones:</w:t>
      </w:r>
    </w:p>
    <w:p w14:paraId="581B39A2" w14:textId="77777777" w:rsidR="000962E3" w:rsidRPr="000962E3" w:rsidRDefault="000962E3" w:rsidP="000962E3">
      <w:pPr>
        <w:jc w:val="both"/>
        <w:rPr>
          <w:rFonts w:ascii="Arial" w:hAnsi="Arial" w:cs="Arial"/>
          <w:color w:val="000000"/>
          <w:sz w:val="22"/>
        </w:rPr>
      </w:pPr>
    </w:p>
    <w:p w14:paraId="277EE98C"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14:paraId="4AD276B3" w14:textId="77777777" w:rsidR="000962E3" w:rsidRPr="000962E3" w:rsidRDefault="000962E3" w:rsidP="000962E3">
      <w:pPr>
        <w:jc w:val="both"/>
        <w:rPr>
          <w:rFonts w:ascii="Arial" w:hAnsi="Arial" w:cs="Arial"/>
          <w:color w:val="000000"/>
          <w:sz w:val="22"/>
        </w:rPr>
      </w:pPr>
    </w:p>
    <w:p w14:paraId="07209EE0"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Tomar la protesta de ley, en su caso, al Gobernador, a los Magistrados del Tribunal Superior de Justicia, del Tribunal de Menores </w:t>
      </w:r>
      <w:proofErr w:type="gramStart"/>
      <w:r w:rsidRPr="000962E3">
        <w:rPr>
          <w:rFonts w:ascii="Arial" w:hAnsi="Arial" w:cs="Arial"/>
          <w:color w:val="000000"/>
          <w:sz w:val="22"/>
        </w:rPr>
        <w:t xml:space="preserve">Infractores,   </w:t>
      </w:r>
      <w:proofErr w:type="gramEnd"/>
      <w:r w:rsidRPr="000962E3">
        <w:rPr>
          <w:rFonts w:ascii="Arial" w:hAnsi="Arial" w:cs="Arial"/>
          <w:color w:val="000000"/>
          <w:sz w:val="22"/>
        </w:rPr>
        <w:t>al Titular de la Entidad de Auditoría Superior del Estado, del Tribunal de Justicia  Fiscal y Administrativa y a los integrantes de la Comisión Estatal de Derechos Humanos del Estado de Durango;</w:t>
      </w:r>
    </w:p>
    <w:p w14:paraId="097BB5CB" w14:textId="77777777" w:rsidR="000962E3" w:rsidRPr="000962E3" w:rsidRDefault="000962E3" w:rsidP="000962E3">
      <w:pPr>
        <w:jc w:val="both"/>
        <w:rPr>
          <w:rFonts w:ascii="Arial" w:hAnsi="Arial" w:cs="Arial"/>
          <w:color w:val="000000"/>
          <w:sz w:val="22"/>
        </w:rPr>
      </w:pPr>
    </w:p>
    <w:p w14:paraId="69F9EBFC"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III.-</w:t>
      </w:r>
      <w:r w:rsidRPr="000962E3">
        <w:rPr>
          <w:rFonts w:ascii="Arial" w:hAnsi="Arial" w:cs="Arial"/>
          <w:color w:val="000000"/>
          <w:sz w:val="22"/>
        </w:rPr>
        <w:t xml:space="preserve"> Recibir los avisos de ausencia del Gobernador y conceder las autorizaciones o, en su caso, licencias que soliciten el Gobernador y los Magistrados del Tribunal Superior de Justicia, Magistrados Electorales, del Tribunal de Justicia Fiscal y Administrativa y del Tribunal de Menores Infractores y miembros del Consejo de la Judicatura;</w:t>
      </w:r>
    </w:p>
    <w:p w14:paraId="33DF0813" w14:textId="77777777" w:rsidR="000962E3" w:rsidRPr="000962E3" w:rsidRDefault="000962E3" w:rsidP="000962E3">
      <w:pPr>
        <w:jc w:val="both"/>
        <w:rPr>
          <w:rFonts w:ascii="Arial" w:hAnsi="Arial" w:cs="Arial"/>
          <w:color w:val="000000"/>
          <w:sz w:val="22"/>
        </w:rPr>
      </w:pPr>
    </w:p>
    <w:p w14:paraId="0E459F77"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IV.-</w:t>
      </w:r>
      <w:r w:rsidRPr="000962E3">
        <w:rPr>
          <w:rFonts w:ascii="Arial" w:hAnsi="Arial" w:cs="Arial"/>
          <w:color w:val="000000"/>
          <w:sz w:val="22"/>
        </w:rPr>
        <w:t xml:space="preserve"> Acordar por sí o a pedimento del Ejecutivo, la celebración de períodos extraordinarios de sesiones del Congreso;</w:t>
      </w:r>
    </w:p>
    <w:p w14:paraId="2003548D" w14:textId="77777777" w:rsidR="000962E3" w:rsidRPr="000962E3" w:rsidRDefault="000962E3" w:rsidP="000962E3">
      <w:pPr>
        <w:jc w:val="both"/>
        <w:rPr>
          <w:rFonts w:ascii="Arial" w:hAnsi="Arial" w:cs="Arial"/>
          <w:color w:val="000000"/>
          <w:sz w:val="22"/>
        </w:rPr>
      </w:pPr>
    </w:p>
    <w:p w14:paraId="3ACF612A"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 xml:space="preserve">V.- </w:t>
      </w:r>
      <w:r w:rsidRPr="000962E3">
        <w:rPr>
          <w:rFonts w:ascii="Arial" w:hAnsi="Arial" w:cs="Arial"/>
          <w:color w:val="000000"/>
          <w:sz w:val="22"/>
        </w:rPr>
        <w:t>Presidir los períodos extraordinarios de sesiones del Congreso;</w:t>
      </w:r>
    </w:p>
    <w:p w14:paraId="40CF6E16" w14:textId="77777777" w:rsidR="000962E3" w:rsidRPr="000962E3" w:rsidRDefault="000962E3" w:rsidP="000962E3">
      <w:pPr>
        <w:jc w:val="both"/>
        <w:rPr>
          <w:rFonts w:ascii="Arial" w:hAnsi="Arial" w:cs="Arial"/>
          <w:color w:val="000000"/>
          <w:sz w:val="22"/>
        </w:rPr>
      </w:pPr>
    </w:p>
    <w:p w14:paraId="70BF160F"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14:paraId="6DBE3602" w14:textId="77777777" w:rsidR="000962E3" w:rsidRPr="000962E3" w:rsidRDefault="000962E3" w:rsidP="000962E3">
      <w:pPr>
        <w:jc w:val="both"/>
        <w:rPr>
          <w:rFonts w:ascii="Arial" w:hAnsi="Arial" w:cs="Arial"/>
          <w:color w:val="000000"/>
          <w:sz w:val="22"/>
        </w:rPr>
      </w:pPr>
    </w:p>
    <w:p w14:paraId="352ACE9B"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VII.-</w:t>
      </w:r>
      <w:r w:rsidRPr="000962E3">
        <w:rPr>
          <w:rFonts w:ascii="Arial" w:hAnsi="Arial" w:cs="Arial"/>
          <w:color w:val="000000"/>
          <w:sz w:val="22"/>
        </w:rPr>
        <w:t xml:space="preserve"> Las demás que le confiera esta Constitución y las leyes.</w:t>
      </w:r>
    </w:p>
    <w:p w14:paraId="4644EF18" w14:textId="77777777" w:rsidR="000962E3" w:rsidRDefault="000962E3" w:rsidP="00895B42">
      <w:pPr>
        <w:jc w:val="right"/>
        <w:rPr>
          <w:rFonts w:asciiTheme="minorHAnsi" w:hAnsiTheme="minorHAnsi"/>
          <w:i/>
          <w:color w:val="0070C0"/>
          <w:sz w:val="14"/>
        </w:rPr>
      </w:pPr>
      <w:proofErr w:type="gramStart"/>
      <w:r>
        <w:rPr>
          <w:rFonts w:asciiTheme="minorHAnsi" w:hAnsiTheme="minorHAnsi"/>
          <w:i/>
          <w:color w:val="0070C0"/>
          <w:sz w:val="14"/>
        </w:rPr>
        <w:t>FRACCIÓN  ADICIONADA</w:t>
      </w:r>
      <w:proofErr w:type="gramEnd"/>
      <w:r>
        <w:rPr>
          <w:rFonts w:asciiTheme="minorHAnsi" w:hAnsiTheme="minorHAnsi"/>
          <w:i/>
          <w:color w:val="0070C0"/>
          <w:sz w:val="14"/>
        </w:rPr>
        <w:t xml:space="preserve">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p>
    <w:p w14:paraId="5D953CF1" w14:textId="77777777" w:rsidR="00895B42" w:rsidRPr="00895B42" w:rsidRDefault="00895B42" w:rsidP="00895B42">
      <w:pPr>
        <w:jc w:val="right"/>
        <w:rPr>
          <w:rFonts w:asciiTheme="minorHAnsi" w:hAnsiTheme="minorHAnsi"/>
          <w:i/>
          <w:color w:val="0070C0"/>
          <w:sz w:val="14"/>
        </w:rPr>
      </w:pPr>
    </w:p>
    <w:p w14:paraId="414FBF7E" w14:textId="77777777"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t xml:space="preserve">ARTÍCULO 83.- </w:t>
      </w:r>
      <w:r w:rsidR="000962E3" w:rsidRPr="000962E3">
        <w:rPr>
          <w:rFonts w:ascii="Arial" w:hAnsi="Arial" w:cs="Arial"/>
          <w:color w:val="000000"/>
          <w:sz w:val="22"/>
          <w:szCs w:val="22"/>
        </w:rPr>
        <w:t>El Congreso del Estado, en los días posteriores a la entrega del informe de gestión gubernamental que rinda el Gobernador del Estado, citará a los Secretarios de Despacho y, en su caso, a los titulares de las Entidades de la Administración Pública, con motivo de la glosa y para informar sobre sus respectivos ramos, quienes estarán obligados a comparecer, ya sea ante el Pleno o ante las comisiones legislativas, según sea el requerimiento.</w:t>
      </w:r>
    </w:p>
    <w:p w14:paraId="2B722BBA" w14:textId="77777777" w:rsidR="000962E3" w:rsidRPr="000962E3" w:rsidRDefault="000962E3" w:rsidP="000962E3">
      <w:pPr>
        <w:jc w:val="both"/>
        <w:rPr>
          <w:rFonts w:ascii="Arial" w:hAnsi="Arial" w:cs="Arial"/>
          <w:color w:val="000000"/>
          <w:sz w:val="22"/>
          <w:szCs w:val="22"/>
        </w:rPr>
      </w:pPr>
    </w:p>
    <w:p w14:paraId="56044813" w14:textId="77777777"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14:paraId="7D4DE202" w14:textId="77777777" w:rsidR="000962E3" w:rsidRDefault="000962E3" w:rsidP="000962E3">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14:paraId="2FE45027" w14:textId="77777777" w:rsidR="000962E3" w:rsidRPr="000962E3" w:rsidRDefault="000962E3" w:rsidP="000962E3">
      <w:pPr>
        <w:jc w:val="right"/>
        <w:rPr>
          <w:rFonts w:ascii="Arial" w:hAnsi="Arial" w:cs="Arial"/>
          <w:color w:val="000000"/>
        </w:rPr>
      </w:pPr>
    </w:p>
    <w:p w14:paraId="64E3B185" w14:textId="77777777" w:rsidR="000962E3" w:rsidRPr="000962E3" w:rsidRDefault="00962926" w:rsidP="000962E3">
      <w:pPr>
        <w:jc w:val="both"/>
        <w:rPr>
          <w:rFonts w:ascii="Arial" w:hAnsi="Arial" w:cs="Arial"/>
          <w:color w:val="000000"/>
          <w:sz w:val="22"/>
        </w:rPr>
      </w:pPr>
      <w:r w:rsidRPr="00962926">
        <w:rPr>
          <w:rFonts w:ascii="Arial" w:hAnsi="Arial" w:cs="Arial"/>
          <w:b/>
          <w:sz w:val="22"/>
          <w:szCs w:val="22"/>
        </w:rPr>
        <w:t>ARTÍCULO 84.</w:t>
      </w:r>
      <w:proofErr w:type="gramStart"/>
      <w:r w:rsidRPr="00962926">
        <w:rPr>
          <w:rFonts w:ascii="Arial" w:hAnsi="Arial" w:cs="Arial"/>
          <w:b/>
          <w:sz w:val="22"/>
          <w:szCs w:val="22"/>
        </w:rPr>
        <w:t xml:space="preserve">- </w:t>
      </w:r>
      <w:r w:rsidR="006D7892">
        <w:rPr>
          <w:rFonts w:ascii="Arial" w:hAnsi="Arial" w:cs="Arial"/>
          <w:b/>
          <w:sz w:val="22"/>
          <w:szCs w:val="22"/>
        </w:rPr>
        <w:t xml:space="preserve"> </w:t>
      </w:r>
      <w:r w:rsidR="000962E3" w:rsidRPr="000962E3">
        <w:rPr>
          <w:rFonts w:ascii="Arial" w:hAnsi="Arial" w:cs="Arial"/>
          <w:color w:val="000000"/>
          <w:sz w:val="22"/>
        </w:rPr>
        <w:t>El</w:t>
      </w:r>
      <w:proofErr w:type="gramEnd"/>
      <w:r w:rsidR="000962E3" w:rsidRPr="000962E3">
        <w:rPr>
          <w:rFonts w:ascii="Arial" w:hAnsi="Arial" w:cs="Arial"/>
          <w:color w:val="000000"/>
          <w:sz w:val="22"/>
        </w:rPr>
        <w:t xml:space="preserve"> Congreso del Estado se regirá por su Ley Orgánica en los términos que ésta disponga.</w:t>
      </w:r>
    </w:p>
    <w:p w14:paraId="0E1E34DA" w14:textId="77777777" w:rsidR="000962E3" w:rsidRPr="000962E3" w:rsidRDefault="000962E3" w:rsidP="000962E3">
      <w:pPr>
        <w:jc w:val="both"/>
        <w:rPr>
          <w:rFonts w:ascii="Arial" w:hAnsi="Arial" w:cs="Arial"/>
          <w:color w:val="000000"/>
          <w:sz w:val="22"/>
        </w:rPr>
      </w:pPr>
    </w:p>
    <w:p w14:paraId="37DE5A80"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 xml:space="preserve">Junta de </w:t>
      </w:r>
      <w:proofErr w:type="spellStart"/>
      <w:r w:rsidRPr="000962E3">
        <w:rPr>
          <w:rFonts w:ascii="Arial" w:hAnsi="Arial" w:cs="Arial"/>
          <w:sz w:val="22"/>
        </w:rPr>
        <w:t>de</w:t>
      </w:r>
      <w:proofErr w:type="spellEnd"/>
      <w:r w:rsidRPr="000962E3">
        <w:rPr>
          <w:rFonts w:ascii="Arial" w:hAnsi="Arial" w:cs="Arial"/>
          <w:sz w:val="22"/>
        </w:rPr>
        <w:t xml:space="preserve"> Gobierno y Coordinación Política,</w:t>
      </w:r>
      <w:r w:rsidRPr="000962E3">
        <w:rPr>
          <w:rFonts w:ascii="Arial" w:hAnsi="Arial" w:cs="Arial"/>
          <w:color w:val="000000"/>
          <w:sz w:val="22"/>
        </w:rPr>
        <w:t xml:space="preserve"> encargado de la administración y de su representación política, de carácter colegiado </w:t>
      </w:r>
      <w:proofErr w:type="gramStart"/>
      <w:r w:rsidRPr="000962E3">
        <w:rPr>
          <w:rFonts w:ascii="Arial" w:hAnsi="Arial" w:cs="Arial"/>
          <w:color w:val="000000"/>
          <w:sz w:val="22"/>
        </w:rPr>
        <w:t>y  de</w:t>
      </w:r>
      <w:proofErr w:type="gramEnd"/>
      <w:r w:rsidRPr="000962E3">
        <w:rPr>
          <w:rFonts w:ascii="Arial" w:hAnsi="Arial" w:cs="Arial"/>
          <w:color w:val="000000"/>
          <w:sz w:val="22"/>
        </w:rPr>
        <w:t xml:space="preserve"> integración plural, en los términos que establezca la citada ley.</w:t>
      </w:r>
    </w:p>
    <w:p w14:paraId="6842A907" w14:textId="77777777" w:rsidR="000962E3" w:rsidRPr="000962E3" w:rsidRDefault="000962E3" w:rsidP="000962E3">
      <w:pPr>
        <w:jc w:val="both"/>
        <w:rPr>
          <w:rFonts w:ascii="Arial" w:hAnsi="Arial" w:cs="Arial"/>
          <w:color w:val="000000"/>
          <w:sz w:val="22"/>
        </w:rPr>
      </w:pPr>
    </w:p>
    <w:p w14:paraId="605B6B2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14:paraId="2E2A8971" w14:textId="77777777" w:rsidR="0072763A" w:rsidRDefault="000962E3"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14:paraId="30E77876" w14:textId="77777777" w:rsidR="00895B42" w:rsidRPr="00895B42" w:rsidRDefault="00895B42" w:rsidP="00895B42">
      <w:pPr>
        <w:jc w:val="right"/>
        <w:rPr>
          <w:rFonts w:ascii="Arial" w:hAnsi="Arial" w:cs="Arial"/>
          <w:color w:val="000000"/>
        </w:rPr>
      </w:pPr>
    </w:p>
    <w:p w14:paraId="3B051A7D" w14:textId="77777777" w:rsidR="003329DD" w:rsidRPr="002D04BA" w:rsidRDefault="003329DD" w:rsidP="0087385B">
      <w:pPr>
        <w:jc w:val="center"/>
        <w:rPr>
          <w:rFonts w:ascii="Arial" w:hAnsi="Arial" w:cs="Arial"/>
          <w:b/>
          <w:sz w:val="22"/>
          <w:szCs w:val="22"/>
        </w:rPr>
      </w:pPr>
    </w:p>
    <w:p w14:paraId="4DD5FC29" w14:textId="77777777" w:rsidR="0072763A" w:rsidRPr="00962926" w:rsidRDefault="00962926" w:rsidP="000962E3">
      <w:pPr>
        <w:pStyle w:val="Ttulo4"/>
      </w:pPr>
      <w:r w:rsidRPr="00962926">
        <w:t>SECCIÓN CUARTA</w:t>
      </w:r>
    </w:p>
    <w:p w14:paraId="25378710" w14:textId="77777777" w:rsidR="0072763A" w:rsidRPr="00962926" w:rsidRDefault="00962926" w:rsidP="000962E3">
      <w:pPr>
        <w:pStyle w:val="Ttulo4"/>
      </w:pPr>
      <w:r w:rsidRPr="00962926">
        <w:t xml:space="preserve">DE LA ENTIDAD DE AUDITORÍA SUPERIOR DEL ESTADO </w:t>
      </w:r>
    </w:p>
    <w:p w14:paraId="5E45464E" w14:textId="77777777" w:rsidR="0072763A" w:rsidRPr="002D04BA" w:rsidRDefault="0072763A" w:rsidP="0087385B">
      <w:pPr>
        <w:jc w:val="both"/>
        <w:rPr>
          <w:rFonts w:ascii="Arial" w:hAnsi="Arial" w:cs="Arial"/>
          <w:sz w:val="22"/>
          <w:szCs w:val="22"/>
        </w:rPr>
      </w:pPr>
    </w:p>
    <w:p w14:paraId="22A701D8" w14:textId="77777777" w:rsidR="00E00942" w:rsidRDefault="00962926" w:rsidP="00E00942">
      <w:pPr>
        <w:jc w:val="both"/>
        <w:rPr>
          <w:rFonts w:ascii="Arial" w:hAnsi="Arial" w:cs="Arial"/>
          <w:sz w:val="22"/>
          <w:lang w:eastAsia="es-MX"/>
        </w:rPr>
      </w:pPr>
      <w:r w:rsidRPr="00962926">
        <w:rPr>
          <w:rFonts w:ascii="Arial" w:hAnsi="Arial" w:cs="Arial"/>
          <w:b/>
          <w:sz w:val="22"/>
          <w:szCs w:val="22"/>
        </w:rPr>
        <w:t>ARTÍCULO 85.-</w:t>
      </w:r>
      <w:r w:rsidR="006D7892">
        <w:rPr>
          <w:rFonts w:ascii="Arial" w:hAnsi="Arial" w:cs="Arial"/>
          <w:b/>
          <w:sz w:val="22"/>
          <w:szCs w:val="22"/>
        </w:rPr>
        <w:t xml:space="preserve"> </w:t>
      </w:r>
      <w:r w:rsidR="00E00942" w:rsidRPr="00E0094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fiscalizar y evaluar el desempeño de la gestión gubernamental de los Poderes y los municipios, sus entidades y dependencias, así como las administraciones paraestatales y paramunicipales, organismos descentralizados de carácter estatal o municipal, fideicomisos públicos, mandatos, instituciones y órganos constitucionales autónomos, y cualquier otro ente público en materia de fondos, recursos locales y deuda pública. </w:t>
      </w:r>
    </w:p>
    <w:p w14:paraId="7BFE7755" w14:textId="77777777" w:rsidR="00D07A10" w:rsidRPr="00E00942" w:rsidRDefault="00D07A10" w:rsidP="00E00942">
      <w:pPr>
        <w:jc w:val="both"/>
        <w:rPr>
          <w:rFonts w:ascii="Arial" w:hAnsi="Arial" w:cs="Arial"/>
          <w:sz w:val="22"/>
          <w:lang w:eastAsia="es-MX"/>
        </w:rPr>
      </w:pPr>
    </w:p>
    <w:p w14:paraId="6C34FD19" w14:textId="77777777" w:rsidR="00E00942" w:rsidRDefault="00E00942" w:rsidP="00E00942">
      <w:pPr>
        <w:jc w:val="both"/>
        <w:rPr>
          <w:rFonts w:ascii="Arial" w:hAnsi="Arial" w:cs="Arial"/>
          <w:sz w:val="22"/>
          <w:lang w:eastAsia="es-MX"/>
        </w:rPr>
      </w:pPr>
      <w:r w:rsidRPr="00E00942">
        <w:rPr>
          <w:rFonts w:ascii="Arial" w:hAnsi="Arial" w:cs="Arial"/>
          <w:sz w:val="22"/>
          <w:lang w:eastAsia="es-MX"/>
        </w:rPr>
        <w:t xml:space="preserve">En trabajos de planeación de las auditorías, la Entidad de Auditoría Superior del Estado, podrá solicitar información del ejercicio en curso, respecto de procesos concluidos; así mismo, podrá solicitar de manera casuística y concreta información de ejercicios anteriores al de la cuenta pública en revisión, </w:t>
      </w:r>
      <w:r w:rsidRPr="00E00942">
        <w:rPr>
          <w:rFonts w:ascii="Arial" w:hAnsi="Arial" w:cs="Arial"/>
          <w:sz w:val="22"/>
          <w:lang w:eastAsia="es-MX"/>
        </w:rPr>
        <w:lastRenderedPageBreak/>
        <w:t xml:space="preserve">sin que ello implique la apertura de la Cuenta Pública aprobada. Las observaciones y recomendaciones que se emitan, solo podrán referirse al ejercicio de los recursos públicos de la cuenta pública en revisión. </w:t>
      </w:r>
    </w:p>
    <w:p w14:paraId="47DEA6C9" w14:textId="77777777" w:rsidR="00E00942" w:rsidRPr="00E00942" w:rsidRDefault="00E00942" w:rsidP="00E00942">
      <w:pPr>
        <w:jc w:val="both"/>
        <w:rPr>
          <w:rFonts w:ascii="Arial" w:hAnsi="Arial" w:cs="Arial"/>
          <w:sz w:val="22"/>
          <w:lang w:eastAsia="es-MX"/>
        </w:rPr>
      </w:pPr>
    </w:p>
    <w:p w14:paraId="43B14CDA" w14:textId="77777777" w:rsidR="006D7892" w:rsidRPr="006D7892" w:rsidRDefault="00D07A10" w:rsidP="00E00942">
      <w:pPr>
        <w:jc w:val="both"/>
        <w:rPr>
          <w:rFonts w:ascii="Arial" w:hAnsi="Arial" w:cs="Arial"/>
          <w:sz w:val="22"/>
          <w:lang w:eastAsia="es-MX"/>
        </w:rPr>
      </w:pPr>
      <w:r w:rsidRPr="00D07A10">
        <w:rPr>
          <w:rFonts w:ascii="Arial" w:hAnsi="Arial" w:cs="Arial"/>
          <w:sz w:val="22"/>
          <w:lang w:val="es-ES" w:eastAsia="es-MX"/>
        </w:rPr>
        <w:t>A la Entidad de Auditoría Superior del Estado, corresponderá, en los términos de la ley, tramitar el registro correspondiente en la Plataforma Digital Nacional, de las declaraciones patrimoniales, fiscales y de intereses que reciba de los servidores públicos en los casos que prevea la ley</w:t>
      </w:r>
      <w:r w:rsidR="006D7892" w:rsidRPr="006D7892">
        <w:rPr>
          <w:rFonts w:ascii="Arial" w:hAnsi="Arial" w:cs="Arial"/>
          <w:sz w:val="22"/>
          <w:lang w:eastAsia="es-MX"/>
        </w:rPr>
        <w:t xml:space="preserve">. </w:t>
      </w:r>
    </w:p>
    <w:p w14:paraId="03DE2D40" w14:textId="77777777" w:rsidR="006D7892" w:rsidRPr="00DE70F1" w:rsidRDefault="006D789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 xml:space="preserve">ARTICULO REFORMADO POR DEC. 48, LXVII, P. O. No. </w:t>
      </w:r>
      <w:r w:rsidR="00895B42" w:rsidRPr="00DE70F1">
        <w:rPr>
          <w:rFonts w:asciiTheme="minorHAnsi" w:hAnsiTheme="minorHAnsi"/>
          <w:color w:val="0070C0"/>
          <w:sz w:val="14"/>
        </w:rPr>
        <w:t>8, 26 DE ENERO DE 2017</w:t>
      </w:r>
      <w:r w:rsidR="000962E3" w:rsidRPr="00DE70F1">
        <w:rPr>
          <w:rFonts w:asciiTheme="minorHAnsi" w:hAnsiTheme="minorHAnsi"/>
          <w:color w:val="0070C0"/>
          <w:sz w:val="14"/>
        </w:rPr>
        <w:t>.</w:t>
      </w:r>
    </w:p>
    <w:p w14:paraId="7D7AB2DC" w14:textId="77777777" w:rsidR="00E00942" w:rsidRPr="00DE70F1" w:rsidRDefault="00E0094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REFORMADO POR DEC. 119 P. O. 22 DEL 16 DE MARZO DE 2017.</w:t>
      </w:r>
    </w:p>
    <w:p w14:paraId="672C8E1E" w14:textId="77777777" w:rsidR="00DE70F1" w:rsidRPr="00DE70F1" w:rsidRDefault="00DE70F1"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ARTICULO REFORMADO POR DEC. 212, P. O. 39 DEL 17 DE MAYO DE 2018.</w:t>
      </w:r>
    </w:p>
    <w:p w14:paraId="3354F9D4" w14:textId="77777777" w:rsidR="000962E3" w:rsidRPr="00DE70F1" w:rsidRDefault="000962E3" w:rsidP="000962E3">
      <w:pPr>
        <w:autoSpaceDE w:val="0"/>
        <w:autoSpaceDN w:val="0"/>
        <w:adjustRightInd w:val="0"/>
        <w:jc w:val="right"/>
        <w:rPr>
          <w:rFonts w:asciiTheme="minorHAnsi" w:hAnsiTheme="minorHAnsi"/>
          <w:color w:val="0070C0"/>
          <w:sz w:val="14"/>
        </w:rPr>
      </w:pPr>
    </w:p>
    <w:p w14:paraId="5E010731" w14:textId="77777777"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14:paraId="687DC016" w14:textId="77777777" w:rsidR="0072763A" w:rsidRPr="002D04BA" w:rsidRDefault="0072763A" w:rsidP="0087385B">
      <w:pPr>
        <w:jc w:val="both"/>
        <w:rPr>
          <w:rFonts w:ascii="Arial" w:hAnsi="Arial" w:cs="Arial"/>
          <w:sz w:val="22"/>
          <w:szCs w:val="22"/>
        </w:rPr>
      </w:pPr>
    </w:p>
    <w:p w14:paraId="3B3EEB4D"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14:paraId="77D5C49B" w14:textId="77777777" w:rsidR="0072763A" w:rsidRPr="002D04BA" w:rsidRDefault="0072763A" w:rsidP="0087385B">
      <w:pPr>
        <w:pStyle w:val="Prrafodelista"/>
        <w:tabs>
          <w:tab w:val="left" w:pos="567"/>
        </w:tabs>
        <w:ind w:left="0"/>
        <w:rPr>
          <w:rFonts w:ascii="Arial" w:hAnsi="Arial" w:cs="Arial"/>
          <w:sz w:val="22"/>
          <w:szCs w:val="22"/>
        </w:rPr>
      </w:pPr>
    </w:p>
    <w:p w14:paraId="5EE4742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14:paraId="7D47FFB5" w14:textId="77777777" w:rsidR="0072763A" w:rsidRPr="002D04BA" w:rsidRDefault="0072763A" w:rsidP="0087385B">
      <w:pPr>
        <w:pStyle w:val="Prrafodelista"/>
        <w:tabs>
          <w:tab w:val="left" w:pos="567"/>
        </w:tabs>
        <w:ind w:left="0"/>
        <w:rPr>
          <w:rFonts w:ascii="Arial" w:hAnsi="Arial" w:cs="Arial"/>
          <w:sz w:val="22"/>
          <w:szCs w:val="22"/>
        </w:rPr>
      </w:pPr>
    </w:p>
    <w:p w14:paraId="4E29CE45"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14:paraId="34DB0F4C" w14:textId="77777777" w:rsidR="0072763A" w:rsidRPr="002D04BA" w:rsidRDefault="0072763A" w:rsidP="0087385B">
      <w:pPr>
        <w:pStyle w:val="Prrafodelista"/>
        <w:tabs>
          <w:tab w:val="left" w:pos="567"/>
        </w:tabs>
        <w:ind w:left="0"/>
        <w:rPr>
          <w:rFonts w:ascii="Arial" w:hAnsi="Arial" w:cs="Arial"/>
          <w:sz w:val="22"/>
          <w:szCs w:val="22"/>
        </w:rPr>
      </w:pPr>
    </w:p>
    <w:p w14:paraId="52E6B578"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14:paraId="77CC94C8" w14:textId="77777777" w:rsidR="0072763A" w:rsidRPr="002D04BA" w:rsidRDefault="0072763A" w:rsidP="0087385B">
      <w:pPr>
        <w:pStyle w:val="Prrafodelista"/>
        <w:tabs>
          <w:tab w:val="left" w:pos="567"/>
        </w:tabs>
        <w:ind w:left="0"/>
        <w:rPr>
          <w:rFonts w:ascii="Arial" w:hAnsi="Arial" w:cs="Arial"/>
          <w:sz w:val="22"/>
          <w:szCs w:val="22"/>
        </w:rPr>
      </w:pPr>
    </w:p>
    <w:p w14:paraId="7E74B4D6"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14:paraId="5E4A836E" w14:textId="77777777" w:rsidR="0072763A" w:rsidRPr="002D04BA" w:rsidRDefault="0072763A" w:rsidP="0087385B">
      <w:pPr>
        <w:pStyle w:val="Prrafodelista"/>
        <w:tabs>
          <w:tab w:val="left" w:pos="567"/>
        </w:tabs>
        <w:ind w:left="0"/>
        <w:rPr>
          <w:rFonts w:ascii="Arial" w:hAnsi="Arial" w:cs="Arial"/>
          <w:sz w:val="22"/>
          <w:szCs w:val="22"/>
        </w:rPr>
      </w:pPr>
    </w:p>
    <w:p w14:paraId="6BA0FF6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14:paraId="1A722613" w14:textId="77777777" w:rsidR="0072763A" w:rsidRPr="002D04BA" w:rsidRDefault="0072763A" w:rsidP="0087385B">
      <w:pPr>
        <w:pStyle w:val="Prrafodelista"/>
        <w:tabs>
          <w:tab w:val="left" w:pos="567"/>
        </w:tabs>
        <w:ind w:left="0"/>
        <w:rPr>
          <w:rFonts w:ascii="Arial" w:hAnsi="Arial" w:cs="Arial"/>
          <w:sz w:val="22"/>
          <w:szCs w:val="22"/>
        </w:rPr>
      </w:pPr>
    </w:p>
    <w:p w14:paraId="282B67DE"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14:paraId="243C75A2" w14:textId="77777777" w:rsidR="0072763A" w:rsidRPr="002D04BA" w:rsidRDefault="0072763A" w:rsidP="0087385B">
      <w:pPr>
        <w:pStyle w:val="Prrafodelista"/>
        <w:tabs>
          <w:tab w:val="left" w:pos="567"/>
        </w:tabs>
        <w:ind w:left="0"/>
        <w:rPr>
          <w:rFonts w:ascii="Arial" w:hAnsi="Arial" w:cs="Arial"/>
          <w:sz w:val="22"/>
          <w:szCs w:val="22"/>
        </w:rPr>
      </w:pPr>
    </w:p>
    <w:p w14:paraId="3E79945B"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lastRenderedPageBreak/>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14:paraId="593D2BFE" w14:textId="77777777" w:rsidR="0072763A" w:rsidRPr="002D04BA" w:rsidRDefault="0072763A" w:rsidP="0087385B">
      <w:pPr>
        <w:pStyle w:val="Prrafodelista"/>
        <w:tabs>
          <w:tab w:val="left" w:pos="567"/>
        </w:tabs>
        <w:ind w:left="0"/>
        <w:rPr>
          <w:rFonts w:ascii="Arial" w:hAnsi="Arial" w:cs="Arial"/>
          <w:sz w:val="22"/>
          <w:szCs w:val="22"/>
        </w:rPr>
      </w:pPr>
    </w:p>
    <w:p w14:paraId="1ACD8D50"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14:paraId="5AB2E7F7" w14:textId="77777777" w:rsidR="0072763A" w:rsidRPr="002D04BA" w:rsidRDefault="0072763A" w:rsidP="0087385B">
      <w:pPr>
        <w:pStyle w:val="Prrafodelista"/>
        <w:tabs>
          <w:tab w:val="left" w:pos="567"/>
        </w:tabs>
        <w:ind w:left="0"/>
        <w:rPr>
          <w:rFonts w:ascii="Arial" w:hAnsi="Arial" w:cs="Arial"/>
          <w:sz w:val="22"/>
          <w:szCs w:val="22"/>
        </w:rPr>
      </w:pPr>
    </w:p>
    <w:p w14:paraId="1C79C786"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w:t>
      </w:r>
      <w:r w:rsidRPr="00D42141">
        <w:rPr>
          <w:rFonts w:ascii="Arial" w:hAnsi="Arial" w:cs="Arial"/>
          <w:sz w:val="22"/>
          <w:szCs w:val="22"/>
          <w:lang w:val="es-ES"/>
        </w:rPr>
        <w:t xml:space="preserve"> </w:t>
      </w:r>
      <w:r w:rsidR="007A1F5A" w:rsidRPr="007A1F5A">
        <w:rPr>
          <w:rFonts w:ascii="Arial" w:hAnsi="Arial" w:cs="Arial"/>
          <w:sz w:val="22"/>
          <w:szCs w:val="22"/>
          <w:lang w:val="es-ES"/>
        </w:rPr>
        <w:t>Participar en el Sistema Nacional de Fiscalización y en los Sistemas Nacional y Local Anticorrupción, en los términos de esta Constitución y las leyes</w:t>
      </w:r>
      <w:r w:rsidRPr="00D42141">
        <w:rPr>
          <w:rFonts w:ascii="Arial" w:hAnsi="Arial" w:cs="Arial"/>
          <w:sz w:val="22"/>
          <w:szCs w:val="22"/>
          <w:lang w:val="es-ES"/>
        </w:rPr>
        <w:t>.</w:t>
      </w:r>
    </w:p>
    <w:p w14:paraId="06E81C86" w14:textId="77777777" w:rsidR="00D42141" w:rsidRPr="00D42141" w:rsidRDefault="00D42141" w:rsidP="00D42141">
      <w:pPr>
        <w:tabs>
          <w:tab w:val="left" w:pos="6461"/>
        </w:tabs>
        <w:jc w:val="both"/>
        <w:rPr>
          <w:rFonts w:ascii="Arial" w:hAnsi="Arial" w:cs="Arial"/>
          <w:sz w:val="22"/>
          <w:szCs w:val="22"/>
          <w:lang w:val="es-ES"/>
        </w:rPr>
      </w:pPr>
    </w:p>
    <w:p w14:paraId="119B070A"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 xml:space="preserve">XI. </w:t>
      </w:r>
      <w:r w:rsidR="007A1F5A" w:rsidRPr="007A1F5A">
        <w:rPr>
          <w:rFonts w:ascii="Arial" w:hAnsi="Arial" w:cs="Arial"/>
          <w:sz w:val="22"/>
          <w:szCs w:val="22"/>
          <w:lang w:val="es-ES"/>
        </w:rPr>
        <w:t>En los términos que establezca la Ley, fiscalizará en coordinación con la Auditoría Superior de la Federación, las participaciones federales. Asimismo, fiscalizará los recursos estatales y municipales y la deuda pública que cuente con garantía de recursos estatales o transferidos,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y de los derechos de los usuarios del sistema financiero.</w:t>
      </w:r>
      <w:r w:rsidRPr="00D42141">
        <w:rPr>
          <w:rFonts w:ascii="Arial" w:hAnsi="Arial" w:cs="Arial"/>
          <w:sz w:val="22"/>
          <w:szCs w:val="22"/>
          <w:lang w:val="es-ES"/>
        </w:rPr>
        <w:t xml:space="preserve">  </w:t>
      </w:r>
    </w:p>
    <w:p w14:paraId="0369D39E" w14:textId="77777777" w:rsidR="00D42141" w:rsidRPr="00D42141" w:rsidRDefault="00D42141" w:rsidP="00D42141">
      <w:pPr>
        <w:tabs>
          <w:tab w:val="left" w:pos="6461"/>
        </w:tabs>
        <w:jc w:val="both"/>
        <w:rPr>
          <w:rFonts w:ascii="Arial" w:hAnsi="Arial" w:cs="Arial"/>
          <w:sz w:val="22"/>
          <w:szCs w:val="22"/>
          <w:lang w:val="es-ES"/>
        </w:rPr>
      </w:pPr>
    </w:p>
    <w:p w14:paraId="0DE804BB" w14:textId="77777777" w:rsidR="00D42141" w:rsidRDefault="007A1F5A" w:rsidP="00D42141">
      <w:pPr>
        <w:tabs>
          <w:tab w:val="left" w:pos="6461"/>
        </w:tabs>
        <w:jc w:val="both"/>
        <w:rPr>
          <w:rFonts w:ascii="Arial" w:hAnsi="Arial" w:cs="Arial"/>
          <w:sz w:val="22"/>
          <w:szCs w:val="22"/>
          <w:lang w:val="es-ES"/>
        </w:rPr>
      </w:pPr>
      <w:r w:rsidRPr="007A1F5A">
        <w:rPr>
          <w:rFonts w:ascii="Arial" w:hAnsi="Arial" w:cs="Arial"/>
          <w:sz w:val="22"/>
          <w:szCs w:val="22"/>
          <w:lang w:val="es-ES"/>
        </w:rPr>
        <w:t xml:space="preserve">Derivado de sus investigaciones y sin perjuicio de la competencia de la Auditoría Superior de la Federación, promoverá las responsabilidades que sean procedentes ante el Tribunal de Justicia Administrativa y </w:t>
      </w:r>
      <w:proofErr w:type="gramStart"/>
      <w:r w:rsidRPr="007A1F5A">
        <w:rPr>
          <w:rFonts w:ascii="Arial" w:hAnsi="Arial" w:cs="Arial"/>
          <w:sz w:val="22"/>
          <w:szCs w:val="22"/>
          <w:lang w:val="es-ES"/>
        </w:rPr>
        <w:t>la  Fiscalía</w:t>
      </w:r>
      <w:proofErr w:type="gramEnd"/>
      <w:r w:rsidRPr="007A1F5A">
        <w:rPr>
          <w:rFonts w:ascii="Arial" w:hAnsi="Arial" w:cs="Arial"/>
          <w:sz w:val="22"/>
          <w:szCs w:val="22"/>
          <w:lang w:val="es-ES"/>
        </w:rPr>
        <w:t xml:space="preserve"> Especializada en Combate a la Corrupción, para la imposición de las sanciones que correspondan a los servidores públicos y a los particulares</w:t>
      </w:r>
      <w:r w:rsidR="00D42141" w:rsidRPr="00D42141">
        <w:rPr>
          <w:rFonts w:ascii="Arial" w:hAnsi="Arial" w:cs="Arial"/>
          <w:sz w:val="22"/>
          <w:szCs w:val="22"/>
          <w:lang w:val="es-ES"/>
        </w:rPr>
        <w:t>.</w:t>
      </w:r>
    </w:p>
    <w:p w14:paraId="190A337B" w14:textId="77777777" w:rsidR="00D42141" w:rsidRPr="00D42141" w:rsidRDefault="00D42141" w:rsidP="00D42141">
      <w:pPr>
        <w:tabs>
          <w:tab w:val="left" w:pos="6461"/>
        </w:tabs>
        <w:jc w:val="both"/>
        <w:rPr>
          <w:rFonts w:ascii="Arial" w:hAnsi="Arial" w:cs="Arial"/>
          <w:sz w:val="22"/>
          <w:szCs w:val="22"/>
          <w:lang w:val="es-ES"/>
        </w:rPr>
      </w:pPr>
    </w:p>
    <w:p w14:paraId="3765BC58" w14:textId="77777777" w:rsidR="0072763A"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XII.</w:t>
      </w:r>
      <w:r w:rsidRPr="00D42141">
        <w:rPr>
          <w:rFonts w:ascii="Arial" w:hAnsi="Arial" w:cs="Arial"/>
          <w:sz w:val="22"/>
          <w:szCs w:val="22"/>
          <w:lang w:val="es-ES"/>
        </w:rPr>
        <w:t xml:space="preserve"> Las demás que le otorgue esta Constitución y las leyes</w:t>
      </w:r>
      <w:r>
        <w:rPr>
          <w:rFonts w:ascii="Arial" w:hAnsi="Arial" w:cs="Arial"/>
          <w:sz w:val="22"/>
          <w:szCs w:val="22"/>
          <w:lang w:val="es-ES"/>
        </w:rPr>
        <w:t>.</w:t>
      </w:r>
    </w:p>
    <w:p w14:paraId="54F73A75" w14:textId="77777777" w:rsidR="007A1F5A" w:rsidRPr="007A1F5A" w:rsidRDefault="007A1F5A" w:rsidP="007A1F5A">
      <w:pPr>
        <w:tabs>
          <w:tab w:val="left" w:pos="6461"/>
        </w:tabs>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119 P.O. 22 DEL 16 DE MARZO DE 2017.</w:t>
      </w:r>
    </w:p>
    <w:p w14:paraId="2B8A8714" w14:textId="77777777" w:rsidR="00D42141" w:rsidRPr="00D42141" w:rsidRDefault="00D42141" w:rsidP="00D42141">
      <w:pPr>
        <w:tabs>
          <w:tab w:val="left" w:pos="6461"/>
        </w:tabs>
        <w:jc w:val="both"/>
        <w:rPr>
          <w:rFonts w:ascii="Arial" w:hAnsi="Arial" w:cs="Arial"/>
          <w:sz w:val="22"/>
          <w:szCs w:val="22"/>
          <w:lang w:val="es-ES"/>
        </w:rPr>
      </w:pPr>
    </w:p>
    <w:p w14:paraId="7C6CC54E" w14:textId="77777777"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14:paraId="73DA46A1" w14:textId="77777777" w:rsidR="0072763A" w:rsidRPr="002D04BA" w:rsidRDefault="0072763A" w:rsidP="0087385B">
      <w:pPr>
        <w:jc w:val="both"/>
        <w:rPr>
          <w:rFonts w:ascii="Arial" w:hAnsi="Arial" w:cs="Arial"/>
          <w:sz w:val="22"/>
          <w:szCs w:val="22"/>
        </w:rPr>
      </w:pPr>
    </w:p>
    <w:p w14:paraId="17D4941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14:paraId="5141E4BC" w14:textId="77777777" w:rsidR="0072763A" w:rsidRPr="002D04BA" w:rsidRDefault="0072763A" w:rsidP="0087385B">
      <w:pPr>
        <w:jc w:val="both"/>
        <w:rPr>
          <w:rFonts w:ascii="Arial" w:hAnsi="Arial" w:cs="Arial"/>
          <w:sz w:val="22"/>
          <w:szCs w:val="22"/>
        </w:rPr>
      </w:pPr>
    </w:p>
    <w:p w14:paraId="67F0EAD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14:paraId="206E458D" w14:textId="77777777" w:rsidR="0072763A" w:rsidRPr="002D04BA" w:rsidRDefault="0072763A" w:rsidP="0087385B">
      <w:pPr>
        <w:jc w:val="both"/>
        <w:rPr>
          <w:rFonts w:ascii="Arial" w:hAnsi="Arial" w:cs="Arial"/>
          <w:sz w:val="22"/>
          <w:szCs w:val="22"/>
        </w:rPr>
      </w:pPr>
    </w:p>
    <w:p w14:paraId="416EE6F9" w14:textId="77777777"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88.-</w:t>
      </w:r>
      <w:r w:rsidR="006D7892">
        <w:rPr>
          <w:rFonts w:ascii="Arial" w:hAnsi="Arial" w:cs="Arial"/>
          <w:b/>
          <w:sz w:val="22"/>
          <w:szCs w:val="22"/>
        </w:rPr>
        <w:t xml:space="preserve"> </w:t>
      </w:r>
      <w:r w:rsidR="0072763A" w:rsidRPr="002D04BA">
        <w:rPr>
          <w:rFonts w:ascii="Arial" w:hAnsi="Arial" w:cs="Arial"/>
          <w:sz w:val="22"/>
          <w:szCs w:val="22"/>
        </w:rPr>
        <w:t xml:space="preserve">El Auditor Superior durará en su encargo siete años. Será electo por el voto de las dos terceras partes de los miembros presentes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y deberá cumplir con los siguientes requisitos:</w:t>
      </w:r>
    </w:p>
    <w:p w14:paraId="569FB380" w14:textId="77777777" w:rsidR="0072763A" w:rsidRPr="002D04BA" w:rsidRDefault="0072763A" w:rsidP="0087385B">
      <w:pPr>
        <w:jc w:val="both"/>
        <w:rPr>
          <w:rFonts w:ascii="Arial" w:hAnsi="Arial" w:cs="Arial"/>
          <w:sz w:val="22"/>
          <w:szCs w:val="22"/>
        </w:rPr>
      </w:pPr>
    </w:p>
    <w:p w14:paraId="47B6158F"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lastRenderedPageBreak/>
        <w:t>Ser ciudadano mexicano en pleno ejercicio de sus derechos.</w:t>
      </w:r>
    </w:p>
    <w:p w14:paraId="2F65E38B" w14:textId="77777777" w:rsidR="0072763A" w:rsidRPr="002D04BA" w:rsidRDefault="0072763A" w:rsidP="0087385B">
      <w:pPr>
        <w:pStyle w:val="Prrafodelista"/>
        <w:tabs>
          <w:tab w:val="left" w:pos="426"/>
        </w:tabs>
        <w:ind w:left="0"/>
        <w:rPr>
          <w:rFonts w:ascii="Arial" w:hAnsi="Arial" w:cs="Arial"/>
          <w:sz w:val="22"/>
          <w:szCs w:val="22"/>
        </w:rPr>
      </w:pPr>
    </w:p>
    <w:p w14:paraId="72D7281B"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14:paraId="432A8121" w14:textId="77777777" w:rsidR="0072763A" w:rsidRPr="002D04BA" w:rsidRDefault="0072763A" w:rsidP="0087385B">
      <w:pPr>
        <w:pStyle w:val="Prrafodelista"/>
        <w:tabs>
          <w:tab w:val="left" w:pos="426"/>
        </w:tabs>
        <w:ind w:left="0"/>
        <w:rPr>
          <w:rFonts w:ascii="Arial" w:hAnsi="Arial" w:cs="Arial"/>
          <w:sz w:val="22"/>
          <w:szCs w:val="22"/>
        </w:rPr>
      </w:pPr>
    </w:p>
    <w:p w14:paraId="50A8A96D"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14:paraId="71789DA6" w14:textId="77777777" w:rsidR="0072763A" w:rsidRPr="002D04BA" w:rsidRDefault="0072763A" w:rsidP="0087385B">
      <w:pPr>
        <w:pStyle w:val="Prrafodelista"/>
        <w:tabs>
          <w:tab w:val="left" w:pos="426"/>
        </w:tabs>
        <w:ind w:left="0"/>
        <w:rPr>
          <w:rFonts w:ascii="Arial" w:hAnsi="Arial" w:cs="Arial"/>
          <w:sz w:val="22"/>
          <w:szCs w:val="22"/>
        </w:rPr>
      </w:pPr>
    </w:p>
    <w:p w14:paraId="3B44EE74"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titular de alguna de las secretarías de despacho del Ejecutivo estatal, Fiscal General del Estado, Magistrado, Diputado o titular de algún ente fiscalizable durante los dos años previos al de su designación.</w:t>
      </w:r>
    </w:p>
    <w:p w14:paraId="5E7CA970" w14:textId="77777777" w:rsidR="0072763A" w:rsidRPr="002D04BA" w:rsidRDefault="0072763A" w:rsidP="0087385B">
      <w:pPr>
        <w:pStyle w:val="Prrafodelista"/>
        <w:tabs>
          <w:tab w:val="left" w:pos="426"/>
        </w:tabs>
        <w:ind w:left="0"/>
        <w:rPr>
          <w:rFonts w:ascii="Arial" w:hAnsi="Arial" w:cs="Arial"/>
          <w:sz w:val="22"/>
          <w:szCs w:val="22"/>
        </w:rPr>
      </w:pPr>
    </w:p>
    <w:p w14:paraId="6F7D0A99"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14:paraId="2B0C726A" w14:textId="77777777" w:rsidR="0072763A" w:rsidRPr="002D04BA" w:rsidRDefault="0072763A" w:rsidP="0087385B">
      <w:pPr>
        <w:pStyle w:val="Prrafodelista"/>
        <w:tabs>
          <w:tab w:val="left" w:pos="426"/>
        </w:tabs>
        <w:ind w:left="0"/>
        <w:rPr>
          <w:rFonts w:ascii="Arial" w:hAnsi="Arial" w:cs="Arial"/>
          <w:sz w:val="22"/>
          <w:szCs w:val="22"/>
        </w:rPr>
      </w:pPr>
    </w:p>
    <w:p w14:paraId="178E1677"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4100916C" w14:textId="77777777" w:rsidR="0072763A" w:rsidRPr="002D04BA" w:rsidRDefault="0072763A" w:rsidP="0087385B">
      <w:pPr>
        <w:pStyle w:val="Prrafodelista"/>
        <w:tabs>
          <w:tab w:val="left" w:pos="426"/>
        </w:tabs>
        <w:ind w:left="0"/>
        <w:rPr>
          <w:rFonts w:ascii="Arial" w:hAnsi="Arial" w:cs="Arial"/>
          <w:sz w:val="22"/>
          <w:szCs w:val="22"/>
        </w:rPr>
      </w:pPr>
    </w:p>
    <w:p w14:paraId="4DD7ACE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14:paraId="6612185A" w14:textId="77777777" w:rsidR="004F11BA" w:rsidRDefault="004F11BA" w:rsidP="0087385B">
      <w:pPr>
        <w:rPr>
          <w:rFonts w:ascii="Arial" w:hAnsi="Arial" w:cs="Arial"/>
          <w:b/>
          <w:sz w:val="22"/>
          <w:szCs w:val="22"/>
        </w:rPr>
      </w:pPr>
    </w:p>
    <w:p w14:paraId="5F3D1221" w14:textId="77777777" w:rsidR="00475AC4" w:rsidRPr="002D04BA" w:rsidRDefault="00475AC4" w:rsidP="0087385B">
      <w:pPr>
        <w:rPr>
          <w:rFonts w:ascii="Arial" w:hAnsi="Arial" w:cs="Arial"/>
          <w:b/>
          <w:sz w:val="22"/>
          <w:szCs w:val="22"/>
        </w:rPr>
      </w:pPr>
    </w:p>
    <w:p w14:paraId="44ED693C" w14:textId="77777777" w:rsidR="0072763A" w:rsidRPr="00962926" w:rsidRDefault="00962926" w:rsidP="00475AC4">
      <w:pPr>
        <w:pStyle w:val="Ttulo3"/>
      </w:pPr>
      <w:r w:rsidRPr="00962926">
        <w:t>CAPÍTULO V</w:t>
      </w:r>
    </w:p>
    <w:p w14:paraId="62EAF631" w14:textId="77777777" w:rsidR="0072763A" w:rsidRPr="00962926" w:rsidRDefault="00962926" w:rsidP="00475AC4">
      <w:pPr>
        <w:pStyle w:val="Ttulo3"/>
      </w:pPr>
      <w:r w:rsidRPr="00962926">
        <w:t>DEL PODER EJECUTIVO</w:t>
      </w:r>
    </w:p>
    <w:p w14:paraId="6AF39602" w14:textId="77777777" w:rsidR="0072763A" w:rsidRPr="00962926" w:rsidRDefault="0072763A" w:rsidP="0087385B">
      <w:pPr>
        <w:jc w:val="center"/>
        <w:rPr>
          <w:rFonts w:ascii="Arial" w:hAnsi="Arial" w:cs="Arial"/>
          <w:b/>
          <w:sz w:val="22"/>
          <w:szCs w:val="22"/>
        </w:rPr>
      </w:pPr>
    </w:p>
    <w:p w14:paraId="1DCEAD42" w14:textId="77777777" w:rsidR="0072763A" w:rsidRPr="00962926" w:rsidRDefault="00962926" w:rsidP="00475AC4">
      <w:pPr>
        <w:pStyle w:val="Ttulo4"/>
      </w:pPr>
      <w:r w:rsidRPr="00962926">
        <w:t>SECCIÓN PRIMERA</w:t>
      </w:r>
    </w:p>
    <w:p w14:paraId="1CD9916C" w14:textId="77777777" w:rsidR="0072763A" w:rsidRPr="00962926" w:rsidRDefault="00962926" w:rsidP="00475AC4">
      <w:pPr>
        <w:pStyle w:val="Ttulo4"/>
      </w:pPr>
      <w:r w:rsidRPr="00962926">
        <w:t>DE LA ELECCIÓN Y REQUISITOS</w:t>
      </w:r>
    </w:p>
    <w:p w14:paraId="61ACAAE8" w14:textId="77777777" w:rsidR="0072763A" w:rsidRPr="002D04BA" w:rsidRDefault="0072763A" w:rsidP="0087385B">
      <w:pPr>
        <w:jc w:val="center"/>
        <w:rPr>
          <w:rFonts w:ascii="Arial" w:hAnsi="Arial" w:cs="Arial"/>
          <w:sz w:val="22"/>
          <w:szCs w:val="22"/>
        </w:rPr>
      </w:pPr>
    </w:p>
    <w:p w14:paraId="38257BD8"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89.-</w:t>
      </w:r>
      <w:r w:rsidR="00475AC4">
        <w:rPr>
          <w:rFonts w:ascii="Arial" w:hAnsi="Arial" w:cs="Arial"/>
          <w:b/>
          <w:sz w:val="22"/>
          <w:szCs w:val="22"/>
        </w:rPr>
        <w:t xml:space="preserve"> </w:t>
      </w:r>
      <w:r w:rsidR="0072763A" w:rsidRPr="002D04BA">
        <w:rPr>
          <w:rFonts w:ascii="Arial" w:hAnsi="Arial" w:cs="Arial"/>
          <w:sz w:val="22"/>
          <w:szCs w:val="22"/>
        </w:rPr>
        <w:t>Se deposita el ejercicio del Poder Ejecutivo en una sola persona que se denominará Gobernador del Estado.</w:t>
      </w:r>
    </w:p>
    <w:p w14:paraId="110CE716" w14:textId="77777777" w:rsidR="0072763A" w:rsidRPr="002D04BA" w:rsidRDefault="0072763A" w:rsidP="0087385B">
      <w:pPr>
        <w:jc w:val="both"/>
        <w:rPr>
          <w:rFonts w:ascii="Arial" w:hAnsi="Arial" w:cs="Arial"/>
          <w:sz w:val="22"/>
          <w:szCs w:val="22"/>
        </w:rPr>
      </w:pPr>
    </w:p>
    <w:p w14:paraId="3709F3C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Gobernador del Estado, cuyo origen sea la elección popular, ordinaria o extraordinaria, en ningún caso y por ningún motivo podrá volver a ocupar ese cargo; ni aún con el carácter de interino, provisional o substituto. La persona que haya sido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sustituto o provisional, no podrá ocupar la gubernatura en el período inmediato, con ningún carácter.</w:t>
      </w:r>
    </w:p>
    <w:p w14:paraId="13D93F3B" w14:textId="77777777" w:rsidR="0072763A" w:rsidRPr="002D04BA" w:rsidRDefault="0072763A" w:rsidP="0087385B">
      <w:pPr>
        <w:jc w:val="both"/>
        <w:rPr>
          <w:rFonts w:ascii="Arial" w:hAnsi="Arial" w:cs="Arial"/>
          <w:sz w:val="22"/>
          <w:szCs w:val="22"/>
        </w:rPr>
      </w:pPr>
    </w:p>
    <w:p w14:paraId="105B878A"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90.-</w:t>
      </w:r>
      <w:r w:rsidR="00475AC4">
        <w:rPr>
          <w:rFonts w:ascii="Arial" w:hAnsi="Arial" w:cs="Arial"/>
          <w:b/>
          <w:sz w:val="22"/>
          <w:szCs w:val="22"/>
        </w:rPr>
        <w:t xml:space="preserve"> </w:t>
      </w:r>
      <w:r w:rsidR="0072763A" w:rsidRPr="002D04BA">
        <w:rPr>
          <w:rFonts w:ascii="Arial" w:hAnsi="Arial" w:cs="Arial"/>
          <w:sz w:val="22"/>
          <w:szCs w:val="22"/>
        </w:rPr>
        <w:t>La elección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será directa, a través del voto universal, libre, secreto e intransferible de los ciudadanos que cumplan con los requisitos que establece la ley.</w:t>
      </w:r>
    </w:p>
    <w:p w14:paraId="226B6917" w14:textId="77777777" w:rsidR="0072763A" w:rsidRPr="002D04BA" w:rsidRDefault="0072763A" w:rsidP="0087385B">
      <w:pPr>
        <w:jc w:val="both"/>
        <w:rPr>
          <w:rFonts w:ascii="Arial" w:hAnsi="Arial" w:cs="Arial"/>
          <w:sz w:val="22"/>
          <w:szCs w:val="22"/>
        </w:rPr>
      </w:pPr>
    </w:p>
    <w:p w14:paraId="0DAB546D"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 xml:space="preserve">ARTÍCULO 91.- </w:t>
      </w:r>
      <w:r w:rsidR="0072763A" w:rsidRPr="002D04BA">
        <w:rPr>
          <w:rFonts w:ascii="Arial" w:hAnsi="Arial" w:cs="Arial"/>
          <w:sz w:val="22"/>
          <w:szCs w:val="22"/>
        </w:rPr>
        <w:t>Para ser Gobernador del Estado se requiere:</w:t>
      </w:r>
    </w:p>
    <w:p w14:paraId="00D28E80" w14:textId="77777777" w:rsidR="0072763A" w:rsidRPr="002D04BA" w:rsidRDefault="0072763A" w:rsidP="0087385B">
      <w:pPr>
        <w:jc w:val="both"/>
        <w:rPr>
          <w:rFonts w:ascii="Arial" w:hAnsi="Arial" w:cs="Arial"/>
          <w:sz w:val="22"/>
          <w:szCs w:val="22"/>
        </w:rPr>
      </w:pPr>
    </w:p>
    <w:p w14:paraId="28B1811E"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14:paraId="3CB333B7" w14:textId="77777777" w:rsidR="0072763A" w:rsidRPr="002D04BA" w:rsidRDefault="0072763A" w:rsidP="0087385B">
      <w:pPr>
        <w:pStyle w:val="Prrafodelista"/>
        <w:tabs>
          <w:tab w:val="left" w:pos="426"/>
        </w:tabs>
        <w:ind w:left="0"/>
        <w:rPr>
          <w:rFonts w:ascii="Arial" w:hAnsi="Arial" w:cs="Arial"/>
          <w:sz w:val="22"/>
          <w:szCs w:val="22"/>
        </w:rPr>
      </w:pPr>
    </w:p>
    <w:p w14:paraId="41D3D453"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lastRenderedPageBreak/>
        <w:t>Tener treinta años cumplidos al día de la elección.</w:t>
      </w:r>
    </w:p>
    <w:p w14:paraId="76855867" w14:textId="77777777" w:rsidR="0072763A" w:rsidRPr="002D04BA" w:rsidRDefault="0072763A" w:rsidP="0087385B">
      <w:pPr>
        <w:pStyle w:val="Prrafodelista"/>
        <w:tabs>
          <w:tab w:val="left" w:pos="426"/>
        </w:tabs>
        <w:ind w:left="0"/>
        <w:rPr>
          <w:rFonts w:ascii="Arial" w:hAnsi="Arial" w:cs="Arial"/>
          <w:sz w:val="22"/>
          <w:szCs w:val="22"/>
        </w:rPr>
      </w:pPr>
    </w:p>
    <w:p w14:paraId="749D68F7"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14:paraId="55D0CE2E" w14:textId="77777777" w:rsidR="0072763A" w:rsidRPr="002D04BA" w:rsidRDefault="0072763A" w:rsidP="0087385B">
      <w:pPr>
        <w:pStyle w:val="Prrafodelista"/>
        <w:tabs>
          <w:tab w:val="left" w:pos="426"/>
        </w:tabs>
        <w:ind w:left="0"/>
        <w:rPr>
          <w:rFonts w:ascii="Arial" w:hAnsi="Arial" w:cs="Arial"/>
          <w:sz w:val="22"/>
          <w:szCs w:val="22"/>
        </w:rPr>
      </w:pPr>
    </w:p>
    <w:p w14:paraId="46829DB1"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14:paraId="1BE8671F" w14:textId="77777777" w:rsidR="0072763A" w:rsidRPr="002D04BA" w:rsidRDefault="0072763A" w:rsidP="0087385B">
      <w:pPr>
        <w:pStyle w:val="Prrafodelista"/>
        <w:tabs>
          <w:tab w:val="left" w:pos="426"/>
        </w:tabs>
        <w:ind w:left="0"/>
        <w:rPr>
          <w:rFonts w:ascii="Arial" w:hAnsi="Arial" w:cs="Arial"/>
          <w:sz w:val="22"/>
          <w:szCs w:val="22"/>
        </w:rPr>
      </w:pPr>
    </w:p>
    <w:p w14:paraId="3DC8BF3E"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 xml:space="preserve">No ser Secretario o Subsecretario, Consejero o Comisionado de un órgano constitucional autónomo, Magistrado o Consejero del Poder Judicial, Auditor Superior del </w:t>
      </w:r>
      <w:proofErr w:type="gramStart"/>
      <w:r w:rsidRPr="002D04BA">
        <w:rPr>
          <w:rFonts w:ascii="Arial" w:hAnsi="Arial" w:cs="Arial"/>
          <w:sz w:val="22"/>
          <w:szCs w:val="22"/>
        </w:rPr>
        <w:t>Estado,  Presidente</w:t>
      </w:r>
      <w:proofErr w:type="gramEnd"/>
      <w:r w:rsidRPr="002D04BA">
        <w:rPr>
          <w:rFonts w:ascii="Arial" w:hAnsi="Arial" w:cs="Arial"/>
          <w:sz w:val="22"/>
          <w:szCs w:val="22"/>
        </w:rPr>
        <w:t xml:space="preserve"> Municipal, Síndico o Regidor del Ayuntamiento, servidor público de mando superior de la Federación, a menos de que se separe de su puesto cuando menos ciento veinte días antes del día de la elección.</w:t>
      </w:r>
    </w:p>
    <w:p w14:paraId="595D8317" w14:textId="77777777" w:rsidR="0072763A" w:rsidRPr="002D04BA" w:rsidRDefault="0072763A" w:rsidP="0087385B">
      <w:pPr>
        <w:pStyle w:val="Prrafodelista"/>
        <w:tabs>
          <w:tab w:val="left" w:pos="426"/>
        </w:tabs>
        <w:ind w:left="0"/>
        <w:rPr>
          <w:rFonts w:ascii="Arial" w:hAnsi="Arial" w:cs="Arial"/>
          <w:sz w:val="22"/>
          <w:szCs w:val="22"/>
        </w:rPr>
      </w:pPr>
    </w:p>
    <w:p w14:paraId="737AF3D3" w14:textId="77777777" w:rsidR="0072763A" w:rsidRPr="002D04BA" w:rsidRDefault="0072763A" w:rsidP="0087385B">
      <w:pPr>
        <w:pStyle w:val="Prrafodelista"/>
        <w:numPr>
          <w:ilvl w:val="0"/>
          <w:numId w:val="2"/>
        </w:numPr>
        <w:tabs>
          <w:tab w:val="left" w:pos="567"/>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14:paraId="4EE8EA20" w14:textId="77777777" w:rsidR="0072763A" w:rsidRPr="002D04BA" w:rsidRDefault="0072763A" w:rsidP="0087385B">
      <w:pPr>
        <w:jc w:val="both"/>
        <w:rPr>
          <w:rFonts w:ascii="Arial" w:hAnsi="Arial" w:cs="Arial"/>
          <w:sz w:val="22"/>
          <w:szCs w:val="22"/>
        </w:rPr>
      </w:pPr>
    </w:p>
    <w:p w14:paraId="586AACDC"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92.-</w:t>
      </w:r>
      <w:r w:rsidR="00475AC4">
        <w:rPr>
          <w:rFonts w:ascii="Arial" w:hAnsi="Arial" w:cs="Arial"/>
          <w:b/>
          <w:sz w:val="22"/>
          <w:szCs w:val="22"/>
        </w:rPr>
        <w:t xml:space="preserve"> </w:t>
      </w:r>
      <w:r w:rsidR="0072763A" w:rsidRPr="002D04BA">
        <w:rPr>
          <w:rFonts w:ascii="Arial" w:hAnsi="Arial" w:cs="Arial"/>
          <w:sz w:val="22"/>
          <w:szCs w:val="22"/>
        </w:rPr>
        <w:t>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tomará posesión de su cargo a las once horas del día quince de septiembre siguiente a la elección y durará en él seis años.</w:t>
      </w:r>
    </w:p>
    <w:p w14:paraId="0F764898" w14:textId="77777777" w:rsidR="0072763A" w:rsidRPr="002D04BA" w:rsidRDefault="0072763A" w:rsidP="0087385B">
      <w:pPr>
        <w:jc w:val="both"/>
        <w:rPr>
          <w:rFonts w:ascii="Arial" w:hAnsi="Arial" w:cs="Arial"/>
          <w:sz w:val="22"/>
          <w:szCs w:val="22"/>
        </w:rPr>
      </w:pPr>
    </w:p>
    <w:p w14:paraId="47CBAC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ciudadano electo o designado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14:paraId="6BA30785" w14:textId="77777777" w:rsidR="00243737" w:rsidRDefault="00243737" w:rsidP="0087385B">
      <w:pPr>
        <w:jc w:val="center"/>
        <w:rPr>
          <w:rFonts w:ascii="Arial" w:hAnsi="Arial" w:cs="Arial"/>
          <w:b/>
          <w:sz w:val="22"/>
          <w:szCs w:val="22"/>
        </w:rPr>
      </w:pPr>
    </w:p>
    <w:p w14:paraId="68647A6A" w14:textId="77777777" w:rsidR="00475AC4" w:rsidRPr="002D04BA" w:rsidRDefault="00475AC4" w:rsidP="0087385B">
      <w:pPr>
        <w:jc w:val="center"/>
        <w:rPr>
          <w:rFonts w:ascii="Arial" w:hAnsi="Arial" w:cs="Arial"/>
          <w:b/>
          <w:sz w:val="22"/>
          <w:szCs w:val="22"/>
        </w:rPr>
      </w:pPr>
    </w:p>
    <w:p w14:paraId="71B93382" w14:textId="77777777" w:rsidR="0072763A" w:rsidRPr="00962926" w:rsidRDefault="00962926" w:rsidP="00475AC4">
      <w:pPr>
        <w:pStyle w:val="Ttulo4"/>
      </w:pPr>
      <w:r w:rsidRPr="00962926">
        <w:t>SECCIÓN SEGUNDA</w:t>
      </w:r>
    </w:p>
    <w:p w14:paraId="68F9FDDB" w14:textId="77777777" w:rsidR="0072763A" w:rsidRPr="00962926" w:rsidRDefault="00962926" w:rsidP="00475AC4">
      <w:pPr>
        <w:pStyle w:val="Ttulo4"/>
      </w:pPr>
      <w:r w:rsidRPr="00962926">
        <w:t xml:space="preserve">DE LAS FALTAS Y LICENCIAS DEL GOBERNADOR </w:t>
      </w:r>
      <w:r w:rsidRPr="00962926">
        <w:rPr>
          <w:iCs/>
        </w:rPr>
        <w:t>DEL ESTADO</w:t>
      </w:r>
    </w:p>
    <w:p w14:paraId="598CAFAC" w14:textId="77777777" w:rsidR="0072763A" w:rsidRPr="002D04BA" w:rsidRDefault="0072763A" w:rsidP="0087385B">
      <w:pPr>
        <w:jc w:val="both"/>
        <w:rPr>
          <w:rFonts w:ascii="Arial" w:hAnsi="Arial" w:cs="Arial"/>
          <w:sz w:val="22"/>
          <w:szCs w:val="22"/>
        </w:rPr>
      </w:pPr>
    </w:p>
    <w:p w14:paraId="053C2FA8"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93.-</w:t>
      </w:r>
      <w:r w:rsidR="00475AC4">
        <w:rPr>
          <w:rFonts w:ascii="Arial" w:hAnsi="Arial" w:cs="Arial"/>
          <w:b/>
          <w:sz w:val="22"/>
          <w:szCs w:val="22"/>
        </w:rPr>
        <w:t xml:space="preserve"> </w:t>
      </w:r>
      <w:r w:rsidR="0072763A" w:rsidRPr="002D04BA">
        <w:rPr>
          <w:rFonts w:ascii="Arial" w:hAnsi="Arial" w:cs="Arial"/>
          <w:sz w:val="22"/>
          <w:szCs w:val="22"/>
        </w:rPr>
        <w:t>En caso de falta o de incapacidad absolutas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el Secretario General de Gobierno ocupará su lugar, en tanto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dentro de los sesenta días siguientes nombra a la persona que lo sustituya, de acuerdo a las siguientes bases:</w:t>
      </w:r>
    </w:p>
    <w:p w14:paraId="70FCEF29" w14:textId="77777777" w:rsidR="0072763A" w:rsidRPr="002D04BA" w:rsidRDefault="0072763A" w:rsidP="0087385B">
      <w:pPr>
        <w:jc w:val="both"/>
        <w:rPr>
          <w:rFonts w:ascii="Arial" w:hAnsi="Arial" w:cs="Arial"/>
          <w:sz w:val="22"/>
          <w:szCs w:val="22"/>
        </w:rPr>
      </w:pPr>
    </w:p>
    <w:p w14:paraId="326FDB67" w14:textId="77777777"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En caso de falta absoluta ocurrida en los dos primeros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en escrutinio secreto y por mayoría absoluta de votos, un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el mismo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expedirá, dentro de los diez días siguientes al de la designación de Gobernador </w:t>
      </w:r>
      <w:r w:rsidRPr="002D04BA">
        <w:rPr>
          <w:rFonts w:ascii="Arial" w:hAnsi="Arial" w:cs="Arial"/>
          <w:iCs/>
          <w:sz w:val="22"/>
          <w:szCs w:val="22"/>
        </w:rPr>
        <w:t xml:space="preserve">del Estado </w:t>
      </w:r>
      <w:r w:rsidRPr="002D04BA">
        <w:rPr>
          <w:rFonts w:ascii="Arial" w:hAnsi="Arial" w:cs="Arial"/>
          <w:sz w:val="22"/>
          <w:szCs w:val="22"/>
        </w:rPr>
        <w:t>interino, la convocatoria para la elección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que deba concluir el período respectivo, debiendo mediar entre la fecha de la convocatoria y la que se señale para la verificación de las elecciones, un plazo no menor de noventa días ni mayor de ciento veinte días.</w:t>
      </w:r>
    </w:p>
    <w:p w14:paraId="0840BA4A" w14:textId="77777777" w:rsidR="0072763A" w:rsidRPr="002D04BA" w:rsidRDefault="0072763A" w:rsidP="0087385B">
      <w:pPr>
        <w:pStyle w:val="Prrafodelista"/>
        <w:tabs>
          <w:tab w:val="left" w:pos="426"/>
        </w:tabs>
        <w:ind w:left="0"/>
        <w:rPr>
          <w:rFonts w:ascii="Arial" w:hAnsi="Arial" w:cs="Arial"/>
          <w:sz w:val="22"/>
          <w:szCs w:val="22"/>
        </w:rPr>
      </w:pPr>
    </w:p>
    <w:p w14:paraId="36376161" w14:textId="77777777"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 xml:space="preserve">Cuando la falta de Gobernador </w:t>
      </w:r>
      <w:r w:rsidRPr="002D04BA">
        <w:rPr>
          <w:rFonts w:ascii="Arial" w:hAnsi="Arial" w:cs="Arial"/>
          <w:iCs/>
          <w:sz w:val="22"/>
          <w:szCs w:val="22"/>
        </w:rPr>
        <w:t xml:space="preserve">del Estado </w:t>
      </w:r>
      <w:r w:rsidRPr="002D04BA">
        <w:rPr>
          <w:rFonts w:ascii="Arial" w:hAnsi="Arial" w:cs="Arial"/>
          <w:sz w:val="22"/>
          <w:szCs w:val="22"/>
        </w:rPr>
        <w:t>ocurriese en los últimos cuatro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mediante escrutinio secreto y por mayoría absoluta de votos,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sustituto que deberá concluir el período.</w:t>
      </w:r>
    </w:p>
    <w:p w14:paraId="059F9E6F" w14:textId="77777777" w:rsidR="0072763A" w:rsidRPr="002D04BA" w:rsidRDefault="0072763A" w:rsidP="0087385B">
      <w:pPr>
        <w:jc w:val="both"/>
        <w:rPr>
          <w:rFonts w:ascii="Arial" w:hAnsi="Arial" w:cs="Arial"/>
          <w:sz w:val="22"/>
          <w:szCs w:val="22"/>
        </w:rPr>
      </w:pPr>
    </w:p>
    <w:p w14:paraId="578DB3C8" w14:textId="77777777" w:rsidR="0072763A" w:rsidRPr="00475AC4" w:rsidRDefault="00962926" w:rsidP="00475AC4">
      <w:pPr>
        <w:jc w:val="both"/>
        <w:rPr>
          <w:rFonts w:ascii="Arial" w:hAnsi="Arial" w:cs="Arial"/>
          <w:b/>
          <w:sz w:val="22"/>
          <w:szCs w:val="22"/>
        </w:rPr>
      </w:pPr>
      <w:r w:rsidRPr="00962926">
        <w:rPr>
          <w:rFonts w:ascii="Arial" w:hAnsi="Arial" w:cs="Arial"/>
          <w:b/>
          <w:sz w:val="22"/>
          <w:szCs w:val="22"/>
        </w:rPr>
        <w:lastRenderedPageBreak/>
        <w:t>ARTÍCULO 94.-</w:t>
      </w:r>
      <w:r w:rsidR="00475AC4">
        <w:rPr>
          <w:rFonts w:ascii="Arial" w:hAnsi="Arial" w:cs="Arial"/>
          <w:b/>
          <w:sz w:val="22"/>
          <w:szCs w:val="22"/>
        </w:rPr>
        <w:t xml:space="preserve"> </w:t>
      </w:r>
      <w:r w:rsidR="0072763A" w:rsidRPr="00475AC4">
        <w:rPr>
          <w:rFonts w:ascii="Arial" w:hAnsi="Arial" w:cs="Arial"/>
          <w:sz w:val="22"/>
          <w:szCs w:val="22"/>
        </w:rPr>
        <w:t>Si al comenzar un periodo constitucional no se presentase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electo, o la elección no estuviere hecha o declarada válida el quince de septiembre, cesará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cuyo periodo haya concluido y se encargará del Poder Ejecutivo, en calidad de interino, el que designe el Congreso</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procediéndose conforme a lo dispuesto en el artículo anterior. El Secretario General de Gobierno saliente se encargará del despacho, en tanto se lleva a cabo la designación.</w:t>
      </w:r>
    </w:p>
    <w:p w14:paraId="7236E6FB" w14:textId="77777777" w:rsidR="0072763A" w:rsidRPr="002D04BA" w:rsidRDefault="0072763A" w:rsidP="0087385B">
      <w:pPr>
        <w:jc w:val="both"/>
        <w:rPr>
          <w:rFonts w:ascii="Arial" w:hAnsi="Arial" w:cs="Arial"/>
          <w:sz w:val="22"/>
          <w:szCs w:val="22"/>
        </w:rPr>
      </w:pPr>
    </w:p>
    <w:p w14:paraId="3F481788"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95.-</w:t>
      </w:r>
      <w:r w:rsidR="00475AC4">
        <w:rPr>
          <w:rFonts w:ascii="Arial" w:hAnsi="Arial" w:cs="Arial"/>
          <w:b/>
          <w:sz w:val="22"/>
          <w:szCs w:val="22"/>
        </w:rPr>
        <w:t xml:space="preserve"> </w:t>
      </w:r>
      <w:r w:rsidR="0072763A" w:rsidRPr="002D04BA">
        <w:rPr>
          <w:rFonts w:ascii="Arial" w:hAnsi="Arial" w:cs="Arial"/>
          <w:sz w:val="22"/>
          <w:szCs w:val="22"/>
        </w:rPr>
        <w:t xml:space="preserve">El Gobernador del Estado podrá ausentarse del territorio estatal hasta por quince días; cuando se ausente por un término mayor deberá informar previamente de los motivos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14:paraId="4BBB890F" w14:textId="77777777" w:rsidR="0072763A" w:rsidRPr="002D04BA" w:rsidRDefault="0072763A" w:rsidP="0087385B">
      <w:pPr>
        <w:jc w:val="both"/>
        <w:rPr>
          <w:rFonts w:ascii="Arial" w:hAnsi="Arial" w:cs="Arial"/>
          <w:sz w:val="22"/>
          <w:szCs w:val="22"/>
        </w:rPr>
      </w:pPr>
    </w:p>
    <w:p w14:paraId="7485D75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Para que el Gobernador</w:t>
      </w:r>
      <w:r w:rsidR="00A34771">
        <w:rPr>
          <w:rFonts w:ascii="Arial" w:hAnsi="Arial" w:cs="Arial"/>
          <w:sz w:val="22"/>
          <w:szCs w:val="22"/>
        </w:rPr>
        <w:t xml:space="preserve"> </w:t>
      </w:r>
      <w:r w:rsidRPr="002D04BA">
        <w:rPr>
          <w:rFonts w:ascii="Arial" w:hAnsi="Arial" w:cs="Arial"/>
          <w:iCs/>
          <w:sz w:val="22"/>
          <w:szCs w:val="22"/>
        </w:rPr>
        <w:t xml:space="preserve">del Estado </w:t>
      </w:r>
      <w:r w:rsidRPr="002D04BA">
        <w:rPr>
          <w:rFonts w:ascii="Arial" w:hAnsi="Arial" w:cs="Arial"/>
          <w:sz w:val="22"/>
          <w:szCs w:val="22"/>
        </w:rPr>
        <w:t>se pueda ausentar del Estado por más de treinta días, se requiere autorización del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w:t>
      </w:r>
    </w:p>
    <w:p w14:paraId="4DA23A95" w14:textId="77777777" w:rsidR="0072763A" w:rsidRPr="002D04BA" w:rsidRDefault="0072763A" w:rsidP="0087385B">
      <w:pPr>
        <w:jc w:val="both"/>
        <w:rPr>
          <w:rFonts w:ascii="Arial" w:hAnsi="Arial" w:cs="Arial"/>
          <w:sz w:val="22"/>
          <w:szCs w:val="22"/>
        </w:rPr>
      </w:pPr>
    </w:p>
    <w:p w14:paraId="63AE3F3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14:paraId="2EBC200F" w14:textId="77777777" w:rsidR="0072763A" w:rsidRPr="002D04BA" w:rsidRDefault="0072763A" w:rsidP="0087385B">
      <w:pPr>
        <w:jc w:val="both"/>
        <w:rPr>
          <w:rFonts w:ascii="Arial" w:hAnsi="Arial" w:cs="Arial"/>
          <w:sz w:val="22"/>
          <w:szCs w:val="22"/>
        </w:rPr>
      </w:pPr>
    </w:p>
    <w:p w14:paraId="0226BBB1"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72763A" w:rsidRPr="002D04BA">
        <w:rPr>
          <w:rFonts w:ascii="Arial" w:hAnsi="Arial" w:cs="Arial"/>
          <w:sz w:val="22"/>
          <w:szCs w:val="22"/>
        </w:rPr>
        <w:t xml:space="preserve">En las faltas temporales del Gobernador </w:t>
      </w:r>
      <w:r w:rsidR="0072763A" w:rsidRPr="002D04BA">
        <w:rPr>
          <w:rFonts w:ascii="Arial" w:hAnsi="Arial" w:cs="Arial"/>
          <w:iCs/>
          <w:sz w:val="22"/>
          <w:szCs w:val="22"/>
        </w:rPr>
        <w:t xml:space="preserve">del Estado </w:t>
      </w:r>
      <w:r w:rsidR="0072763A" w:rsidRPr="002D04BA">
        <w:rPr>
          <w:rFonts w:ascii="Arial" w:hAnsi="Arial" w:cs="Arial"/>
          <w:sz w:val="22"/>
          <w:szCs w:val="22"/>
        </w:rPr>
        <w:t>que no excedan de sesenta días, el Secretario General de Gobierno se hará cargo del despacho del Poder Ejecutivo.</w:t>
      </w:r>
    </w:p>
    <w:p w14:paraId="22FB196B" w14:textId="77777777" w:rsidR="0072763A" w:rsidRPr="002D04BA" w:rsidRDefault="0072763A" w:rsidP="0087385B">
      <w:pPr>
        <w:jc w:val="both"/>
        <w:rPr>
          <w:rFonts w:ascii="Arial" w:hAnsi="Arial" w:cs="Arial"/>
          <w:sz w:val="22"/>
          <w:szCs w:val="22"/>
        </w:rPr>
      </w:pPr>
    </w:p>
    <w:p w14:paraId="160AE6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14:paraId="3B38C78A" w14:textId="77777777" w:rsidR="0072763A" w:rsidRPr="002D04BA" w:rsidRDefault="0072763A" w:rsidP="0087385B">
      <w:pPr>
        <w:jc w:val="both"/>
        <w:rPr>
          <w:rFonts w:ascii="Arial" w:hAnsi="Arial" w:cs="Arial"/>
          <w:sz w:val="22"/>
          <w:szCs w:val="22"/>
        </w:rPr>
      </w:pPr>
    </w:p>
    <w:p w14:paraId="0C4BBE3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Gobernador</w:t>
      </w:r>
      <w:r w:rsidRPr="002D04BA">
        <w:rPr>
          <w:rFonts w:ascii="Arial" w:hAnsi="Arial" w:cs="Arial"/>
          <w:iCs/>
          <w:sz w:val="22"/>
          <w:szCs w:val="22"/>
        </w:rPr>
        <w:t xml:space="preserve"> del Estado</w:t>
      </w:r>
      <w:r w:rsidRPr="002D04BA">
        <w:rPr>
          <w:rFonts w:ascii="Arial" w:hAnsi="Arial" w:cs="Arial"/>
          <w:sz w:val="22"/>
          <w:szCs w:val="22"/>
        </w:rPr>
        <w:t xml:space="preserve"> podrá desempeñar otra comisión o empleo de la Federación, del Estado o de los municipios, por los cuales se disfrute sueldo, con licencia previa del Congreso </w:t>
      </w:r>
      <w:r w:rsidRPr="002D04BA">
        <w:rPr>
          <w:rFonts w:ascii="Arial" w:hAnsi="Arial" w:cs="Arial"/>
          <w:iCs/>
          <w:sz w:val="22"/>
          <w:szCs w:val="22"/>
        </w:rPr>
        <w:t>del Estado</w:t>
      </w:r>
      <w:r w:rsidRPr="002D04BA">
        <w:rPr>
          <w:rFonts w:ascii="Arial" w:hAnsi="Arial" w:cs="Arial"/>
          <w:sz w:val="22"/>
          <w:szCs w:val="22"/>
        </w:rPr>
        <w:t>, y cesará de sus funciones mientras dure la nueva ocupación.</w:t>
      </w:r>
    </w:p>
    <w:p w14:paraId="50CD2FF4" w14:textId="77777777" w:rsidR="0072763A" w:rsidRPr="002D04BA" w:rsidRDefault="0072763A" w:rsidP="0087385B">
      <w:pPr>
        <w:jc w:val="both"/>
        <w:rPr>
          <w:rFonts w:ascii="Arial" w:hAnsi="Arial" w:cs="Arial"/>
          <w:b/>
          <w:sz w:val="22"/>
          <w:szCs w:val="22"/>
        </w:rPr>
      </w:pPr>
    </w:p>
    <w:p w14:paraId="6AB573A9" w14:textId="77777777" w:rsidR="0072763A" w:rsidRPr="002D04BA" w:rsidRDefault="00962926" w:rsidP="0087385B">
      <w:pPr>
        <w:jc w:val="both"/>
        <w:rPr>
          <w:rFonts w:ascii="Arial" w:hAnsi="Arial" w:cs="Arial"/>
          <w:sz w:val="22"/>
          <w:szCs w:val="22"/>
        </w:rPr>
      </w:pPr>
      <w:r w:rsidRPr="00962926">
        <w:rPr>
          <w:rFonts w:ascii="Arial" w:hAnsi="Arial" w:cs="Arial"/>
          <w:b/>
          <w:sz w:val="22"/>
          <w:szCs w:val="22"/>
        </w:rPr>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14:paraId="4E231A4C" w14:textId="77777777" w:rsidR="0072763A" w:rsidRDefault="0072763A" w:rsidP="0087385B">
      <w:pPr>
        <w:rPr>
          <w:rFonts w:ascii="Arial" w:hAnsi="Arial" w:cs="Arial"/>
          <w:b/>
          <w:sz w:val="22"/>
          <w:szCs w:val="22"/>
        </w:rPr>
      </w:pPr>
    </w:p>
    <w:p w14:paraId="33B4B1C6" w14:textId="77777777" w:rsidR="00475AC4" w:rsidRPr="002D04BA" w:rsidRDefault="00475AC4" w:rsidP="0087385B">
      <w:pPr>
        <w:rPr>
          <w:rFonts w:ascii="Arial" w:hAnsi="Arial" w:cs="Arial"/>
          <w:b/>
          <w:sz w:val="22"/>
          <w:szCs w:val="22"/>
        </w:rPr>
      </w:pPr>
    </w:p>
    <w:p w14:paraId="3614BC71" w14:textId="77777777" w:rsidR="0072763A" w:rsidRPr="00962926" w:rsidRDefault="00962926" w:rsidP="00475AC4">
      <w:pPr>
        <w:pStyle w:val="Ttulo4"/>
      </w:pPr>
      <w:r w:rsidRPr="00962926">
        <w:t>SECCIÓN TERCERA</w:t>
      </w:r>
    </w:p>
    <w:p w14:paraId="548E07C7" w14:textId="77777777" w:rsidR="0072763A" w:rsidRPr="00962926" w:rsidRDefault="00962926" w:rsidP="00475AC4">
      <w:pPr>
        <w:pStyle w:val="Ttulo4"/>
        <w:rPr>
          <w:iCs/>
        </w:rPr>
      </w:pPr>
      <w:r w:rsidRPr="00962926">
        <w:t xml:space="preserve">DE LAS FACULTADES Y OBLIGACIONES DEL GOBERNADOR </w:t>
      </w:r>
      <w:r w:rsidRPr="00962926">
        <w:rPr>
          <w:iCs/>
        </w:rPr>
        <w:t>DEL ESTADO</w:t>
      </w:r>
    </w:p>
    <w:p w14:paraId="67CD3721" w14:textId="77777777" w:rsidR="0072763A" w:rsidRPr="002D04BA" w:rsidRDefault="0072763A" w:rsidP="0087385B">
      <w:pPr>
        <w:jc w:val="center"/>
        <w:rPr>
          <w:rFonts w:ascii="Arial" w:hAnsi="Arial" w:cs="Arial"/>
          <w:sz w:val="22"/>
          <w:szCs w:val="22"/>
        </w:rPr>
      </w:pPr>
    </w:p>
    <w:p w14:paraId="46C8E506"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98.-</w:t>
      </w:r>
      <w:r w:rsidR="00475AC4">
        <w:rPr>
          <w:rFonts w:ascii="Arial" w:hAnsi="Arial" w:cs="Arial"/>
          <w:b/>
          <w:sz w:val="22"/>
          <w:szCs w:val="22"/>
        </w:rPr>
        <w:t xml:space="preserve"> </w:t>
      </w:r>
      <w:r w:rsidR="0072763A" w:rsidRPr="002D04BA">
        <w:rPr>
          <w:rFonts w:ascii="Arial" w:hAnsi="Arial" w:cs="Arial"/>
          <w:sz w:val="22"/>
          <w:szCs w:val="22"/>
        </w:rPr>
        <w:t>Son facultades y obligaciones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w:t>
      </w:r>
    </w:p>
    <w:p w14:paraId="2406F092" w14:textId="77777777" w:rsidR="0072763A" w:rsidRPr="002D04BA" w:rsidRDefault="0072763A" w:rsidP="0087385B">
      <w:pPr>
        <w:jc w:val="both"/>
        <w:rPr>
          <w:rFonts w:ascii="Arial" w:hAnsi="Arial" w:cs="Arial"/>
          <w:sz w:val="22"/>
          <w:szCs w:val="22"/>
        </w:rPr>
      </w:pPr>
    </w:p>
    <w:p w14:paraId="3947DF44"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14:paraId="154CFF75" w14:textId="77777777" w:rsidR="0072763A" w:rsidRPr="002D04BA" w:rsidRDefault="0072763A" w:rsidP="0087385B">
      <w:pPr>
        <w:pStyle w:val="Prrafodelista"/>
        <w:tabs>
          <w:tab w:val="left" w:pos="426"/>
        </w:tabs>
        <w:ind w:left="0"/>
        <w:jc w:val="both"/>
        <w:rPr>
          <w:rFonts w:ascii="Arial" w:hAnsi="Arial" w:cs="Arial"/>
          <w:sz w:val="22"/>
          <w:szCs w:val="22"/>
        </w:rPr>
      </w:pPr>
    </w:p>
    <w:p w14:paraId="45F0F77B" w14:textId="77777777"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14:paraId="48530A91" w14:textId="77777777" w:rsidR="0072763A" w:rsidRPr="002D04BA" w:rsidRDefault="0072763A" w:rsidP="0087385B">
      <w:pPr>
        <w:pStyle w:val="Prrafodelista"/>
        <w:tabs>
          <w:tab w:val="left" w:pos="426"/>
          <w:tab w:val="left" w:pos="709"/>
        </w:tabs>
        <w:ind w:left="0"/>
        <w:jc w:val="both"/>
        <w:rPr>
          <w:rFonts w:ascii="Arial" w:hAnsi="Arial" w:cs="Arial"/>
          <w:sz w:val="22"/>
          <w:szCs w:val="22"/>
        </w:rPr>
      </w:pPr>
    </w:p>
    <w:p w14:paraId="34C93132"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lastRenderedPageBreak/>
        <w:t>Dirigir la administración del Gobierno del Estado, mediante la ejecución de las políticas públicas, derivadas de la legislación y de los planes y programas de desarrollo.</w:t>
      </w:r>
    </w:p>
    <w:p w14:paraId="257120CF" w14:textId="77777777" w:rsidR="0072763A" w:rsidRPr="002D04BA" w:rsidRDefault="0072763A" w:rsidP="0087385B">
      <w:pPr>
        <w:pStyle w:val="Prrafodelista"/>
        <w:tabs>
          <w:tab w:val="left" w:pos="426"/>
        </w:tabs>
        <w:ind w:left="0"/>
        <w:rPr>
          <w:rFonts w:ascii="Arial" w:hAnsi="Arial" w:cs="Arial"/>
          <w:sz w:val="22"/>
          <w:szCs w:val="22"/>
        </w:rPr>
      </w:pPr>
    </w:p>
    <w:p w14:paraId="00047048"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Nombrar y remover libremente a los secretarios de despacho y demás servidores públicos del Poder Ejecutivo, cuyo nombramiento o remoción no estén determinados de otro modo en esta Constitución o en las leyes.</w:t>
      </w:r>
    </w:p>
    <w:p w14:paraId="45542DC8" w14:textId="77777777" w:rsidR="0072763A" w:rsidRPr="002D04BA" w:rsidRDefault="0072763A" w:rsidP="0087385B">
      <w:pPr>
        <w:pStyle w:val="Prrafodelista"/>
        <w:tabs>
          <w:tab w:val="left" w:pos="426"/>
        </w:tabs>
        <w:ind w:left="0"/>
        <w:jc w:val="both"/>
        <w:rPr>
          <w:rFonts w:ascii="Arial" w:hAnsi="Arial" w:cs="Arial"/>
          <w:sz w:val="22"/>
          <w:szCs w:val="22"/>
        </w:rPr>
      </w:pPr>
    </w:p>
    <w:p w14:paraId="496D3144"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 xml:space="preserve">Proponer al </w:t>
      </w:r>
      <w:proofErr w:type="gramStart"/>
      <w:r w:rsidRPr="002D04BA">
        <w:rPr>
          <w:rFonts w:ascii="Arial" w:hAnsi="Arial" w:cs="Arial"/>
          <w:sz w:val="22"/>
          <w:szCs w:val="22"/>
        </w:rPr>
        <w:t>Consejero</w:t>
      </w:r>
      <w:proofErr w:type="gramEnd"/>
      <w:r w:rsidRPr="002D04BA">
        <w:rPr>
          <w:rFonts w:ascii="Arial" w:hAnsi="Arial" w:cs="Arial"/>
          <w:sz w:val="22"/>
          <w:szCs w:val="22"/>
        </w:rPr>
        <w:t xml:space="preserve"> de la Judicatura, a que se refiere la fracción III del artículo 125 de esta Constitución.</w:t>
      </w:r>
    </w:p>
    <w:p w14:paraId="7D07DCB5" w14:textId="77777777" w:rsidR="0072763A" w:rsidRPr="002D04BA" w:rsidRDefault="0072763A" w:rsidP="0087385B">
      <w:pPr>
        <w:pStyle w:val="Prrafodelista"/>
        <w:tabs>
          <w:tab w:val="left" w:pos="426"/>
        </w:tabs>
        <w:ind w:left="0"/>
        <w:jc w:val="both"/>
        <w:rPr>
          <w:rFonts w:ascii="Arial" w:hAnsi="Arial" w:cs="Arial"/>
          <w:sz w:val="22"/>
          <w:szCs w:val="22"/>
        </w:rPr>
      </w:pPr>
    </w:p>
    <w:p w14:paraId="31AB183F" w14:textId="77777777" w:rsidR="0072763A" w:rsidRDefault="007A1F5A" w:rsidP="0087385B">
      <w:pPr>
        <w:pStyle w:val="Prrafodelista"/>
        <w:numPr>
          <w:ilvl w:val="0"/>
          <w:numId w:val="4"/>
        </w:numPr>
        <w:tabs>
          <w:tab w:val="left" w:pos="426"/>
        </w:tabs>
        <w:ind w:left="0" w:firstLine="0"/>
        <w:jc w:val="both"/>
        <w:rPr>
          <w:rFonts w:ascii="Arial" w:hAnsi="Arial" w:cs="Arial"/>
          <w:sz w:val="22"/>
          <w:szCs w:val="22"/>
        </w:rPr>
      </w:pPr>
      <w:r w:rsidRPr="007A1F5A">
        <w:rPr>
          <w:rFonts w:ascii="Arial" w:hAnsi="Arial" w:cs="Arial"/>
          <w:sz w:val="22"/>
          <w:szCs w:val="22"/>
          <w:lang w:val="es-MX"/>
        </w:rPr>
        <w:t>Proponer al Congreso del Estado a los magistrados del Tribunal Superior de Justicia, del Tribunal de Justicia Administrativa y del Tribunal para Menores Infractores</w:t>
      </w:r>
      <w:r w:rsidR="0072763A" w:rsidRPr="002D04BA">
        <w:rPr>
          <w:rFonts w:ascii="Arial" w:hAnsi="Arial" w:cs="Arial"/>
          <w:sz w:val="22"/>
          <w:szCs w:val="22"/>
        </w:rPr>
        <w:t>.</w:t>
      </w:r>
    </w:p>
    <w:p w14:paraId="0BCDF28B" w14:textId="77777777" w:rsidR="007A1F5A" w:rsidRPr="007A1F5A" w:rsidRDefault="007A1F5A" w:rsidP="007A1F5A">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14:paraId="76DE872C" w14:textId="77777777" w:rsidR="0072763A" w:rsidRPr="002D04BA" w:rsidRDefault="0072763A" w:rsidP="0087385B">
      <w:pPr>
        <w:pStyle w:val="Prrafodelista"/>
        <w:tabs>
          <w:tab w:val="left" w:pos="426"/>
        </w:tabs>
        <w:ind w:left="0"/>
        <w:jc w:val="both"/>
        <w:rPr>
          <w:rFonts w:ascii="Arial" w:hAnsi="Arial" w:cs="Arial"/>
          <w:sz w:val="22"/>
          <w:szCs w:val="22"/>
        </w:rPr>
      </w:pPr>
    </w:p>
    <w:p w14:paraId="51F4AA87"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14:paraId="323EED83" w14:textId="77777777" w:rsidR="0072763A" w:rsidRPr="002D04BA" w:rsidRDefault="0072763A" w:rsidP="0087385B">
      <w:pPr>
        <w:pStyle w:val="Prrafodelista"/>
        <w:jc w:val="both"/>
        <w:rPr>
          <w:rFonts w:ascii="Arial" w:hAnsi="Arial" w:cs="Arial"/>
          <w:sz w:val="22"/>
          <w:szCs w:val="22"/>
        </w:rPr>
      </w:pPr>
    </w:p>
    <w:p w14:paraId="332A86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14:paraId="017F094E" w14:textId="77777777" w:rsidR="0072763A" w:rsidRPr="002D04BA" w:rsidRDefault="0072763A" w:rsidP="0087385B">
      <w:pPr>
        <w:pStyle w:val="Prrafodelista"/>
        <w:tabs>
          <w:tab w:val="left" w:pos="567"/>
        </w:tabs>
        <w:ind w:left="0"/>
        <w:jc w:val="both"/>
        <w:rPr>
          <w:rFonts w:ascii="Arial" w:hAnsi="Arial" w:cs="Arial"/>
          <w:sz w:val="22"/>
          <w:szCs w:val="22"/>
        </w:rPr>
      </w:pPr>
    </w:p>
    <w:p w14:paraId="01949B41"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14:paraId="3D14BCA5" w14:textId="77777777" w:rsidR="0072763A" w:rsidRPr="002D04BA" w:rsidRDefault="0072763A" w:rsidP="0087385B">
      <w:pPr>
        <w:pStyle w:val="Prrafodelista"/>
        <w:tabs>
          <w:tab w:val="left" w:pos="567"/>
        </w:tabs>
        <w:ind w:left="0"/>
        <w:jc w:val="both"/>
        <w:rPr>
          <w:rFonts w:ascii="Arial" w:hAnsi="Arial" w:cs="Arial"/>
          <w:sz w:val="22"/>
          <w:szCs w:val="22"/>
        </w:rPr>
      </w:pPr>
    </w:p>
    <w:p w14:paraId="5F95D579"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Celebrar contratos y convenios. </w:t>
      </w:r>
    </w:p>
    <w:p w14:paraId="122B7826" w14:textId="77777777" w:rsidR="0072763A" w:rsidRPr="002D04BA" w:rsidRDefault="0072763A" w:rsidP="0087385B">
      <w:pPr>
        <w:pStyle w:val="Prrafodelista"/>
        <w:tabs>
          <w:tab w:val="left" w:pos="567"/>
        </w:tabs>
        <w:ind w:left="0"/>
        <w:jc w:val="both"/>
        <w:rPr>
          <w:rFonts w:ascii="Arial" w:hAnsi="Arial" w:cs="Arial"/>
          <w:sz w:val="22"/>
          <w:szCs w:val="22"/>
        </w:rPr>
      </w:pPr>
    </w:p>
    <w:p w14:paraId="28AD0094"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14:paraId="0FFBFF24" w14:textId="77777777" w:rsidR="0072763A" w:rsidRPr="002D04BA" w:rsidRDefault="0072763A" w:rsidP="0087385B">
      <w:pPr>
        <w:pStyle w:val="Prrafodelista"/>
        <w:tabs>
          <w:tab w:val="left" w:pos="567"/>
        </w:tabs>
        <w:ind w:left="0"/>
        <w:jc w:val="both"/>
        <w:rPr>
          <w:rFonts w:ascii="Arial" w:hAnsi="Arial" w:cs="Arial"/>
          <w:sz w:val="22"/>
          <w:szCs w:val="22"/>
        </w:rPr>
      </w:pPr>
    </w:p>
    <w:p w14:paraId="5177C59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14:paraId="7AE436ED" w14:textId="77777777" w:rsidR="0072763A" w:rsidRPr="002D04BA" w:rsidRDefault="0072763A" w:rsidP="0087385B">
      <w:pPr>
        <w:pStyle w:val="Prrafodelista"/>
        <w:tabs>
          <w:tab w:val="left" w:pos="567"/>
        </w:tabs>
        <w:ind w:left="0"/>
        <w:jc w:val="both"/>
        <w:rPr>
          <w:rFonts w:ascii="Arial" w:hAnsi="Arial" w:cs="Arial"/>
          <w:sz w:val="22"/>
          <w:szCs w:val="22"/>
        </w:rPr>
      </w:pPr>
    </w:p>
    <w:p w14:paraId="201C12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Transferir o delegar a los municipios, mediante ley o convenio, funciones o servicios que le son propios, debiendo realizar la asignación de los recursos financieros necesarios para su debido cumplimiento. </w:t>
      </w:r>
    </w:p>
    <w:p w14:paraId="7006D09E" w14:textId="77777777" w:rsidR="0072763A" w:rsidRPr="002D04BA" w:rsidRDefault="0072763A" w:rsidP="0087385B">
      <w:pPr>
        <w:pStyle w:val="Prrafodelista"/>
        <w:tabs>
          <w:tab w:val="left" w:pos="567"/>
        </w:tabs>
        <w:ind w:left="0"/>
        <w:jc w:val="both"/>
        <w:rPr>
          <w:rFonts w:ascii="Arial" w:hAnsi="Arial" w:cs="Arial"/>
          <w:sz w:val="22"/>
          <w:szCs w:val="22"/>
        </w:rPr>
      </w:pPr>
    </w:p>
    <w:p w14:paraId="507E2AF1"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14:paraId="13424EF9" w14:textId="77777777" w:rsidR="0072763A" w:rsidRPr="002D04BA" w:rsidRDefault="0072763A" w:rsidP="0087385B">
      <w:pPr>
        <w:pStyle w:val="Prrafodelista"/>
        <w:tabs>
          <w:tab w:val="left" w:pos="426"/>
        </w:tabs>
        <w:ind w:left="0"/>
        <w:jc w:val="both"/>
        <w:rPr>
          <w:rFonts w:ascii="Arial" w:hAnsi="Arial" w:cs="Arial"/>
          <w:sz w:val="22"/>
          <w:szCs w:val="22"/>
        </w:rPr>
      </w:pPr>
    </w:p>
    <w:p w14:paraId="71DC5DC0" w14:textId="77777777"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14:paraId="2E0590E7" w14:textId="77777777" w:rsidR="0072763A" w:rsidRPr="002D04BA" w:rsidRDefault="0072763A" w:rsidP="0087385B">
      <w:pPr>
        <w:pStyle w:val="Prrafodelista"/>
        <w:jc w:val="both"/>
        <w:rPr>
          <w:rFonts w:ascii="Arial" w:hAnsi="Arial" w:cs="Arial"/>
          <w:sz w:val="22"/>
          <w:szCs w:val="22"/>
        </w:rPr>
      </w:pPr>
    </w:p>
    <w:p w14:paraId="2694B507" w14:textId="77777777"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lastRenderedPageBreak/>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14:paraId="31F18F7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1B1A3588"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14:paraId="57845FB2" w14:textId="77777777" w:rsidR="00A34771" w:rsidRPr="00A34771" w:rsidRDefault="00A34771" w:rsidP="0087385B">
      <w:pPr>
        <w:pStyle w:val="Prrafodelista"/>
        <w:rPr>
          <w:rFonts w:ascii="Arial" w:hAnsi="Arial" w:cs="Arial"/>
          <w:sz w:val="22"/>
          <w:szCs w:val="22"/>
        </w:rPr>
      </w:pPr>
    </w:p>
    <w:p w14:paraId="0C581FD6"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14:paraId="2BCA04FF" w14:textId="77777777" w:rsidR="00A34771" w:rsidRPr="00A34771" w:rsidRDefault="00A34771" w:rsidP="0087385B">
      <w:pPr>
        <w:pStyle w:val="Prrafodelista"/>
        <w:rPr>
          <w:rFonts w:ascii="Arial" w:hAnsi="Arial" w:cs="Arial"/>
          <w:sz w:val="22"/>
          <w:szCs w:val="22"/>
        </w:rPr>
      </w:pPr>
    </w:p>
    <w:p w14:paraId="002E839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14:paraId="137A8F8C" w14:textId="77777777" w:rsidR="00A34771" w:rsidRPr="00A34771" w:rsidRDefault="00A34771" w:rsidP="0087385B">
      <w:pPr>
        <w:pStyle w:val="Prrafodelista"/>
        <w:rPr>
          <w:rFonts w:ascii="Arial" w:hAnsi="Arial" w:cs="Arial"/>
          <w:sz w:val="22"/>
          <w:szCs w:val="22"/>
        </w:rPr>
      </w:pPr>
    </w:p>
    <w:p w14:paraId="5FE1ABF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14:paraId="6F8F6DEA" w14:textId="77777777" w:rsidR="00A34771" w:rsidRPr="00A34771" w:rsidRDefault="00A34771" w:rsidP="0087385B">
      <w:pPr>
        <w:pStyle w:val="Prrafodelista"/>
        <w:rPr>
          <w:rFonts w:ascii="Arial" w:hAnsi="Arial" w:cs="Arial"/>
          <w:sz w:val="22"/>
          <w:szCs w:val="22"/>
        </w:rPr>
      </w:pPr>
    </w:p>
    <w:p w14:paraId="6C78A31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Asumir la representación política y jurídica del Estado en los conflictos sobre límites territoriales que prevé la Constitución Política de los Estados Unidos Mexicanos.</w:t>
      </w:r>
    </w:p>
    <w:p w14:paraId="6B159793" w14:textId="77777777" w:rsidR="00A34771" w:rsidRPr="00A34771" w:rsidRDefault="00A34771" w:rsidP="0087385B">
      <w:pPr>
        <w:pStyle w:val="Prrafodelista"/>
        <w:rPr>
          <w:rFonts w:ascii="Arial" w:hAnsi="Arial" w:cs="Arial"/>
          <w:sz w:val="22"/>
          <w:szCs w:val="22"/>
        </w:rPr>
      </w:pPr>
    </w:p>
    <w:p w14:paraId="3664C3B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14:paraId="52B5DB56" w14:textId="77777777" w:rsidR="00A34771" w:rsidRPr="00A34771" w:rsidRDefault="00A34771" w:rsidP="0087385B">
      <w:pPr>
        <w:pStyle w:val="Prrafodelista"/>
        <w:rPr>
          <w:rFonts w:ascii="Arial" w:hAnsi="Arial" w:cs="Arial"/>
          <w:sz w:val="22"/>
          <w:szCs w:val="22"/>
        </w:rPr>
      </w:pPr>
    </w:p>
    <w:p w14:paraId="25AC5C7E" w14:textId="77777777"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14:paraId="606516FA" w14:textId="77777777" w:rsidR="006D7892" w:rsidRPr="006D7892" w:rsidRDefault="006D7892" w:rsidP="006D7892">
      <w:pPr>
        <w:pStyle w:val="Prrafodelista"/>
        <w:rPr>
          <w:rFonts w:ascii="Arial" w:hAnsi="Arial" w:cs="Arial"/>
          <w:sz w:val="20"/>
          <w:szCs w:val="20"/>
          <w:lang w:eastAsia="es-MX"/>
        </w:rPr>
      </w:pPr>
    </w:p>
    <w:p w14:paraId="212F606B" w14:textId="77777777"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14:paraId="3192BC6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65531CA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el derecho de veto, en los términos de la presente Constitución.</w:t>
      </w:r>
    </w:p>
    <w:p w14:paraId="407F0CF5" w14:textId="77777777" w:rsidR="00A34771" w:rsidRPr="00A34771" w:rsidRDefault="00A34771" w:rsidP="0087385B">
      <w:pPr>
        <w:pStyle w:val="Prrafodelista"/>
        <w:rPr>
          <w:rFonts w:ascii="Arial" w:hAnsi="Arial" w:cs="Arial"/>
          <w:sz w:val="22"/>
          <w:szCs w:val="22"/>
        </w:rPr>
      </w:pPr>
    </w:p>
    <w:p w14:paraId="6520E81F" w14:textId="77777777"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14:paraId="3A75D44A" w14:textId="77777777" w:rsidR="00F65A14" w:rsidRPr="00F65A14" w:rsidRDefault="00F65A14" w:rsidP="00F65A14">
      <w:pPr>
        <w:pStyle w:val="Prrafodelista"/>
        <w:rPr>
          <w:rFonts w:ascii="Arial" w:hAnsi="Arial" w:cs="Arial"/>
          <w:color w:val="000000"/>
        </w:rPr>
      </w:pPr>
    </w:p>
    <w:p w14:paraId="555DEB5B" w14:textId="77777777" w:rsidR="00F65A14" w:rsidRPr="00F65A14" w:rsidRDefault="00F65A14" w:rsidP="00F65A14">
      <w:pPr>
        <w:pStyle w:val="Prrafodelista"/>
        <w:numPr>
          <w:ilvl w:val="0"/>
          <w:numId w:val="4"/>
        </w:numPr>
        <w:tabs>
          <w:tab w:val="left" w:pos="0"/>
        </w:tabs>
        <w:ind w:left="0" w:firstLine="0"/>
        <w:jc w:val="both"/>
        <w:rPr>
          <w:rFonts w:ascii="Arial" w:hAnsi="Arial" w:cs="Arial"/>
          <w:sz w:val="20"/>
          <w:szCs w:val="22"/>
        </w:rPr>
      </w:pPr>
      <w:r w:rsidRPr="00F65A14">
        <w:rPr>
          <w:rFonts w:ascii="Arial" w:hAnsi="Arial" w:cs="Arial"/>
          <w:color w:val="000000"/>
          <w:sz w:val="22"/>
        </w:rPr>
        <w:t>Asistir al Congreso del Estado el 1 de septiembre a rendir el informe anual que guarda la Administración Pública Estatal, así como el avance y cumplimiento del Plan Estatal de Desarrollo;</w:t>
      </w:r>
    </w:p>
    <w:p w14:paraId="0F1ADF0C" w14:textId="77777777" w:rsidR="00A34771" w:rsidRPr="00F65A14" w:rsidRDefault="00F65A14" w:rsidP="00F65A14">
      <w:pPr>
        <w:jc w:val="right"/>
        <w:rPr>
          <w:rFonts w:ascii="Arial" w:hAnsi="Arial" w:cs="Arial"/>
          <w:color w:val="000000"/>
        </w:rPr>
      </w:pPr>
      <w:r>
        <w:rPr>
          <w:rFonts w:asciiTheme="minorHAnsi" w:hAnsiTheme="minorHAnsi"/>
          <w:i/>
          <w:color w:val="0070C0"/>
          <w:sz w:val="14"/>
        </w:rPr>
        <w:t xml:space="preserve">FRACCIÓN REFORMADA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14:paraId="14EB92C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14:paraId="2C6B61DE" w14:textId="77777777" w:rsidR="00A34771" w:rsidRPr="00A34771" w:rsidRDefault="00A34771" w:rsidP="0087385B">
      <w:pPr>
        <w:pStyle w:val="Prrafodelista"/>
        <w:rPr>
          <w:rFonts w:ascii="Arial" w:hAnsi="Arial" w:cs="Arial"/>
          <w:sz w:val="22"/>
          <w:szCs w:val="22"/>
        </w:rPr>
      </w:pPr>
    </w:p>
    <w:p w14:paraId="2E965F9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lastRenderedPageBreak/>
        <w:t>Facilitar a los poderes Judicial y Legislativo, a los municipios y a los órganos constitucionales autónomos el auxilio que requieran para el ejercicio de sus funciones.</w:t>
      </w:r>
    </w:p>
    <w:p w14:paraId="59DEB4F8" w14:textId="77777777" w:rsidR="00A34771" w:rsidRPr="00A34771" w:rsidRDefault="00A34771" w:rsidP="0087385B">
      <w:pPr>
        <w:pStyle w:val="Prrafodelista"/>
        <w:rPr>
          <w:rFonts w:ascii="Arial" w:hAnsi="Arial" w:cs="Arial"/>
          <w:sz w:val="22"/>
          <w:szCs w:val="22"/>
        </w:rPr>
      </w:pPr>
    </w:p>
    <w:p w14:paraId="4FD16B01"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14:paraId="3002E832" w14:textId="77777777" w:rsidR="00A34771" w:rsidRPr="00A34771" w:rsidRDefault="00A34771" w:rsidP="0087385B">
      <w:pPr>
        <w:pStyle w:val="Prrafodelista"/>
        <w:rPr>
          <w:rFonts w:ascii="Arial" w:hAnsi="Arial" w:cs="Arial"/>
          <w:sz w:val="22"/>
          <w:szCs w:val="22"/>
        </w:rPr>
      </w:pPr>
    </w:p>
    <w:p w14:paraId="7A92900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14:paraId="63ACD394" w14:textId="77777777" w:rsidR="00A34771" w:rsidRPr="00A34771" w:rsidRDefault="00A34771" w:rsidP="0087385B">
      <w:pPr>
        <w:pStyle w:val="Prrafodelista"/>
        <w:rPr>
          <w:rFonts w:ascii="Arial" w:hAnsi="Arial" w:cs="Arial"/>
          <w:sz w:val="22"/>
          <w:szCs w:val="22"/>
        </w:rPr>
      </w:pPr>
    </w:p>
    <w:p w14:paraId="783DD00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14:paraId="7662484C" w14:textId="77777777" w:rsidR="00A34771" w:rsidRPr="00A34771" w:rsidRDefault="00A34771" w:rsidP="0087385B">
      <w:pPr>
        <w:pStyle w:val="Prrafodelista"/>
        <w:rPr>
          <w:rFonts w:ascii="Arial" w:hAnsi="Arial" w:cs="Arial"/>
          <w:sz w:val="22"/>
          <w:szCs w:val="22"/>
        </w:rPr>
      </w:pPr>
    </w:p>
    <w:p w14:paraId="337C8ECF" w14:textId="77777777"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14:paraId="4C7F7723" w14:textId="77777777" w:rsidR="00381F49" w:rsidRPr="00381F49" w:rsidRDefault="00381F49" w:rsidP="0087385B">
      <w:pPr>
        <w:pStyle w:val="Prrafodelista"/>
        <w:rPr>
          <w:rFonts w:ascii="Arial" w:hAnsi="Arial" w:cs="Arial"/>
          <w:sz w:val="22"/>
          <w:szCs w:val="22"/>
        </w:rPr>
      </w:pPr>
    </w:p>
    <w:p w14:paraId="510A4EAF" w14:textId="77777777"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14:paraId="137968AB" w14:textId="77777777" w:rsidR="00A34771" w:rsidRPr="00A34771" w:rsidRDefault="00A34771" w:rsidP="0087385B">
      <w:pPr>
        <w:pStyle w:val="Prrafodelista"/>
        <w:rPr>
          <w:rFonts w:ascii="Arial" w:hAnsi="Arial" w:cs="Arial"/>
          <w:sz w:val="22"/>
          <w:szCs w:val="22"/>
        </w:rPr>
      </w:pPr>
    </w:p>
    <w:p w14:paraId="33B11A79"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14:paraId="2C517032" w14:textId="77777777" w:rsidR="00A34771" w:rsidRPr="00A34771" w:rsidRDefault="00A34771" w:rsidP="0087385B">
      <w:pPr>
        <w:pStyle w:val="Prrafodelista"/>
        <w:rPr>
          <w:rFonts w:ascii="Arial" w:hAnsi="Arial" w:cs="Arial"/>
          <w:sz w:val="22"/>
          <w:szCs w:val="22"/>
        </w:rPr>
      </w:pPr>
    </w:p>
    <w:p w14:paraId="4B49F8A4"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14:paraId="6FD49A8B" w14:textId="77777777" w:rsidR="00A34771" w:rsidRPr="00A34771" w:rsidRDefault="00A34771" w:rsidP="0087385B">
      <w:pPr>
        <w:pStyle w:val="Prrafodelista"/>
        <w:rPr>
          <w:rFonts w:ascii="Arial" w:hAnsi="Arial" w:cs="Arial"/>
          <w:sz w:val="22"/>
          <w:szCs w:val="22"/>
        </w:rPr>
      </w:pPr>
    </w:p>
    <w:p w14:paraId="4A39C713"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14:paraId="2596F20E" w14:textId="77777777" w:rsidR="00A34771" w:rsidRPr="00A34771" w:rsidRDefault="00A34771" w:rsidP="0087385B">
      <w:pPr>
        <w:pStyle w:val="Prrafodelista"/>
        <w:rPr>
          <w:rFonts w:ascii="Arial" w:hAnsi="Arial" w:cs="Arial"/>
          <w:sz w:val="22"/>
          <w:szCs w:val="22"/>
        </w:rPr>
      </w:pPr>
    </w:p>
    <w:p w14:paraId="2AD0C7DF" w14:textId="77777777"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14:paraId="2690861D" w14:textId="77777777" w:rsidR="00475AC4" w:rsidRDefault="00475AC4" w:rsidP="00097398">
      <w:pPr>
        <w:autoSpaceDE w:val="0"/>
        <w:autoSpaceDN w:val="0"/>
        <w:adjustRightInd w:val="0"/>
        <w:jc w:val="both"/>
        <w:rPr>
          <w:rFonts w:ascii="Arial" w:hAnsi="Arial" w:cs="Arial"/>
          <w:sz w:val="22"/>
          <w:szCs w:val="22"/>
        </w:rPr>
      </w:pPr>
    </w:p>
    <w:p w14:paraId="1175C0AF" w14:textId="77777777" w:rsidR="00097398" w:rsidRPr="00097398" w:rsidRDefault="00097398" w:rsidP="00097398">
      <w:pPr>
        <w:autoSpaceDE w:val="0"/>
        <w:autoSpaceDN w:val="0"/>
        <w:adjustRightInd w:val="0"/>
        <w:jc w:val="both"/>
        <w:rPr>
          <w:rFonts w:asciiTheme="minorHAnsi" w:hAnsiTheme="minorHAnsi"/>
          <w:b/>
          <w:i/>
          <w:color w:val="0070C0"/>
          <w:sz w:val="14"/>
          <w:szCs w:val="16"/>
        </w:rPr>
      </w:pPr>
    </w:p>
    <w:p w14:paraId="6D6DAB40" w14:textId="77777777" w:rsidR="0072763A" w:rsidRPr="00962926" w:rsidRDefault="00962926" w:rsidP="00475AC4">
      <w:pPr>
        <w:pStyle w:val="Ttulo4"/>
      </w:pPr>
      <w:r w:rsidRPr="00962926">
        <w:t>SECCIÓN CUARTA</w:t>
      </w:r>
    </w:p>
    <w:p w14:paraId="234FA080" w14:textId="77777777" w:rsidR="0072763A" w:rsidRPr="00962926" w:rsidRDefault="00962926" w:rsidP="00475AC4">
      <w:pPr>
        <w:pStyle w:val="Ttulo4"/>
      </w:pPr>
      <w:r w:rsidRPr="00962926">
        <w:t>DE LAS SECRETARÍAS DE DESPACHO DEL PODER EJECUTIVO</w:t>
      </w:r>
    </w:p>
    <w:p w14:paraId="40CD17DB" w14:textId="77777777" w:rsidR="0072763A" w:rsidRPr="002D04BA" w:rsidRDefault="0072763A" w:rsidP="0087385B">
      <w:pPr>
        <w:jc w:val="both"/>
        <w:rPr>
          <w:rFonts w:ascii="Arial" w:hAnsi="Arial" w:cs="Arial"/>
          <w:sz w:val="22"/>
          <w:szCs w:val="22"/>
        </w:rPr>
      </w:pPr>
    </w:p>
    <w:p w14:paraId="1718FFBB"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99.-</w:t>
      </w:r>
      <w:r w:rsidR="00475AC4">
        <w:rPr>
          <w:rFonts w:ascii="Arial" w:hAnsi="Arial" w:cs="Arial"/>
          <w:b/>
          <w:sz w:val="22"/>
          <w:szCs w:val="22"/>
        </w:rPr>
        <w:t xml:space="preserve"> </w:t>
      </w:r>
      <w:r w:rsidR="0072763A" w:rsidRPr="002D04BA">
        <w:rPr>
          <w:rFonts w:ascii="Arial" w:hAnsi="Arial" w:cs="Arial"/>
          <w:sz w:val="22"/>
          <w:szCs w:val="22"/>
        </w:rPr>
        <w:t>Para el despacho de los asuntos que le compete al Ejecutivo estatal, contará con las dependencias, entidades y organismos que determine la ley.</w:t>
      </w:r>
    </w:p>
    <w:p w14:paraId="3517743D" w14:textId="77777777" w:rsidR="0072763A" w:rsidRPr="002D04BA" w:rsidRDefault="0072763A" w:rsidP="0087385B">
      <w:pPr>
        <w:jc w:val="both"/>
        <w:rPr>
          <w:rFonts w:ascii="Arial" w:hAnsi="Arial" w:cs="Arial"/>
          <w:sz w:val="22"/>
          <w:szCs w:val="22"/>
        </w:rPr>
      </w:pPr>
    </w:p>
    <w:p w14:paraId="5FD310B0" w14:textId="77777777" w:rsidR="0072763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14:paraId="3F34298C" w14:textId="77777777" w:rsidR="00EC60C2" w:rsidRDefault="00EC60C2" w:rsidP="0087385B">
      <w:pPr>
        <w:jc w:val="both"/>
        <w:rPr>
          <w:rFonts w:ascii="Arial" w:hAnsi="Arial" w:cs="Arial"/>
          <w:sz w:val="22"/>
          <w:szCs w:val="22"/>
        </w:rPr>
      </w:pPr>
    </w:p>
    <w:p w14:paraId="4F2AB221" w14:textId="77777777" w:rsidR="00EC60C2" w:rsidRDefault="00EC60C2" w:rsidP="0087385B">
      <w:pPr>
        <w:jc w:val="both"/>
        <w:rPr>
          <w:rFonts w:ascii="Arial" w:hAnsi="Arial" w:cs="Arial"/>
          <w:sz w:val="22"/>
          <w:szCs w:val="22"/>
          <w:lang w:val="es-ES"/>
        </w:rPr>
      </w:pPr>
      <w:r w:rsidRPr="00EC60C2">
        <w:rPr>
          <w:rFonts w:ascii="Arial" w:hAnsi="Arial" w:cs="Arial"/>
          <w:sz w:val="22"/>
          <w:szCs w:val="22"/>
          <w:lang w:val="es-ES"/>
        </w:rPr>
        <w:t>El Estado contará con un Centro de Conciliación laboral que tendrá la integración, atribuciones y competencias que señala la Constitución Política de los Estados Unidos Mexicanos y la demás legislación aplicable.</w:t>
      </w:r>
    </w:p>
    <w:p w14:paraId="340086C3" w14:textId="77777777" w:rsidR="009B0E85" w:rsidRPr="002D04BA" w:rsidRDefault="009B0E85" w:rsidP="009B0E85">
      <w:pPr>
        <w:jc w:val="right"/>
        <w:rPr>
          <w:rFonts w:ascii="Arial" w:hAnsi="Arial" w:cs="Arial"/>
          <w:sz w:val="22"/>
          <w:szCs w:val="22"/>
        </w:rPr>
      </w:pPr>
      <w:r>
        <w:rPr>
          <w:rFonts w:asciiTheme="minorHAnsi" w:hAnsiTheme="minorHAnsi" w:cstheme="minorHAnsi"/>
          <w:bCs/>
          <w:color w:val="0070C0"/>
          <w:sz w:val="16"/>
          <w:szCs w:val="16"/>
        </w:rPr>
        <w:t>ADICIONADO POR DEC. 287 P.O. 43 DEL 28 DE MAYO DE 2020.</w:t>
      </w:r>
    </w:p>
    <w:p w14:paraId="133EBA76" w14:textId="77777777" w:rsidR="0072763A" w:rsidRPr="002D04BA" w:rsidRDefault="0072763A" w:rsidP="0087385B">
      <w:pPr>
        <w:jc w:val="both"/>
        <w:rPr>
          <w:rFonts w:ascii="Arial" w:hAnsi="Arial" w:cs="Arial"/>
          <w:b/>
          <w:sz w:val="22"/>
          <w:szCs w:val="22"/>
        </w:rPr>
      </w:pPr>
    </w:p>
    <w:p w14:paraId="68840F9D"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100.-</w:t>
      </w:r>
      <w:r w:rsidR="00475AC4">
        <w:rPr>
          <w:rFonts w:ascii="Arial" w:hAnsi="Arial" w:cs="Arial"/>
          <w:b/>
          <w:sz w:val="22"/>
          <w:szCs w:val="22"/>
        </w:rPr>
        <w:t xml:space="preserve"> </w:t>
      </w:r>
      <w:r w:rsidR="0072763A" w:rsidRPr="002D04BA">
        <w:rPr>
          <w:rFonts w:ascii="Arial" w:hAnsi="Arial" w:cs="Arial"/>
          <w:sz w:val="22"/>
          <w:szCs w:val="22"/>
        </w:rPr>
        <w:t xml:space="preserve">Para ocupar el cargo de Secretario General de Gobierno, además de los requisitos para ser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se deberán cumplir los siguientes:</w:t>
      </w:r>
    </w:p>
    <w:p w14:paraId="2D57F691" w14:textId="77777777" w:rsidR="0072763A" w:rsidRPr="002D04BA" w:rsidRDefault="0072763A" w:rsidP="0087385B">
      <w:pPr>
        <w:jc w:val="both"/>
        <w:rPr>
          <w:rFonts w:ascii="Arial" w:hAnsi="Arial" w:cs="Arial"/>
          <w:sz w:val="22"/>
          <w:szCs w:val="22"/>
        </w:rPr>
      </w:pPr>
    </w:p>
    <w:p w14:paraId="229AEE2C"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Poseer Título Profesional de licenciatura.</w:t>
      </w:r>
    </w:p>
    <w:p w14:paraId="2CAFCB21"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6F106CDA"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No haber sido Gobernador del Estado por elección popular ordinaria o extraordinaria en el periodo inmediato anterior.</w:t>
      </w:r>
    </w:p>
    <w:p w14:paraId="642CEC6A"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2A769D37"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14:paraId="237A0061" w14:textId="77777777" w:rsidR="0072763A" w:rsidRPr="002D04BA" w:rsidRDefault="0072763A" w:rsidP="0087385B">
      <w:pPr>
        <w:autoSpaceDE w:val="0"/>
        <w:autoSpaceDN w:val="0"/>
        <w:adjustRightInd w:val="0"/>
        <w:jc w:val="both"/>
        <w:rPr>
          <w:rFonts w:ascii="Arial" w:hAnsi="Arial" w:cs="Arial"/>
          <w:sz w:val="22"/>
          <w:szCs w:val="22"/>
        </w:rPr>
      </w:pPr>
    </w:p>
    <w:p w14:paraId="1A6D41F6" w14:textId="77777777" w:rsidR="00F65A14" w:rsidRPr="00F65A14" w:rsidRDefault="00962926" w:rsidP="00F65A14">
      <w:pPr>
        <w:jc w:val="both"/>
        <w:rPr>
          <w:rFonts w:ascii="Arial" w:hAnsi="Arial" w:cs="Arial"/>
          <w:color w:val="000000"/>
          <w:sz w:val="22"/>
        </w:rPr>
      </w:pPr>
      <w:r w:rsidRPr="00962926">
        <w:rPr>
          <w:rFonts w:ascii="Arial" w:hAnsi="Arial" w:cs="Arial"/>
          <w:b/>
          <w:sz w:val="22"/>
          <w:szCs w:val="22"/>
        </w:rPr>
        <w:t>ARTÍCULO 101.-</w:t>
      </w:r>
      <w:r w:rsidR="00475AC4">
        <w:rPr>
          <w:rFonts w:ascii="Arial" w:hAnsi="Arial" w:cs="Arial"/>
          <w:b/>
          <w:sz w:val="22"/>
          <w:szCs w:val="22"/>
        </w:rPr>
        <w:t xml:space="preserve"> </w:t>
      </w:r>
      <w:r w:rsidR="00F65A14" w:rsidRPr="00F65A14">
        <w:rPr>
          <w:rFonts w:ascii="Arial" w:hAnsi="Arial" w:cs="Arial"/>
          <w:color w:val="000000"/>
          <w:sz w:val="22"/>
        </w:rPr>
        <w:t xml:space="preserve">El Congreso del Estado, por sí o a solicitud de una cuarta parte de sus miembros, podrá citar a los Secretarios del Despacho del Ejecutivo, al Fiscal General, a los titulares de las Entidades de la Administración Pública Estatal y a los titulares de los Organismos a los que esta Constitución reconoce autonomía para que comparezcan, rindan informe, o respondan a los cuestionamientos que les formule el Congreso del Estado, previa </w:t>
      </w:r>
      <w:proofErr w:type="spellStart"/>
      <w:r w:rsidR="00F65A14" w:rsidRPr="00F65A14">
        <w:rPr>
          <w:rFonts w:ascii="Arial" w:hAnsi="Arial" w:cs="Arial"/>
          <w:color w:val="000000"/>
          <w:sz w:val="22"/>
        </w:rPr>
        <w:t>solventación</w:t>
      </w:r>
      <w:proofErr w:type="spellEnd"/>
      <w:r w:rsidR="00F65A14" w:rsidRPr="00F65A14">
        <w:rPr>
          <w:rFonts w:ascii="Arial" w:hAnsi="Arial" w:cs="Arial"/>
          <w:color w:val="000000"/>
          <w:sz w:val="22"/>
        </w:rPr>
        <w:t xml:space="preserve"> del procedimiento que fije la ley o el acuerdo parlamentario correspondiente.</w:t>
      </w:r>
    </w:p>
    <w:p w14:paraId="6C884119" w14:textId="77777777" w:rsidR="00F65A14" w:rsidRPr="00F65A14" w:rsidRDefault="00F65A14" w:rsidP="00F65A14">
      <w:pPr>
        <w:jc w:val="both"/>
        <w:rPr>
          <w:rFonts w:ascii="Arial" w:hAnsi="Arial" w:cs="Arial"/>
          <w:color w:val="000000"/>
          <w:sz w:val="22"/>
        </w:rPr>
      </w:pPr>
    </w:p>
    <w:p w14:paraId="423647E7" w14:textId="77777777" w:rsidR="00F65A14" w:rsidRPr="00F65A14" w:rsidRDefault="00F65A14" w:rsidP="00F65A14">
      <w:pPr>
        <w:jc w:val="both"/>
        <w:rPr>
          <w:rFonts w:ascii="Arial" w:hAnsi="Arial" w:cs="Arial"/>
          <w:color w:val="000000"/>
          <w:sz w:val="22"/>
        </w:rPr>
      </w:pPr>
      <w:r w:rsidRPr="00F65A14">
        <w:rPr>
          <w:rFonts w:ascii="Arial" w:hAnsi="Arial" w:cs="Arial"/>
          <w:color w:val="000000"/>
          <w:sz w:val="22"/>
        </w:rPr>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14:paraId="37715172" w14:textId="77777777" w:rsidR="00F65A14" w:rsidRPr="00F65A14" w:rsidRDefault="00F65A14" w:rsidP="00F65A14">
      <w:pPr>
        <w:jc w:val="both"/>
        <w:rPr>
          <w:rFonts w:ascii="Arial" w:hAnsi="Arial" w:cs="Arial"/>
          <w:color w:val="000000"/>
          <w:sz w:val="22"/>
        </w:rPr>
      </w:pPr>
    </w:p>
    <w:p w14:paraId="114E44CE" w14:textId="77777777" w:rsidR="00F65A14" w:rsidRPr="00F65A14" w:rsidRDefault="00F65A14" w:rsidP="00F65A14">
      <w:pPr>
        <w:jc w:val="both"/>
        <w:rPr>
          <w:rFonts w:ascii="Arial" w:hAnsi="Arial" w:cs="Arial"/>
          <w:color w:val="000000"/>
          <w:sz w:val="22"/>
        </w:rPr>
      </w:pPr>
      <w:r w:rsidRPr="00F65A14">
        <w:rPr>
          <w:rFonts w:ascii="Arial" w:hAnsi="Arial" w:cs="Arial"/>
          <w:color w:val="000000"/>
          <w:sz w:val="22"/>
        </w:rPr>
        <w:t>Los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14:paraId="02B243C5" w14:textId="77777777" w:rsidR="00F65A14" w:rsidRPr="00D26B31" w:rsidRDefault="00F65A14" w:rsidP="00F65A14">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14:paraId="0BDE8123" w14:textId="77777777" w:rsidR="00243737" w:rsidRDefault="00243737" w:rsidP="00F65A14">
      <w:pPr>
        <w:jc w:val="both"/>
        <w:rPr>
          <w:rFonts w:ascii="Arial" w:hAnsi="Arial" w:cs="Arial"/>
          <w:b/>
          <w:sz w:val="22"/>
          <w:szCs w:val="22"/>
        </w:rPr>
      </w:pPr>
    </w:p>
    <w:p w14:paraId="720CC167" w14:textId="77777777" w:rsidR="00475AC4" w:rsidRPr="002D04BA" w:rsidRDefault="00475AC4" w:rsidP="0087385B">
      <w:pPr>
        <w:jc w:val="center"/>
        <w:rPr>
          <w:rFonts w:ascii="Arial" w:hAnsi="Arial" w:cs="Arial"/>
          <w:b/>
          <w:sz w:val="22"/>
          <w:szCs w:val="22"/>
        </w:rPr>
      </w:pPr>
    </w:p>
    <w:p w14:paraId="6E648B42" w14:textId="77777777" w:rsidR="0072763A" w:rsidRPr="00962926" w:rsidRDefault="00962926" w:rsidP="00475AC4">
      <w:pPr>
        <w:pStyle w:val="Ttulo4"/>
      </w:pPr>
      <w:r w:rsidRPr="00962926">
        <w:t>SECCIÓN QUINTA</w:t>
      </w:r>
    </w:p>
    <w:p w14:paraId="223F67D4" w14:textId="77777777" w:rsidR="0072763A" w:rsidRPr="00962926" w:rsidRDefault="00962926" w:rsidP="00475AC4">
      <w:pPr>
        <w:pStyle w:val="Ttulo4"/>
      </w:pPr>
      <w:r w:rsidRPr="00962926">
        <w:t>DEL MINISTERIO PÚBLICO</w:t>
      </w:r>
    </w:p>
    <w:p w14:paraId="757EE570" w14:textId="77777777" w:rsidR="0072763A" w:rsidRPr="002D04BA" w:rsidRDefault="0072763A" w:rsidP="0087385B">
      <w:pPr>
        <w:jc w:val="both"/>
        <w:rPr>
          <w:rFonts w:ascii="Arial" w:hAnsi="Arial" w:cs="Arial"/>
          <w:sz w:val="22"/>
          <w:szCs w:val="22"/>
        </w:rPr>
      </w:pPr>
    </w:p>
    <w:p w14:paraId="2034E716"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14:paraId="2891F1F6" w14:textId="77777777" w:rsidR="00111E38" w:rsidRPr="002D04BA" w:rsidRDefault="00111E38" w:rsidP="0087385B">
      <w:pPr>
        <w:jc w:val="both"/>
        <w:rPr>
          <w:rFonts w:ascii="Arial" w:hAnsi="Arial" w:cs="Arial"/>
          <w:sz w:val="22"/>
          <w:szCs w:val="22"/>
        </w:rPr>
      </w:pPr>
    </w:p>
    <w:p w14:paraId="01FC4256" w14:textId="77777777"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w:t>
      </w:r>
      <w:proofErr w:type="gramStart"/>
      <w:r w:rsidRPr="002D04BA">
        <w:rPr>
          <w:rFonts w:ascii="Arial" w:hAnsi="Arial" w:cs="Arial"/>
          <w:sz w:val="22"/>
          <w:szCs w:val="22"/>
        </w:rPr>
        <w:t>harán  con</w:t>
      </w:r>
      <w:proofErr w:type="gramEnd"/>
      <w:r w:rsidRPr="002D04BA">
        <w:rPr>
          <w:rFonts w:ascii="Arial" w:hAnsi="Arial" w:cs="Arial"/>
          <w:sz w:val="22"/>
          <w:szCs w:val="22"/>
        </w:rPr>
        <w:t xml:space="preserve"> base en los principios de autonomía, eficiencia, imparcialidad, legalidad, objetividad, profesionalismo, responsabilidad y respeto a los derechos humanos. </w:t>
      </w:r>
    </w:p>
    <w:p w14:paraId="45899A29" w14:textId="77777777" w:rsidR="00236966" w:rsidRPr="00475AC4" w:rsidRDefault="00023E6E" w:rsidP="0087385B">
      <w:pPr>
        <w:jc w:val="right"/>
        <w:rPr>
          <w:rFonts w:asciiTheme="minorHAnsi" w:hAnsiTheme="minorHAnsi" w:cs="Arial"/>
          <w:i/>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ADICIONADO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14:paraId="4AEBE43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14:paraId="569F3A91" w14:textId="77777777" w:rsidR="0072763A" w:rsidRDefault="00023E6E" w:rsidP="0087385B">
      <w:pPr>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REFORMADO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14:paraId="3596C10A" w14:textId="77777777" w:rsidR="00475AC4" w:rsidRPr="00BB2712" w:rsidRDefault="00475AC4" w:rsidP="0087385B">
      <w:pPr>
        <w:jc w:val="right"/>
        <w:rPr>
          <w:rFonts w:asciiTheme="minorHAnsi" w:hAnsiTheme="minorHAnsi" w:cs="Arial"/>
          <w:i/>
          <w:sz w:val="16"/>
          <w:szCs w:val="22"/>
        </w:rPr>
      </w:pPr>
    </w:p>
    <w:p w14:paraId="737879D7" w14:textId="77777777" w:rsidR="007A1F5A" w:rsidRPr="007A1F5A" w:rsidRDefault="007A1F5A" w:rsidP="007A1F5A">
      <w:pPr>
        <w:spacing w:after="200"/>
        <w:jc w:val="both"/>
        <w:rPr>
          <w:rFonts w:ascii="Arial" w:hAnsi="Arial" w:cs="Arial"/>
          <w:sz w:val="22"/>
          <w:szCs w:val="22"/>
          <w:lang w:val="es-MX"/>
        </w:rPr>
      </w:pPr>
      <w:r w:rsidRPr="007A1F5A">
        <w:rPr>
          <w:rFonts w:ascii="Arial" w:hAnsi="Arial" w:cs="Arial"/>
          <w:sz w:val="22"/>
          <w:szCs w:val="22"/>
          <w:lang w:val="es-MX"/>
        </w:rPr>
        <w:t>Sin perjuicio de crear fiscalías especializadas a través de la ley o por acuerdo, habrá una Fiscalía Especializada en Combate a la Corrupción, la que tendrá las atribuciones que se le señalen en las leyes aplicables. El titular de esta Fiscalía será propuesto por el Titular del Poder Ejecutivo y ratificado por el Congreso del Estado, en los términos que dispone esta Constitución.</w:t>
      </w:r>
    </w:p>
    <w:p w14:paraId="6FE72BCE" w14:textId="77777777" w:rsidR="00D42141" w:rsidRDefault="007A1F5A" w:rsidP="007A1F5A">
      <w:pPr>
        <w:jc w:val="both"/>
        <w:rPr>
          <w:rFonts w:ascii="Arial" w:hAnsi="Arial" w:cs="Arial"/>
          <w:sz w:val="22"/>
          <w:szCs w:val="22"/>
        </w:rPr>
      </w:pPr>
      <w:r w:rsidRPr="007A1F5A">
        <w:rPr>
          <w:rFonts w:ascii="Arial" w:hAnsi="Arial" w:cs="Arial"/>
          <w:sz w:val="22"/>
          <w:szCs w:val="22"/>
          <w:lang w:val="es-MX"/>
        </w:rPr>
        <w:t>La Fiscalía Especializada en Combate a la Corrupción, contará con autonomía técnica y operativa para investigar y perseguir los hechos que sean materia de actos de corrupción que la ley considera como delitos</w:t>
      </w:r>
      <w:r w:rsidR="00D42141">
        <w:rPr>
          <w:rFonts w:ascii="Arial" w:hAnsi="Arial" w:cs="Arial"/>
          <w:sz w:val="22"/>
          <w:szCs w:val="22"/>
        </w:rPr>
        <w:t>.</w:t>
      </w:r>
    </w:p>
    <w:p w14:paraId="12888409" w14:textId="77777777" w:rsidR="007A1F5A" w:rsidRPr="007A1F5A" w:rsidRDefault="007A1F5A" w:rsidP="007A1F5A">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14:paraId="1A3E0D09" w14:textId="77777777" w:rsidR="00D42141" w:rsidRDefault="00D42141" w:rsidP="0087385B">
      <w:pPr>
        <w:jc w:val="both"/>
        <w:rPr>
          <w:rFonts w:ascii="Arial" w:hAnsi="Arial" w:cs="Arial"/>
          <w:b/>
          <w:sz w:val="22"/>
          <w:szCs w:val="22"/>
        </w:rPr>
      </w:pPr>
    </w:p>
    <w:p w14:paraId="5986DBD9"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103.-</w:t>
      </w:r>
      <w:r w:rsidR="00475AC4">
        <w:rPr>
          <w:rFonts w:ascii="Arial" w:hAnsi="Arial" w:cs="Arial"/>
          <w:b/>
          <w:sz w:val="22"/>
          <w:szCs w:val="22"/>
        </w:rPr>
        <w:t xml:space="preserve"> </w:t>
      </w:r>
      <w:r w:rsidR="0072763A" w:rsidRPr="002D04BA">
        <w:rPr>
          <w:rFonts w:ascii="Arial" w:hAnsi="Arial" w:cs="Arial"/>
          <w:sz w:val="22"/>
          <w:szCs w:val="22"/>
        </w:rPr>
        <w:t xml:space="preserve">El Fiscal General será designado por el titular del Poder Ejecutivo del Estado con la ratificación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p>
    <w:p w14:paraId="25ACFBE9" w14:textId="77777777" w:rsidR="0072763A" w:rsidRPr="002D04BA" w:rsidRDefault="0072763A" w:rsidP="0087385B">
      <w:pPr>
        <w:jc w:val="both"/>
        <w:rPr>
          <w:rFonts w:ascii="Arial" w:hAnsi="Arial" w:cs="Arial"/>
          <w:sz w:val="22"/>
          <w:szCs w:val="22"/>
        </w:rPr>
      </w:pPr>
    </w:p>
    <w:p w14:paraId="7848D895" w14:textId="77777777" w:rsidR="00895B42" w:rsidRPr="00895B42" w:rsidRDefault="00895B42" w:rsidP="00895B42">
      <w:pPr>
        <w:jc w:val="both"/>
        <w:rPr>
          <w:rFonts w:ascii="Arial" w:hAnsi="Arial" w:cs="Arial"/>
          <w:color w:val="000000"/>
          <w:sz w:val="22"/>
        </w:rPr>
      </w:pPr>
      <w:r w:rsidRPr="00895B42">
        <w:rPr>
          <w:rFonts w:ascii="Arial" w:hAnsi="Arial" w:cs="Arial"/>
          <w:color w:val="000000"/>
          <w:sz w:val="22"/>
        </w:rPr>
        <w:t>El Fiscal General presentará anualmente al Congreso del Estado un programa de trabajo que guardará concordancia con el Plan Estatal de Desarrollo.</w:t>
      </w:r>
    </w:p>
    <w:p w14:paraId="1DA9BC26" w14:textId="77777777" w:rsidR="0072763A" w:rsidRDefault="00895B42"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13A3C690" w14:textId="77777777" w:rsidR="00895B42" w:rsidRPr="00895B42" w:rsidRDefault="00895B42" w:rsidP="00895B42">
      <w:pPr>
        <w:jc w:val="right"/>
        <w:rPr>
          <w:rFonts w:ascii="Arial" w:hAnsi="Arial" w:cs="Arial"/>
          <w:color w:val="000000"/>
        </w:rPr>
      </w:pPr>
    </w:p>
    <w:p w14:paraId="0D05441A"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104.-</w:t>
      </w:r>
      <w:r w:rsidR="00475AC4">
        <w:rPr>
          <w:rFonts w:ascii="Arial" w:hAnsi="Arial" w:cs="Arial"/>
          <w:b/>
          <w:sz w:val="22"/>
          <w:szCs w:val="22"/>
        </w:rPr>
        <w:t xml:space="preserve"> </w:t>
      </w:r>
      <w:r w:rsidR="0072763A" w:rsidRPr="002D04BA">
        <w:rPr>
          <w:rFonts w:ascii="Arial" w:hAnsi="Arial" w:cs="Arial"/>
          <w:sz w:val="22"/>
          <w:szCs w:val="22"/>
        </w:rPr>
        <w:t>Para ser Fiscal General del Estado se requiere:</w:t>
      </w:r>
    </w:p>
    <w:p w14:paraId="1E125F5B" w14:textId="77777777" w:rsidR="0072763A" w:rsidRPr="002D04BA" w:rsidRDefault="0072763A" w:rsidP="0087385B">
      <w:pPr>
        <w:jc w:val="both"/>
        <w:rPr>
          <w:rFonts w:ascii="Arial" w:hAnsi="Arial" w:cs="Arial"/>
          <w:sz w:val="22"/>
          <w:szCs w:val="22"/>
        </w:rPr>
      </w:pPr>
    </w:p>
    <w:p w14:paraId="41E0EB98"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goce de sus derechos.</w:t>
      </w:r>
    </w:p>
    <w:p w14:paraId="6CBAEF45" w14:textId="77777777" w:rsidR="0072763A" w:rsidRPr="002D04BA" w:rsidRDefault="0072763A" w:rsidP="0087385B">
      <w:pPr>
        <w:pStyle w:val="Prrafodelista"/>
        <w:tabs>
          <w:tab w:val="left" w:pos="426"/>
        </w:tabs>
        <w:ind w:left="0"/>
        <w:rPr>
          <w:rFonts w:ascii="Arial" w:hAnsi="Arial" w:cs="Arial"/>
          <w:sz w:val="22"/>
          <w:szCs w:val="22"/>
        </w:rPr>
      </w:pPr>
    </w:p>
    <w:p w14:paraId="5A7A2E17"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mayor de treinta y cinco años de edad.</w:t>
      </w:r>
    </w:p>
    <w:p w14:paraId="1C47044C" w14:textId="77777777" w:rsidR="0072763A" w:rsidRPr="002D04BA" w:rsidRDefault="0072763A" w:rsidP="0087385B">
      <w:pPr>
        <w:pStyle w:val="Prrafodelista"/>
        <w:tabs>
          <w:tab w:val="left" w:pos="426"/>
        </w:tabs>
        <w:ind w:left="0"/>
        <w:rPr>
          <w:rFonts w:ascii="Arial" w:hAnsi="Arial" w:cs="Arial"/>
          <w:sz w:val="22"/>
          <w:szCs w:val="22"/>
        </w:rPr>
      </w:pPr>
    </w:p>
    <w:p w14:paraId="6B7C8636"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14:paraId="2335C513" w14:textId="77777777" w:rsidR="0072763A" w:rsidRPr="002D04BA" w:rsidRDefault="0072763A" w:rsidP="0087385B">
      <w:pPr>
        <w:pStyle w:val="Prrafodelista"/>
        <w:tabs>
          <w:tab w:val="left" w:pos="426"/>
        </w:tabs>
        <w:ind w:left="0"/>
        <w:rPr>
          <w:rFonts w:ascii="Arial" w:hAnsi="Arial" w:cs="Arial"/>
          <w:sz w:val="22"/>
          <w:szCs w:val="22"/>
        </w:rPr>
      </w:pPr>
    </w:p>
    <w:p w14:paraId="60D61C54" w14:textId="77777777"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14:paraId="1109A5B9" w14:textId="77777777" w:rsidR="00381F49" w:rsidRDefault="00381F49" w:rsidP="0087385B">
      <w:pPr>
        <w:jc w:val="center"/>
        <w:rPr>
          <w:rFonts w:ascii="Arial" w:hAnsi="Arial" w:cs="Arial"/>
          <w:b/>
          <w:sz w:val="22"/>
          <w:szCs w:val="22"/>
        </w:rPr>
      </w:pPr>
    </w:p>
    <w:p w14:paraId="3A277091" w14:textId="77777777" w:rsidR="00475AC4" w:rsidRPr="002D04BA" w:rsidRDefault="00475AC4" w:rsidP="0087385B">
      <w:pPr>
        <w:jc w:val="center"/>
        <w:rPr>
          <w:rFonts w:ascii="Arial" w:hAnsi="Arial" w:cs="Arial"/>
          <w:b/>
          <w:sz w:val="22"/>
          <w:szCs w:val="22"/>
        </w:rPr>
      </w:pPr>
    </w:p>
    <w:p w14:paraId="161633A9" w14:textId="77777777" w:rsidR="0072763A" w:rsidRPr="00962926" w:rsidRDefault="00962926" w:rsidP="00475AC4">
      <w:pPr>
        <w:pStyle w:val="Ttulo3"/>
      </w:pPr>
      <w:r w:rsidRPr="00962926">
        <w:t>CAPÍTULO VI</w:t>
      </w:r>
    </w:p>
    <w:p w14:paraId="6CC88AB9" w14:textId="77777777" w:rsidR="0072763A" w:rsidRPr="00962926" w:rsidRDefault="00962926" w:rsidP="00475AC4">
      <w:pPr>
        <w:pStyle w:val="Ttulo3"/>
      </w:pPr>
      <w:r w:rsidRPr="00962926">
        <w:t>DEL PODER JUDICIAL</w:t>
      </w:r>
    </w:p>
    <w:p w14:paraId="647EBB1D" w14:textId="77777777" w:rsidR="0072763A" w:rsidRPr="00962926" w:rsidRDefault="0072763A" w:rsidP="0087385B">
      <w:pPr>
        <w:jc w:val="center"/>
        <w:rPr>
          <w:rFonts w:ascii="Arial" w:hAnsi="Arial" w:cs="Arial"/>
          <w:b/>
          <w:sz w:val="22"/>
          <w:szCs w:val="22"/>
        </w:rPr>
      </w:pPr>
    </w:p>
    <w:p w14:paraId="6CDD348E" w14:textId="77777777" w:rsidR="0072763A" w:rsidRPr="00962926" w:rsidRDefault="00962926" w:rsidP="00475AC4">
      <w:pPr>
        <w:pStyle w:val="Ttulo4"/>
      </w:pPr>
      <w:r w:rsidRPr="00962926">
        <w:t>SECCIÓN PRIMERA</w:t>
      </w:r>
    </w:p>
    <w:p w14:paraId="7D361070" w14:textId="77777777" w:rsidR="0072763A" w:rsidRPr="00962926" w:rsidRDefault="00962926" w:rsidP="00475AC4">
      <w:pPr>
        <w:pStyle w:val="Ttulo4"/>
      </w:pPr>
      <w:r w:rsidRPr="00962926">
        <w:t>DISPOSICIONES GENERALES</w:t>
      </w:r>
    </w:p>
    <w:p w14:paraId="1E218569" w14:textId="77777777" w:rsidR="0072763A" w:rsidRPr="002D04BA" w:rsidRDefault="0072763A" w:rsidP="00475AC4">
      <w:pPr>
        <w:jc w:val="both"/>
        <w:rPr>
          <w:rFonts w:ascii="Arial" w:hAnsi="Arial" w:cs="Arial"/>
          <w:sz w:val="22"/>
          <w:szCs w:val="22"/>
        </w:rPr>
      </w:pPr>
    </w:p>
    <w:p w14:paraId="0707D634"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14:paraId="52B14030" w14:textId="77777777" w:rsidR="0072763A" w:rsidRPr="002D04BA" w:rsidRDefault="0072763A" w:rsidP="0087385B">
      <w:pPr>
        <w:pStyle w:val="Prrafodelista"/>
        <w:tabs>
          <w:tab w:val="left" w:pos="426"/>
        </w:tabs>
        <w:ind w:left="0"/>
        <w:jc w:val="both"/>
        <w:rPr>
          <w:rFonts w:ascii="Arial" w:hAnsi="Arial" w:cs="Arial"/>
          <w:sz w:val="22"/>
          <w:szCs w:val="22"/>
        </w:rPr>
      </w:pPr>
    </w:p>
    <w:p w14:paraId="74F84D39" w14:textId="77777777" w:rsidR="00436F59" w:rsidRPr="002D04BA" w:rsidRDefault="00EC60C2" w:rsidP="0087385B">
      <w:pPr>
        <w:jc w:val="both"/>
        <w:rPr>
          <w:rFonts w:ascii="Arial" w:hAnsi="Arial" w:cs="Arial"/>
          <w:color w:val="000000" w:themeColor="text1"/>
          <w:sz w:val="22"/>
          <w:szCs w:val="22"/>
        </w:rPr>
      </w:pPr>
      <w:r w:rsidRPr="00EC60C2">
        <w:rPr>
          <w:rFonts w:ascii="Arial" w:hAnsi="Arial" w:cs="Arial"/>
          <w:color w:val="000000" w:themeColor="text1"/>
          <w:sz w:val="22"/>
          <w:szCs w:val="22"/>
          <w:lang w:val="es-ES"/>
        </w:rPr>
        <w:t>El Poder Judicial se deposita, para su ejercicio, en el Tribunal Superior de Justicia, el Tribunal Laboral Burocrático, el Tribunal de Menores Infractores, el Tribunal de Justicia Laboral, los juzgados de Primera Instancia, y municipales, y el Centro Estatal de Justicia Alternativa.</w:t>
      </w:r>
    </w:p>
    <w:p w14:paraId="74B77119" w14:textId="77777777" w:rsidR="0072763A" w:rsidRPr="009B0E85" w:rsidRDefault="00023E6E"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lang w:val="es-ES"/>
        </w:rPr>
        <w:t>PÁRRAFO</w:t>
      </w:r>
      <w:r w:rsidR="00AA1C56" w:rsidRPr="009B0E85">
        <w:rPr>
          <w:rFonts w:asciiTheme="minorHAnsi" w:hAnsiTheme="minorHAnsi" w:cs="Arial"/>
          <w:iCs/>
          <w:color w:val="0070C0"/>
          <w:sz w:val="16"/>
          <w:szCs w:val="16"/>
          <w:lang w:val="es-ES"/>
        </w:rPr>
        <w:t xml:space="preserve"> REFORMADO POR </w:t>
      </w:r>
      <w:r w:rsidR="00381F49" w:rsidRPr="009B0E85">
        <w:rPr>
          <w:rFonts w:asciiTheme="minorHAnsi" w:hAnsiTheme="minorHAnsi" w:cs="Arial"/>
          <w:iCs/>
          <w:color w:val="0070C0"/>
          <w:sz w:val="16"/>
          <w:szCs w:val="16"/>
        </w:rPr>
        <w:t xml:space="preserve">DEC. 171, P. O.14 EXT., </w:t>
      </w:r>
      <w:r w:rsidR="00AA1C56" w:rsidRPr="009B0E85">
        <w:rPr>
          <w:rFonts w:asciiTheme="minorHAnsi" w:hAnsiTheme="minorHAnsi" w:cs="Arial"/>
          <w:iCs/>
          <w:color w:val="0070C0"/>
          <w:sz w:val="16"/>
          <w:szCs w:val="16"/>
        </w:rPr>
        <w:t>24 DE JUNIO DE 2014</w:t>
      </w:r>
      <w:r w:rsidR="00381F49" w:rsidRPr="009B0E85">
        <w:rPr>
          <w:rFonts w:asciiTheme="minorHAnsi" w:hAnsiTheme="minorHAnsi" w:cs="Arial"/>
          <w:iCs/>
          <w:color w:val="0070C0"/>
          <w:sz w:val="16"/>
          <w:szCs w:val="16"/>
        </w:rPr>
        <w:t>.</w:t>
      </w:r>
    </w:p>
    <w:p w14:paraId="3C7AD3C7" w14:textId="77777777" w:rsidR="00AA0365" w:rsidRPr="009B0E85" w:rsidRDefault="00AA0365"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rPr>
        <w:t>REFORMADO POR DEC. 119 P.O. 22 DEL 16 DE MARZO DE 2017.</w:t>
      </w:r>
    </w:p>
    <w:p w14:paraId="4F1B5155" w14:textId="77777777" w:rsidR="00AA0365" w:rsidRPr="009B0E85" w:rsidRDefault="009B0E85" w:rsidP="00475AC4">
      <w:pPr>
        <w:jc w:val="right"/>
        <w:rPr>
          <w:rFonts w:asciiTheme="minorHAnsi" w:hAnsiTheme="minorHAnsi" w:cs="Arial"/>
          <w:iCs/>
          <w:color w:val="000000" w:themeColor="text1"/>
          <w:sz w:val="16"/>
          <w:szCs w:val="16"/>
        </w:rPr>
      </w:pPr>
      <w:r>
        <w:rPr>
          <w:rFonts w:asciiTheme="minorHAnsi" w:hAnsiTheme="minorHAnsi" w:cstheme="minorHAnsi"/>
          <w:bCs/>
          <w:color w:val="0070C0"/>
          <w:sz w:val="16"/>
          <w:szCs w:val="16"/>
        </w:rPr>
        <w:t>MODIFICADO POR DEC. 287 P.O. 43 DEL 28 DE MAYO DE 2020.</w:t>
      </w:r>
    </w:p>
    <w:p w14:paraId="660C1420"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14:paraId="786CFF31" w14:textId="77777777" w:rsidR="0072763A" w:rsidRPr="002D04BA" w:rsidRDefault="0072763A" w:rsidP="0087385B">
      <w:pPr>
        <w:pStyle w:val="Prrafodelista"/>
        <w:tabs>
          <w:tab w:val="left" w:pos="426"/>
        </w:tabs>
        <w:ind w:left="0"/>
        <w:jc w:val="both"/>
        <w:rPr>
          <w:rFonts w:ascii="Arial" w:hAnsi="Arial" w:cs="Arial"/>
          <w:sz w:val="22"/>
          <w:szCs w:val="22"/>
        </w:rPr>
      </w:pPr>
    </w:p>
    <w:p w14:paraId="0886E66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Siguiendo el mismo trámite de elección señalado para la Presidencia, el Tribunal Superior elegirá para el mismo período, un </w:t>
      </w:r>
      <w:proofErr w:type="gramStart"/>
      <w:r w:rsidRPr="002D04BA">
        <w:rPr>
          <w:rFonts w:ascii="Arial" w:hAnsi="Arial" w:cs="Arial"/>
          <w:sz w:val="22"/>
          <w:szCs w:val="22"/>
        </w:rPr>
        <w:t>Vicepresidente</w:t>
      </w:r>
      <w:proofErr w:type="gramEnd"/>
      <w:r w:rsidRPr="002D04BA">
        <w:rPr>
          <w:rFonts w:ascii="Arial" w:hAnsi="Arial" w:cs="Arial"/>
          <w:sz w:val="22"/>
          <w:szCs w:val="22"/>
        </w:rPr>
        <w:t>, que tendrá iguales atribuciones y obligaciones que aquél en el ejercicio de la suplencia.</w:t>
      </w:r>
    </w:p>
    <w:p w14:paraId="3A41AA9A" w14:textId="77777777" w:rsidR="0072763A" w:rsidRPr="002D04BA" w:rsidRDefault="0072763A" w:rsidP="0087385B">
      <w:pPr>
        <w:pStyle w:val="Prrafodelista"/>
        <w:tabs>
          <w:tab w:val="left" w:pos="426"/>
        </w:tabs>
        <w:ind w:left="0"/>
        <w:jc w:val="both"/>
        <w:rPr>
          <w:rFonts w:ascii="Arial" w:hAnsi="Arial" w:cs="Arial"/>
          <w:sz w:val="22"/>
          <w:szCs w:val="22"/>
        </w:rPr>
      </w:pPr>
    </w:p>
    <w:p w14:paraId="043A9DBB"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Constitución Política de los Estados Unidos Mexicanos. Aplicará los mecanismos alternativos de solución de controversias.</w:t>
      </w:r>
    </w:p>
    <w:p w14:paraId="57C1C2DC" w14:textId="77777777" w:rsidR="0072763A" w:rsidRPr="002D04BA" w:rsidRDefault="0072763A" w:rsidP="0087385B">
      <w:pPr>
        <w:pStyle w:val="Prrafodelista"/>
        <w:tabs>
          <w:tab w:val="left" w:pos="426"/>
        </w:tabs>
        <w:ind w:left="0"/>
        <w:jc w:val="both"/>
        <w:rPr>
          <w:rFonts w:ascii="Arial" w:hAnsi="Arial" w:cs="Arial"/>
          <w:sz w:val="22"/>
          <w:szCs w:val="22"/>
        </w:rPr>
      </w:pPr>
    </w:p>
    <w:p w14:paraId="3F5D470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14:paraId="787B31A8" w14:textId="77777777" w:rsidR="0072763A" w:rsidRPr="002D04BA" w:rsidRDefault="0072763A" w:rsidP="0087385B">
      <w:pPr>
        <w:pStyle w:val="Prrafodelista"/>
        <w:tabs>
          <w:tab w:val="left" w:pos="426"/>
        </w:tabs>
        <w:ind w:left="0"/>
        <w:jc w:val="both"/>
        <w:rPr>
          <w:rFonts w:ascii="Arial" w:hAnsi="Arial" w:cs="Arial"/>
          <w:sz w:val="22"/>
          <w:szCs w:val="22"/>
        </w:rPr>
      </w:pPr>
    </w:p>
    <w:p w14:paraId="292CF0D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14:paraId="3C2151C9" w14:textId="77777777" w:rsidR="0072763A" w:rsidRPr="002D04BA" w:rsidRDefault="0072763A" w:rsidP="0087385B">
      <w:pPr>
        <w:pStyle w:val="Prrafodelista"/>
        <w:tabs>
          <w:tab w:val="left" w:pos="426"/>
        </w:tabs>
        <w:ind w:left="0"/>
        <w:jc w:val="both"/>
        <w:rPr>
          <w:rFonts w:ascii="Arial" w:hAnsi="Arial" w:cs="Arial"/>
          <w:sz w:val="22"/>
          <w:szCs w:val="22"/>
        </w:rPr>
      </w:pPr>
    </w:p>
    <w:p w14:paraId="654B5D64"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14:paraId="174AA936" w14:textId="77777777" w:rsidR="0072763A" w:rsidRPr="002D04BA" w:rsidRDefault="0072763A" w:rsidP="0087385B">
      <w:pPr>
        <w:pStyle w:val="Prrafodelista"/>
        <w:tabs>
          <w:tab w:val="left" w:pos="426"/>
        </w:tabs>
        <w:ind w:left="0"/>
        <w:jc w:val="both"/>
        <w:rPr>
          <w:rFonts w:ascii="Arial" w:hAnsi="Arial" w:cs="Arial"/>
          <w:sz w:val="22"/>
          <w:szCs w:val="22"/>
        </w:rPr>
      </w:pPr>
    </w:p>
    <w:p w14:paraId="264A34F7" w14:textId="77777777"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72763A" w:rsidRPr="002D04BA">
        <w:rPr>
          <w:rFonts w:ascii="Arial" w:hAnsi="Arial" w:cs="Arial"/>
          <w:sz w:val="22"/>
          <w:szCs w:val="22"/>
        </w:rPr>
        <w:t>La ley garantizará la independencia judicial, incluida la de los magistrados y jueces en el ejercicio de sus funciones, por lo que en ello no se someterán a mandato alguno de cualquier órgano o ente del Poder Judicial. Igualmente se garantizará la plena ejecución de sus resoluciones.</w:t>
      </w:r>
    </w:p>
    <w:p w14:paraId="07DEB1FD" w14:textId="77777777" w:rsidR="0072763A" w:rsidRPr="002D04BA" w:rsidRDefault="0072763A" w:rsidP="0087385B">
      <w:pPr>
        <w:pStyle w:val="Prrafodelista"/>
        <w:tabs>
          <w:tab w:val="left" w:pos="426"/>
        </w:tabs>
        <w:ind w:left="0"/>
        <w:jc w:val="both"/>
        <w:rPr>
          <w:rFonts w:ascii="Arial" w:hAnsi="Arial" w:cs="Arial"/>
          <w:sz w:val="22"/>
          <w:szCs w:val="22"/>
        </w:rPr>
      </w:pPr>
    </w:p>
    <w:p w14:paraId="055EEA9D" w14:textId="77777777"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 xml:space="preserve">ARTÍCULO 107.- </w:t>
      </w:r>
      <w:r w:rsidR="0072763A" w:rsidRPr="002D04BA">
        <w:rPr>
          <w:rFonts w:ascii="Arial" w:hAnsi="Arial" w:cs="Arial"/>
          <w:sz w:val="22"/>
          <w:szCs w:val="22"/>
        </w:rPr>
        <w:t xml:space="preserve">Los magistrados, consejeros y jueces estarán impedidos para el ejercicio de la abogacía, salvo en causa propia, durante el ejercicio de su encargo. Tampoco podrán desempeñar ningún otro cargo, empleo o comisión, excepto los de carácter académico, científico u honorífico. </w:t>
      </w:r>
    </w:p>
    <w:p w14:paraId="255B4940" w14:textId="77777777" w:rsidR="0072763A" w:rsidRPr="002D04BA" w:rsidRDefault="0072763A" w:rsidP="0087385B">
      <w:pPr>
        <w:pStyle w:val="Prrafodelista"/>
        <w:tabs>
          <w:tab w:val="left" w:pos="426"/>
        </w:tabs>
        <w:ind w:left="0"/>
        <w:jc w:val="both"/>
        <w:rPr>
          <w:rFonts w:ascii="Arial" w:hAnsi="Arial" w:cs="Arial"/>
          <w:sz w:val="22"/>
          <w:szCs w:val="22"/>
        </w:rPr>
      </w:pPr>
    </w:p>
    <w:p w14:paraId="3A15E94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14:paraId="75A31824" w14:textId="77777777" w:rsidR="0072763A" w:rsidRPr="002D04BA" w:rsidRDefault="0072763A" w:rsidP="0087385B">
      <w:pPr>
        <w:pStyle w:val="Prrafodelista"/>
        <w:tabs>
          <w:tab w:val="left" w:pos="426"/>
        </w:tabs>
        <w:ind w:left="0"/>
        <w:jc w:val="both"/>
        <w:rPr>
          <w:rFonts w:ascii="Arial" w:hAnsi="Arial" w:cs="Arial"/>
          <w:sz w:val="22"/>
          <w:szCs w:val="22"/>
        </w:rPr>
      </w:pPr>
    </w:p>
    <w:p w14:paraId="0CE204A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Durante la vigencia del cargo, los magistrados y jueces recibirán una remuneración suficiente, que propicie la total entrega de sus funciones, además dicha remuneración no podrá ser disminuida durante el ejercicio de su encargo. </w:t>
      </w:r>
    </w:p>
    <w:p w14:paraId="55D86F86" w14:textId="77777777" w:rsidR="0072763A" w:rsidRPr="002D04BA" w:rsidRDefault="0072763A" w:rsidP="0087385B">
      <w:pPr>
        <w:jc w:val="both"/>
        <w:rPr>
          <w:rFonts w:ascii="Arial" w:hAnsi="Arial" w:cs="Arial"/>
          <w:sz w:val="22"/>
          <w:szCs w:val="22"/>
        </w:rPr>
      </w:pPr>
    </w:p>
    <w:p w14:paraId="6B3B5C1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Los magistrados del Poder Judicial y los consejeros de la Judicatura, podrán desempeñar otra comisión o empleo de la Federación, del Estado o de los municipios, por los cuales se disfrute sueldo, con licencia previa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y cesarán de sus funciones mientras dure la nueva ocupación.</w:t>
      </w:r>
    </w:p>
    <w:p w14:paraId="5F49CF13" w14:textId="77777777" w:rsidR="0072763A" w:rsidRPr="002D04BA" w:rsidRDefault="0072763A" w:rsidP="0087385B">
      <w:pPr>
        <w:pStyle w:val="Prrafodelista"/>
        <w:tabs>
          <w:tab w:val="left" w:pos="426"/>
        </w:tabs>
        <w:ind w:left="0"/>
        <w:rPr>
          <w:rFonts w:ascii="Arial" w:hAnsi="Arial" w:cs="Arial"/>
          <w:sz w:val="22"/>
          <w:szCs w:val="22"/>
        </w:rPr>
      </w:pPr>
    </w:p>
    <w:p w14:paraId="2D9A0690" w14:textId="77777777" w:rsidR="0072763A" w:rsidRPr="00962926" w:rsidRDefault="00962926" w:rsidP="00475AC4">
      <w:pPr>
        <w:pStyle w:val="Ttulo4"/>
      </w:pPr>
      <w:r w:rsidRPr="00962926">
        <w:t>SECCIÓN SEGUNDA</w:t>
      </w:r>
    </w:p>
    <w:p w14:paraId="08FA830E" w14:textId="77777777" w:rsidR="0072763A" w:rsidRPr="00962926" w:rsidRDefault="00962926" w:rsidP="00475AC4">
      <w:pPr>
        <w:pStyle w:val="Ttulo4"/>
      </w:pPr>
      <w:r w:rsidRPr="00962926">
        <w:t>DEL TRIBUNAL SUPERIOR DE JUSTICIA</w:t>
      </w:r>
    </w:p>
    <w:p w14:paraId="0D82612B" w14:textId="77777777" w:rsidR="0072763A" w:rsidRPr="002D04BA" w:rsidRDefault="0072763A" w:rsidP="0087385B">
      <w:pPr>
        <w:pStyle w:val="Prrafodelista"/>
        <w:tabs>
          <w:tab w:val="left" w:pos="426"/>
        </w:tabs>
        <w:ind w:left="0"/>
        <w:rPr>
          <w:rFonts w:ascii="Arial" w:hAnsi="Arial" w:cs="Arial"/>
          <w:sz w:val="22"/>
          <w:szCs w:val="22"/>
        </w:rPr>
      </w:pPr>
    </w:p>
    <w:p w14:paraId="5DD6611F"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72763A" w:rsidRPr="002D04BA">
        <w:rPr>
          <w:rFonts w:ascii="Arial" w:hAnsi="Arial" w:cs="Arial"/>
          <w:sz w:val="22"/>
          <w:szCs w:val="22"/>
        </w:rPr>
        <w:t>El Tribunal Superior de Justicia, funciona en Pleno y en salas, y se integra con diecinueve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14:paraId="0458CC70" w14:textId="77777777" w:rsidR="0072763A" w:rsidRPr="002D04BA" w:rsidRDefault="0072763A" w:rsidP="0087385B">
      <w:pPr>
        <w:pStyle w:val="Prrafodelista"/>
        <w:tabs>
          <w:tab w:val="left" w:pos="426"/>
        </w:tabs>
        <w:ind w:left="0"/>
        <w:jc w:val="both"/>
        <w:rPr>
          <w:rFonts w:ascii="Arial" w:hAnsi="Arial" w:cs="Arial"/>
          <w:sz w:val="22"/>
          <w:szCs w:val="22"/>
        </w:rPr>
      </w:pPr>
    </w:p>
    <w:p w14:paraId="5DA7A6E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serán designados de acuerdo con el siguiente procedimiento:</w:t>
      </w:r>
    </w:p>
    <w:p w14:paraId="03BB9B75" w14:textId="77777777" w:rsidR="0072763A" w:rsidRPr="002D04BA" w:rsidRDefault="0072763A" w:rsidP="0087385B">
      <w:pPr>
        <w:pStyle w:val="Prrafodelista"/>
        <w:tabs>
          <w:tab w:val="left" w:pos="426"/>
        </w:tabs>
        <w:ind w:left="0"/>
        <w:jc w:val="both"/>
        <w:rPr>
          <w:rFonts w:ascii="Arial" w:hAnsi="Arial" w:cs="Arial"/>
          <w:sz w:val="22"/>
          <w:szCs w:val="22"/>
        </w:rPr>
      </w:pPr>
    </w:p>
    <w:p w14:paraId="4F47844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14:paraId="05ABBC5F" w14:textId="77777777" w:rsidR="0072763A" w:rsidRPr="002D04BA" w:rsidRDefault="0072763A" w:rsidP="0087385B">
      <w:pPr>
        <w:pStyle w:val="Prrafodelista"/>
        <w:tabs>
          <w:tab w:val="left" w:pos="426"/>
        </w:tabs>
        <w:ind w:left="0"/>
        <w:jc w:val="both"/>
        <w:rPr>
          <w:rFonts w:ascii="Arial" w:hAnsi="Arial" w:cs="Arial"/>
          <w:sz w:val="22"/>
          <w:szCs w:val="22"/>
        </w:rPr>
      </w:pPr>
    </w:p>
    <w:p w14:paraId="28662AAE"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aprobación se realizará por el voto secreto de las dos terceras partes de los diputados presentes, en la sesión que corresponda, dentro de los cinco días siguientes a la fecha de la propuesta. </w:t>
      </w:r>
    </w:p>
    <w:p w14:paraId="72802874" w14:textId="77777777" w:rsidR="0072763A" w:rsidRPr="002D04BA" w:rsidRDefault="0072763A" w:rsidP="0087385B">
      <w:pPr>
        <w:pStyle w:val="Prrafodelista"/>
        <w:tabs>
          <w:tab w:val="left" w:pos="426"/>
        </w:tabs>
        <w:ind w:left="0"/>
        <w:jc w:val="both"/>
        <w:rPr>
          <w:rFonts w:ascii="Arial" w:hAnsi="Arial" w:cs="Arial"/>
          <w:sz w:val="22"/>
          <w:szCs w:val="22"/>
        </w:rPr>
      </w:pPr>
    </w:p>
    <w:p w14:paraId="399CE2C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14:paraId="52B4B0DA" w14:textId="77777777" w:rsidR="0072763A" w:rsidRPr="002D04BA" w:rsidRDefault="0072763A" w:rsidP="0087385B">
      <w:pPr>
        <w:pStyle w:val="Prrafodelista"/>
        <w:tabs>
          <w:tab w:val="left" w:pos="426"/>
        </w:tabs>
        <w:ind w:left="0"/>
        <w:jc w:val="both"/>
        <w:rPr>
          <w:rFonts w:ascii="Arial" w:hAnsi="Arial" w:cs="Arial"/>
          <w:sz w:val="22"/>
          <w:szCs w:val="22"/>
        </w:rPr>
      </w:pPr>
    </w:p>
    <w:p w14:paraId="78F17CC0"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 presentada la segunda propuesta,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w:t>
      </w:r>
      <w:proofErr w:type="gramStart"/>
      <w:r w:rsidRPr="002D04BA">
        <w:rPr>
          <w:rFonts w:ascii="Arial" w:hAnsi="Arial" w:cs="Arial"/>
          <w:sz w:val="22"/>
          <w:szCs w:val="22"/>
        </w:rPr>
        <w:t>carácter definitiva</w:t>
      </w:r>
      <w:proofErr w:type="gramEnd"/>
      <w:r w:rsidRPr="002D04BA">
        <w:rPr>
          <w:rFonts w:ascii="Arial" w:hAnsi="Arial" w:cs="Arial"/>
          <w:sz w:val="22"/>
          <w:szCs w:val="22"/>
        </w:rPr>
        <w:t>. Para el efecto de tener integrado el Pleno del Tribunal Superior de Justicia, los magistrados que vayan a concluir su encargo continuarán en el desempeño de esa responsabilidad hasta en tanto se haga la designación.</w:t>
      </w:r>
    </w:p>
    <w:p w14:paraId="634BBE9E" w14:textId="77777777" w:rsidR="0072763A" w:rsidRPr="002D04BA" w:rsidRDefault="0072763A" w:rsidP="0087385B">
      <w:pPr>
        <w:pStyle w:val="Prrafodelista"/>
        <w:tabs>
          <w:tab w:val="left" w:pos="426"/>
        </w:tabs>
        <w:ind w:left="0"/>
        <w:jc w:val="both"/>
        <w:rPr>
          <w:rFonts w:ascii="Arial" w:hAnsi="Arial" w:cs="Arial"/>
          <w:sz w:val="22"/>
          <w:szCs w:val="22"/>
        </w:rPr>
      </w:pPr>
    </w:p>
    <w:p w14:paraId="6BDCB0C0" w14:textId="77777777" w:rsidR="00E544B0" w:rsidRPr="002D04BA" w:rsidRDefault="00E544B0" w:rsidP="0087385B">
      <w:pPr>
        <w:jc w:val="both"/>
        <w:rPr>
          <w:rFonts w:ascii="Arial" w:hAnsi="Arial" w:cs="Arial"/>
          <w:sz w:val="22"/>
          <w:szCs w:val="22"/>
        </w:rPr>
      </w:pPr>
      <w:r w:rsidRPr="002D04BA">
        <w:rPr>
          <w:rFonts w:ascii="Arial" w:hAnsi="Arial" w:cs="Arial"/>
          <w:sz w:val="22"/>
          <w:szCs w:val="22"/>
        </w:rPr>
        <w:t xml:space="preserve">La renuncia de los magistrados se presentará ante el Congreso del Estado, </w:t>
      </w:r>
      <w:proofErr w:type="gramStart"/>
      <w:r w:rsidRPr="002D04BA">
        <w:rPr>
          <w:rFonts w:ascii="Arial" w:hAnsi="Arial" w:cs="Arial"/>
          <w:sz w:val="22"/>
          <w:szCs w:val="22"/>
        </w:rPr>
        <w:t>quien</w:t>
      </w:r>
      <w:proofErr w:type="gramEnd"/>
      <w:r w:rsidRPr="002D04BA">
        <w:rPr>
          <w:rFonts w:ascii="Arial" w:hAnsi="Arial" w:cs="Arial"/>
          <w:sz w:val="22"/>
          <w:szCs w:val="22"/>
        </w:rPr>
        <w:t xml:space="preserve"> de encontrarla procedente, notificará al Gobernador del Estado, a efecto de que envíe la propuesta para la sustitución del mismo. En este caso, se observará el procedimiento señalado en el presente artículo, para los efectos de la nueva designación, la </w:t>
      </w:r>
      <w:proofErr w:type="gramStart"/>
      <w:r w:rsidRPr="002D04BA">
        <w:rPr>
          <w:rFonts w:ascii="Arial" w:hAnsi="Arial" w:cs="Arial"/>
          <w:sz w:val="22"/>
          <w:szCs w:val="22"/>
        </w:rPr>
        <w:t>que</w:t>
      </w:r>
      <w:proofErr w:type="gramEnd"/>
      <w:r w:rsidRPr="002D04BA">
        <w:rPr>
          <w:rFonts w:ascii="Arial" w:hAnsi="Arial" w:cs="Arial"/>
          <w:sz w:val="22"/>
          <w:szCs w:val="22"/>
        </w:rPr>
        <w:t xml:space="preserve"> de presentarse después del transcurso de cuatro años del periodo previsto en esta Constitución, lo será para uno nuevo.</w:t>
      </w:r>
    </w:p>
    <w:p w14:paraId="0C75B189" w14:textId="77777777" w:rsidR="00E544B0" w:rsidRPr="00475AC4" w:rsidRDefault="00023E6E" w:rsidP="0087385B">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381F49" w:rsidRPr="00475AC4">
        <w:rPr>
          <w:rFonts w:asciiTheme="minorHAnsi" w:hAnsiTheme="minorHAnsi" w:cs="Arial"/>
          <w:i/>
          <w:color w:val="0070C0"/>
          <w:sz w:val="14"/>
          <w:szCs w:val="22"/>
        </w:rPr>
        <w:t xml:space="preserve"> REFORMADO POR DEC. 387, P. O.63, </w:t>
      </w:r>
      <w:r w:rsidR="00E544B0" w:rsidRPr="00475AC4">
        <w:rPr>
          <w:rFonts w:asciiTheme="minorHAnsi" w:hAnsiTheme="minorHAnsi" w:cs="Arial"/>
          <w:i/>
          <w:color w:val="0070C0"/>
          <w:sz w:val="14"/>
          <w:szCs w:val="22"/>
        </w:rPr>
        <w:t>6 DE AGOSTO DE 2015</w:t>
      </w:r>
      <w:r w:rsidR="00381F49" w:rsidRPr="00475AC4">
        <w:rPr>
          <w:rFonts w:asciiTheme="minorHAnsi" w:hAnsiTheme="minorHAnsi" w:cs="Arial"/>
          <w:i/>
          <w:color w:val="0070C0"/>
          <w:sz w:val="14"/>
          <w:szCs w:val="22"/>
        </w:rPr>
        <w:t>.</w:t>
      </w:r>
    </w:p>
    <w:p w14:paraId="1A288AF2" w14:textId="77777777"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14:paraId="206725E8" w14:textId="77777777"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14:paraId="3025ED67" w14:textId="77777777"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14:paraId="3A116422"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 xml:space="preserve">El pleno del Tribunal determinará la conformación y competencia de las </w:t>
      </w:r>
      <w:proofErr w:type="gramStart"/>
      <w:r w:rsidR="0072763A" w:rsidRPr="002D04BA">
        <w:rPr>
          <w:rFonts w:ascii="Arial" w:hAnsi="Arial" w:cs="Arial"/>
          <w:sz w:val="22"/>
          <w:szCs w:val="22"/>
        </w:rPr>
        <w:t>salas</w:t>
      </w:r>
      <w:proofErr w:type="gramEnd"/>
      <w:r w:rsidR="0072763A" w:rsidRPr="002D04BA">
        <w:rPr>
          <w:rFonts w:ascii="Arial" w:hAnsi="Arial" w:cs="Arial"/>
          <w:sz w:val="22"/>
          <w:szCs w:val="22"/>
        </w:rPr>
        <w:t xml:space="preserve"> así como sus titulares.</w:t>
      </w:r>
    </w:p>
    <w:p w14:paraId="483B2C6A" w14:textId="77777777" w:rsidR="0072763A" w:rsidRPr="002D04BA" w:rsidRDefault="0072763A" w:rsidP="00475AC4">
      <w:pPr>
        <w:pStyle w:val="Prrafodelista"/>
        <w:tabs>
          <w:tab w:val="left" w:pos="426"/>
        </w:tabs>
        <w:ind w:left="0"/>
        <w:jc w:val="both"/>
        <w:rPr>
          <w:rFonts w:ascii="Arial" w:hAnsi="Arial" w:cs="Arial"/>
          <w:sz w:val="22"/>
          <w:szCs w:val="22"/>
        </w:rPr>
      </w:pPr>
    </w:p>
    <w:p w14:paraId="2123C3F7" w14:textId="77777777" w:rsidR="0072763A" w:rsidRPr="002D04BA" w:rsidRDefault="0072763A" w:rsidP="00475AC4">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 xml:space="preserve">Los magistrados del Tribunal Superior de Justicia durarán en su cargo seis años, y podrán ser ratificados, previo procedimiento de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a partir de la información y elementos que proporcione el Tribunal Superior de Justicia.</w:t>
      </w:r>
    </w:p>
    <w:p w14:paraId="74218BF5" w14:textId="77777777" w:rsidR="0072763A" w:rsidRPr="002D04BA" w:rsidRDefault="0072763A" w:rsidP="0087385B">
      <w:pPr>
        <w:tabs>
          <w:tab w:val="left" w:pos="426"/>
        </w:tabs>
        <w:jc w:val="both"/>
        <w:rPr>
          <w:rFonts w:ascii="Arial" w:hAnsi="Arial" w:cs="Arial"/>
          <w:sz w:val="22"/>
          <w:szCs w:val="22"/>
        </w:rPr>
      </w:pPr>
    </w:p>
    <w:p w14:paraId="46031CCE" w14:textId="77777777" w:rsidR="0072763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Los magistrados terminarán su encargo en cualquiera de los siguientes supuestos: </w:t>
      </w:r>
    </w:p>
    <w:p w14:paraId="0074ECC5" w14:textId="77777777" w:rsidR="00381F49" w:rsidRPr="002D04BA" w:rsidRDefault="00381F49" w:rsidP="0087385B">
      <w:pPr>
        <w:tabs>
          <w:tab w:val="left" w:pos="426"/>
        </w:tabs>
        <w:jc w:val="both"/>
        <w:rPr>
          <w:rFonts w:ascii="Arial" w:hAnsi="Arial" w:cs="Arial"/>
          <w:sz w:val="22"/>
          <w:szCs w:val="22"/>
        </w:rPr>
      </w:pPr>
    </w:p>
    <w:p w14:paraId="20AC048E"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14:paraId="02377DE7" w14:textId="77777777" w:rsidR="0072763A" w:rsidRPr="002D04BA" w:rsidRDefault="0072763A" w:rsidP="0087385B">
      <w:pPr>
        <w:pStyle w:val="Prrafodelista"/>
        <w:tabs>
          <w:tab w:val="left" w:pos="426"/>
        </w:tabs>
        <w:ind w:left="0"/>
        <w:jc w:val="both"/>
        <w:rPr>
          <w:rFonts w:ascii="Arial" w:hAnsi="Arial" w:cs="Arial"/>
          <w:sz w:val="22"/>
          <w:szCs w:val="22"/>
        </w:rPr>
      </w:pPr>
    </w:p>
    <w:p w14:paraId="25E5BC62"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14:paraId="7978B2EF" w14:textId="77777777" w:rsidR="0072763A" w:rsidRPr="002D04BA" w:rsidRDefault="0072763A" w:rsidP="0087385B">
      <w:pPr>
        <w:pStyle w:val="Prrafodelista"/>
        <w:jc w:val="both"/>
        <w:rPr>
          <w:rFonts w:ascii="Arial" w:hAnsi="Arial" w:cs="Arial"/>
          <w:sz w:val="22"/>
          <w:szCs w:val="22"/>
        </w:rPr>
      </w:pPr>
    </w:p>
    <w:p w14:paraId="26758448"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14:paraId="05608D5C" w14:textId="77777777" w:rsidR="0072763A" w:rsidRPr="002D04BA" w:rsidRDefault="0072763A" w:rsidP="0087385B">
      <w:pPr>
        <w:pStyle w:val="Prrafodelista"/>
        <w:jc w:val="both"/>
        <w:rPr>
          <w:rFonts w:ascii="Arial" w:hAnsi="Arial" w:cs="Arial"/>
          <w:sz w:val="22"/>
          <w:szCs w:val="22"/>
        </w:rPr>
      </w:pPr>
    </w:p>
    <w:p w14:paraId="641BB5AC"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seis años en el cargo, si no fueren ratificados.</w:t>
      </w:r>
    </w:p>
    <w:p w14:paraId="16156A9E" w14:textId="77777777" w:rsidR="0072763A" w:rsidRPr="002D04BA" w:rsidRDefault="0072763A" w:rsidP="0087385B">
      <w:pPr>
        <w:pStyle w:val="Prrafodelista"/>
        <w:tabs>
          <w:tab w:val="left" w:pos="426"/>
        </w:tabs>
        <w:ind w:left="0"/>
        <w:jc w:val="both"/>
        <w:rPr>
          <w:rFonts w:ascii="Arial" w:hAnsi="Arial" w:cs="Arial"/>
          <w:sz w:val="22"/>
          <w:szCs w:val="22"/>
        </w:rPr>
      </w:pPr>
    </w:p>
    <w:p w14:paraId="4EA7EECA"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14:paraId="1B80887D" w14:textId="77777777" w:rsidR="0072763A" w:rsidRPr="002D04BA" w:rsidRDefault="0072763A" w:rsidP="0087385B">
      <w:pPr>
        <w:pStyle w:val="Prrafodelista"/>
        <w:jc w:val="both"/>
        <w:rPr>
          <w:rFonts w:ascii="Arial" w:hAnsi="Arial" w:cs="Arial"/>
          <w:sz w:val="22"/>
          <w:szCs w:val="22"/>
        </w:rPr>
      </w:pPr>
    </w:p>
    <w:p w14:paraId="2D00D35E"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en retiro son aquellos que habiendo sido ratificados concluyan su encargo.</w:t>
      </w:r>
    </w:p>
    <w:p w14:paraId="13B97A38" w14:textId="77777777" w:rsidR="0072763A" w:rsidRPr="002D04BA" w:rsidRDefault="0072763A" w:rsidP="0087385B">
      <w:pPr>
        <w:pStyle w:val="Prrafodelista"/>
        <w:tabs>
          <w:tab w:val="left" w:pos="426"/>
        </w:tabs>
        <w:ind w:left="0"/>
        <w:jc w:val="both"/>
        <w:rPr>
          <w:rFonts w:ascii="Arial" w:hAnsi="Arial" w:cs="Arial"/>
          <w:sz w:val="22"/>
          <w:szCs w:val="22"/>
        </w:rPr>
      </w:pPr>
    </w:p>
    <w:p w14:paraId="4D926B3E"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Será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Tribunal Superior de Justicia el Magistrado que designe el Pleno; durará en su encargo seis años y podrá ser reelecto sólo por término igual y rendirá protesta ante el Pleno del Tribunal, y mientras ejerza su función no integrará Sala.</w:t>
      </w:r>
    </w:p>
    <w:p w14:paraId="05290C82" w14:textId="77777777" w:rsidR="0072763A" w:rsidRPr="002D04BA" w:rsidRDefault="0072763A" w:rsidP="0087385B">
      <w:pPr>
        <w:pStyle w:val="Prrafodelista"/>
        <w:tabs>
          <w:tab w:val="left" w:pos="426"/>
        </w:tabs>
        <w:ind w:left="0"/>
        <w:jc w:val="both"/>
        <w:rPr>
          <w:rFonts w:ascii="Arial" w:hAnsi="Arial" w:cs="Arial"/>
          <w:sz w:val="22"/>
          <w:szCs w:val="22"/>
        </w:rPr>
      </w:pPr>
    </w:p>
    <w:p w14:paraId="12D188AF" w14:textId="77777777"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110.-</w:t>
      </w:r>
      <w:r w:rsidR="00475AC4">
        <w:rPr>
          <w:rFonts w:ascii="Arial" w:hAnsi="Arial" w:cs="Arial"/>
          <w:b/>
          <w:sz w:val="22"/>
          <w:szCs w:val="22"/>
        </w:rPr>
        <w:t xml:space="preserve"> </w:t>
      </w:r>
      <w:r w:rsidR="0072763A" w:rsidRPr="002D04BA">
        <w:rPr>
          <w:rFonts w:ascii="Arial" w:hAnsi="Arial" w:cs="Arial"/>
          <w:sz w:val="22"/>
          <w:szCs w:val="22"/>
        </w:rPr>
        <w:t>Para ser Magistrado del Tribunal Superior de Justicia se requiere:</w:t>
      </w:r>
    </w:p>
    <w:p w14:paraId="0B75508F" w14:textId="77777777" w:rsidR="00381F49" w:rsidRPr="002D04BA" w:rsidRDefault="00381F49" w:rsidP="0087385B">
      <w:pPr>
        <w:tabs>
          <w:tab w:val="left" w:pos="426"/>
        </w:tabs>
        <w:jc w:val="both"/>
        <w:rPr>
          <w:rFonts w:ascii="Arial" w:hAnsi="Arial" w:cs="Arial"/>
          <w:sz w:val="22"/>
          <w:szCs w:val="22"/>
        </w:rPr>
      </w:pPr>
    </w:p>
    <w:p w14:paraId="2EA02D28"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Ser ciudadano mexicano por nacimiento en pleno ejercicio de sus derechos </w:t>
      </w:r>
      <w:proofErr w:type="gramStart"/>
      <w:r w:rsidRPr="002D04BA">
        <w:rPr>
          <w:rFonts w:ascii="Arial" w:hAnsi="Arial" w:cs="Arial"/>
          <w:sz w:val="22"/>
          <w:szCs w:val="22"/>
        </w:rPr>
        <w:t>políticos  y</w:t>
      </w:r>
      <w:proofErr w:type="gramEnd"/>
      <w:r w:rsidRPr="002D04BA">
        <w:rPr>
          <w:rFonts w:ascii="Arial" w:hAnsi="Arial" w:cs="Arial"/>
          <w:sz w:val="22"/>
          <w:szCs w:val="22"/>
        </w:rPr>
        <w:t xml:space="preserve"> civiles.</w:t>
      </w:r>
    </w:p>
    <w:p w14:paraId="51F11BA4" w14:textId="77777777" w:rsidR="0072763A" w:rsidRPr="002D04BA" w:rsidRDefault="0072763A" w:rsidP="0087385B">
      <w:pPr>
        <w:pStyle w:val="Prrafodelista"/>
        <w:tabs>
          <w:tab w:val="left" w:pos="426"/>
        </w:tabs>
        <w:ind w:left="0"/>
        <w:jc w:val="both"/>
        <w:rPr>
          <w:rFonts w:ascii="Arial" w:hAnsi="Arial" w:cs="Arial"/>
          <w:sz w:val="22"/>
          <w:szCs w:val="22"/>
        </w:rPr>
      </w:pPr>
    </w:p>
    <w:p w14:paraId="29BE40B1"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14:paraId="02C47F2D" w14:textId="77777777" w:rsidR="0072763A" w:rsidRPr="002D04BA" w:rsidRDefault="0072763A" w:rsidP="0087385B">
      <w:pPr>
        <w:pStyle w:val="Prrafodelista"/>
        <w:jc w:val="both"/>
        <w:rPr>
          <w:rFonts w:ascii="Arial" w:hAnsi="Arial" w:cs="Arial"/>
          <w:sz w:val="22"/>
          <w:szCs w:val="22"/>
        </w:rPr>
      </w:pPr>
    </w:p>
    <w:p w14:paraId="474F8FA7"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14:paraId="5246DD40" w14:textId="77777777" w:rsidR="0072763A" w:rsidRPr="002D04BA" w:rsidRDefault="0072763A" w:rsidP="0087385B">
      <w:pPr>
        <w:pStyle w:val="Prrafodelista"/>
        <w:tabs>
          <w:tab w:val="left" w:pos="426"/>
        </w:tabs>
        <w:ind w:left="0"/>
        <w:jc w:val="both"/>
        <w:rPr>
          <w:rFonts w:ascii="Arial" w:hAnsi="Arial" w:cs="Arial"/>
          <w:sz w:val="22"/>
          <w:szCs w:val="22"/>
        </w:rPr>
      </w:pPr>
    </w:p>
    <w:p w14:paraId="03A2BA18"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14:paraId="14C9D608" w14:textId="77777777" w:rsidR="0072763A" w:rsidRPr="002D04BA" w:rsidRDefault="0072763A" w:rsidP="0087385B">
      <w:pPr>
        <w:pStyle w:val="Prrafodelista"/>
        <w:jc w:val="both"/>
        <w:rPr>
          <w:rFonts w:ascii="Arial" w:hAnsi="Arial" w:cs="Arial"/>
          <w:sz w:val="22"/>
          <w:szCs w:val="22"/>
        </w:rPr>
      </w:pPr>
    </w:p>
    <w:p w14:paraId="1E24A3EF"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14:paraId="7EB1D60C" w14:textId="77777777" w:rsidR="0072763A" w:rsidRPr="002D04BA" w:rsidRDefault="0072763A" w:rsidP="0087385B">
      <w:pPr>
        <w:pStyle w:val="Prrafodelista"/>
        <w:tabs>
          <w:tab w:val="left" w:pos="426"/>
        </w:tabs>
        <w:ind w:left="0"/>
        <w:jc w:val="both"/>
        <w:rPr>
          <w:rFonts w:ascii="Arial" w:hAnsi="Arial" w:cs="Arial"/>
          <w:sz w:val="22"/>
          <w:szCs w:val="22"/>
        </w:rPr>
      </w:pPr>
    </w:p>
    <w:p w14:paraId="076D7C7B"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No haber sido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titular de alguna de las secretarías de despacho del Ejecutivo, </w:t>
      </w:r>
      <w:proofErr w:type="gramStart"/>
      <w:r w:rsidRPr="002D04BA">
        <w:rPr>
          <w:rFonts w:ascii="Arial" w:hAnsi="Arial" w:cs="Arial"/>
          <w:sz w:val="22"/>
          <w:szCs w:val="22"/>
        </w:rPr>
        <w:t>Fiscal General</w:t>
      </w:r>
      <w:proofErr w:type="gramEnd"/>
      <w:r w:rsidRPr="002D04BA">
        <w:rPr>
          <w:rFonts w:ascii="Arial" w:hAnsi="Arial" w:cs="Arial"/>
          <w:sz w:val="22"/>
          <w:szCs w:val="22"/>
        </w:rPr>
        <w:t>, Diputado, Diputado Federal, Senador, Presidente, Síndico o Regidor de Ayuntamiento, o Consejero o Comisionado de algunos de los organismos constitucionales autónomos, durante el año previo al día de la elección.</w:t>
      </w:r>
    </w:p>
    <w:p w14:paraId="0E4D2060" w14:textId="77777777" w:rsidR="0072763A" w:rsidRPr="002D04BA" w:rsidRDefault="0072763A" w:rsidP="0087385B">
      <w:pPr>
        <w:pStyle w:val="Prrafodelista"/>
        <w:tabs>
          <w:tab w:val="left" w:pos="426"/>
        </w:tabs>
        <w:ind w:left="0"/>
        <w:jc w:val="both"/>
        <w:rPr>
          <w:rFonts w:ascii="Arial" w:hAnsi="Arial" w:cs="Arial"/>
          <w:sz w:val="22"/>
          <w:szCs w:val="22"/>
        </w:rPr>
      </w:pPr>
    </w:p>
    <w:p w14:paraId="3FDFC45D"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No haber ocupado cargo directivo de ningún partido político, en los últimos tres años.</w:t>
      </w:r>
    </w:p>
    <w:p w14:paraId="067CF430" w14:textId="77777777" w:rsidR="0072763A" w:rsidRPr="002D04BA" w:rsidRDefault="0072763A" w:rsidP="0087385B">
      <w:pPr>
        <w:pStyle w:val="Prrafodelista"/>
        <w:tabs>
          <w:tab w:val="left" w:pos="426"/>
        </w:tabs>
        <w:ind w:left="0"/>
        <w:jc w:val="both"/>
        <w:rPr>
          <w:rFonts w:ascii="Arial" w:hAnsi="Arial" w:cs="Arial"/>
          <w:sz w:val="22"/>
          <w:szCs w:val="22"/>
        </w:rPr>
      </w:pPr>
    </w:p>
    <w:p w14:paraId="02B08519"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14:paraId="48EEB146" w14:textId="77777777" w:rsidR="0072763A" w:rsidRPr="002D04BA" w:rsidRDefault="0072763A" w:rsidP="0087385B">
      <w:pPr>
        <w:pStyle w:val="Prrafodelista"/>
        <w:tabs>
          <w:tab w:val="left" w:pos="426"/>
        </w:tabs>
        <w:ind w:left="0"/>
        <w:jc w:val="both"/>
        <w:rPr>
          <w:rFonts w:ascii="Arial" w:hAnsi="Arial" w:cs="Arial"/>
          <w:sz w:val="22"/>
          <w:szCs w:val="22"/>
        </w:rPr>
      </w:pPr>
    </w:p>
    <w:p w14:paraId="0813B62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rendirán la protesta de ley ante el Congreso del Estado.</w:t>
      </w:r>
    </w:p>
    <w:p w14:paraId="7740D4D4" w14:textId="77777777" w:rsidR="0072763A" w:rsidRPr="002D04BA" w:rsidRDefault="0072763A" w:rsidP="0087385B">
      <w:pPr>
        <w:pStyle w:val="Prrafodelista"/>
        <w:tabs>
          <w:tab w:val="left" w:pos="426"/>
        </w:tabs>
        <w:ind w:left="0"/>
        <w:rPr>
          <w:rFonts w:ascii="Arial" w:hAnsi="Arial" w:cs="Arial"/>
          <w:sz w:val="22"/>
          <w:szCs w:val="22"/>
        </w:rPr>
      </w:pPr>
    </w:p>
    <w:p w14:paraId="0D31CC38"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 xml:space="preserve">El Tribunal Superior de Justicia tendrá la competencia que establezca esta Constitución y las leyes. Las sesiones del Pleno serán públicas o privadas, según lo determine la ley. Invariablemente serán públicas y con carácter de solemnes, aquéllas en las que el </w:t>
      </w:r>
      <w:proofErr w:type="gramStart"/>
      <w:r w:rsidR="00B0649D" w:rsidRPr="002D04BA">
        <w:rPr>
          <w:rFonts w:ascii="Arial" w:hAnsi="Arial" w:cs="Arial"/>
          <w:color w:val="000000" w:themeColor="text1"/>
          <w:sz w:val="22"/>
          <w:szCs w:val="22"/>
        </w:rPr>
        <w:t>Presidente</w:t>
      </w:r>
      <w:proofErr w:type="gramEnd"/>
      <w:r w:rsidR="00B0649D" w:rsidRPr="002D04BA">
        <w:rPr>
          <w:rFonts w:ascii="Arial" w:hAnsi="Arial" w:cs="Arial"/>
          <w:color w:val="000000" w:themeColor="text1"/>
          <w:sz w:val="22"/>
          <w:szCs w:val="22"/>
        </w:rPr>
        <w:t xml:space="preserve"> debe rendir el informe anual de la situación que guarda la administración de justicia, así como las que el propio Pleno acuerde en ese sentido.</w:t>
      </w:r>
    </w:p>
    <w:p w14:paraId="4A7435EB" w14:textId="77777777" w:rsidR="00774B2E" w:rsidRPr="00475AC4" w:rsidRDefault="00023E6E" w:rsidP="0087385B">
      <w:pPr>
        <w:pStyle w:val="Prrafodelista"/>
        <w:tabs>
          <w:tab w:val="left" w:pos="426"/>
        </w:tabs>
        <w:ind w:left="0"/>
        <w:jc w:val="right"/>
        <w:rPr>
          <w:rFonts w:asciiTheme="minorHAnsi" w:hAnsiTheme="minorHAnsi" w:cs="Arial"/>
          <w:i/>
          <w:color w:val="000000" w:themeColor="text1"/>
          <w:sz w:val="14"/>
          <w:szCs w:val="22"/>
        </w:rPr>
      </w:pPr>
      <w:r w:rsidRPr="00475AC4">
        <w:rPr>
          <w:rFonts w:asciiTheme="minorHAnsi" w:hAnsiTheme="minorHAnsi" w:cs="Arial"/>
          <w:i/>
          <w:color w:val="0070C0"/>
          <w:sz w:val="14"/>
          <w:szCs w:val="22"/>
        </w:rPr>
        <w:t>PÁRRAFO</w:t>
      </w:r>
      <w:r w:rsidR="00AA1C56" w:rsidRPr="00475AC4">
        <w:rPr>
          <w:rFonts w:asciiTheme="minorHAnsi" w:hAnsiTheme="minorHAnsi" w:cs="Arial"/>
          <w:i/>
          <w:color w:val="0070C0"/>
          <w:sz w:val="14"/>
          <w:szCs w:val="22"/>
        </w:rPr>
        <w:t xml:space="preserve"> REFORMADO POR DEC. 171 P. O.14 EXT. DE 24 DE JUNIO DE 2014</w:t>
      </w:r>
    </w:p>
    <w:p w14:paraId="67454D56" w14:textId="77777777"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14:paraId="68B4DBB1" w14:textId="77777777"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14:paraId="7D5D1460" w14:textId="77777777" w:rsidR="00B023B2" w:rsidRPr="002D04BA" w:rsidRDefault="00B023B2" w:rsidP="0087385B">
      <w:pPr>
        <w:tabs>
          <w:tab w:val="left" w:pos="426"/>
        </w:tabs>
        <w:jc w:val="both"/>
        <w:rPr>
          <w:rFonts w:ascii="Arial" w:hAnsi="Arial" w:cs="Arial"/>
          <w:sz w:val="22"/>
          <w:szCs w:val="22"/>
        </w:rPr>
      </w:pPr>
    </w:p>
    <w:p w14:paraId="76E3A97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14:paraId="16E977E0" w14:textId="77777777" w:rsidR="0072763A" w:rsidRPr="002D04BA" w:rsidRDefault="0072763A" w:rsidP="0087385B">
      <w:pPr>
        <w:pStyle w:val="Prrafodelista"/>
        <w:tabs>
          <w:tab w:val="left" w:pos="426"/>
        </w:tabs>
        <w:ind w:left="0"/>
        <w:jc w:val="both"/>
        <w:rPr>
          <w:rFonts w:ascii="Arial" w:hAnsi="Arial" w:cs="Arial"/>
          <w:sz w:val="22"/>
          <w:szCs w:val="22"/>
        </w:rPr>
      </w:pPr>
    </w:p>
    <w:p w14:paraId="15A89C07"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 xml:space="preserve">Conceder licencias a los magistrados para separarse de su cargo en los términos de </w:t>
      </w:r>
      <w:r w:rsidR="00645750" w:rsidRPr="002D04BA">
        <w:rPr>
          <w:rFonts w:ascii="Arial" w:hAnsi="Arial" w:cs="Arial"/>
          <w:sz w:val="22"/>
          <w:szCs w:val="22"/>
        </w:rPr>
        <w:t>ley, y</w:t>
      </w:r>
      <w:r w:rsidRPr="002D04BA">
        <w:rPr>
          <w:rFonts w:ascii="Arial" w:hAnsi="Arial" w:cs="Arial"/>
          <w:sz w:val="22"/>
          <w:szCs w:val="22"/>
        </w:rPr>
        <w:t xml:space="preserve"> que sean diferentes a las previstas en el artículo 107 de esta Constitución.</w:t>
      </w:r>
    </w:p>
    <w:p w14:paraId="00766F3F" w14:textId="77777777" w:rsidR="0072763A" w:rsidRPr="002D04BA" w:rsidRDefault="0072763A" w:rsidP="0087385B">
      <w:pPr>
        <w:pStyle w:val="Prrafodelista"/>
        <w:tabs>
          <w:tab w:val="left" w:pos="426"/>
        </w:tabs>
        <w:ind w:left="0"/>
        <w:jc w:val="both"/>
        <w:rPr>
          <w:rFonts w:ascii="Arial" w:hAnsi="Arial" w:cs="Arial"/>
          <w:sz w:val="22"/>
          <w:szCs w:val="22"/>
        </w:rPr>
      </w:pPr>
    </w:p>
    <w:p w14:paraId="5A9667ED"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14:paraId="571DD719" w14:textId="77777777" w:rsidR="0072763A" w:rsidRPr="002D04BA" w:rsidRDefault="0072763A" w:rsidP="0087385B">
      <w:pPr>
        <w:pStyle w:val="Prrafodelista"/>
        <w:tabs>
          <w:tab w:val="left" w:pos="426"/>
        </w:tabs>
        <w:ind w:left="0"/>
        <w:jc w:val="both"/>
        <w:rPr>
          <w:rFonts w:ascii="Arial" w:hAnsi="Arial" w:cs="Arial"/>
          <w:sz w:val="22"/>
          <w:szCs w:val="22"/>
        </w:rPr>
      </w:pPr>
    </w:p>
    <w:p w14:paraId="2ED1C3E2" w14:textId="77777777" w:rsidR="0072763A" w:rsidRDefault="00EC60C2" w:rsidP="0087385B">
      <w:pPr>
        <w:pStyle w:val="Prrafodelista"/>
        <w:numPr>
          <w:ilvl w:val="2"/>
          <w:numId w:val="30"/>
        </w:numPr>
        <w:tabs>
          <w:tab w:val="left" w:pos="426"/>
        </w:tabs>
        <w:ind w:left="0" w:firstLine="0"/>
        <w:jc w:val="both"/>
        <w:rPr>
          <w:rFonts w:ascii="Arial" w:hAnsi="Arial" w:cs="Arial"/>
          <w:sz w:val="22"/>
          <w:szCs w:val="22"/>
        </w:rPr>
      </w:pPr>
      <w:r w:rsidRPr="00EC60C2">
        <w:rPr>
          <w:rFonts w:ascii="Arial" w:hAnsi="Arial" w:cs="Arial"/>
          <w:sz w:val="22"/>
          <w:szCs w:val="22"/>
          <w:lang w:val="es-ES_tradnl"/>
        </w:rPr>
        <w:t>Ejercer con auxilio del Consejo de la Judicatura el presupuesto del Poder Judicial y lo relativo al Fondo Auxiliar, en cuanto a las partidas que le correspondan al Tribunal para Menores Infractores, al Tribunal de Justicia Laboral y al Tribunal Laboral Burocrático, serán ejercidas con autonomía por el Tribunal respectivo.</w:t>
      </w:r>
    </w:p>
    <w:p w14:paraId="40547ADC" w14:textId="77777777" w:rsidR="005973F0" w:rsidRDefault="005973F0" w:rsidP="005973F0">
      <w:pPr>
        <w:pStyle w:val="Prrafodelista"/>
        <w:tabs>
          <w:tab w:val="left" w:pos="426"/>
        </w:tabs>
        <w:ind w:left="0"/>
        <w:jc w:val="right"/>
        <w:rPr>
          <w:rFonts w:asciiTheme="minorHAnsi" w:hAnsiTheme="minorHAnsi" w:cstheme="minorHAnsi"/>
          <w:color w:val="0070C0"/>
          <w:sz w:val="16"/>
          <w:szCs w:val="16"/>
        </w:rPr>
      </w:pPr>
      <w:r w:rsidRPr="009B0E85">
        <w:rPr>
          <w:rFonts w:asciiTheme="minorHAnsi" w:hAnsiTheme="minorHAnsi" w:cstheme="minorHAnsi"/>
          <w:color w:val="0070C0"/>
          <w:sz w:val="16"/>
          <w:szCs w:val="16"/>
        </w:rPr>
        <w:t>REFORMADO POR DEC. 119 P.O. 22 DEL 16 DE MARZO DE 2017.</w:t>
      </w:r>
    </w:p>
    <w:p w14:paraId="03FA27E3" w14:textId="77777777" w:rsidR="009B0E85" w:rsidRPr="009B0E85" w:rsidRDefault="009B0E85" w:rsidP="005973F0">
      <w:pPr>
        <w:pStyle w:val="Prrafodelista"/>
        <w:tabs>
          <w:tab w:val="left" w:pos="426"/>
        </w:tabs>
        <w:ind w:left="0"/>
        <w:jc w:val="right"/>
        <w:rPr>
          <w:rFonts w:asciiTheme="minorHAnsi" w:hAnsiTheme="minorHAnsi" w:cstheme="minorHAnsi"/>
          <w:color w:val="0070C0"/>
          <w:sz w:val="16"/>
          <w:szCs w:val="16"/>
        </w:rPr>
      </w:pPr>
      <w:r>
        <w:rPr>
          <w:rFonts w:asciiTheme="minorHAnsi" w:hAnsiTheme="minorHAnsi" w:cstheme="minorHAnsi"/>
          <w:bCs/>
          <w:color w:val="0070C0"/>
          <w:sz w:val="16"/>
          <w:szCs w:val="16"/>
        </w:rPr>
        <w:t>ADICIONADO POR DEC. 287 P.O. 43 DEL 28 DE MAYO DE 2020.</w:t>
      </w:r>
    </w:p>
    <w:p w14:paraId="2ED8DA66" w14:textId="77777777" w:rsidR="0072763A" w:rsidRPr="002D04BA" w:rsidRDefault="0072763A" w:rsidP="0087385B">
      <w:pPr>
        <w:pStyle w:val="Prrafodelista"/>
        <w:tabs>
          <w:tab w:val="left" w:pos="426"/>
        </w:tabs>
        <w:ind w:left="0"/>
        <w:jc w:val="both"/>
        <w:rPr>
          <w:rFonts w:ascii="Arial" w:hAnsi="Arial" w:cs="Arial"/>
          <w:sz w:val="22"/>
          <w:szCs w:val="22"/>
        </w:rPr>
      </w:pPr>
    </w:p>
    <w:p w14:paraId="503F57F7"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 xml:space="preserve">Recibir, analizar y aprobar en su caso, el informe anual que debe rendir su </w:t>
      </w:r>
      <w:proofErr w:type="gramStart"/>
      <w:r w:rsidRPr="002D04BA">
        <w:rPr>
          <w:rFonts w:ascii="Arial" w:hAnsi="Arial" w:cs="Arial"/>
          <w:sz w:val="22"/>
          <w:szCs w:val="22"/>
        </w:rPr>
        <w:t>Presidente</w:t>
      </w:r>
      <w:proofErr w:type="gramEnd"/>
      <w:r w:rsidRPr="002D04BA">
        <w:rPr>
          <w:rFonts w:ascii="Arial" w:hAnsi="Arial" w:cs="Arial"/>
          <w:sz w:val="22"/>
          <w:szCs w:val="22"/>
        </w:rPr>
        <w:t>, de acuerdo a lo dispuesto por el artículo 167 de esta Constitución.</w:t>
      </w:r>
    </w:p>
    <w:p w14:paraId="291E8190" w14:textId="77777777" w:rsidR="0072763A" w:rsidRPr="002D04BA" w:rsidRDefault="0072763A" w:rsidP="0087385B">
      <w:pPr>
        <w:pStyle w:val="Prrafodelista"/>
        <w:tabs>
          <w:tab w:val="left" w:pos="426"/>
        </w:tabs>
        <w:ind w:left="0"/>
        <w:jc w:val="both"/>
        <w:rPr>
          <w:rFonts w:ascii="Arial" w:hAnsi="Arial" w:cs="Arial"/>
          <w:sz w:val="22"/>
          <w:szCs w:val="22"/>
        </w:rPr>
      </w:pPr>
    </w:p>
    <w:p w14:paraId="125D3B32"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14:paraId="1DB4A463" w14:textId="77777777" w:rsidR="0072763A" w:rsidRPr="002D04BA" w:rsidRDefault="0072763A" w:rsidP="0087385B">
      <w:pPr>
        <w:pStyle w:val="Prrafodelista"/>
        <w:tabs>
          <w:tab w:val="left" w:pos="426"/>
        </w:tabs>
        <w:ind w:left="0"/>
        <w:jc w:val="both"/>
        <w:rPr>
          <w:rFonts w:ascii="Arial" w:hAnsi="Arial" w:cs="Arial"/>
          <w:sz w:val="22"/>
          <w:szCs w:val="22"/>
        </w:rPr>
      </w:pPr>
    </w:p>
    <w:p w14:paraId="36133EC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14:paraId="1B5C702D" w14:textId="77777777" w:rsidR="0072763A" w:rsidRPr="002D04BA" w:rsidRDefault="0072763A" w:rsidP="0087385B">
      <w:pPr>
        <w:pStyle w:val="Prrafodelista"/>
        <w:tabs>
          <w:tab w:val="left" w:pos="426"/>
        </w:tabs>
        <w:ind w:left="0"/>
        <w:jc w:val="both"/>
        <w:rPr>
          <w:rFonts w:ascii="Arial" w:hAnsi="Arial" w:cs="Arial"/>
          <w:sz w:val="22"/>
          <w:szCs w:val="22"/>
        </w:rPr>
      </w:pPr>
    </w:p>
    <w:p w14:paraId="444828F1"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14:paraId="1F57810A" w14:textId="77777777" w:rsidR="000C6D7D" w:rsidRDefault="000C6D7D" w:rsidP="0087385B">
      <w:pPr>
        <w:pStyle w:val="Prrafodelista"/>
        <w:tabs>
          <w:tab w:val="left" w:pos="426"/>
        </w:tabs>
        <w:ind w:left="0"/>
        <w:rPr>
          <w:rFonts w:ascii="Arial" w:hAnsi="Arial" w:cs="Arial"/>
          <w:b/>
          <w:sz w:val="22"/>
          <w:szCs w:val="22"/>
        </w:rPr>
      </w:pPr>
    </w:p>
    <w:p w14:paraId="7AFE2E27" w14:textId="77777777" w:rsidR="00475AC4" w:rsidRPr="002D04BA" w:rsidRDefault="00475AC4" w:rsidP="0087385B">
      <w:pPr>
        <w:pStyle w:val="Prrafodelista"/>
        <w:tabs>
          <w:tab w:val="left" w:pos="426"/>
        </w:tabs>
        <w:ind w:left="0"/>
        <w:rPr>
          <w:rFonts w:ascii="Arial" w:hAnsi="Arial" w:cs="Arial"/>
          <w:b/>
          <w:sz w:val="22"/>
          <w:szCs w:val="22"/>
        </w:rPr>
      </w:pPr>
    </w:p>
    <w:p w14:paraId="043D7FFD" w14:textId="77777777" w:rsidR="0072763A" w:rsidRPr="00962926" w:rsidRDefault="00962926" w:rsidP="00475AC4">
      <w:pPr>
        <w:pStyle w:val="Ttulo4"/>
      </w:pPr>
      <w:r w:rsidRPr="00962926">
        <w:lastRenderedPageBreak/>
        <w:t>SECCIÓN TERCERA</w:t>
      </w:r>
    </w:p>
    <w:p w14:paraId="4663BD17" w14:textId="77777777" w:rsidR="00B0649D" w:rsidRPr="00962926" w:rsidRDefault="00962926" w:rsidP="00475AC4">
      <w:pPr>
        <w:pStyle w:val="Ttulo4"/>
      </w:pPr>
      <w:r w:rsidRPr="00962926">
        <w:t>DEL TRIBUNAL ELECTORAL</w:t>
      </w:r>
    </w:p>
    <w:p w14:paraId="7B59ED53" w14:textId="77777777" w:rsidR="00B0649D" w:rsidRPr="002D04BA" w:rsidRDefault="00B0649D" w:rsidP="0087385B">
      <w:pPr>
        <w:pStyle w:val="Prrafodelista"/>
        <w:tabs>
          <w:tab w:val="left" w:pos="426"/>
        </w:tabs>
        <w:ind w:left="0"/>
        <w:jc w:val="center"/>
        <w:rPr>
          <w:rFonts w:ascii="Arial" w:hAnsi="Arial" w:cs="Arial"/>
          <w:sz w:val="22"/>
          <w:szCs w:val="22"/>
        </w:rPr>
      </w:pPr>
      <w:r w:rsidRPr="002D04BA">
        <w:rPr>
          <w:rFonts w:ascii="Arial" w:hAnsi="Arial" w:cs="Arial"/>
          <w:sz w:val="22"/>
          <w:szCs w:val="22"/>
        </w:rPr>
        <w:t>(SE DEROGA)</w:t>
      </w:r>
    </w:p>
    <w:p w14:paraId="43F27E6A" w14:textId="77777777"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SECCIÓN</w:t>
      </w:r>
      <w:r w:rsidR="00C77A73" w:rsidRPr="00475AC4">
        <w:rPr>
          <w:rFonts w:asciiTheme="minorHAnsi" w:hAnsiTheme="minorHAnsi" w:cs="Arial"/>
          <w:i/>
          <w:color w:val="0070C0"/>
          <w:sz w:val="14"/>
          <w:szCs w:val="22"/>
          <w:lang w:val="es-ES"/>
        </w:rPr>
        <w:t xml:space="preserve"> DEROGADA POR </w:t>
      </w:r>
      <w:r w:rsidR="00381F49" w:rsidRPr="00475AC4">
        <w:rPr>
          <w:rFonts w:asciiTheme="minorHAnsi" w:hAnsiTheme="minorHAnsi" w:cs="Arial"/>
          <w:i/>
          <w:color w:val="0070C0"/>
          <w:sz w:val="14"/>
          <w:szCs w:val="22"/>
        </w:rPr>
        <w:t xml:space="preserve">DEC. 171, P. O.14 EXT., </w:t>
      </w:r>
      <w:r w:rsidR="00475AC4">
        <w:rPr>
          <w:rFonts w:asciiTheme="minorHAnsi" w:hAnsiTheme="minorHAnsi" w:cs="Arial"/>
          <w:i/>
          <w:color w:val="0070C0"/>
          <w:sz w:val="14"/>
          <w:szCs w:val="22"/>
        </w:rPr>
        <w:t>24 DE JUNIO DE 2014.</w:t>
      </w:r>
    </w:p>
    <w:p w14:paraId="48E88CB0" w14:textId="77777777" w:rsidR="00475AC4" w:rsidRPr="00475AC4" w:rsidRDefault="00475AC4" w:rsidP="00475AC4">
      <w:pPr>
        <w:jc w:val="right"/>
        <w:rPr>
          <w:rFonts w:asciiTheme="minorHAnsi" w:hAnsiTheme="minorHAnsi" w:cs="Arial"/>
          <w:i/>
          <w:color w:val="0070C0"/>
          <w:sz w:val="14"/>
          <w:szCs w:val="22"/>
        </w:rPr>
      </w:pPr>
    </w:p>
    <w:p w14:paraId="1C6A1029" w14:textId="77777777"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14:paraId="2BFAAEAA" w14:textId="77777777"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14:paraId="4B0B8B52" w14:textId="77777777" w:rsidR="00475AC4" w:rsidRPr="00475AC4" w:rsidRDefault="00475AC4" w:rsidP="00475AC4">
      <w:pPr>
        <w:pStyle w:val="Prrafodelista"/>
        <w:tabs>
          <w:tab w:val="left" w:pos="426"/>
        </w:tabs>
        <w:ind w:left="0"/>
        <w:jc w:val="right"/>
        <w:rPr>
          <w:rFonts w:asciiTheme="minorHAnsi" w:hAnsiTheme="minorHAnsi" w:cs="Arial"/>
          <w:i/>
          <w:sz w:val="14"/>
          <w:szCs w:val="22"/>
        </w:rPr>
      </w:pPr>
    </w:p>
    <w:p w14:paraId="14ECA148" w14:textId="77777777" w:rsidR="00962926" w:rsidRPr="002D04BA" w:rsidRDefault="00962926" w:rsidP="0087385B">
      <w:pPr>
        <w:pStyle w:val="Prrafodelista"/>
        <w:tabs>
          <w:tab w:val="left" w:pos="426"/>
        </w:tabs>
        <w:ind w:left="0"/>
        <w:rPr>
          <w:rFonts w:ascii="Arial" w:hAnsi="Arial" w:cs="Arial"/>
          <w:sz w:val="22"/>
          <w:szCs w:val="22"/>
        </w:rPr>
      </w:pPr>
    </w:p>
    <w:p w14:paraId="54F40E7D" w14:textId="77777777" w:rsidR="0072763A" w:rsidRDefault="00962926" w:rsidP="00962926">
      <w:pPr>
        <w:pStyle w:val="Ttulo4"/>
      </w:pPr>
      <w:r w:rsidRPr="00962926">
        <w:t>SECCIÓN TERCERA</w:t>
      </w:r>
    </w:p>
    <w:p w14:paraId="31DCA841" w14:textId="77777777" w:rsidR="00CA42E7" w:rsidRPr="00CA42E7" w:rsidRDefault="00CA42E7" w:rsidP="00CA42E7">
      <w:pPr>
        <w:jc w:val="center"/>
        <w:rPr>
          <w:rFonts w:ascii="Arial" w:hAnsi="Arial" w:cs="Arial"/>
          <w:b/>
          <w:lang w:val="es-ES"/>
        </w:rPr>
      </w:pPr>
      <w:r w:rsidRPr="00CA42E7">
        <w:rPr>
          <w:rFonts w:ascii="Arial" w:hAnsi="Arial" w:cs="Arial"/>
          <w:b/>
          <w:lang w:val="es-ES"/>
        </w:rPr>
        <w:t>(DEROGADA)</w:t>
      </w:r>
    </w:p>
    <w:p w14:paraId="792F8D17" w14:textId="77777777" w:rsidR="00CA42E7" w:rsidRDefault="00CA42E7" w:rsidP="00CA42E7">
      <w:pPr>
        <w:jc w:val="right"/>
        <w:rPr>
          <w:rFonts w:asciiTheme="minorHAnsi" w:hAnsiTheme="minorHAnsi"/>
          <w:color w:val="0070C0"/>
          <w:sz w:val="14"/>
          <w:szCs w:val="14"/>
          <w:lang w:val="es-ES"/>
        </w:rPr>
      </w:pPr>
      <w:r>
        <w:rPr>
          <w:rFonts w:asciiTheme="minorHAnsi" w:hAnsiTheme="minorHAnsi"/>
          <w:color w:val="0070C0"/>
          <w:sz w:val="14"/>
          <w:szCs w:val="14"/>
          <w:lang w:val="es-ES"/>
        </w:rPr>
        <w:t xml:space="preserve">SECCION DEROGADA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3044B680" w14:textId="77777777" w:rsidR="00CA42E7" w:rsidRDefault="00CA42E7" w:rsidP="00CA42E7">
      <w:pPr>
        <w:jc w:val="center"/>
        <w:rPr>
          <w:rFonts w:asciiTheme="minorHAnsi" w:hAnsiTheme="minorHAnsi"/>
          <w:color w:val="0070C0"/>
          <w:sz w:val="14"/>
          <w:szCs w:val="14"/>
          <w:lang w:val="es-ES"/>
        </w:rPr>
      </w:pPr>
    </w:p>
    <w:p w14:paraId="571A0BD0" w14:textId="77777777" w:rsidR="00CA42E7" w:rsidRDefault="00CA42E7" w:rsidP="00CA42E7">
      <w:pPr>
        <w:jc w:val="center"/>
        <w:rPr>
          <w:rFonts w:asciiTheme="minorHAnsi" w:hAnsiTheme="minorHAnsi"/>
          <w:color w:val="0070C0"/>
          <w:sz w:val="14"/>
          <w:szCs w:val="14"/>
          <w:lang w:val="es-ES"/>
        </w:rPr>
      </w:pPr>
    </w:p>
    <w:p w14:paraId="1D441710" w14:textId="77777777" w:rsidR="00CA42E7" w:rsidRPr="003E1C11" w:rsidRDefault="003E1C11" w:rsidP="00CA42E7">
      <w:pPr>
        <w:jc w:val="center"/>
        <w:rPr>
          <w:rFonts w:ascii="Arial" w:hAnsi="Arial" w:cs="Arial"/>
          <w:b/>
          <w:sz w:val="22"/>
          <w:szCs w:val="22"/>
          <w:lang w:val="es-ES"/>
        </w:rPr>
      </w:pPr>
      <w:r w:rsidRPr="003E1C11">
        <w:rPr>
          <w:rFonts w:ascii="Arial" w:hAnsi="Arial" w:cs="Arial"/>
          <w:b/>
          <w:sz w:val="22"/>
          <w:szCs w:val="22"/>
          <w:lang w:val="es-ES"/>
        </w:rPr>
        <w:t>CAPITULO VII</w:t>
      </w:r>
    </w:p>
    <w:p w14:paraId="583574E3" w14:textId="77777777" w:rsidR="0072763A" w:rsidRPr="00962926" w:rsidRDefault="00962926" w:rsidP="00962926">
      <w:pPr>
        <w:pStyle w:val="Ttulo4"/>
      </w:pPr>
      <w:r w:rsidRPr="00962926">
        <w:t>DEL TRIBUNAL DE JUSTICIA ADMINISTRATIVA</w:t>
      </w:r>
    </w:p>
    <w:p w14:paraId="15D20B86" w14:textId="77777777"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14:paraId="3610CC1A"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3D72D2AB" w14:textId="77777777" w:rsidR="0072763A" w:rsidRDefault="00962926" w:rsidP="003E1C11">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114.-</w:t>
      </w:r>
      <w:r>
        <w:rPr>
          <w:rFonts w:ascii="Arial" w:hAnsi="Arial" w:cs="Arial"/>
          <w:b/>
          <w:sz w:val="22"/>
          <w:szCs w:val="22"/>
        </w:rPr>
        <w:t xml:space="preserve"> </w:t>
      </w:r>
      <w:r w:rsidR="003E1C11" w:rsidRPr="003E1C11">
        <w:rPr>
          <w:rFonts w:ascii="Arial" w:hAnsi="Arial" w:cs="Arial"/>
          <w:sz w:val="22"/>
          <w:szCs w:val="22"/>
        </w:rPr>
        <w:t>El Tribunal de Justicia Administrativa es la autoridad jurisdiccional dotada de plena autonomía para dictar sus fallos y establecer su organización, funcionamiento, procedimientos y, en su caso, recursos contra sus resoluciones; tendrá a su cargo dirimir las controversias que se susciten entre la administración pública estatal y municipal y los particulares; imponer, en los términos que disponga la ley, las sanciones a los servidores públicos del Estado y municipales por responsabilidad administrativa grave, y a los particulares que incurran en actos vinculados con las faltas administrativas graves; así como fincar a los responsables, el pago de las indemnizaciones y sanciones pecuniarias que deriven de los daños y perjuicios que afecten a la Hacienda Pública Estatal o Municipal o al patrimonio de los entes públicos</w:t>
      </w:r>
      <w:r w:rsidR="003E1C11">
        <w:rPr>
          <w:rFonts w:ascii="Arial" w:hAnsi="Arial" w:cs="Arial"/>
          <w:sz w:val="22"/>
          <w:szCs w:val="22"/>
        </w:rPr>
        <w:t>.</w:t>
      </w:r>
      <w:r w:rsidR="0072763A" w:rsidRPr="002D04BA">
        <w:rPr>
          <w:rFonts w:ascii="Arial" w:hAnsi="Arial" w:cs="Arial"/>
          <w:sz w:val="22"/>
          <w:szCs w:val="22"/>
        </w:rPr>
        <w:t xml:space="preserve"> </w:t>
      </w:r>
    </w:p>
    <w:p w14:paraId="7908C010" w14:textId="77777777"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5FBD0CC3" w14:textId="77777777" w:rsidR="0072763A" w:rsidRPr="002D04BA" w:rsidRDefault="0072763A" w:rsidP="0087385B">
      <w:pPr>
        <w:pStyle w:val="Prrafodelista"/>
        <w:tabs>
          <w:tab w:val="left" w:pos="426"/>
        </w:tabs>
        <w:ind w:left="0"/>
        <w:rPr>
          <w:rFonts w:ascii="Arial" w:hAnsi="Arial" w:cs="Arial"/>
          <w:sz w:val="22"/>
          <w:szCs w:val="22"/>
        </w:rPr>
      </w:pPr>
    </w:p>
    <w:p w14:paraId="729F84DB" w14:textId="77777777" w:rsidR="003E1C11" w:rsidRDefault="00962926" w:rsidP="003E1C11">
      <w:pPr>
        <w:jc w:val="both"/>
        <w:rPr>
          <w:rFonts w:ascii="Arial" w:hAnsi="Arial" w:cs="Arial"/>
          <w:sz w:val="22"/>
          <w:szCs w:val="22"/>
          <w:lang w:val="es-MX"/>
        </w:rPr>
      </w:pPr>
      <w:r w:rsidRPr="00962926">
        <w:rPr>
          <w:rFonts w:ascii="Arial" w:hAnsi="Arial" w:cs="Arial"/>
          <w:b/>
          <w:sz w:val="22"/>
          <w:szCs w:val="22"/>
        </w:rPr>
        <w:t>ARTÍCULO 115.-</w:t>
      </w:r>
      <w:r>
        <w:rPr>
          <w:rFonts w:ascii="Arial" w:hAnsi="Arial" w:cs="Arial"/>
          <w:b/>
          <w:sz w:val="22"/>
          <w:szCs w:val="22"/>
        </w:rPr>
        <w:t xml:space="preserve"> </w:t>
      </w:r>
      <w:r w:rsidR="003E1C11" w:rsidRPr="003E1C11">
        <w:rPr>
          <w:rFonts w:ascii="Arial" w:hAnsi="Arial" w:cs="Arial"/>
          <w:sz w:val="22"/>
          <w:szCs w:val="22"/>
          <w:lang w:val="es-MX"/>
        </w:rPr>
        <w:t>El Tribunal de Justicia Administrativa, se integrará con tres magistrados numerarios y tres magistrados supernumerarios, quienes suplirán a los propietarios en sus ausencias.</w:t>
      </w:r>
    </w:p>
    <w:p w14:paraId="6CB8B49A" w14:textId="77777777" w:rsidR="003E1C11" w:rsidRPr="003E1C11" w:rsidRDefault="003E1C11" w:rsidP="003E1C11">
      <w:pPr>
        <w:jc w:val="both"/>
        <w:rPr>
          <w:rFonts w:ascii="Arial" w:hAnsi="Arial" w:cs="Arial"/>
          <w:sz w:val="22"/>
          <w:szCs w:val="22"/>
          <w:lang w:val="es-MX"/>
        </w:rPr>
      </w:pPr>
    </w:p>
    <w:p w14:paraId="04F55948" w14:textId="77777777" w:rsidR="003E1C11" w:rsidRPr="003E1C11" w:rsidRDefault="003E1C11" w:rsidP="003E1C11">
      <w:pPr>
        <w:tabs>
          <w:tab w:val="left" w:pos="426"/>
        </w:tabs>
        <w:spacing w:after="200"/>
        <w:contextualSpacing/>
        <w:jc w:val="both"/>
        <w:rPr>
          <w:rFonts w:ascii="Arial" w:hAnsi="Arial" w:cs="Arial"/>
          <w:sz w:val="22"/>
          <w:szCs w:val="22"/>
          <w:lang w:val="es-MX" w:eastAsia="es-MX"/>
        </w:rPr>
      </w:pPr>
      <w:r w:rsidRPr="003E1C11">
        <w:rPr>
          <w:rFonts w:ascii="Arial" w:hAnsi="Arial" w:cs="Arial"/>
          <w:sz w:val="22"/>
          <w:szCs w:val="22"/>
          <w:lang w:val="es-MX" w:eastAsia="es-MX"/>
        </w:rPr>
        <w:t xml:space="preserve">Los magistrados serán designados por el Ejecutivo del Estado y ratificados por el voto de las dos terceras partes de los integrantes presentes del Congreso. Durarán en su encargo 6 años improrrogables. Los magistrados solo podrán ser removidos de sus cargos por las causas graves que señale la Ley. </w:t>
      </w:r>
    </w:p>
    <w:p w14:paraId="536ED0D5" w14:textId="77777777" w:rsidR="003E1C11" w:rsidRPr="003E1C11" w:rsidRDefault="003E1C11" w:rsidP="003E1C11">
      <w:pPr>
        <w:tabs>
          <w:tab w:val="left" w:pos="426"/>
        </w:tabs>
        <w:spacing w:after="200"/>
        <w:contextualSpacing/>
        <w:jc w:val="both"/>
        <w:rPr>
          <w:rFonts w:ascii="Arial" w:hAnsi="Arial" w:cs="Arial"/>
          <w:sz w:val="22"/>
          <w:szCs w:val="22"/>
          <w:lang w:val="es-MX" w:eastAsia="es-MX"/>
        </w:rPr>
      </w:pPr>
    </w:p>
    <w:p w14:paraId="5D4E65A0" w14:textId="77777777" w:rsidR="006A23D7" w:rsidRPr="00615B33" w:rsidRDefault="003E1C11" w:rsidP="003E1C11">
      <w:pPr>
        <w:pStyle w:val="Prrafodelista"/>
        <w:tabs>
          <w:tab w:val="left" w:pos="426"/>
        </w:tabs>
        <w:ind w:left="0"/>
        <w:jc w:val="both"/>
        <w:rPr>
          <w:rFonts w:ascii="Arial" w:hAnsi="Arial" w:cs="Arial"/>
          <w:b/>
          <w:sz w:val="22"/>
          <w:szCs w:val="22"/>
          <w:lang w:val="es-MX"/>
        </w:rPr>
      </w:pPr>
      <w:r w:rsidRPr="003E1C11">
        <w:rPr>
          <w:rFonts w:ascii="Arial" w:hAnsi="Arial" w:cs="Arial"/>
          <w:sz w:val="22"/>
          <w:szCs w:val="22"/>
          <w:lang w:val="es-MX" w:eastAsia="es-MX"/>
        </w:rPr>
        <w:t>Los requisitos para ocupar el cargo y la forma de elección, así como los casos de renuncia y terminación del encargo, serán los mismos que establecen esta Constitución y la Ley, para los Magistrados del Tribunal Superior de Justicia.</w:t>
      </w:r>
    </w:p>
    <w:p w14:paraId="239D9AB2" w14:textId="77777777" w:rsidR="0072763A" w:rsidRDefault="006A23D7"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14:paraId="704463E5" w14:textId="77777777" w:rsidR="00F52D77" w:rsidRDefault="00F52D77"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0AB9421A" w14:textId="77777777" w:rsidR="00962926" w:rsidRDefault="00962926" w:rsidP="00962926">
      <w:pPr>
        <w:pStyle w:val="Prrafodelista"/>
        <w:tabs>
          <w:tab w:val="left" w:pos="426"/>
        </w:tabs>
        <w:ind w:left="0"/>
        <w:jc w:val="right"/>
        <w:rPr>
          <w:rFonts w:asciiTheme="minorHAnsi" w:hAnsiTheme="minorHAnsi" w:cs="Arial"/>
          <w:i/>
          <w:color w:val="0070C0"/>
          <w:sz w:val="14"/>
          <w:szCs w:val="22"/>
        </w:rPr>
      </w:pPr>
    </w:p>
    <w:p w14:paraId="0029A74E"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5904163A" w14:textId="77777777" w:rsidR="0072763A" w:rsidRPr="00962926" w:rsidRDefault="00962926" w:rsidP="00962926">
      <w:pPr>
        <w:pStyle w:val="Ttulo4"/>
      </w:pPr>
      <w:r w:rsidRPr="00962926">
        <w:lastRenderedPageBreak/>
        <w:t>SECCIÓN CUARTA</w:t>
      </w:r>
    </w:p>
    <w:p w14:paraId="0CD5A670" w14:textId="77777777" w:rsidR="00EC60C2" w:rsidRPr="00EC60C2" w:rsidRDefault="00EC60C2" w:rsidP="00EC60C2">
      <w:pPr>
        <w:pStyle w:val="Ttulo4"/>
        <w:rPr>
          <w:bCs/>
        </w:rPr>
      </w:pPr>
      <w:r w:rsidRPr="00EC60C2">
        <w:rPr>
          <w:bCs/>
        </w:rPr>
        <w:t xml:space="preserve">DEL TRIBUNAL LABORAL BUROCRÁTICO </w:t>
      </w:r>
    </w:p>
    <w:p w14:paraId="7B5EBFBF" w14:textId="77777777" w:rsidR="0072763A" w:rsidRPr="00962926" w:rsidRDefault="00EC60C2" w:rsidP="00EC60C2">
      <w:pPr>
        <w:pStyle w:val="Ttulo4"/>
      </w:pPr>
      <w:r w:rsidRPr="00EC60C2">
        <w:rPr>
          <w:bCs/>
          <w:lang w:val="es-ES_tradnl"/>
        </w:rPr>
        <w:t>Y DEL TRIBUNAL DE JUSTICIA LABORAL</w:t>
      </w:r>
    </w:p>
    <w:p w14:paraId="7CEEF0E7" w14:textId="77777777" w:rsidR="0072763A" w:rsidRDefault="00023E6E" w:rsidP="009B0E85">
      <w:pPr>
        <w:pStyle w:val="Prrafodelista"/>
        <w:tabs>
          <w:tab w:val="left" w:pos="426"/>
        </w:tabs>
        <w:ind w:left="0"/>
        <w:jc w:val="center"/>
        <w:rPr>
          <w:rFonts w:asciiTheme="minorHAnsi" w:hAnsiTheme="minorHAnsi" w:cs="Arial"/>
          <w:iCs/>
          <w:color w:val="0070C0"/>
          <w:sz w:val="16"/>
          <w:szCs w:val="16"/>
        </w:rPr>
      </w:pPr>
      <w:r w:rsidRPr="009B0E85">
        <w:rPr>
          <w:rFonts w:asciiTheme="minorHAnsi" w:hAnsiTheme="minorHAnsi" w:cs="Arial"/>
          <w:iCs/>
          <w:color w:val="0070C0"/>
          <w:sz w:val="16"/>
          <w:szCs w:val="16"/>
        </w:rPr>
        <w:t>SECCIÓN</w:t>
      </w:r>
      <w:r w:rsidR="008A03F7" w:rsidRPr="009B0E85">
        <w:rPr>
          <w:rFonts w:asciiTheme="minorHAnsi" w:hAnsiTheme="minorHAnsi" w:cs="Arial"/>
          <w:iCs/>
          <w:color w:val="0070C0"/>
          <w:sz w:val="16"/>
          <w:szCs w:val="16"/>
        </w:rPr>
        <w:t xml:space="preserve"> RECORRIDA EN SU ORDEN POR DEC. 171 P. O.14 EXT. DE 24 DE JUNIO DE 2014</w:t>
      </w:r>
    </w:p>
    <w:p w14:paraId="759CCB1F" w14:textId="77777777" w:rsidR="009B0E85" w:rsidRPr="009B0E85" w:rsidRDefault="009B0E85" w:rsidP="009B0E85">
      <w:pPr>
        <w:pStyle w:val="Prrafodelista"/>
        <w:tabs>
          <w:tab w:val="left" w:pos="426"/>
        </w:tabs>
        <w:ind w:left="0"/>
        <w:jc w:val="center"/>
        <w:rPr>
          <w:rFonts w:asciiTheme="minorHAnsi" w:hAnsiTheme="minorHAnsi" w:cs="Arial"/>
          <w:iCs/>
          <w:sz w:val="16"/>
          <w:szCs w:val="16"/>
        </w:rPr>
      </w:pPr>
      <w:r>
        <w:rPr>
          <w:rFonts w:asciiTheme="minorHAnsi" w:hAnsiTheme="minorHAnsi" w:cstheme="minorHAnsi"/>
          <w:bCs/>
          <w:color w:val="0070C0"/>
          <w:sz w:val="16"/>
          <w:szCs w:val="16"/>
        </w:rPr>
        <w:t>REFORMADA POR DEC. 287 P.O. 43 DEL 28 DE MAYO DE 2020.</w:t>
      </w:r>
    </w:p>
    <w:p w14:paraId="1B29522F" w14:textId="77777777" w:rsidR="00962926" w:rsidRPr="00962926" w:rsidRDefault="00962926" w:rsidP="00962926">
      <w:pPr>
        <w:pStyle w:val="Prrafodelista"/>
        <w:tabs>
          <w:tab w:val="left" w:pos="426"/>
        </w:tabs>
        <w:ind w:left="0"/>
        <w:jc w:val="right"/>
        <w:rPr>
          <w:rFonts w:asciiTheme="minorHAnsi" w:hAnsiTheme="minorHAnsi" w:cs="Arial"/>
          <w:i/>
          <w:sz w:val="14"/>
          <w:szCs w:val="22"/>
        </w:rPr>
      </w:pPr>
    </w:p>
    <w:p w14:paraId="1B429A89"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14:paraId="652F3BDB" w14:textId="77777777" w:rsidR="0072763A" w:rsidRPr="002D04BA" w:rsidRDefault="0072763A" w:rsidP="00962926">
      <w:pPr>
        <w:pStyle w:val="Prrafodelista"/>
        <w:tabs>
          <w:tab w:val="left" w:pos="426"/>
        </w:tabs>
        <w:ind w:left="0"/>
        <w:jc w:val="both"/>
        <w:rPr>
          <w:rFonts w:ascii="Arial" w:hAnsi="Arial" w:cs="Arial"/>
          <w:sz w:val="22"/>
          <w:szCs w:val="22"/>
        </w:rPr>
      </w:pPr>
    </w:p>
    <w:p w14:paraId="60182257"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14:paraId="18EA3F05" w14:textId="77777777" w:rsidR="00962926" w:rsidRPr="002D04BA" w:rsidRDefault="00962926" w:rsidP="00962926">
      <w:pPr>
        <w:tabs>
          <w:tab w:val="left" w:pos="426"/>
        </w:tabs>
        <w:jc w:val="both"/>
        <w:rPr>
          <w:rFonts w:ascii="Arial" w:hAnsi="Arial" w:cs="Arial"/>
          <w:sz w:val="22"/>
          <w:szCs w:val="22"/>
        </w:rPr>
      </w:pPr>
    </w:p>
    <w:p w14:paraId="6D806D5E"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La ley establecerá las normas para su organización y funcionamiento.</w:t>
      </w:r>
    </w:p>
    <w:p w14:paraId="72F0A515" w14:textId="77777777" w:rsidR="00EC60C2" w:rsidRDefault="00EC60C2" w:rsidP="00962926">
      <w:pPr>
        <w:tabs>
          <w:tab w:val="left" w:pos="426"/>
        </w:tabs>
        <w:jc w:val="both"/>
        <w:rPr>
          <w:rFonts w:ascii="Arial" w:hAnsi="Arial" w:cs="Arial"/>
          <w:sz w:val="22"/>
          <w:szCs w:val="22"/>
        </w:rPr>
      </w:pPr>
    </w:p>
    <w:p w14:paraId="14FA133D" w14:textId="77777777" w:rsidR="00EC60C2" w:rsidRPr="00EC60C2" w:rsidRDefault="00EC60C2" w:rsidP="00EC60C2">
      <w:pPr>
        <w:tabs>
          <w:tab w:val="left" w:pos="426"/>
        </w:tabs>
        <w:jc w:val="both"/>
        <w:rPr>
          <w:rFonts w:ascii="Arial" w:hAnsi="Arial" w:cs="Arial"/>
          <w:sz w:val="22"/>
          <w:szCs w:val="22"/>
          <w:lang w:val="es-ES"/>
        </w:rPr>
      </w:pPr>
      <w:r w:rsidRPr="00EC60C2">
        <w:rPr>
          <w:rFonts w:ascii="Arial" w:hAnsi="Arial" w:cs="Arial"/>
          <w:b/>
          <w:bCs/>
          <w:sz w:val="22"/>
          <w:szCs w:val="22"/>
          <w:lang w:val="es-ES"/>
        </w:rPr>
        <w:t>ARTÍCULO 116 bis. -</w:t>
      </w:r>
      <w:r w:rsidRPr="00EC60C2">
        <w:rPr>
          <w:rFonts w:ascii="Arial" w:hAnsi="Arial" w:cs="Arial"/>
          <w:sz w:val="22"/>
          <w:szCs w:val="22"/>
          <w:lang w:val="es-ES"/>
        </w:rPr>
        <w:t xml:space="preserve"> La resolución de las diferencias o los conflictos entre trabajadores y patrones, relativas al apartado A del artículo 123 de la Constitución Política de los Estados Unidos Mexicanos, estará a cargo del Tribunal de Justicia Laboral, cuyos integrantes serán designados atendiendo a lo dispuesto en la Constitución Política de los Estados Unidos Mexicanos y la legislación aplicable. </w:t>
      </w:r>
    </w:p>
    <w:p w14:paraId="58C0C155" w14:textId="77777777" w:rsidR="00EC60C2" w:rsidRPr="00EC60C2" w:rsidRDefault="00EC60C2" w:rsidP="00EC60C2">
      <w:pPr>
        <w:tabs>
          <w:tab w:val="left" w:pos="426"/>
        </w:tabs>
        <w:jc w:val="both"/>
        <w:rPr>
          <w:rFonts w:ascii="Arial" w:hAnsi="Arial" w:cs="Arial"/>
          <w:sz w:val="22"/>
          <w:szCs w:val="22"/>
          <w:lang w:val="es-ES"/>
        </w:rPr>
      </w:pPr>
    </w:p>
    <w:p w14:paraId="75C5C03A" w14:textId="77777777" w:rsidR="00EC60C2" w:rsidRPr="00EC60C2" w:rsidRDefault="00EC60C2" w:rsidP="00EC60C2">
      <w:pPr>
        <w:tabs>
          <w:tab w:val="left" w:pos="426"/>
        </w:tabs>
        <w:jc w:val="both"/>
        <w:rPr>
          <w:rFonts w:ascii="Arial" w:hAnsi="Arial" w:cs="Arial"/>
          <w:sz w:val="22"/>
          <w:szCs w:val="22"/>
          <w:lang w:val="es-ES"/>
        </w:rPr>
      </w:pPr>
      <w:r w:rsidRPr="00EC60C2">
        <w:rPr>
          <w:rFonts w:ascii="Arial" w:hAnsi="Arial" w:cs="Arial"/>
          <w:sz w:val="22"/>
          <w:szCs w:val="22"/>
          <w:lang w:val="es-ES"/>
        </w:rPr>
        <w:t xml:space="preserve">Los jueces del Tribunal de Justicia Laboral deberán contar con capacidad y experiencia en materia laboral, sus sentencias y resoluciones deberán observar los principios de legalidad, imparcialidad, transparencia, autonomía e independencia. </w:t>
      </w:r>
    </w:p>
    <w:p w14:paraId="3E6C75EB" w14:textId="77777777" w:rsidR="00EC60C2" w:rsidRPr="00EC60C2" w:rsidRDefault="00EC60C2" w:rsidP="00EC60C2">
      <w:pPr>
        <w:tabs>
          <w:tab w:val="left" w:pos="426"/>
        </w:tabs>
        <w:jc w:val="both"/>
        <w:rPr>
          <w:rFonts w:ascii="Arial" w:hAnsi="Arial" w:cs="Arial"/>
          <w:sz w:val="22"/>
          <w:szCs w:val="22"/>
          <w:lang w:val="es-ES"/>
        </w:rPr>
      </w:pPr>
    </w:p>
    <w:p w14:paraId="61F49428" w14:textId="77777777" w:rsidR="00EC60C2" w:rsidRDefault="00EC60C2" w:rsidP="00EC60C2">
      <w:pPr>
        <w:tabs>
          <w:tab w:val="left" w:pos="426"/>
        </w:tabs>
        <w:jc w:val="both"/>
        <w:rPr>
          <w:rFonts w:ascii="Arial" w:hAnsi="Arial" w:cs="Arial"/>
          <w:sz w:val="22"/>
          <w:szCs w:val="22"/>
          <w:lang w:val="es-ES"/>
        </w:rPr>
      </w:pPr>
      <w:r w:rsidRPr="00EC60C2">
        <w:rPr>
          <w:rFonts w:ascii="Arial" w:hAnsi="Arial" w:cs="Arial"/>
          <w:sz w:val="22"/>
          <w:szCs w:val="22"/>
          <w:lang w:val="es-ES"/>
        </w:rPr>
        <w:t>La ley establecerá el número de jueces integrantes del Tribunal de Justicia Laboral, así como las normas para su organización y funcionamiento de conformidad con la legislación aplicable.</w:t>
      </w:r>
    </w:p>
    <w:p w14:paraId="7EE4AFEC" w14:textId="77777777" w:rsidR="00EC60C2" w:rsidRPr="00EC60C2" w:rsidRDefault="00EC60C2" w:rsidP="00EC60C2">
      <w:pPr>
        <w:tabs>
          <w:tab w:val="left" w:pos="426"/>
        </w:tabs>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ADICIONADO POR DEC. 287 P.O. 43 DEL 28 DE MAYO DE 2020.</w:t>
      </w:r>
    </w:p>
    <w:p w14:paraId="263DF86E" w14:textId="77777777" w:rsidR="0072763A" w:rsidRDefault="0072763A" w:rsidP="0087385B">
      <w:pPr>
        <w:pStyle w:val="Prrafodelista"/>
        <w:tabs>
          <w:tab w:val="left" w:pos="426"/>
        </w:tabs>
        <w:ind w:left="0"/>
        <w:jc w:val="both"/>
        <w:rPr>
          <w:rFonts w:ascii="Arial" w:hAnsi="Arial" w:cs="Arial"/>
          <w:sz w:val="22"/>
          <w:szCs w:val="22"/>
        </w:rPr>
      </w:pPr>
    </w:p>
    <w:p w14:paraId="32706C01" w14:textId="77777777" w:rsidR="00023E6E" w:rsidRPr="002D04BA" w:rsidRDefault="00023E6E" w:rsidP="0087385B">
      <w:pPr>
        <w:pStyle w:val="Prrafodelista"/>
        <w:tabs>
          <w:tab w:val="left" w:pos="426"/>
        </w:tabs>
        <w:ind w:left="0"/>
        <w:jc w:val="both"/>
        <w:rPr>
          <w:rFonts w:ascii="Arial" w:hAnsi="Arial" w:cs="Arial"/>
          <w:sz w:val="22"/>
          <w:szCs w:val="22"/>
        </w:rPr>
      </w:pPr>
    </w:p>
    <w:p w14:paraId="1DEC2640" w14:textId="77777777" w:rsidR="0072763A" w:rsidRPr="00962926" w:rsidRDefault="00962926" w:rsidP="00962926">
      <w:pPr>
        <w:pStyle w:val="Ttulo4"/>
      </w:pPr>
      <w:r w:rsidRPr="00962926">
        <w:t>SECCIÓN QUINTA</w:t>
      </w:r>
    </w:p>
    <w:p w14:paraId="07842E75" w14:textId="77777777" w:rsidR="0072763A" w:rsidRPr="00962926" w:rsidRDefault="00962926" w:rsidP="00962926">
      <w:pPr>
        <w:pStyle w:val="Ttulo4"/>
      </w:pPr>
      <w:r w:rsidRPr="00962926">
        <w:t>DEL TRIBUNAL PARA MENORES INFRACTORES</w:t>
      </w:r>
    </w:p>
    <w:p w14:paraId="74F703BC" w14:textId="77777777" w:rsidR="0072763A" w:rsidRPr="00EC60C2" w:rsidRDefault="00023E6E" w:rsidP="00962926">
      <w:pPr>
        <w:pStyle w:val="Prrafodelista"/>
        <w:tabs>
          <w:tab w:val="left" w:pos="426"/>
        </w:tabs>
        <w:ind w:left="0"/>
        <w:jc w:val="right"/>
        <w:rPr>
          <w:rFonts w:asciiTheme="minorHAnsi" w:hAnsiTheme="minorHAnsi" w:cs="Arial"/>
          <w:iCs/>
          <w:sz w:val="16"/>
          <w:szCs w:val="16"/>
        </w:rPr>
      </w:pPr>
      <w:r w:rsidRPr="00EC60C2">
        <w:rPr>
          <w:rFonts w:asciiTheme="minorHAnsi" w:hAnsiTheme="minorHAnsi" w:cs="Arial"/>
          <w:iCs/>
          <w:color w:val="0070C0"/>
          <w:sz w:val="16"/>
          <w:szCs w:val="16"/>
        </w:rPr>
        <w:t>SECCIÓN</w:t>
      </w:r>
      <w:r w:rsidR="008A03F7" w:rsidRPr="00EC60C2">
        <w:rPr>
          <w:rFonts w:asciiTheme="minorHAnsi" w:hAnsiTheme="minorHAnsi" w:cs="Arial"/>
          <w:iCs/>
          <w:color w:val="0070C0"/>
          <w:sz w:val="16"/>
          <w:szCs w:val="16"/>
        </w:rPr>
        <w:t xml:space="preserve"> RECORRIDA EN SU ORDEN POR DEC. 171 P. O.14 EXT. DE 24 DE JUNIO DE 2014</w:t>
      </w:r>
    </w:p>
    <w:p w14:paraId="43573D35" w14:textId="77777777" w:rsidR="00962926" w:rsidRPr="00962926" w:rsidRDefault="00962926" w:rsidP="00962926">
      <w:pPr>
        <w:pStyle w:val="Prrafodelista"/>
        <w:tabs>
          <w:tab w:val="left" w:pos="426"/>
        </w:tabs>
        <w:ind w:left="0"/>
        <w:jc w:val="right"/>
        <w:rPr>
          <w:rFonts w:asciiTheme="minorHAnsi" w:hAnsiTheme="minorHAnsi" w:cs="Arial"/>
          <w:i/>
          <w:sz w:val="14"/>
          <w:szCs w:val="22"/>
        </w:rPr>
      </w:pPr>
    </w:p>
    <w:p w14:paraId="04D3E21D"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117.-</w:t>
      </w:r>
      <w:r>
        <w:rPr>
          <w:rFonts w:ascii="Arial" w:hAnsi="Arial" w:cs="Arial"/>
          <w:b/>
          <w:sz w:val="22"/>
          <w:szCs w:val="22"/>
        </w:rPr>
        <w:t xml:space="preserve"> </w:t>
      </w:r>
      <w:r w:rsidR="0072763A" w:rsidRPr="002D04BA">
        <w:rPr>
          <w:rFonts w:ascii="Arial" w:hAnsi="Arial" w:cs="Arial"/>
          <w:sz w:val="22"/>
          <w:szCs w:val="22"/>
        </w:rPr>
        <w:t>El Tribunal para Menores Infractores es la autoridad jurisdiccional dotada de autonomía en sus resoluciones y competente para resolver sobre las conductas tipificadas como delitos cometidas por las personas que tengan entre doce años cumplidos y menos de dieciocho años de edad.</w:t>
      </w:r>
    </w:p>
    <w:p w14:paraId="4F962D6E" w14:textId="77777777" w:rsidR="0072763A" w:rsidRPr="002D04BA" w:rsidRDefault="0072763A" w:rsidP="00962926">
      <w:pPr>
        <w:pStyle w:val="Prrafodelista"/>
        <w:tabs>
          <w:tab w:val="left" w:pos="426"/>
        </w:tabs>
        <w:ind w:left="0"/>
        <w:jc w:val="both"/>
        <w:rPr>
          <w:rFonts w:ascii="Arial" w:hAnsi="Arial" w:cs="Arial"/>
          <w:sz w:val="22"/>
          <w:szCs w:val="22"/>
        </w:rPr>
      </w:pPr>
    </w:p>
    <w:p w14:paraId="4F59A5F5"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Para el ejercicio de sus atribuciones, el Tribunal para Menores Infractores se integrará por un Magistrado propietario de la Sala Unitaria, un Magistrado Supernumerario, los jueces, los jueces Especializados para Menores, los jueces de Ejecución para Menores, la Unidad de Diagnostico, además del personal jurídico y administrativo necesario para su adecuado funcionamiento. </w:t>
      </w:r>
    </w:p>
    <w:p w14:paraId="3D408F68" w14:textId="77777777" w:rsidR="0072763A" w:rsidRPr="002D04BA" w:rsidRDefault="0072763A" w:rsidP="0087385B">
      <w:pPr>
        <w:pStyle w:val="Prrafodelista"/>
        <w:tabs>
          <w:tab w:val="left" w:pos="426"/>
        </w:tabs>
        <w:ind w:left="0"/>
        <w:jc w:val="both"/>
        <w:rPr>
          <w:rFonts w:ascii="Arial" w:hAnsi="Arial" w:cs="Arial"/>
          <w:sz w:val="22"/>
          <w:szCs w:val="22"/>
        </w:rPr>
      </w:pPr>
    </w:p>
    <w:p w14:paraId="70CA55BB"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 xml:space="preserve">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D47D5AE" w14:textId="77777777" w:rsidR="006A23D7" w:rsidRPr="002D04BA" w:rsidRDefault="006A23D7" w:rsidP="0087385B">
      <w:pPr>
        <w:pStyle w:val="Prrafodelista"/>
        <w:tabs>
          <w:tab w:val="left" w:pos="426"/>
        </w:tabs>
        <w:ind w:left="0"/>
        <w:jc w:val="both"/>
        <w:rPr>
          <w:rFonts w:ascii="Arial" w:hAnsi="Arial" w:cs="Arial"/>
          <w:sz w:val="22"/>
          <w:szCs w:val="22"/>
        </w:rPr>
      </w:pPr>
    </w:p>
    <w:p w14:paraId="67DD39AB" w14:textId="77777777" w:rsidR="006A23D7" w:rsidRPr="002D04BA" w:rsidRDefault="006A23D7" w:rsidP="0087385B">
      <w:pPr>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14:paraId="2CFA3D93" w14:textId="77777777"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14:paraId="1718EBD3"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en materia de menores, serán nombrados previo examen por oposición y en base a lo dispuesto por la ley, la cual además establecerá las bases para la organización y funcionamiento del Tribunal.</w:t>
      </w:r>
    </w:p>
    <w:p w14:paraId="321BB2B4" w14:textId="77777777" w:rsidR="0072763A" w:rsidRDefault="0072763A" w:rsidP="0087385B">
      <w:pPr>
        <w:pStyle w:val="Prrafodelista"/>
        <w:tabs>
          <w:tab w:val="left" w:pos="426"/>
        </w:tabs>
        <w:ind w:left="0"/>
        <w:rPr>
          <w:rFonts w:ascii="Arial" w:hAnsi="Arial" w:cs="Arial"/>
          <w:sz w:val="22"/>
          <w:szCs w:val="22"/>
        </w:rPr>
      </w:pPr>
    </w:p>
    <w:p w14:paraId="6BA36DF1" w14:textId="77777777" w:rsidR="00023E6E" w:rsidRPr="002D04BA" w:rsidRDefault="00023E6E" w:rsidP="0087385B">
      <w:pPr>
        <w:pStyle w:val="Prrafodelista"/>
        <w:tabs>
          <w:tab w:val="left" w:pos="426"/>
        </w:tabs>
        <w:ind w:left="0"/>
        <w:rPr>
          <w:rFonts w:ascii="Arial" w:hAnsi="Arial" w:cs="Arial"/>
          <w:sz w:val="22"/>
          <w:szCs w:val="22"/>
        </w:rPr>
      </w:pPr>
    </w:p>
    <w:p w14:paraId="77BDAC7C" w14:textId="77777777" w:rsidR="0072763A" w:rsidRPr="00962926" w:rsidRDefault="00962926" w:rsidP="00962926">
      <w:pPr>
        <w:pStyle w:val="Ttulo4"/>
      </w:pPr>
      <w:r w:rsidRPr="00962926">
        <w:t>SECCIÓN SEXTA</w:t>
      </w:r>
    </w:p>
    <w:p w14:paraId="428F0DA7" w14:textId="77777777" w:rsidR="0072763A" w:rsidRPr="00962926" w:rsidRDefault="00962926" w:rsidP="00962926">
      <w:pPr>
        <w:pStyle w:val="Ttulo4"/>
      </w:pPr>
      <w:r w:rsidRPr="00962926">
        <w:t>DEL CONTROL CONSTITUCIONAL</w:t>
      </w:r>
    </w:p>
    <w:p w14:paraId="050B9C35" w14:textId="77777777"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14:paraId="29745D3F"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7029F201"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14:paraId="14361271" w14:textId="77777777" w:rsidR="0072763A" w:rsidRPr="002D04BA" w:rsidRDefault="0072763A" w:rsidP="0087385B">
      <w:pPr>
        <w:pStyle w:val="Prrafodelista"/>
        <w:tabs>
          <w:tab w:val="left" w:pos="426"/>
        </w:tabs>
        <w:ind w:left="0"/>
        <w:jc w:val="both"/>
        <w:rPr>
          <w:rFonts w:ascii="Arial" w:hAnsi="Arial" w:cs="Arial"/>
          <w:sz w:val="22"/>
          <w:szCs w:val="22"/>
        </w:rPr>
      </w:pPr>
    </w:p>
    <w:p w14:paraId="796E391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14:paraId="1491F2FE" w14:textId="77777777" w:rsidR="0072763A" w:rsidRPr="002D04BA" w:rsidRDefault="0072763A" w:rsidP="0087385B">
      <w:pPr>
        <w:pStyle w:val="Prrafodelista"/>
        <w:tabs>
          <w:tab w:val="left" w:pos="426"/>
        </w:tabs>
        <w:ind w:left="0"/>
        <w:jc w:val="both"/>
        <w:rPr>
          <w:rFonts w:ascii="Arial" w:hAnsi="Arial" w:cs="Arial"/>
          <w:sz w:val="22"/>
          <w:szCs w:val="22"/>
        </w:rPr>
      </w:pPr>
    </w:p>
    <w:p w14:paraId="3E23ABA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14:paraId="797CF40A" w14:textId="77777777" w:rsidR="0072763A" w:rsidRPr="002D04BA" w:rsidRDefault="0072763A" w:rsidP="0087385B">
      <w:pPr>
        <w:pStyle w:val="Prrafodelista"/>
        <w:tabs>
          <w:tab w:val="left" w:pos="426"/>
        </w:tabs>
        <w:ind w:left="0"/>
        <w:rPr>
          <w:rFonts w:ascii="Arial" w:hAnsi="Arial" w:cs="Arial"/>
          <w:sz w:val="22"/>
          <w:szCs w:val="22"/>
        </w:rPr>
      </w:pPr>
    </w:p>
    <w:p w14:paraId="49AB23AF" w14:textId="77777777"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14:paraId="4584DABF" w14:textId="77777777" w:rsidR="0072763A" w:rsidRPr="002D04BA" w:rsidRDefault="0072763A" w:rsidP="0087385B">
      <w:pPr>
        <w:pStyle w:val="Prrafodelista"/>
        <w:tabs>
          <w:tab w:val="left" w:pos="426"/>
        </w:tabs>
        <w:ind w:left="0"/>
        <w:jc w:val="both"/>
        <w:rPr>
          <w:rFonts w:ascii="Arial" w:hAnsi="Arial" w:cs="Arial"/>
          <w:sz w:val="22"/>
          <w:szCs w:val="22"/>
        </w:rPr>
      </w:pPr>
    </w:p>
    <w:p w14:paraId="14C8B9FD" w14:textId="77777777"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 xml:space="preserve">Las controversias constitucionales locales que tengan por objeto resolver los conflictos de carácter competencial que surjan entre diferentes instancias y niveles de gobierno, con excepción en la materia electoral, sin perjuicio de las controversias constitucionales que le compete resolver de manera exclusiva a la Suprema Corte de Justicia de la Nación </w:t>
      </w:r>
      <w:proofErr w:type="gramStart"/>
      <w:r w:rsidRPr="002D04BA">
        <w:rPr>
          <w:rFonts w:ascii="Arial" w:hAnsi="Arial" w:cs="Arial"/>
          <w:sz w:val="22"/>
          <w:szCs w:val="22"/>
        </w:rPr>
        <w:t>y  que</w:t>
      </w:r>
      <w:proofErr w:type="gramEnd"/>
      <w:r w:rsidRPr="002D04BA">
        <w:rPr>
          <w:rFonts w:ascii="Arial" w:hAnsi="Arial" w:cs="Arial"/>
          <w:sz w:val="22"/>
          <w:szCs w:val="22"/>
        </w:rPr>
        <w:t xml:space="preserve"> se susciten entre:</w:t>
      </w:r>
    </w:p>
    <w:p w14:paraId="7393E843" w14:textId="77777777" w:rsidR="0072763A" w:rsidRPr="002D04BA" w:rsidRDefault="0072763A" w:rsidP="0087385B">
      <w:pPr>
        <w:pStyle w:val="Prrafodelista"/>
        <w:tabs>
          <w:tab w:val="left" w:pos="426"/>
        </w:tabs>
        <w:ind w:left="0"/>
        <w:jc w:val="both"/>
        <w:rPr>
          <w:rFonts w:ascii="Arial" w:hAnsi="Arial" w:cs="Arial"/>
          <w:sz w:val="22"/>
          <w:szCs w:val="22"/>
        </w:rPr>
      </w:pPr>
    </w:p>
    <w:p w14:paraId="0C424BE1"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14:paraId="66659BD3" w14:textId="77777777" w:rsidR="0072763A" w:rsidRPr="002D04BA" w:rsidRDefault="0072763A" w:rsidP="0087385B">
      <w:pPr>
        <w:pStyle w:val="Prrafodelista"/>
        <w:tabs>
          <w:tab w:val="left" w:pos="426"/>
        </w:tabs>
        <w:ind w:left="0"/>
        <w:jc w:val="both"/>
        <w:rPr>
          <w:rFonts w:ascii="Arial" w:hAnsi="Arial" w:cs="Arial"/>
          <w:sz w:val="22"/>
          <w:szCs w:val="22"/>
        </w:rPr>
      </w:pPr>
    </w:p>
    <w:p w14:paraId="6317EA7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14:paraId="278B620D" w14:textId="77777777" w:rsidR="0072763A" w:rsidRPr="002D04BA" w:rsidRDefault="0072763A" w:rsidP="0087385B">
      <w:pPr>
        <w:pStyle w:val="Prrafodelista"/>
        <w:tabs>
          <w:tab w:val="left" w:pos="426"/>
        </w:tabs>
        <w:ind w:left="0"/>
        <w:jc w:val="both"/>
        <w:rPr>
          <w:rFonts w:ascii="Arial" w:hAnsi="Arial" w:cs="Arial"/>
          <w:sz w:val="22"/>
          <w:szCs w:val="22"/>
        </w:rPr>
      </w:pPr>
    </w:p>
    <w:p w14:paraId="293D5FB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14:paraId="328EDFC1" w14:textId="77777777" w:rsidR="0072763A" w:rsidRPr="002D04BA" w:rsidRDefault="0072763A" w:rsidP="0087385B">
      <w:pPr>
        <w:pStyle w:val="Prrafodelista"/>
        <w:tabs>
          <w:tab w:val="left" w:pos="426"/>
        </w:tabs>
        <w:ind w:left="0"/>
        <w:jc w:val="both"/>
        <w:rPr>
          <w:rFonts w:ascii="Arial" w:hAnsi="Arial" w:cs="Arial"/>
          <w:sz w:val="22"/>
          <w:szCs w:val="22"/>
        </w:rPr>
      </w:pPr>
    </w:p>
    <w:p w14:paraId="2E2ABFE3"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14:paraId="391039F6" w14:textId="77777777" w:rsidR="0072763A" w:rsidRPr="002D04BA" w:rsidRDefault="0072763A" w:rsidP="0087385B">
      <w:pPr>
        <w:pStyle w:val="Prrafodelista"/>
        <w:tabs>
          <w:tab w:val="left" w:pos="426"/>
        </w:tabs>
        <w:ind w:left="0"/>
        <w:jc w:val="both"/>
        <w:rPr>
          <w:rFonts w:ascii="Arial" w:hAnsi="Arial" w:cs="Arial"/>
          <w:sz w:val="22"/>
          <w:szCs w:val="22"/>
        </w:rPr>
      </w:pPr>
    </w:p>
    <w:p w14:paraId="3E8C6BA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lastRenderedPageBreak/>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14:paraId="2C0BDFD5" w14:textId="77777777" w:rsidR="0072763A" w:rsidRPr="002D04BA" w:rsidRDefault="0072763A" w:rsidP="0087385B">
      <w:pPr>
        <w:pStyle w:val="Prrafodelista"/>
        <w:tabs>
          <w:tab w:val="left" w:pos="426"/>
        </w:tabs>
        <w:ind w:left="0"/>
        <w:jc w:val="both"/>
        <w:rPr>
          <w:rFonts w:ascii="Arial" w:hAnsi="Arial" w:cs="Arial"/>
          <w:sz w:val="22"/>
          <w:szCs w:val="22"/>
        </w:rPr>
      </w:pPr>
    </w:p>
    <w:p w14:paraId="5E96BE4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14:paraId="580D8F37" w14:textId="77777777" w:rsidR="0072763A" w:rsidRPr="002D04BA" w:rsidRDefault="0072763A" w:rsidP="0087385B">
      <w:pPr>
        <w:tabs>
          <w:tab w:val="left" w:pos="426"/>
        </w:tabs>
        <w:jc w:val="both"/>
        <w:rPr>
          <w:rFonts w:ascii="Arial" w:hAnsi="Arial" w:cs="Arial"/>
          <w:sz w:val="22"/>
          <w:szCs w:val="22"/>
        </w:rPr>
      </w:pPr>
    </w:p>
    <w:p w14:paraId="1B3C1563"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14:paraId="6B0D39B9" w14:textId="77777777" w:rsidR="0072763A" w:rsidRPr="002D04BA" w:rsidRDefault="0072763A" w:rsidP="0087385B">
      <w:pPr>
        <w:pStyle w:val="Prrafodelista"/>
        <w:tabs>
          <w:tab w:val="left" w:pos="426"/>
        </w:tabs>
        <w:ind w:left="0"/>
        <w:jc w:val="both"/>
        <w:rPr>
          <w:rFonts w:ascii="Arial" w:hAnsi="Arial" w:cs="Arial"/>
          <w:sz w:val="22"/>
          <w:szCs w:val="22"/>
        </w:rPr>
      </w:pPr>
    </w:p>
    <w:p w14:paraId="756C685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14:paraId="5AEBAE71" w14:textId="77777777" w:rsidR="0072763A" w:rsidRPr="002D04BA" w:rsidRDefault="0072763A" w:rsidP="0087385B">
      <w:pPr>
        <w:pStyle w:val="Prrafodelista"/>
        <w:tabs>
          <w:tab w:val="left" w:pos="426"/>
        </w:tabs>
        <w:ind w:left="0"/>
        <w:jc w:val="both"/>
        <w:rPr>
          <w:rFonts w:ascii="Arial" w:hAnsi="Arial" w:cs="Arial"/>
          <w:sz w:val="22"/>
          <w:szCs w:val="22"/>
        </w:rPr>
      </w:pPr>
    </w:p>
    <w:p w14:paraId="1E900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582BEE2" w14:textId="77777777" w:rsidR="0072763A" w:rsidRPr="002D04BA" w:rsidRDefault="0072763A" w:rsidP="0087385B">
      <w:pPr>
        <w:pStyle w:val="Prrafodelista"/>
        <w:tabs>
          <w:tab w:val="left" w:pos="426"/>
        </w:tabs>
        <w:ind w:left="0"/>
        <w:jc w:val="both"/>
        <w:rPr>
          <w:rFonts w:ascii="Arial" w:hAnsi="Arial" w:cs="Arial"/>
          <w:sz w:val="22"/>
          <w:szCs w:val="22"/>
        </w:rPr>
      </w:pPr>
    </w:p>
    <w:p w14:paraId="53E196D4"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14:paraId="10641BBC" w14:textId="77777777" w:rsidR="0072763A" w:rsidRPr="002D04BA" w:rsidRDefault="0072763A" w:rsidP="0087385B">
      <w:pPr>
        <w:pStyle w:val="Prrafodelista"/>
        <w:tabs>
          <w:tab w:val="left" w:pos="426"/>
        </w:tabs>
        <w:ind w:left="0"/>
        <w:jc w:val="both"/>
        <w:rPr>
          <w:rFonts w:ascii="Arial" w:hAnsi="Arial" w:cs="Arial"/>
          <w:sz w:val="22"/>
          <w:szCs w:val="22"/>
        </w:rPr>
      </w:pPr>
    </w:p>
    <w:p w14:paraId="6B88B12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Los titulares de los órganos constitucionales autónomos, con relación a la materia de su competencia.</w:t>
      </w:r>
    </w:p>
    <w:p w14:paraId="7601AF76" w14:textId="77777777" w:rsidR="0072763A" w:rsidRPr="002D04BA" w:rsidRDefault="0072763A" w:rsidP="0087385B">
      <w:pPr>
        <w:pStyle w:val="Prrafodelista"/>
        <w:tabs>
          <w:tab w:val="left" w:pos="426"/>
        </w:tabs>
        <w:ind w:left="0"/>
        <w:jc w:val="both"/>
        <w:rPr>
          <w:rFonts w:ascii="Arial" w:hAnsi="Arial" w:cs="Arial"/>
          <w:sz w:val="22"/>
          <w:szCs w:val="22"/>
        </w:rPr>
      </w:pPr>
    </w:p>
    <w:p w14:paraId="39B53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14:paraId="77251BC5" w14:textId="77777777" w:rsidR="0072763A" w:rsidRPr="002D04BA" w:rsidRDefault="0072763A" w:rsidP="0087385B">
      <w:pPr>
        <w:pStyle w:val="Prrafodelista"/>
        <w:tabs>
          <w:tab w:val="left" w:pos="426"/>
        </w:tabs>
        <w:ind w:left="0"/>
        <w:jc w:val="both"/>
        <w:rPr>
          <w:rFonts w:ascii="Arial" w:hAnsi="Arial" w:cs="Arial"/>
          <w:sz w:val="22"/>
          <w:szCs w:val="22"/>
        </w:rPr>
      </w:pPr>
    </w:p>
    <w:p w14:paraId="65A747CE"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14:paraId="5D7A91C3" w14:textId="77777777" w:rsidR="0072763A" w:rsidRPr="002D04BA" w:rsidRDefault="0072763A" w:rsidP="0087385B">
      <w:pPr>
        <w:tabs>
          <w:tab w:val="left" w:pos="426"/>
        </w:tabs>
        <w:jc w:val="both"/>
        <w:rPr>
          <w:rFonts w:ascii="Arial" w:hAnsi="Arial" w:cs="Arial"/>
          <w:sz w:val="22"/>
          <w:szCs w:val="22"/>
        </w:rPr>
      </w:pPr>
    </w:p>
    <w:p w14:paraId="4236BD35"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14:paraId="49056C26" w14:textId="77777777" w:rsidR="0072763A" w:rsidRPr="002D04BA" w:rsidRDefault="0072763A" w:rsidP="0087385B">
      <w:pPr>
        <w:pStyle w:val="Prrafodelista"/>
        <w:tabs>
          <w:tab w:val="left" w:pos="426"/>
        </w:tabs>
        <w:ind w:left="0"/>
        <w:jc w:val="both"/>
        <w:rPr>
          <w:rFonts w:ascii="Arial" w:hAnsi="Arial" w:cs="Arial"/>
          <w:sz w:val="22"/>
          <w:szCs w:val="22"/>
        </w:rPr>
      </w:pPr>
    </w:p>
    <w:p w14:paraId="7012DC19"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14:paraId="1E92934F" w14:textId="77777777" w:rsidR="0072763A" w:rsidRPr="002D04BA" w:rsidRDefault="0072763A" w:rsidP="0087385B">
      <w:pPr>
        <w:pStyle w:val="Prrafodelista"/>
        <w:tabs>
          <w:tab w:val="left" w:pos="426"/>
        </w:tabs>
        <w:ind w:left="0"/>
        <w:jc w:val="both"/>
        <w:rPr>
          <w:rFonts w:ascii="Arial" w:hAnsi="Arial" w:cs="Arial"/>
          <w:sz w:val="22"/>
          <w:szCs w:val="22"/>
        </w:rPr>
      </w:pPr>
    </w:p>
    <w:p w14:paraId="782A0AA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7FE7710C" w14:textId="77777777" w:rsidR="0072763A" w:rsidRPr="002D04BA" w:rsidRDefault="0072763A" w:rsidP="0087385B">
      <w:pPr>
        <w:pStyle w:val="Prrafodelista"/>
        <w:tabs>
          <w:tab w:val="left" w:pos="426"/>
        </w:tabs>
        <w:ind w:left="0"/>
        <w:jc w:val="both"/>
        <w:rPr>
          <w:rFonts w:ascii="Arial" w:hAnsi="Arial" w:cs="Arial"/>
          <w:sz w:val="22"/>
          <w:szCs w:val="22"/>
        </w:rPr>
      </w:pPr>
    </w:p>
    <w:p w14:paraId="6CE8C52E"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14:paraId="38E15E3D" w14:textId="77777777" w:rsidR="0072763A" w:rsidRPr="002D04BA" w:rsidRDefault="0072763A" w:rsidP="0087385B">
      <w:pPr>
        <w:pStyle w:val="Prrafodelista"/>
        <w:tabs>
          <w:tab w:val="left" w:pos="426"/>
        </w:tabs>
        <w:ind w:left="0"/>
        <w:jc w:val="both"/>
        <w:rPr>
          <w:rFonts w:ascii="Arial" w:hAnsi="Arial" w:cs="Arial"/>
          <w:sz w:val="22"/>
          <w:szCs w:val="22"/>
        </w:rPr>
      </w:pPr>
    </w:p>
    <w:p w14:paraId="38E90C9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14:paraId="5F960E05" w14:textId="77777777" w:rsidR="0072763A" w:rsidRPr="002D04BA" w:rsidRDefault="0072763A" w:rsidP="0087385B">
      <w:pPr>
        <w:pStyle w:val="Prrafodelista"/>
        <w:tabs>
          <w:tab w:val="left" w:pos="426"/>
        </w:tabs>
        <w:ind w:left="0"/>
        <w:jc w:val="both"/>
        <w:rPr>
          <w:rFonts w:ascii="Arial" w:hAnsi="Arial" w:cs="Arial"/>
          <w:sz w:val="22"/>
          <w:szCs w:val="22"/>
        </w:rPr>
      </w:pPr>
    </w:p>
    <w:p w14:paraId="1AA4C2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14:paraId="3DD93056" w14:textId="77777777" w:rsidR="0072763A" w:rsidRPr="002D04BA" w:rsidRDefault="0072763A" w:rsidP="0087385B">
      <w:pPr>
        <w:pStyle w:val="Prrafodelista"/>
        <w:tabs>
          <w:tab w:val="left" w:pos="426"/>
        </w:tabs>
        <w:ind w:left="0"/>
        <w:jc w:val="both"/>
        <w:rPr>
          <w:rFonts w:ascii="Arial" w:hAnsi="Arial" w:cs="Arial"/>
          <w:sz w:val="22"/>
          <w:szCs w:val="22"/>
        </w:rPr>
      </w:pPr>
    </w:p>
    <w:p w14:paraId="50203792"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14:paraId="7F00BE31" w14:textId="77777777" w:rsidR="0072763A" w:rsidRPr="002D04BA" w:rsidRDefault="0072763A" w:rsidP="0087385B">
      <w:pPr>
        <w:pStyle w:val="Prrafodelista"/>
        <w:tabs>
          <w:tab w:val="left" w:pos="426"/>
        </w:tabs>
        <w:ind w:left="0"/>
        <w:rPr>
          <w:rFonts w:ascii="Arial" w:hAnsi="Arial" w:cs="Arial"/>
          <w:sz w:val="22"/>
          <w:szCs w:val="22"/>
        </w:rPr>
      </w:pPr>
    </w:p>
    <w:p w14:paraId="5A8D5C0E" w14:textId="77777777"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14:paraId="7C116178" w14:textId="77777777" w:rsidR="0072763A" w:rsidRPr="002D04BA" w:rsidRDefault="0072763A" w:rsidP="0087385B">
      <w:pPr>
        <w:pStyle w:val="Prrafodelista"/>
        <w:tabs>
          <w:tab w:val="left" w:pos="426"/>
        </w:tabs>
        <w:ind w:left="0"/>
        <w:jc w:val="both"/>
        <w:rPr>
          <w:rFonts w:ascii="Arial" w:hAnsi="Arial" w:cs="Arial"/>
          <w:sz w:val="22"/>
          <w:szCs w:val="22"/>
        </w:rPr>
      </w:pPr>
    </w:p>
    <w:p w14:paraId="41D5375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14:paraId="2BBA1E3D" w14:textId="77777777" w:rsidR="008D408A" w:rsidRPr="002D04BA" w:rsidRDefault="008D408A" w:rsidP="0087385B">
      <w:pPr>
        <w:pStyle w:val="Prrafodelista"/>
        <w:tabs>
          <w:tab w:val="left" w:pos="426"/>
        </w:tabs>
        <w:ind w:left="0"/>
        <w:jc w:val="both"/>
        <w:rPr>
          <w:rFonts w:ascii="Arial" w:hAnsi="Arial" w:cs="Arial"/>
          <w:sz w:val="22"/>
          <w:szCs w:val="22"/>
        </w:rPr>
      </w:pPr>
    </w:p>
    <w:p w14:paraId="1E26E520" w14:textId="77777777" w:rsidR="0072763A" w:rsidRPr="002D04BA" w:rsidRDefault="0072763A" w:rsidP="0087385B">
      <w:pPr>
        <w:pStyle w:val="Prrafodelista"/>
        <w:tabs>
          <w:tab w:val="left" w:pos="426"/>
        </w:tabs>
        <w:ind w:left="0"/>
        <w:jc w:val="both"/>
        <w:rPr>
          <w:rFonts w:ascii="Arial" w:hAnsi="Arial" w:cs="Arial"/>
          <w:sz w:val="22"/>
          <w:szCs w:val="22"/>
        </w:rPr>
      </w:pPr>
    </w:p>
    <w:p w14:paraId="5530C3BB" w14:textId="77777777" w:rsidR="0072763A" w:rsidRPr="00962926" w:rsidRDefault="00962926" w:rsidP="00962926">
      <w:pPr>
        <w:pStyle w:val="Ttulo4"/>
      </w:pPr>
      <w:r w:rsidRPr="00962926">
        <w:t>SECCIÓN SÉPTIMA</w:t>
      </w:r>
    </w:p>
    <w:p w14:paraId="4AD1C53C" w14:textId="77777777" w:rsidR="0072763A" w:rsidRPr="00962926" w:rsidRDefault="00962926" w:rsidP="00962926">
      <w:pPr>
        <w:pStyle w:val="Ttulo4"/>
      </w:pPr>
      <w:r w:rsidRPr="00962926">
        <w:t>DE LOS JUECES</w:t>
      </w:r>
    </w:p>
    <w:p w14:paraId="6C8862A4"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14:paraId="473D113C" w14:textId="77777777" w:rsidR="00F6067E" w:rsidRPr="00F6067E" w:rsidRDefault="00F6067E" w:rsidP="00F6067E">
      <w:pPr>
        <w:pStyle w:val="Prrafodelista"/>
        <w:tabs>
          <w:tab w:val="left" w:pos="426"/>
        </w:tabs>
        <w:ind w:left="0"/>
        <w:jc w:val="right"/>
        <w:rPr>
          <w:rFonts w:asciiTheme="minorHAnsi" w:hAnsiTheme="minorHAnsi" w:cs="Arial"/>
          <w:i/>
          <w:sz w:val="14"/>
          <w:szCs w:val="22"/>
        </w:rPr>
      </w:pPr>
    </w:p>
    <w:p w14:paraId="0CCAF4C1"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121.-</w:t>
      </w:r>
      <w:r>
        <w:rPr>
          <w:rFonts w:ascii="Arial" w:hAnsi="Arial" w:cs="Arial"/>
          <w:b/>
          <w:sz w:val="22"/>
          <w:szCs w:val="22"/>
        </w:rPr>
        <w:t xml:space="preserve"> </w:t>
      </w:r>
      <w:r w:rsidR="0072763A" w:rsidRPr="002D04BA">
        <w:rPr>
          <w:rFonts w:ascii="Arial" w:hAnsi="Arial" w:cs="Arial"/>
          <w:sz w:val="22"/>
          <w:szCs w:val="22"/>
        </w:rPr>
        <w:t>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14:paraId="611C4E4D" w14:textId="77777777" w:rsidR="0072763A" w:rsidRPr="002D04BA" w:rsidRDefault="0072763A" w:rsidP="00962926">
      <w:pPr>
        <w:pStyle w:val="Prrafodelista"/>
        <w:tabs>
          <w:tab w:val="left" w:pos="426"/>
        </w:tabs>
        <w:ind w:left="0"/>
        <w:jc w:val="both"/>
        <w:rPr>
          <w:rFonts w:ascii="Arial" w:hAnsi="Arial" w:cs="Arial"/>
          <w:sz w:val="22"/>
          <w:szCs w:val="22"/>
        </w:rPr>
      </w:pPr>
    </w:p>
    <w:p w14:paraId="15F4D709"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El número de jueces, el proceso para su designación, su competencia, la jurisdicción territorial, el lugar de residencia y sus atribuciones se precisarán en la ley.</w:t>
      </w:r>
    </w:p>
    <w:p w14:paraId="6CEA3FCB" w14:textId="77777777" w:rsidR="0072763A" w:rsidRPr="002D04BA" w:rsidRDefault="0072763A" w:rsidP="00962926">
      <w:pPr>
        <w:pStyle w:val="Prrafodelista"/>
        <w:tabs>
          <w:tab w:val="left" w:pos="426"/>
        </w:tabs>
        <w:ind w:left="0"/>
        <w:jc w:val="both"/>
        <w:rPr>
          <w:rFonts w:ascii="Arial" w:hAnsi="Arial" w:cs="Arial"/>
          <w:sz w:val="22"/>
          <w:szCs w:val="22"/>
        </w:rPr>
      </w:pPr>
    </w:p>
    <w:p w14:paraId="719E528B"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14:paraId="61D18BD1" w14:textId="77777777" w:rsidR="00421F75" w:rsidRPr="002D04BA" w:rsidRDefault="00421F75" w:rsidP="00962926">
      <w:pPr>
        <w:tabs>
          <w:tab w:val="left" w:pos="426"/>
        </w:tabs>
        <w:jc w:val="both"/>
        <w:rPr>
          <w:rFonts w:ascii="Arial" w:hAnsi="Arial" w:cs="Arial"/>
          <w:sz w:val="22"/>
          <w:szCs w:val="22"/>
        </w:rPr>
      </w:pPr>
    </w:p>
    <w:p w14:paraId="3EEDAB5D"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en pleno ejercicio de sus derechos políticos y civiles.</w:t>
      </w:r>
    </w:p>
    <w:p w14:paraId="3ED3F1D7" w14:textId="77777777" w:rsidR="0072763A" w:rsidRPr="002D04BA" w:rsidRDefault="0072763A" w:rsidP="00962926">
      <w:pPr>
        <w:pStyle w:val="Prrafodelista"/>
        <w:tabs>
          <w:tab w:val="left" w:pos="426"/>
        </w:tabs>
        <w:ind w:left="0"/>
        <w:jc w:val="both"/>
        <w:rPr>
          <w:rFonts w:ascii="Arial" w:hAnsi="Arial" w:cs="Arial"/>
          <w:sz w:val="22"/>
          <w:szCs w:val="22"/>
        </w:rPr>
      </w:pPr>
    </w:p>
    <w:p w14:paraId="63F1A3E3"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14:paraId="4829330D" w14:textId="77777777" w:rsidR="0072763A" w:rsidRPr="002D04BA" w:rsidRDefault="0072763A" w:rsidP="00962926">
      <w:pPr>
        <w:pStyle w:val="Prrafodelista"/>
        <w:jc w:val="both"/>
        <w:rPr>
          <w:rFonts w:ascii="Arial" w:hAnsi="Arial" w:cs="Arial"/>
          <w:sz w:val="22"/>
          <w:szCs w:val="22"/>
        </w:rPr>
      </w:pPr>
    </w:p>
    <w:p w14:paraId="6F984FAA"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14:paraId="413513B6" w14:textId="77777777" w:rsidR="0072763A" w:rsidRPr="002D04BA" w:rsidRDefault="0072763A" w:rsidP="00962926">
      <w:pPr>
        <w:pStyle w:val="Prrafodelista"/>
        <w:tabs>
          <w:tab w:val="left" w:pos="426"/>
        </w:tabs>
        <w:ind w:left="0"/>
        <w:jc w:val="both"/>
        <w:rPr>
          <w:rFonts w:ascii="Arial" w:hAnsi="Arial" w:cs="Arial"/>
          <w:sz w:val="22"/>
          <w:szCs w:val="22"/>
        </w:rPr>
      </w:pPr>
    </w:p>
    <w:p w14:paraId="2C41F6C6"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79A4D29B" w14:textId="77777777" w:rsidR="0072763A" w:rsidRPr="002D04BA" w:rsidRDefault="0072763A" w:rsidP="00962926">
      <w:pPr>
        <w:pStyle w:val="Prrafodelista"/>
        <w:tabs>
          <w:tab w:val="left" w:pos="426"/>
        </w:tabs>
        <w:ind w:left="0"/>
        <w:jc w:val="both"/>
        <w:rPr>
          <w:rFonts w:ascii="Arial" w:hAnsi="Arial" w:cs="Arial"/>
          <w:sz w:val="22"/>
          <w:szCs w:val="22"/>
        </w:rPr>
      </w:pPr>
    </w:p>
    <w:p w14:paraId="43308BDB"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123.-</w:t>
      </w:r>
      <w:r>
        <w:rPr>
          <w:rFonts w:ascii="Arial" w:hAnsi="Arial" w:cs="Arial"/>
          <w:b/>
          <w:sz w:val="22"/>
          <w:szCs w:val="22"/>
        </w:rPr>
        <w:t xml:space="preserve"> </w:t>
      </w:r>
      <w:r w:rsidR="0072763A" w:rsidRPr="002D04BA">
        <w:rPr>
          <w:rFonts w:ascii="Arial" w:hAnsi="Arial" w:cs="Arial"/>
          <w:sz w:val="22"/>
          <w:szCs w:val="22"/>
        </w:rPr>
        <w:t>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p>
    <w:p w14:paraId="38721AAA" w14:textId="77777777" w:rsidR="0072763A" w:rsidRPr="002D04BA" w:rsidRDefault="0072763A" w:rsidP="00962926">
      <w:pPr>
        <w:pStyle w:val="Prrafodelista"/>
        <w:tabs>
          <w:tab w:val="left" w:pos="426"/>
        </w:tabs>
        <w:ind w:left="0"/>
        <w:jc w:val="both"/>
        <w:rPr>
          <w:rFonts w:ascii="Arial" w:hAnsi="Arial" w:cs="Arial"/>
          <w:sz w:val="22"/>
          <w:szCs w:val="22"/>
        </w:rPr>
      </w:pPr>
    </w:p>
    <w:p w14:paraId="0C75B7E3"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readscripción de los jueces la hará el Consejo de la Judicatura mediante el concurso de méritos, con base en criterios objetivos, requisitos y procedimientos que establezca la ley. </w:t>
      </w:r>
    </w:p>
    <w:p w14:paraId="1B1C47EC" w14:textId="77777777" w:rsidR="0072763A" w:rsidRPr="002D04BA" w:rsidRDefault="0072763A" w:rsidP="00962926">
      <w:pPr>
        <w:pStyle w:val="Prrafodelista"/>
        <w:tabs>
          <w:tab w:val="left" w:pos="426"/>
        </w:tabs>
        <w:ind w:left="0"/>
        <w:jc w:val="both"/>
        <w:rPr>
          <w:rFonts w:ascii="Arial" w:hAnsi="Arial" w:cs="Arial"/>
          <w:sz w:val="22"/>
          <w:szCs w:val="22"/>
        </w:rPr>
      </w:pPr>
    </w:p>
    <w:p w14:paraId="26FFF503"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14:paraId="44674A7B" w14:textId="77777777" w:rsidR="0072763A" w:rsidRDefault="0072763A" w:rsidP="0087385B">
      <w:pPr>
        <w:pStyle w:val="Prrafodelista"/>
        <w:tabs>
          <w:tab w:val="left" w:pos="426"/>
        </w:tabs>
        <w:ind w:left="0"/>
        <w:jc w:val="both"/>
        <w:rPr>
          <w:rFonts w:ascii="Arial" w:hAnsi="Arial" w:cs="Arial"/>
          <w:sz w:val="22"/>
          <w:szCs w:val="22"/>
        </w:rPr>
      </w:pPr>
    </w:p>
    <w:p w14:paraId="49A13B15" w14:textId="77777777" w:rsidR="00F6067E" w:rsidRPr="002D04BA" w:rsidRDefault="00F6067E" w:rsidP="0087385B">
      <w:pPr>
        <w:pStyle w:val="Prrafodelista"/>
        <w:tabs>
          <w:tab w:val="left" w:pos="426"/>
        </w:tabs>
        <w:ind w:left="0"/>
        <w:jc w:val="both"/>
        <w:rPr>
          <w:rFonts w:ascii="Arial" w:hAnsi="Arial" w:cs="Arial"/>
          <w:sz w:val="22"/>
          <w:szCs w:val="22"/>
        </w:rPr>
      </w:pPr>
    </w:p>
    <w:p w14:paraId="49646BC5" w14:textId="77777777" w:rsidR="0072763A" w:rsidRPr="00F6067E" w:rsidRDefault="00F6067E" w:rsidP="00CC71FF">
      <w:pPr>
        <w:pStyle w:val="Ttulo4"/>
      </w:pPr>
      <w:r w:rsidRPr="00F6067E">
        <w:lastRenderedPageBreak/>
        <w:t>SECCIÓN OCTAVA</w:t>
      </w:r>
    </w:p>
    <w:p w14:paraId="2C8747EC" w14:textId="77777777" w:rsidR="0072763A" w:rsidRPr="00F6067E" w:rsidRDefault="00F6067E" w:rsidP="00CC71FF">
      <w:pPr>
        <w:pStyle w:val="Ttulo4"/>
      </w:pPr>
      <w:r w:rsidRPr="00F6067E">
        <w:t>DEL CONSEJO DE LA JUDICATURA</w:t>
      </w:r>
    </w:p>
    <w:p w14:paraId="5CDEFD07"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14:paraId="719DDCA4" w14:textId="77777777" w:rsidR="00F6067E" w:rsidRPr="00F6067E" w:rsidRDefault="00F6067E" w:rsidP="00F6067E">
      <w:pPr>
        <w:pStyle w:val="Prrafodelista"/>
        <w:tabs>
          <w:tab w:val="left" w:pos="426"/>
        </w:tabs>
        <w:ind w:left="0"/>
        <w:jc w:val="right"/>
        <w:rPr>
          <w:rFonts w:asciiTheme="minorHAnsi" w:hAnsiTheme="minorHAnsi" w:cs="Arial"/>
          <w:i/>
          <w:sz w:val="16"/>
          <w:szCs w:val="22"/>
        </w:rPr>
      </w:pPr>
    </w:p>
    <w:p w14:paraId="50267D62" w14:textId="77777777"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14:paraId="6FA4F18A" w14:textId="77777777" w:rsidR="0072763A" w:rsidRPr="002D04BA" w:rsidRDefault="0072763A" w:rsidP="0087385B">
      <w:pPr>
        <w:pStyle w:val="Prrafodelista"/>
        <w:tabs>
          <w:tab w:val="left" w:pos="426"/>
        </w:tabs>
        <w:ind w:left="0"/>
        <w:rPr>
          <w:rFonts w:ascii="Arial" w:hAnsi="Arial" w:cs="Arial"/>
          <w:sz w:val="22"/>
          <w:szCs w:val="22"/>
        </w:rPr>
      </w:pPr>
    </w:p>
    <w:p w14:paraId="25D32C47" w14:textId="77777777"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14:paraId="31565E0F" w14:textId="77777777" w:rsidR="00421F75" w:rsidRPr="002D04BA" w:rsidRDefault="00421F75" w:rsidP="0087385B">
      <w:pPr>
        <w:tabs>
          <w:tab w:val="left" w:pos="426"/>
        </w:tabs>
        <w:jc w:val="both"/>
        <w:rPr>
          <w:rFonts w:ascii="Arial" w:hAnsi="Arial" w:cs="Arial"/>
          <w:sz w:val="22"/>
          <w:szCs w:val="22"/>
        </w:rPr>
      </w:pPr>
    </w:p>
    <w:p w14:paraId="59633D1D"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Tribunal Superior de Justicia, quien lo presidirá.</w:t>
      </w:r>
    </w:p>
    <w:p w14:paraId="4F2C6F4E" w14:textId="77777777" w:rsidR="0072763A" w:rsidRPr="002D04BA" w:rsidRDefault="0072763A" w:rsidP="0087385B">
      <w:pPr>
        <w:pStyle w:val="Prrafodelista"/>
        <w:tabs>
          <w:tab w:val="left" w:pos="426"/>
        </w:tabs>
        <w:ind w:left="0"/>
        <w:jc w:val="both"/>
        <w:rPr>
          <w:rFonts w:ascii="Arial" w:hAnsi="Arial" w:cs="Arial"/>
          <w:sz w:val="22"/>
          <w:szCs w:val="22"/>
        </w:rPr>
      </w:pPr>
    </w:p>
    <w:p w14:paraId="76B6E125"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14:paraId="60E8322A" w14:textId="77777777" w:rsidR="0072763A" w:rsidRPr="002D04BA" w:rsidRDefault="0072763A" w:rsidP="0087385B">
      <w:pPr>
        <w:pStyle w:val="Prrafodelista"/>
        <w:tabs>
          <w:tab w:val="left" w:pos="426"/>
        </w:tabs>
        <w:ind w:left="0"/>
        <w:jc w:val="both"/>
        <w:rPr>
          <w:rFonts w:ascii="Arial" w:hAnsi="Arial" w:cs="Arial"/>
          <w:sz w:val="22"/>
          <w:szCs w:val="22"/>
        </w:rPr>
      </w:pPr>
    </w:p>
    <w:p w14:paraId="46D95A7C"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B713019" w14:textId="77777777" w:rsidR="0072763A" w:rsidRPr="002D04BA" w:rsidRDefault="0072763A" w:rsidP="0087385B">
      <w:pPr>
        <w:pStyle w:val="Prrafodelista"/>
        <w:tabs>
          <w:tab w:val="left" w:pos="426"/>
        </w:tabs>
        <w:ind w:left="0"/>
        <w:jc w:val="both"/>
        <w:rPr>
          <w:rFonts w:ascii="Arial" w:hAnsi="Arial" w:cs="Arial"/>
          <w:sz w:val="22"/>
          <w:szCs w:val="22"/>
        </w:rPr>
      </w:pPr>
    </w:p>
    <w:p w14:paraId="604EFBE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Para la designación de los consejeros propuestos por el Gobernador y el Congreso del Estado, se estará a los requisitos del artículo 122 de esta Constitución, con excepción del Título de Licenciado en Derecho.</w:t>
      </w:r>
    </w:p>
    <w:p w14:paraId="5121EDE8" w14:textId="77777777" w:rsidR="0072763A" w:rsidRPr="002D04BA" w:rsidRDefault="0072763A" w:rsidP="0087385B">
      <w:pPr>
        <w:pStyle w:val="Prrafodelista"/>
        <w:tabs>
          <w:tab w:val="left" w:pos="426"/>
        </w:tabs>
        <w:ind w:left="0"/>
        <w:jc w:val="both"/>
        <w:rPr>
          <w:rFonts w:ascii="Arial" w:hAnsi="Arial" w:cs="Arial"/>
          <w:sz w:val="22"/>
          <w:szCs w:val="22"/>
        </w:rPr>
      </w:pPr>
    </w:p>
    <w:p w14:paraId="1DB0D133"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designados, sólo podrán ser removidos en los términos del Título séptimo de esta Constitución.</w:t>
      </w:r>
    </w:p>
    <w:p w14:paraId="235644EE" w14:textId="77777777" w:rsidR="0072763A" w:rsidRPr="002D04BA" w:rsidRDefault="0072763A" w:rsidP="0087385B">
      <w:pPr>
        <w:pStyle w:val="Prrafodelista"/>
        <w:tabs>
          <w:tab w:val="left" w:pos="426"/>
        </w:tabs>
        <w:ind w:left="0"/>
        <w:jc w:val="both"/>
        <w:rPr>
          <w:rFonts w:ascii="Arial" w:hAnsi="Arial" w:cs="Arial"/>
          <w:sz w:val="22"/>
          <w:szCs w:val="22"/>
        </w:rPr>
      </w:pPr>
    </w:p>
    <w:p w14:paraId="3F9F292A" w14:textId="77777777" w:rsidR="000C6D7D"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nombrados consejeros o comisionados en otro cargo no interrumpen su carrera judicial.</w:t>
      </w:r>
    </w:p>
    <w:p w14:paraId="57FB0DC4" w14:textId="77777777" w:rsidR="00111E38" w:rsidRPr="002D04BA" w:rsidRDefault="00111E38" w:rsidP="0087385B">
      <w:pPr>
        <w:pStyle w:val="Prrafodelista"/>
        <w:tabs>
          <w:tab w:val="left" w:pos="426"/>
        </w:tabs>
        <w:ind w:left="0"/>
        <w:jc w:val="both"/>
        <w:rPr>
          <w:rFonts w:ascii="Arial" w:hAnsi="Arial" w:cs="Arial"/>
          <w:b/>
          <w:sz w:val="22"/>
          <w:szCs w:val="22"/>
        </w:rPr>
      </w:pPr>
    </w:p>
    <w:p w14:paraId="554C0C6A"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126.-</w:t>
      </w:r>
      <w:r>
        <w:rPr>
          <w:rFonts w:ascii="Arial" w:hAnsi="Arial" w:cs="Arial"/>
          <w:b/>
          <w:sz w:val="22"/>
          <w:szCs w:val="22"/>
        </w:rPr>
        <w:t xml:space="preserve"> </w:t>
      </w:r>
      <w:r w:rsidR="0072763A" w:rsidRPr="002D04BA">
        <w:rPr>
          <w:rFonts w:ascii="Arial" w:hAnsi="Arial" w:cs="Arial"/>
          <w:sz w:val="22"/>
          <w:szCs w:val="22"/>
        </w:rPr>
        <w:t xml:space="preserve">Los consejeros, a excepción del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durarán en el cargo cinco años, no podrán ser nombrados para el período inmediato y serán sustituidos de manera escalonada. Aquellos que pertenezcan al Poder Judicial no desempeñarán la función jurisdiccional, con excepción del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w:t>
      </w:r>
    </w:p>
    <w:p w14:paraId="61853425" w14:textId="77777777" w:rsidR="0072763A" w:rsidRPr="002D04BA" w:rsidRDefault="0072763A" w:rsidP="00F6067E">
      <w:pPr>
        <w:pStyle w:val="Prrafodelista"/>
        <w:tabs>
          <w:tab w:val="left" w:pos="426"/>
        </w:tabs>
        <w:ind w:left="0"/>
        <w:jc w:val="both"/>
        <w:rPr>
          <w:rFonts w:ascii="Arial" w:hAnsi="Arial" w:cs="Arial"/>
          <w:sz w:val="22"/>
          <w:szCs w:val="22"/>
        </w:rPr>
      </w:pPr>
    </w:p>
    <w:p w14:paraId="4E2E5006"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no representarán a quien los propone y ejercerán su función con independencia e imparcialidad.</w:t>
      </w:r>
    </w:p>
    <w:p w14:paraId="61C0D530" w14:textId="77777777" w:rsidR="0072763A" w:rsidRPr="002D04BA" w:rsidRDefault="0072763A" w:rsidP="0087385B">
      <w:pPr>
        <w:pStyle w:val="Prrafodelista"/>
        <w:tabs>
          <w:tab w:val="left" w:pos="426"/>
        </w:tabs>
        <w:ind w:left="0"/>
        <w:rPr>
          <w:rFonts w:ascii="Arial" w:hAnsi="Arial" w:cs="Arial"/>
          <w:sz w:val="22"/>
          <w:szCs w:val="22"/>
        </w:rPr>
      </w:pPr>
    </w:p>
    <w:p w14:paraId="3DBF7891"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14:paraId="75811C41" w14:textId="77777777" w:rsidR="0072763A" w:rsidRPr="002D04BA" w:rsidRDefault="0072763A" w:rsidP="00F6067E">
      <w:pPr>
        <w:pStyle w:val="Prrafodelista"/>
        <w:tabs>
          <w:tab w:val="left" w:pos="426"/>
        </w:tabs>
        <w:ind w:left="0"/>
        <w:jc w:val="both"/>
        <w:rPr>
          <w:rFonts w:ascii="Arial" w:hAnsi="Arial" w:cs="Arial"/>
          <w:sz w:val="22"/>
          <w:szCs w:val="22"/>
        </w:rPr>
      </w:pPr>
    </w:p>
    <w:p w14:paraId="7525D1B0"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jueces municipales serán designados por el Consejo de la Judicatura en los términos que señala esta Constitución y la ley.</w:t>
      </w:r>
    </w:p>
    <w:p w14:paraId="46EA3251" w14:textId="77777777" w:rsidR="0072763A" w:rsidRPr="002D04BA" w:rsidRDefault="0072763A" w:rsidP="00F6067E">
      <w:pPr>
        <w:pStyle w:val="Prrafodelista"/>
        <w:tabs>
          <w:tab w:val="left" w:pos="426"/>
        </w:tabs>
        <w:ind w:left="0"/>
        <w:jc w:val="both"/>
        <w:rPr>
          <w:rFonts w:ascii="Arial" w:hAnsi="Arial" w:cs="Arial"/>
          <w:sz w:val="22"/>
          <w:szCs w:val="22"/>
        </w:rPr>
      </w:pPr>
    </w:p>
    <w:p w14:paraId="21991E20"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lastRenderedPageBreak/>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14:paraId="0A257D28" w14:textId="77777777" w:rsidR="0072763A" w:rsidRPr="002D04BA" w:rsidRDefault="0072763A" w:rsidP="0087385B">
      <w:pPr>
        <w:pStyle w:val="Prrafodelista"/>
        <w:tabs>
          <w:tab w:val="left" w:pos="426"/>
        </w:tabs>
        <w:ind w:left="0"/>
        <w:jc w:val="both"/>
        <w:rPr>
          <w:rFonts w:ascii="Arial" w:hAnsi="Arial" w:cs="Arial"/>
          <w:sz w:val="22"/>
          <w:szCs w:val="22"/>
        </w:rPr>
      </w:pPr>
    </w:p>
    <w:p w14:paraId="5B3F1E9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14:paraId="1F85E731" w14:textId="77777777" w:rsidR="0072763A" w:rsidRPr="002D04BA" w:rsidRDefault="0072763A" w:rsidP="0087385B">
      <w:pPr>
        <w:pStyle w:val="Prrafodelista"/>
        <w:tabs>
          <w:tab w:val="left" w:pos="426"/>
        </w:tabs>
        <w:ind w:left="0"/>
        <w:jc w:val="both"/>
        <w:rPr>
          <w:rFonts w:ascii="Arial" w:hAnsi="Arial" w:cs="Arial"/>
          <w:sz w:val="22"/>
          <w:szCs w:val="22"/>
        </w:rPr>
      </w:pPr>
    </w:p>
    <w:p w14:paraId="6F03163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14:paraId="64775C5F" w14:textId="77777777" w:rsidR="00515B18" w:rsidRPr="002D04BA" w:rsidRDefault="00515B18" w:rsidP="0087385B">
      <w:pPr>
        <w:pStyle w:val="Prrafodelista"/>
        <w:tabs>
          <w:tab w:val="left" w:pos="426"/>
        </w:tabs>
        <w:ind w:left="0"/>
        <w:jc w:val="both"/>
        <w:rPr>
          <w:rFonts w:ascii="Arial" w:hAnsi="Arial" w:cs="Arial"/>
          <w:sz w:val="22"/>
          <w:szCs w:val="22"/>
        </w:rPr>
      </w:pPr>
    </w:p>
    <w:p w14:paraId="521F8B0B" w14:textId="77777777" w:rsidR="00515B18" w:rsidRPr="002D04BA" w:rsidRDefault="00515B18" w:rsidP="0087385B">
      <w:pPr>
        <w:pStyle w:val="Prrafodelista"/>
        <w:tabs>
          <w:tab w:val="left" w:pos="426"/>
        </w:tabs>
        <w:ind w:left="0"/>
        <w:jc w:val="both"/>
        <w:rPr>
          <w:rFonts w:ascii="Arial" w:hAnsi="Arial" w:cs="Arial"/>
          <w:sz w:val="22"/>
          <w:szCs w:val="22"/>
        </w:rPr>
      </w:pPr>
    </w:p>
    <w:p w14:paraId="1F25F95E" w14:textId="77777777" w:rsidR="0072763A" w:rsidRPr="00F6067E" w:rsidRDefault="00F6067E" w:rsidP="00F6067E">
      <w:pPr>
        <w:pStyle w:val="Ttulo4"/>
      </w:pPr>
      <w:r w:rsidRPr="00F6067E">
        <w:t>SECCIÓN NOVENA</w:t>
      </w:r>
    </w:p>
    <w:p w14:paraId="0EDC52DC" w14:textId="77777777" w:rsidR="0072763A" w:rsidRPr="00F6067E" w:rsidRDefault="00F6067E" w:rsidP="00F6067E">
      <w:pPr>
        <w:pStyle w:val="Ttulo4"/>
      </w:pPr>
      <w:r w:rsidRPr="00F6067E">
        <w:t>DEL CENTRO ESTATAL DE JUSTICIA ALTERNATIVA</w:t>
      </w:r>
    </w:p>
    <w:p w14:paraId="35636EE1" w14:textId="77777777"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14:paraId="42A186FA" w14:textId="77777777" w:rsidR="00F6067E" w:rsidRPr="00F6067E" w:rsidRDefault="00F6067E" w:rsidP="00F6067E">
      <w:pPr>
        <w:pStyle w:val="Prrafodelista"/>
        <w:tabs>
          <w:tab w:val="left" w:pos="426"/>
        </w:tabs>
        <w:ind w:left="0"/>
        <w:jc w:val="right"/>
        <w:rPr>
          <w:rFonts w:asciiTheme="minorHAnsi" w:hAnsiTheme="minorHAnsi" w:cs="Arial"/>
          <w:i/>
          <w:sz w:val="16"/>
          <w:szCs w:val="22"/>
        </w:rPr>
      </w:pPr>
    </w:p>
    <w:p w14:paraId="49C40B79"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14:paraId="00F8F4F5" w14:textId="77777777" w:rsidR="0072763A" w:rsidRPr="002D04BA" w:rsidRDefault="0072763A" w:rsidP="00F6067E">
      <w:pPr>
        <w:pStyle w:val="Prrafodelista"/>
        <w:tabs>
          <w:tab w:val="left" w:pos="426"/>
        </w:tabs>
        <w:ind w:left="0"/>
        <w:jc w:val="both"/>
        <w:rPr>
          <w:rFonts w:ascii="Arial" w:hAnsi="Arial" w:cs="Arial"/>
          <w:sz w:val="22"/>
          <w:szCs w:val="22"/>
        </w:rPr>
      </w:pPr>
    </w:p>
    <w:p w14:paraId="69D9FFDE"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14:paraId="6B39CF93" w14:textId="77777777" w:rsidR="0072763A" w:rsidRPr="002D04BA" w:rsidRDefault="0072763A" w:rsidP="0087385B">
      <w:pPr>
        <w:pStyle w:val="Prrafodelista"/>
        <w:tabs>
          <w:tab w:val="left" w:pos="426"/>
        </w:tabs>
        <w:ind w:left="0"/>
        <w:jc w:val="both"/>
        <w:rPr>
          <w:rFonts w:ascii="Arial" w:hAnsi="Arial" w:cs="Arial"/>
          <w:sz w:val="22"/>
          <w:szCs w:val="22"/>
        </w:rPr>
      </w:pPr>
    </w:p>
    <w:p w14:paraId="23DD1D3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14:paraId="74B750C0" w14:textId="77777777" w:rsidR="0072763A" w:rsidRPr="002D04BA" w:rsidRDefault="0072763A" w:rsidP="0087385B">
      <w:pPr>
        <w:tabs>
          <w:tab w:val="left" w:pos="426"/>
        </w:tabs>
        <w:jc w:val="both"/>
        <w:rPr>
          <w:rFonts w:ascii="Arial" w:hAnsi="Arial" w:cs="Arial"/>
          <w:sz w:val="22"/>
          <w:szCs w:val="22"/>
        </w:rPr>
      </w:pPr>
    </w:p>
    <w:p w14:paraId="37A1BA4E" w14:textId="77777777" w:rsidR="00D1265B" w:rsidRPr="002D04BA" w:rsidRDefault="00D1265B" w:rsidP="0087385B">
      <w:pPr>
        <w:jc w:val="center"/>
        <w:rPr>
          <w:rFonts w:ascii="Arial" w:hAnsi="Arial" w:cs="Arial"/>
          <w:b/>
          <w:sz w:val="22"/>
          <w:szCs w:val="22"/>
        </w:rPr>
      </w:pPr>
    </w:p>
    <w:p w14:paraId="5275132F"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TÍTULO QUINTO</w:t>
      </w:r>
    </w:p>
    <w:p w14:paraId="706DCB89"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DE LOS ÓRGANOS CONSTITUCIONALES AUTÓNOMOS</w:t>
      </w:r>
    </w:p>
    <w:p w14:paraId="3F264254" w14:textId="77777777" w:rsidR="0072763A" w:rsidRPr="002D04BA" w:rsidRDefault="0072763A" w:rsidP="0087385B">
      <w:pPr>
        <w:jc w:val="center"/>
        <w:rPr>
          <w:rFonts w:ascii="Arial" w:hAnsi="Arial" w:cs="Arial"/>
          <w:b/>
          <w:sz w:val="22"/>
          <w:szCs w:val="22"/>
        </w:rPr>
      </w:pPr>
    </w:p>
    <w:p w14:paraId="39CB5839" w14:textId="77777777" w:rsidR="0072763A" w:rsidRPr="00F6067E" w:rsidRDefault="00F6067E" w:rsidP="00F6067E">
      <w:pPr>
        <w:pStyle w:val="Ttulo3"/>
      </w:pPr>
      <w:r w:rsidRPr="00F6067E">
        <w:t>CAPÍTULO I</w:t>
      </w:r>
    </w:p>
    <w:p w14:paraId="49045607" w14:textId="77777777" w:rsidR="0072763A" w:rsidRPr="00F6067E" w:rsidRDefault="00F6067E" w:rsidP="00F6067E">
      <w:pPr>
        <w:pStyle w:val="Ttulo3"/>
      </w:pPr>
      <w:r w:rsidRPr="00F6067E">
        <w:t>DISPOSICIONES GENERALES</w:t>
      </w:r>
    </w:p>
    <w:p w14:paraId="466523C8" w14:textId="77777777" w:rsidR="0072763A" w:rsidRPr="002D04BA" w:rsidRDefault="0072763A" w:rsidP="0087385B">
      <w:pPr>
        <w:jc w:val="both"/>
        <w:rPr>
          <w:rFonts w:ascii="Arial" w:hAnsi="Arial" w:cs="Arial"/>
          <w:sz w:val="22"/>
          <w:szCs w:val="22"/>
        </w:rPr>
      </w:pPr>
    </w:p>
    <w:p w14:paraId="311A964F" w14:textId="77777777" w:rsidR="003E1C11" w:rsidRDefault="00F6067E" w:rsidP="003E1C11">
      <w:pPr>
        <w:jc w:val="both"/>
        <w:rPr>
          <w:rFonts w:ascii="Arial" w:hAnsi="Arial" w:cs="Arial"/>
          <w:sz w:val="22"/>
          <w:szCs w:val="22"/>
        </w:rPr>
      </w:pPr>
      <w:r w:rsidRPr="00F6067E">
        <w:rPr>
          <w:rFonts w:ascii="Arial" w:hAnsi="Arial" w:cs="Arial"/>
          <w:b/>
          <w:sz w:val="22"/>
          <w:szCs w:val="22"/>
        </w:rPr>
        <w:t>ARTÍCULO 130.-</w:t>
      </w:r>
      <w:r>
        <w:rPr>
          <w:rFonts w:ascii="Arial" w:hAnsi="Arial" w:cs="Arial"/>
          <w:b/>
          <w:sz w:val="22"/>
          <w:szCs w:val="22"/>
        </w:rPr>
        <w:t xml:space="preserve"> </w:t>
      </w:r>
      <w:r w:rsidR="003E1C11" w:rsidRPr="003E1C11">
        <w:rPr>
          <w:rFonts w:ascii="Arial" w:hAnsi="Arial" w:cs="Arial"/>
          <w:sz w:val="22"/>
          <w:szCs w:val="22"/>
        </w:rPr>
        <w:t>Los órganos constitucionales autónomos tendrán personalidad jurídica y patrimonio propios, gozarán de autonomía técnica, operativa, presupuestaria y de gestión en el ejercicio de sus atribuciones; las leyes de su creación determinarán la integración y funciones de sus consejos, órganos directivos, consultivos o de gobierno, así como su estructura orgánica y funcionamiento. El Congreso del Estado, designará con el voto de las dos terceras partes de sus integrantes presentes, a los titulares de sus órganos internos de control, mismos que no serán reelectos.</w:t>
      </w:r>
    </w:p>
    <w:p w14:paraId="640528B1" w14:textId="77777777" w:rsidR="003E1C11" w:rsidRPr="003E1C11" w:rsidRDefault="003E1C11" w:rsidP="003E1C11">
      <w:pPr>
        <w:jc w:val="both"/>
        <w:rPr>
          <w:rFonts w:ascii="Arial" w:hAnsi="Arial" w:cs="Arial"/>
          <w:sz w:val="22"/>
          <w:szCs w:val="22"/>
        </w:rPr>
      </w:pPr>
    </w:p>
    <w:p w14:paraId="34F6FFE5" w14:textId="77777777" w:rsidR="0072763A" w:rsidRPr="002D04BA" w:rsidRDefault="003E1C11" w:rsidP="003E1C11">
      <w:pPr>
        <w:jc w:val="both"/>
        <w:rPr>
          <w:rFonts w:ascii="Arial" w:hAnsi="Arial" w:cs="Arial"/>
          <w:sz w:val="22"/>
          <w:szCs w:val="22"/>
        </w:rPr>
      </w:pPr>
      <w:r w:rsidRPr="003E1C11">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y el Instituto de Evaluación de Políticas Públicas, los cuales tendrán las facultades y obligaciones que expresamente les otorga esta Constitución y las leyes; así como las siguientes</w:t>
      </w:r>
      <w:r w:rsidR="0072763A" w:rsidRPr="002D04BA">
        <w:rPr>
          <w:rFonts w:ascii="Arial" w:hAnsi="Arial" w:cs="Arial"/>
          <w:sz w:val="22"/>
          <w:szCs w:val="22"/>
        </w:rPr>
        <w:t>:</w:t>
      </w:r>
    </w:p>
    <w:p w14:paraId="02C3B5C2" w14:textId="77777777" w:rsidR="0072763A" w:rsidRPr="002D04BA" w:rsidRDefault="0072763A" w:rsidP="0087385B">
      <w:pPr>
        <w:jc w:val="both"/>
        <w:rPr>
          <w:rFonts w:ascii="Arial" w:hAnsi="Arial" w:cs="Arial"/>
          <w:sz w:val="22"/>
          <w:szCs w:val="22"/>
        </w:rPr>
      </w:pPr>
    </w:p>
    <w:p w14:paraId="2920847B"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lastRenderedPageBreak/>
        <w:t>Iniciar leyes en las materias de su competencia. La iniciativa deberá presentarse por conducto de sus titulares, previo acuerdo de sus consejos, comisiones u órganos directivos, consultivos o de gobierno.</w:t>
      </w:r>
    </w:p>
    <w:p w14:paraId="5F873495" w14:textId="77777777" w:rsidR="0072763A" w:rsidRPr="002D04BA" w:rsidRDefault="0072763A" w:rsidP="0087385B">
      <w:pPr>
        <w:pStyle w:val="Prrafodelista"/>
        <w:tabs>
          <w:tab w:val="left" w:pos="426"/>
        </w:tabs>
        <w:ind w:left="0"/>
        <w:rPr>
          <w:rFonts w:ascii="Arial" w:hAnsi="Arial" w:cs="Arial"/>
          <w:sz w:val="22"/>
          <w:szCs w:val="22"/>
        </w:rPr>
      </w:pPr>
    </w:p>
    <w:p w14:paraId="60F91710"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14:paraId="4EF69FF9" w14:textId="77777777" w:rsidR="0072763A" w:rsidRPr="002D04BA" w:rsidRDefault="0072763A" w:rsidP="0087385B">
      <w:pPr>
        <w:pStyle w:val="Prrafodelista"/>
        <w:tabs>
          <w:tab w:val="left" w:pos="426"/>
        </w:tabs>
        <w:ind w:left="0"/>
        <w:rPr>
          <w:rFonts w:ascii="Arial" w:hAnsi="Arial" w:cs="Arial"/>
          <w:sz w:val="22"/>
          <w:szCs w:val="22"/>
        </w:rPr>
      </w:pPr>
    </w:p>
    <w:p w14:paraId="6663E128"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14:paraId="20C1A33C" w14:textId="77777777" w:rsidR="0072763A" w:rsidRPr="002D04BA" w:rsidRDefault="0072763A" w:rsidP="0087385B">
      <w:pPr>
        <w:pStyle w:val="Prrafodelista"/>
        <w:tabs>
          <w:tab w:val="left" w:pos="426"/>
        </w:tabs>
        <w:ind w:left="0"/>
        <w:rPr>
          <w:rFonts w:ascii="Arial" w:hAnsi="Arial" w:cs="Arial"/>
          <w:sz w:val="22"/>
          <w:szCs w:val="22"/>
        </w:rPr>
      </w:pPr>
    </w:p>
    <w:p w14:paraId="3F9FF742" w14:textId="77777777" w:rsidR="0072763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14:paraId="76DD7D3C" w14:textId="77777777"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2A1A53F8" w14:textId="77777777" w:rsidR="0072763A" w:rsidRPr="002D04BA" w:rsidRDefault="0072763A" w:rsidP="0087385B">
      <w:pPr>
        <w:jc w:val="both"/>
        <w:rPr>
          <w:rFonts w:ascii="Arial" w:hAnsi="Arial" w:cs="Arial"/>
          <w:sz w:val="22"/>
          <w:szCs w:val="22"/>
        </w:rPr>
      </w:pPr>
    </w:p>
    <w:p w14:paraId="4F141D98" w14:textId="77777777" w:rsidR="0072763A" w:rsidRPr="002D04BA" w:rsidRDefault="00F6067E" w:rsidP="0087385B">
      <w:pPr>
        <w:jc w:val="both"/>
        <w:rPr>
          <w:rFonts w:ascii="Arial" w:hAnsi="Arial" w:cs="Arial"/>
          <w:b/>
          <w:sz w:val="22"/>
          <w:szCs w:val="22"/>
        </w:rPr>
      </w:pPr>
      <w:r w:rsidRPr="00F6067E">
        <w:rPr>
          <w:rFonts w:ascii="Arial" w:hAnsi="Arial" w:cs="Arial"/>
          <w:b/>
          <w:sz w:val="22"/>
          <w:szCs w:val="22"/>
        </w:rPr>
        <w:t>ARTÍCULO 131.-</w:t>
      </w:r>
      <w:r>
        <w:rPr>
          <w:rFonts w:ascii="Arial" w:hAnsi="Arial" w:cs="Arial"/>
          <w:b/>
          <w:sz w:val="22"/>
          <w:szCs w:val="22"/>
        </w:rPr>
        <w:t xml:space="preserve"> </w:t>
      </w:r>
      <w:r w:rsidR="0072763A" w:rsidRPr="002D04BA">
        <w:rPr>
          <w:rFonts w:ascii="Arial" w:hAnsi="Arial" w:cs="Arial"/>
          <w:sz w:val="22"/>
          <w:szCs w:val="22"/>
        </w:rPr>
        <w:t xml:space="preserve">Los titulares y los integrantes de sus consejos, comisiones u órganos directivos, consultivos o de gobierno serán designados, en forma escalonada, conforme a las reglas y procedimientos señalados por la ley, mediante el voto de las dos terceras partes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presentes. Para tal efecto, se deberá realizar un procedimiento de convocatoria pública amplia y transparente, en los términos de la ley.</w:t>
      </w:r>
    </w:p>
    <w:p w14:paraId="51C03B84" w14:textId="77777777" w:rsidR="0072763A" w:rsidRPr="002D04BA" w:rsidRDefault="0072763A" w:rsidP="0087385B">
      <w:pPr>
        <w:jc w:val="both"/>
        <w:rPr>
          <w:rFonts w:ascii="Arial" w:hAnsi="Arial" w:cs="Arial"/>
          <w:sz w:val="22"/>
          <w:szCs w:val="22"/>
        </w:rPr>
      </w:pPr>
    </w:p>
    <w:p w14:paraId="56B814F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14:paraId="6F0A062C" w14:textId="77777777" w:rsidR="0072763A" w:rsidRPr="002D04BA" w:rsidRDefault="0072763A" w:rsidP="0087385B">
      <w:pPr>
        <w:jc w:val="both"/>
        <w:rPr>
          <w:rFonts w:ascii="Arial" w:hAnsi="Arial" w:cs="Arial"/>
          <w:sz w:val="22"/>
          <w:szCs w:val="22"/>
        </w:rPr>
      </w:pPr>
    </w:p>
    <w:p w14:paraId="6E9BC523"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72763A" w:rsidRPr="002D04BA">
        <w:rPr>
          <w:rFonts w:ascii="Arial" w:hAnsi="Arial" w:cs="Arial"/>
          <w:sz w:val="22"/>
          <w:szCs w:val="22"/>
        </w:rPr>
        <w:t>Los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14:paraId="68E6B2FE" w14:textId="77777777" w:rsidR="0072763A" w:rsidRPr="002D04BA" w:rsidRDefault="0072763A" w:rsidP="0087385B">
      <w:pPr>
        <w:jc w:val="both"/>
        <w:rPr>
          <w:rFonts w:ascii="Arial" w:hAnsi="Arial" w:cs="Arial"/>
          <w:sz w:val="22"/>
          <w:szCs w:val="22"/>
        </w:rPr>
      </w:pPr>
    </w:p>
    <w:p w14:paraId="756DAE09" w14:textId="77777777" w:rsidR="0072763A" w:rsidRPr="002D04BA" w:rsidRDefault="0072763A" w:rsidP="0087385B">
      <w:pPr>
        <w:jc w:val="center"/>
        <w:rPr>
          <w:rFonts w:ascii="Arial" w:hAnsi="Arial" w:cs="Arial"/>
          <w:b/>
          <w:sz w:val="22"/>
          <w:szCs w:val="22"/>
        </w:rPr>
      </w:pPr>
    </w:p>
    <w:p w14:paraId="0BBA8177" w14:textId="77777777" w:rsidR="0072763A" w:rsidRPr="00F6067E" w:rsidRDefault="00F6067E" w:rsidP="00F6067E">
      <w:pPr>
        <w:pStyle w:val="Ttulo3"/>
      </w:pPr>
      <w:r w:rsidRPr="00F6067E">
        <w:t>CAPÍTULO II</w:t>
      </w:r>
    </w:p>
    <w:p w14:paraId="0D055ED1" w14:textId="77777777" w:rsidR="0072763A" w:rsidRPr="00F6067E" w:rsidRDefault="00F6067E" w:rsidP="00F6067E">
      <w:pPr>
        <w:pStyle w:val="Ttulo3"/>
      </w:pPr>
      <w:r w:rsidRPr="00F6067E">
        <w:t>DE LA COMISIÓN ESTATAL DE DERECHOS HUMANOS</w:t>
      </w:r>
    </w:p>
    <w:p w14:paraId="22132E53" w14:textId="77777777" w:rsidR="0072763A" w:rsidRPr="002D04BA" w:rsidRDefault="0072763A" w:rsidP="0087385B">
      <w:pPr>
        <w:jc w:val="both"/>
        <w:rPr>
          <w:rFonts w:ascii="Arial" w:hAnsi="Arial" w:cs="Arial"/>
          <w:sz w:val="22"/>
          <w:szCs w:val="22"/>
        </w:rPr>
      </w:pPr>
    </w:p>
    <w:p w14:paraId="54E4FB0C"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133.-</w:t>
      </w:r>
      <w:r>
        <w:rPr>
          <w:rFonts w:ascii="Arial" w:hAnsi="Arial" w:cs="Arial"/>
          <w:b/>
          <w:sz w:val="22"/>
          <w:szCs w:val="22"/>
        </w:rPr>
        <w:t xml:space="preserve"> </w:t>
      </w:r>
      <w:r w:rsidR="0072763A" w:rsidRPr="002D04BA">
        <w:rPr>
          <w:rFonts w:ascii="Arial" w:hAnsi="Arial" w:cs="Arial"/>
          <w:sz w:val="22"/>
          <w:szCs w:val="22"/>
        </w:rPr>
        <w:t>La Comisión Estatal de Derechos Humanos conocerá de las quejas que se formulen contra actos u omisiones de naturaleza administrativa provenientes de cualquier autoridad o servidor público del ámbito estatal o municipal, que se presuma violan los derechos humanos, con excepción de los del Poder Judicial del Estado.</w:t>
      </w:r>
    </w:p>
    <w:p w14:paraId="6F7FCD7A" w14:textId="77777777" w:rsidR="0072763A" w:rsidRPr="002D04BA" w:rsidRDefault="0072763A" w:rsidP="0087385B">
      <w:pPr>
        <w:jc w:val="both"/>
        <w:rPr>
          <w:rFonts w:ascii="Arial" w:hAnsi="Arial" w:cs="Arial"/>
          <w:sz w:val="22"/>
          <w:szCs w:val="22"/>
        </w:rPr>
      </w:pPr>
    </w:p>
    <w:p w14:paraId="14FAC48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14:paraId="7351FE40" w14:textId="77777777" w:rsidR="0072763A" w:rsidRPr="002D04BA" w:rsidRDefault="0072763A" w:rsidP="0087385B">
      <w:pPr>
        <w:jc w:val="both"/>
        <w:rPr>
          <w:rFonts w:ascii="Arial" w:hAnsi="Arial" w:cs="Arial"/>
          <w:sz w:val="22"/>
          <w:szCs w:val="22"/>
        </w:rPr>
      </w:pPr>
    </w:p>
    <w:p w14:paraId="2B93D89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formulará recomendaciones públicas, no vinculatorias, denuncias y quejas ante las autoridades respectivas. Todo servidor público está obligado a responder las recomendaciones emitidas por este organismo.</w:t>
      </w:r>
    </w:p>
    <w:p w14:paraId="61E8A55E" w14:textId="77777777" w:rsidR="0072763A" w:rsidRPr="002D04BA" w:rsidRDefault="0072763A" w:rsidP="0087385B">
      <w:pPr>
        <w:jc w:val="both"/>
        <w:rPr>
          <w:rFonts w:ascii="Arial" w:hAnsi="Arial" w:cs="Arial"/>
          <w:sz w:val="22"/>
          <w:szCs w:val="22"/>
        </w:rPr>
      </w:pPr>
    </w:p>
    <w:p w14:paraId="351CEDC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14:paraId="31DBA578" w14:textId="77777777" w:rsidR="0072763A" w:rsidRPr="002D04BA" w:rsidRDefault="0072763A" w:rsidP="0087385B">
      <w:pPr>
        <w:jc w:val="both"/>
        <w:rPr>
          <w:rFonts w:ascii="Arial" w:hAnsi="Arial" w:cs="Arial"/>
          <w:sz w:val="22"/>
          <w:szCs w:val="22"/>
        </w:rPr>
      </w:pPr>
    </w:p>
    <w:p w14:paraId="5267B7D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14:paraId="7003DB36" w14:textId="77777777" w:rsidR="0072763A" w:rsidRPr="002D04BA" w:rsidRDefault="0072763A" w:rsidP="0087385B">
      <w:pPr>
        <w:jc w:val="both"/>
        <w:rPr>
          <w:rFonts w:ascii="Arial" w:hAnsi="Arial" w:cs="Arial"/>
          <w:sz w:val="22"/>
          <w:szCs w:val="22"/>
        </w:rPr>
      </w:pPr>
    </w:p>
    <w:p w14:paraId="5EFDA45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14:paraId="4396BC61" w14:textId="77777777" w:rsidR="0072763A" w:rsidRPr="002D04BA" w:rsidRDefault="0072763A" w:rsidP="0087385B">
      <w:pPr>
        <w:jc w:val="both"/>
        <w:rPr>
          <w:rFonts w:ascii="Arial" w:hAnsi="Arial" w:cs="Arial"/>
          <w:sz w:val="22"/>
          <w:szCs w:val="22"/>
        </w:rPr>
      </w:pPr>
    </w:p>
    <w:p w14:paraId="08C5AB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14:paraId="22420ACB" w14:textId="77777777" w:rsidR="0072763A" w:rsidRPr="002D04BA" w:rsidRDefault="0072763A" w:rsidP="0087385B">
      <w:pPr>
        <w:jc w:val="both"/>
        <w:rPr>
          <w:rFonts w:ascii="Arial" w:hAnsi="Arial" w:cs="Arial"/>
          <w:b/>
          <w:sz w:val="22"/>
          <w:szCs w:val="22"/>
        </w:rPr>
      </w:pPr>
    </w:p>
    <w:p w14:paraId="5AA4DB5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135.-</w:t>
      </w:r>
      <w:r>
        <w:rPr>
          <w:rFonts w:ascii="Arial" w:hAnsi="Arial" w:cs="Arial"/>
          <w:b/>
          <w:sz w:val="22"/>
          <w:szCs w:val="22"/>
        </w:rPr>
        <w:t xml:space="preserve"> </w:t>
      </w:r>
      <w:r w:rsidR="0072763A" w:rsidRPr="002D04BA">
        <w:rPr>
          <w:rFonts w:ascii="Arial" w:hAnsi="Arial" w:cs="Arial"/>
          <w:sz w:val="22"/>
          <w:szCs w:val="22"/>
        </w:rPr>
        <w:t xml:space="preserve">La Comisión estará integrada por un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y un Consejo de cinco miembros. 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la Comisión durará cinco años en su cargo y podrá ser reelecto una sola vez. Los </w:t>
      </w:r>
      <w:proofErr w:type="gramStart"/>
      <w:r w:rsidR="0072763A" w:rsidRPr="002D04BA">
        <w:rPr>
          <w:rFonts w:ascii="Arial" w:hAnsi="Arial" w:cs="Arial"/>
          <w:sz w:val="22"/>
          <w:szCs w:val="22"/>
        </w:rPr>
        <w:t>Consejeros</w:t>
      </w:r>
      <w:proofErr w:type="gramEnd"/>
      <w:r w:rsidR="0072763A" w:rsidRPr="002D04BA">
        <w:rPr>
          <w:rFonts w:ascii="Arial" w:hAnsi="Arial" w:cs="Arial"/>
          <w:sz w:val="22"/>
          <w:szCs w:val="22"/>
        </w:rPr>
        <w:t xml:space="preserve"> tendrán un único periodo de cinco años.</w:t>
      </w:r>
    </w:p>
    <w:p w14:paraId="0180AC40" w14:textId="77777777" w:rsidR="0072763A" w:rsidRPr="002D04BA" w:rsidRDefault="0072763A" w:rsidP="0087385B">
      <w:pPr>
        <w:jc w:val="both"/>
        <w:rPr>
          <w:rFonts w:ascii="Arial" w:hAnsi="Arial" w:cs="Arial"/>
          <w:sz w:val="22"/>
          <w:szCs w:val="22"/>
        </w:rPr>
      </w:pPr>
    </w:p>
    <w:p w14:paraId="405CB378" w14:textId="77777777" w:rsidR="00515B18" w:rsidRPr="002D04BA" w:rsidRDefault="00515B18" w:rsidP="0087385B">
      <w:pPr>
        <w:jc w:val="both"/>
        <w:rPr>
          <w:rFonts w:ascii="Arial" w:hAnsi="Arial" w:cs="Arial"/>
          <w:sz w:val="22"/>
          <w:szCs w:val="22"/>
        </w:rPr>
      </w:pPr>
    </w:p>
    <w:p w14:paraId="3F5DE07B" w14:textId="77777777" w:rsidR="0072763A" w:rsidRPr="00F6067E" w:rsidRDefault="00F6067E" w:rsidP="00F6067E">
      <w:pPr>
        <w:pStyle w:val="Ttulo3"/>
      </w:pPr>
      <w:r w:rsidRPr="00F6067E">
        <w:t>CAPÍTULO III</w:t>
      </w:r>
    </w:p>
    <w:p w14:paraId="0F79A47B" w14:textId="77777777"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14:paraId="48A7B556" w14:textId="77777777" w:rsidR="0072763A" w:rsidRPr="002D04BA" w:rsidRDefault="0072763A" w:rsidP="0087385B">
      <w:pPr>
        <w:jc w:val="center"/>
        <w:rPr>
          <w:rFonts w:ascii="Arial" w:hAnsi="Arial" w:cs="Arial"/>
          <w:sz w:val="22"/>
          <w:szCs w:val="22"/>
        </w:rPr>
      </w:pPr>
    </w:p>
    <w:p w14:paraId="64E475F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14:paraId="2B8F4B45" w14:textId="77777777" w:rsidR="0072763A" w:rsidRPr="002D04BA" w:rsidRDefault="0072763A" w:rsidP="0087385B">
      <w:pPr>
        <w:jc w:val="both"/>
        <w:rPr>
          <w:rFonts w:ascii="Arial" w:hAnsi="Arial" w:cs="Arial"/>
          <w:sz w:val="22"/>
          <w:szCs w:val="22"/>
        </w:rPr>
      </w:pPr>
    </w:p>
    <w:p w14:paraId="3347602C"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14:paraId="5441441C" w14:textId="77777777" w:rsidR="008E5E68" w:rsidRPr="002D04BA" w:rsidRDefault="008E5E68" w:rsidP="0087385B">
      <w:pPr>
        <w:autoSpaceDE w:val="0"/>
        <w:autoSpaceDN w:val="0"/>
        <w:adjustRightInd w:val="0"/>
        <w:jc w:val="both"/>
        <w:rPr>
          <w:rFonts w:ascii="Arial" w:hAnsi="Arial" w:cs="Arial"/>
          <w:sz w:val="22"/>
          <w:szCs w:val="22"/>
        </w:rPr>
      </w:pPr>
    </w:p>
    <w:p w14:paraId="66DED4F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14:paraId="0D9DE08E" w14:textId="77777777" w:rsidR="008E5E68" w:rsidRPr="002D04BA" w:rsidRDefault="008E5E68" w:rsidP="0087385B">
      <w:pPr>
        <w:autoSpaceDE w:val="0"/>
        <w:autoSpaceDN w:val="0"/>
        <w:adjustRightInd w:val="0"/>
        <w:jc w:val="both"/>
        <w:rPr>
          <w:rFonts w:ascii="Arial" w:hAnsi="Arial" w:cs="Arial"/>
          <w:sz w:val="22"/>
          <w:szCs w:val="22"/>
        </w:rPr>
      </w:pPr>
    </w:p>
    <w:p w14:paraId="7CBC579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Para el cumplimiento de sus objetivos, el Instituto se regirá por los principios de: certeza, eficacia, imparcialidad, independencia, legalidad, máxima publicidad, objetividad, profesionalismo y transparencia.</w:t>
      </w:r>
    </w:p>
    <w:p w14:paraId="607A0C6F" w14:textId="77777777"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14:paraId="453BD57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14:paraId="23791996" w14:textId="77777777"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14:paraId="77D763C9" w14:textId="77777777"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14:paraId="1D1BFD2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14:paraId="55CA65B4" w14:textId="77777777" w:rsidR="0072763A" w:rsidRPr="002D04BA" w:rsidRDefault="0072763A" w:rsidP="0087385B">
      <w:pPr>
        <w:jc w:val="both"/>
        <w:rPr>
          <w:rFonts w:ascii="Arial" w:hAnsi="Arial" w:cs="Arial"/>
          <w:strike/>
          <w:color w:val="FF0000"/>
          <w:sz w:val="22"/>
          <w:szCs w:val="22"/>
        </w:rPr>
      </w:pPr>
    </w:p>
    <w:p w14:paraId="50AC83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14:paraId="05343ECA" w14:textId="77777777" w:rsidR="000C6D7D" w:rsidRPr="002D04BA" w:rsidRDefault="000C6D7D" w:rsidP="0087385B">
      <w:pPr>
        <w:jc w:val="both"/>
        <w:rPr>
          <w:rFonts w:ascii="Arial" w:hAnsi="Arial" w:cs="Arial"/>
          <w:sz w:val="22"/>
          <w:szCs w:val="22"/>
        </w:rPr>
      </w:pPr>
    </w:p>
    <w:p w14:paraId="40598D9F" w14:textId="77777777" w:rsidR="000C6D7D" w:rsidRPr="002D04BA" w:rsidRDefault="000C6D7D" w:rsidP="0087385B">
      <w:pPr>
        <w:jc w:val="both"/>
        <w:rPr>
          <w:rFonts w:ascii="Arial" w:hAnsi="Arial" w:cs="Arial"/>
          <w:sz w:val="22"/>
          <w:szCs w:val="22"/>
        </w:rPr>
      </w:pPr>
    </w:p>
    <w:p w14:paraId="469AD61E" w14:textId="77777777" w:rsidR="0072763A" w:rsidRPr="00F6067E" w:rsidRDefault="00F6067E" w:rsidP="00F6067E">
      <w:pPr>
        <w:pStyle w:val="Ttulo3"/>
      </w:pPr>
      <w:r w:rsidRPr="00F6067E">
        <w:t>CAPÍTULO IV</w:t>
      </w:r>
    </w:p>
    <w:p w14:paraId="3D151012" w14:textId="77777777" w:rsidR="0072763A" w:rsidRPr="00F6067E" w:rsidRDefault="00F6067E" w:rsidP="00F6067E">
      <w:pPr>
        <w:pStyle w:val="Ttulo3"/>
      </w:pPr>
      <w:r w:rsidRPr="00F6067E">
        <w:t>DEL INSTITUTO ELECTORAL Y DE PARTICIPACIÓN CIUDADANA DEL ESTADO DE DURANGO</w:t>
      </w:r>
    </w:p>
    <w:p w14:paraId="6C164DD7" w14:textId="77777777" w:rsidR="0072763A" w:rsidRPr="002D04BA" w:rsidRDefault="0072763A" w:rsidP="0087385B">
      <w:pPr>
        <w:jc w:val="both"/>
        <w:rPr>
          <w:rFonts w:ascii="Arial" w:hAnsi="Arial" w:cs="Arial"/>
          <w:sz w:val="22"/>
          <w:szCs w:val="22"/>
        </w:rPr>
      </w:pPr>
    </w:p>
    <w:p w14:paraId="2EB52000" w14:textId="77777777" w:rsidR="00F422B5" w:rsidRPr="00F6067E" w:rsidRDefault="0072763A" w:rsidP="0087385B">
      <w:pPr>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F422B5" w:rsidRPr="002D04BA">
        <w:rPr>
          <w:rFonts w:ascii="Arial" w:hAnsi="Arial" w:cs="Arial"/>
          <w:color w:val="000000" w:themeColor="text1"/>
          <w:sz w:val="22"/>
          <w:szCs w:val="22"/>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plebiscito, referéndum y, en su caso, de consulta popular; goza de autonomía en su funcionamiento e independencia en sus decisiones.</w:t>
      </w:r>
    </w:p>
    <w:p w14:paraId="7599733E" w14:textId="77777777" w:rsidR="0072763A" w:rsidRPr="00F6067E" w:rsidRDefault="00060610" w:rsidP="00F6067E">
      <w:pPr>
        <w:jc w:val="right"/>
        <w:rPr>
          <w:rFonts w:asciiTheme="minorHAnsi" w:hAnsiTheme="minorHAnsi" w:cs="Arial"/>
          <w:i/>
          <w:color w:val="000000" w:themeColor="text1"/>
          <w:szCs w:val="22"/>
        </w:rPr>
      </w:pPr>
      <w:r w:rsidRPr="00F6067E">
        <w:rPr>
          <w:rFonts w:ascii="Arial" w:hAnsi="Arial" w:cs="Arial"/>
          <w:b/>
          <w:color w:val="0070C0"/>
          <w:szCs w:val="22"/>
        </w:rPr>
        <w:t xml:space="preserve"> </w:t>
      </w:r>
      <w:r w:rsidR="00023E6E" w:rsidRPr="00F6067E">
        <w:rPr>
          <w:rFonts w:asciiTheme="minorHAnsi" w:hAnsiTheme="minorHAnsi" w:cs="Arial"/>
          <w:i/>
          <w:color w:val="0070C0"/>
          <w:sz w:val="14"/>
          <w:szCs w:val="22"/>
        </w:rPr>
        <w:t>PÁRRAFO</w:t>
      </w:r>
      <w:r w:rsidRPr="00F6067E">
        <w:rPr>
          <w:rFonts w:asciiTheme="minorHAnsi" w:hAnsiTheme="minorHAnsi" w:cs="Arial"/>
          <w:i/>
          <w:color w:val="0070C0"/>
          <w:sz w:val="14"/>
          <w:szCs w:val="22"/>
        </w:rPr>
        <w:t xml:space="preserve">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14:paraId="1AE70A2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En el ejercicio de la función electoral regirán los principios de certeza, imparcialidad, independencia, legalidad, máxima publicidad, equidad y objetividad.</w:t>
      </w:r>
    </w:p>
    <w:p w14:paraId="2C7D8B75" w14:textId="77777777" w:rsidR="00111E38" w:rsidRPr="00F6067E" w:rsidRDefault="00023E6E" w:rsidP="00F6067E">
      <w:pPr>
        <w:jc w:val="right"/>
        <w:rPr>
          <w:rFonts w:ascii="Arial" w:hAnsi="Arial" w:cs="Arial"/>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14:paraId="675BC2B2"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 xml:space="preserve">El Instituto podrá convenir con el Instituto Nacional Electoral para que éste se haga cargo </w:t>
      </w:r>
      <w:proofErr w:type="gramStart"/>
      <w:r w:rsidRPr="002D04BA">
        <w:rPr>
          <w:rFonts w:ascii="Arial" w:hAnsi="Arial" w:cs="Arial"/>
          <w:sz w:val="22"/>
          <w:szCs w:val="22"/>
        </w:rPr>
        <w:t>de  la</w:t>
      </w:r>
      <w:proofErr w:type="gramEnd"/>
      <w:r w:rsidRPr="002D04BA">
        <w:rPr>
          <w:rFonts w:ascii="Arial" w:hAnsi="Arial" w:cs="Arial"/>
          <w:sz w:val="22"/>
          <w:szCs w:val="22"/>
        </w:rPr>
        <w:t xml:space="preserve"> organización de los procesos  electorales locales</w:t>
      </w:r>
    </w:p>
    <w:p w14:paraId="46491389" w14:textId="77777777" w:rsidR="0072763A"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14:paraId="7C7F45AF" w14:textId="77777777" w:rsidR="00F6067E" w:rsidRPr="00F6067E" w:rsidRDefault="00F6067E" w:rsidP="00F6067E">
      <w:pPr>
        <w:jc w:val="right"/>
        <w:rPr>
          <w:rFonts w:asciiTheme="minorHAnsi" w:hAnsiTheme="minorHAnsi" w:cs="Arial"/>
          <w:i/>
          <w:sz w:val="14"/>
          <w:szCs w:val="22"/>
        </w:rPr>
      </w:pPr>
    </w:p>
    <w:p w14:paraId="39A13F63" w14:textId="77777777"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139.-</w:t>
      </w:r>
      <w:r>
        <w:rPr>
          <w:rFonts w:ascii="Arial" w:hAnsi="Arial" w:cs="Arial"/>
          <w:b/>
          <w:sz w:val="22"/>
          <w:szCs w:val="22"/>
        </w:rPr>
        <w:t xml:space="preserve"> </w:t>
      </w:r>
      <w:r w:rsidR="000F50E7" w:rsidRPr="002D04BA">
        <w:rPr>
          <w:rFonts w:ascii="Arial" w:hAnsi="Arial" w:cs="Arial"/>
          <w:sz w:val="22"/>
          <w:szCs w:val="22"/>
        </w:rPr>
        <w:t xml:space="preserve">El Consejo General es </w:t>
      </w:r>
      <w:proofErr w:type="gramStart"/>
      <w:r w:rsidR="000F50E7" w:rsidRPr="002D04BA">
        <w:rPr>
          <w:rFonts w:ascii="Arial" w:hAnsi="Arial" w:cs="Arial"/>
          <w:sz w:val="22"/>
          <w:szCs w:val="22"/>
        </w:rPr>
        <w:t>el  órgano</w:t>
      </w:r>
      <w:proofErr w:type="gramEnd"/>
      <w:r w:rsidR="000F50E7" w:rsidRPr="002D04BA">
        <w:rPr>
          <w:rFonts w:ascii="Arial" w:hAnsi="Arial" w:cs="Arial"/>
          <w:sz w:val="22"/>
          <w:szCs w:val="22"/>
        </w:rPr>
        <w:t xml:space="preserve"> máximo de dirección y se integra con un Consejero  Presidente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14:paraId="7A0999B2" w14:textId="77777777" w:rsidR="000F50E7"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14:paraId="5D5A2E9C"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14:paraId="67BAF4B4" w14:textId="77777777"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0A4A9C06"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14:paraId="6B50449B" w14:textId="77777777"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0164D185"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14:paraId="13C67B50" w14:textId="77777777"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4075750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Al Consejo General concurrirán con </w:t>
      </w:r>
      <w:proofErr w:type="gramStart"/>
      <w:r w:rsidRPr="002D04BA">
        <w:rPr>
          <w:rFonts w:ascii="Arial" w:hAnsi="Arial" w:cs="Arial"/>
          <w:sz w:val="22"/>
          <w:szCs w:val="22"/>
        </w:rPr>
        <w:t>voz</w:t>
      </w:r>
      <w:proofErr w:type="gramEnd"/>
      <w:r w:rsidRPr="002D04BA">
        <w:rPr>
          <w:rFonts w:ascii="Arial" w:hAnsi="Arial" w:cs="Arial"/>
          <w:sz w:val="22"/>
          <w:szCs w:val="22"/>
        </w:rPr>
        <w:t xml:space="preserve"> pero sin voto, los consejeros representantes del Poder Legislativo, un representante de cada uno de los partidos políticos y el Secretario Ejecutivo, en los términos de la ley.</w:t>
      </w:r>
    </w:p>
    <w:p w14:paraId="75180930" w14:textId="77777777" w:rsidR="0072763A" w:rsidRPr="002D04BA" w:rsidRDefault="0072763A" w:rsidP="0087385B">
      <w:pPr>
        <w:jc w:val="both"/>
        <w:rPr>
          <w:rFonts w:ascii="Arial" w:hAnsi="Arial" w:cs="Arial"/>
          <w:sz w:val="22"/>
          <w:szCs w:val="22"/>
        </w:rPr>
      </w:pPr>
    </w:p>
    <w:p w14:paraId="36256508" w14:textId="77777777"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14:paraId="53A1C1A4" w14:textId="77777777"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lastRenderedPageBreak/>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7F8E93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14:paraId="1BB70D28" w14:textId="77777777" w:rsidR="000F50E7" w:rsidRPr="002D04BA" w:rsidRDefault="000F50E7" w:rsidP="0087385B">
      <w:pPr>
        <w:jc w:val="both"/>
        <w:rPr>
          <w:rFonts w:ascii="Arial" w:hAnsi="Arial" w:cs="Arial"/>
          <w:sz w:val="22"/>
          <w:szCs w:val="22"/>
        </w:rPr>
      </w:pPr>
    </w:p>
    <w:p w14:paraId="588072F3" w14:textId="77777777" w:rsidR="000F50E7" w:rsidRPr="002D04BA" w:rsidRDefault="000F50E7" w:rsidP="0087385B">
      <w:pPr>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14:paraId="52C6AFB0" w14:textId="77777777"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2B4EE3DB" w14:textId="77777777" w:rsidR="00F6067E" w:rsidRPr="00F6067E" w:rsidRDefault="00F6067E" w:rsidP="00F6067E">
      <w:pPr>
        <w:jc w:val="right"/>
        <w:rPr>
          <w:rFonts w:asciiTheme="minorHAnsi" w:hAnsiTheme="minorHAnsi" w:cs="Arial"/>
          <w:i/>
          <w:sz w:val="14"/>
          <w:szCs w:val="22"/>
        </w:rPr>
      </w:pPr>
    </w:p>
    <w:p w14:paraId="0C881823" w14:textId="77777777"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14:paraId="5C12A671" w14:textId="77777777" w:rsidR="0072763A" w:rsidRPr="002D04BA" w:rsidRDefault="0072763A" w:rsidP="0087385B">
      <w:pPr>
        <w:jc w:val="both"/>
        <w:rPr>
          <w:rFonts w:ascii="Arial" w:hAnsi="Arial" w:cs="Arial"/>
          <w:sz w:val="22"/>
          <w:szCs w:val="22"/>
        </w:rPr>
      </w:pPr>
    </w:p>
    <w:p w14:paraId="528831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14:paraId="4DF0ABD0" w14:textId="77777777" w:rsidR="00AE085F" w:rsidRPr="002D04BA" w:rsidRDefault="00AE085F" w:rsidP="0087385B">
      <w:pPr>
        <w:jc w:val="both"/>
        <w:rPr>
          <w:rFonts w:ascii="Arial" w:hAnsi="Arial" w:cs="Arial"/>
          <w:sz w:val="22"/>
          <w:szCs w:val="22"/>
        </w:rPr>
      </w:pPr>
    </w:p>
    <w:p w14:paraId="24FC2C6C" w14:textId="77777777" w:rsidR="00AE085F" w:rsidRPr="002D04BA" w:rsidRDefault="003E1C11" w:rsidP="0087385B">
      <w:pPr>
        <w:jc w:val="both"/>
        <w:rPr>
          <w:rFonts w:ascii="Arial" w:hAnsi="Arial" w:cs="Arial"/>
          <w:color w:val="000000" w:themeColor="text1"/>
          <w:sz w:val="22"/>
          <w:szCs w:val="22"/>
        </w:rPr>
      </w:pPr>
      <w:r w:rsidRPr="003E1C11">
        <w:rPr>
          <w:rFonts w:ascii="Arial" w:hAnsi="Arial" w:cs="Arial"/>
          <w:color w:val="000000" w:themeColor="text1"/>
          <w:sz w:val="22"/>
          <w:szCs w:val="22"/>
        </w:rPr>
        <w:t>El Instituto contará con un Órgano Interno de Control, que tendrá autonomía técnica y de gestión para la fiscalización de todos los ingresos y egresos del Instituto y mantendrá la coordinación técnica con la Entidad de Auditoría Superior del Estado</w:t>
      </w:r>
      <w:r w:rsidR="00AE085F" w:rsidRPr="002D04BA">
        <w:rPr>
          <w:rFonts w:ascii="Arial" w:hAnsi="Arial" w:cs="Arial"/>
          <w:color w:val="000000" w:themeColor="text1"/>
          <w:sz w:val="22"/>
          <w:szCs w:val="22"/>
        </w:rPr>
        <w:t>.</w:t>
      </w:r>
    </w:p>
    <w:p w14:paraId="7940E740" w14:textId="77777777" w:rsidR="00AE085F"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49F46F0C" w14:textId="77777777" w:rsidR="00F52D77" w:rsidRDefault="00F52D77" w:rsidP="00F6067E">
      <w:pPr>
        <w:jc w:val="right"/>
        <w:rPr>
          <w:rFonts w:asciiTheme="minorHAnsi" w:hAnsiTheme="minorHAnsi" w:cs="Arial"/>
          <w:i/>
          <w:color w:val="0070C0"/>
          <w:sz w:val="14"/>
          <w:szCs w:val="22"/>
        </w:rP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4154EF4F" w14:textId="77777777" w:rsidR="00F52D77" w:rsidRPr="00F6067E" w:rsidRDefault="00F52D77" w:rsidP="00F6067E">
      <w:pPr>
        <w:jc w:val="right"/>
        <w:rPr>
          <w:rFonts w:asciiTheme="minorHAnsi" w:hAnsiTheme="minorHAnsi" w:cs="Arial"/>
          <w:i/>
          <w:color w:val="000000" w:themeColor="text1"/>
          <w:sz w:val="14"/>
          <w:szCs w:val="22"/>
        </w:rPr>
      </w:pPr>
    </w:p>
    <w:p w14:paraId="726D7C44" w14:textId="77777777"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14:paraId="6D454359" w14:textId="77777777"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153596E9" w14:textId="77777777" w:rsidR="002A1089" w:rsidRPr="002D04BA" w:rsidRDefault="002A1089" w:rsidP="0087385B">
      <w:pPr>
        <w:jc w:val="both"/>
        <w:rPr>
          <w:rFonts w:ascii="Arial" w:hAnsi="Arial" w:cs="Arial"/>
          <w:sz w:val="22"/>
          <w:szCs w:val="22"/>
        </w:rPr>
      </w:pPr>
    </w:p>
    <w:p w14:paraId="43EB1993"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14:paraId="2D40E755"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14:paraId="2DF773EF" w14:textId="77777777"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14:paraId="09275951" w14:textId="77777777" w:rsidR="00F6067E" w:rsidRPr="00F6067E" w:rsidRDefault="00F6067E" w:rsidP="00F6067E">
      <w:pPr>
        <w:jc w:val="right"/>
        <w:rPr>
          <w:rFonts w:asciiTheme="minorHAnsi" w:hAnsiTheme="minorHAnsi" w:cs="Arial"/>
          <w:i/>
          <w:color w:val="000000" w:themeColor="text1"/>
          <w:sz w:val="16"/>
          <w:szCs w:val="22"/>
        </w:rPr>
      </w:pPr>
    </w:p>
    <w:p w14:paraId="459A2276" w14:textId="77777777"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El Tribunal Electoral del Estado de Durango, es el órgano jurisdiccional especializado, dotado de autonomía en su funcionamiento e independencia en sus decisiones, encargado de conocer y resolver los conflictos en materia electoral; en cuanto a las sesiones que celebre serán públicas en los términos que disponga la ley.</w:t>
      </w:r>
    </w:p>
    <w:p w14:paraId="4528DEE3" w14:textId="77777777" w:rsidR="002A1089" w:rsidRPr="002D04BA" w:rsidRDefault="002A1089" w:rsidP="0087385B">
      <w:pPr>
        <w:jc w:val="both"/>
        <w:rPr>
          <w:rFonts w:ascii="Arial" w:hAnsi="Arial" w:cs="Arial"/>
          <w:color w:val="000000" w:themeColor="text1"/>
          <w:sz w:val="22"/>
          <w:szCs w:val="22"/>
        </w:rPr>
      </w:pPr>
    </w:p>
    <w:p w14:paraId="4BFB720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14:paraId="08521591" w14:textId="77777777" w:rsidR="002A1089" w:rsidRPr="002D04BA" w:rsidRDefault="002A1089" w:rsidP="0087385B">
      <w:pPr>
        <w:jc w:val="both"/>
        <w:rPr>
          <w:rFonts w:ascii="Arial" w:hAnsi="Arial" w:cs="Arial"/>
          <w:color w:val="000000" w:themeColor="text1"/>
          <w:sz w:val="22"/>
          <w:szCs w:val="22"/>
        </w:rPr>
      </w:pPr>
    </w:p>
    <w:p w14:paraId="501216CB"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14:paraId="61014FA6" w14:textId="77777777" w:rsidR="002A1089" w:rsidRPr="002D04BA" w:rsidRDefault="002A1089" w:rsidP="0087385B">
      <w:pPr>
        <w:jc w:val="both"/>
        <w:rPr>
          <w:rFonts w:ascii="Arial" w:hAnsi="Arial" w:cs="Arial"/>
          <w:color w:val="000000" w:themeColor="text1"/>
          <w:sz w:val="22"/>
          <w:szCs w:val="22"/>
        </w:rPr>
      </w:pPr>
    </w:p>
    <w:p w14:paraId="0A596E5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Durante el periodo de su encargo, los magistrados electorales no podrán tener ningún otro empleo, cargo o comisión con excepción de aquéllos en que actúen en representación de la autoridad electoral </w:t>
      </w:r>
      <w:r w:rsidRPr="002D04BA">
        <w:rPr>
          <w:rFonts w:ascii="Arial" w:hAnsi="Arial" w:cs="Arial"/>
          <w:color w:val="000000" w:themeColor="text1"/>
          <w:sz w:val="22"/>
          <w:szCs w:val="22"/>
        </w:rPr>
        <w:lastRenderedPageBreak/>
        <w:t>jurisdiccional local, y de los que desempeñen en asociaciones docentes, científicas, culturales, de investigación o de beneficencia, no remunerados.</w:t>
      </w:r>
    </w:p>
    <w:p w14:paraId="23EAF40C" w14:textId="77777777" w:rsidR="002A1089" w:rsidRPr="002D04BA" w:rsidRDefault="002A1089" w:rsidP="0087385B">
      <w:pPr>
        <w:jc w:val="both"/>
        <w:rPr>
          <w:rFonts w:ascii="Arial" w:hAnsi="Arial" w:cs="Arial"/>
          <w:color w:val="000000" w:themeColor="text1"/>
          <w:sz w:val="22"/>
          <w:szCs w:val="22"/>
        </w:rPr>
      </w:pPr>
    </w:p>
    <w:p w14:paraId="07A12E2E"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14:paraId="4D754891" w14:textId="77777777" w:rsidR="002A1089" w:rsidRPr="002D04BA" w:rsidRDefault="002A1089" w:rsidP="0087385B">
      <w:pPr>
        <w:jc w:val="both"/>
        <w:rPr>
          <w:rFonts w:ascii="Arial" w:hAnsi="Arial" w:cs="Arial"/>
          <w:color w:val="000000" w:themeColor="text1"/>
          <w:sz w:val="22"/>
          <w:szCs w:val="22"/>
        </w:rPr>
      </w:pPr>
    </w:p>
    <w:p w14:paraId="276DC2D0"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Los requisitos para ocupar el cargo de Magistrado del Tribunal Electoral, serán los que disponga la ley.</w:t>
      </w:r>
    </w:p>
    <w:p w14:paraId="38D75AC3" w14:textId="77777777" w:rsidR="002A1089" w:rsidRPr="002D04BA" w:rsidRDefault="002A1089" w:rsidP="0087385B">
      <w:pPr>
        <w:jc w:val="both"/>
        <w:rPr>
          <w:rFonts w:ascii="Arial" w:hAnsi="Arial" w:cs="Arial"/>
          <w:color w:val="000000" w:themeColor="text1"/>
          <w:sz w:val="22"/>
          <w:szCs w:val="22"/>
        </w:rPr>
      </w:pPr>
    </w:p>
    <w:p w14:paraId="38C1C35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14:paraId="7C6F5B35" w14:textId="77777777" w:rsidR="002A1089" w:rsidRPr="002D04BA" w:rsidRDefault="002A1089" w:rsidP="0087385B">
      <w:pPr>
        <w:jc w:val="both"/>
        <w:rPr>
          <w:rFonts w:ascii="Arial" w:hAnsi="Arial" w:cs="Arial"/>
          <w:color w:val="000000" w:themeColor="text1"/>
          <w:sz w:val="22"/>
          <w:szCs w:val="22"/>
        </w:rPr>
      </w:pPr>
    </w:p>
    <w:p w14:paraId="570AFD7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Tratándose de una vacante definitiva de magistrado, ésta será comunicada a la Cámara de Senadores para que se provea el procedimiento de sustitución. Las vacantes temporales que excedan de tres meses, serán consideradas como definitivas.</w:t>
      </w:r>
    </w:p>
    <w:p w14:paraId="5BAA5F6C" w14:textId="77777777" w:rsidR="002A1089" w:rsidRPr="002D04BA" w:rsidRDefault="002A1089" w:rsidP="0087385B">
      <w:pPr>
        <w:jc w:val="both"/>
        <w:rPr>
          <w:rFonts w:ascii="Arial" w:hAnsi="Arial" w:cs="Arial"/>
          <w:color w:val="000000" w:themeColor="text1"/>
          <w:sz w:val="22"/>
          <w:szCs w:val="22"/>
        </w:rPr>
      </w:pPr>
    </w:p>
    <w:p w14:paraId="321B9DFC"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 xml:space="preserve"> del Tribunal será electo por los mismos magistrados, durará en el cargo tres años. La presidencia será rotativa. La ley establecerá el procedimiento para cubrir las ausencias temporales del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w:t>
      </w:r>
    </w:p>
    <w:p w14:paraId="688887AA" w14:textId="77777777" w:rsidR="00EA1462" w:rsidRPr="002D04BA" w:rsidRDefault="00EA1462" w:rsidP="0087385B">
      <w:pPr>
        <w:jc w:val="both"/>
        <w:rPr>
          <w:rFonts w:ascii="Arial" w:hAnsi="Arial" w:cs="Arial"/>
          <w:color w:val="000000" w:themeColor="text1"/>
          <w:sz w:val="22"/>
          <w:szCs w:val="22"/>
        </w:rPr>
      </w:pPr>
    </w:p>
    <w:p w14:paraId="58C96AA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14:paraId="420DB06F" w14:textId="77777777"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14:paraId="22366067" w14:textId="77777777" w:rsidR="00421F75" w:rsidRDefault="00421F75" w:rsidP="0087385B">
      <w:pPr>
        <w:jc w:val="center"/>
        <w:rPr>
          <w:rFonts w:ascii="Arial" w:hAnsi="Arial" w:cs="Arial"/>
          <w:b/>
          <w:sz w:val="22"/>
          <w:szCs w:val="22"/>
        </w:rPr>
      </w:pPr>
    </w:p>
    <w:p w14:paraId="1B1D0D3D" w14:textId="77777777" w:rsidR="0072763A" w:rsidRPr="00F6067E" w:rsidRDefault="00F6067E" w:rsidP="00F6067E">
      <w:pPr>
        <w:pStyle w:val="Ttulo3"/>
      </w:pPr>
      <w:r w:rsidRPr="00F6067E">
        <w:t>CAPÍTULO VI</w:t>
      </w:r>
    </w:p>
    <w:p w14:paraId="44918B04" w14:textId="77777777" w:rsidR="0072763A" w:rsidRPr="00F6067E" w:rsidRDefault="00F6067E" w:rsidP="00F6067E">
      <w:pPr>
        <w:pStyle w:val="Ttulo3"/>
      </w:pPr>
      <w:r w:rsidRPr="00F6067E">
        <w:t>DEL INSTITUTO DE EVALUACIÓN DE POLÍTICAS PÚBLICAS DEL ESTADO DE DURANGO</w:t>
      </w:r>
    </w:p>
    <w:p w14:paraId="1E8EF897" w14:textId="77777777" w:rsidR="0072763A" w:rsidRPr="002D04BA" w:rsidRDefault="0072763A" w:rsidP="0087385B">
      <w:pPr>
        <w:jc w:val="both"/>
        <w:rPr>
          <w:rFonts w:ascii="Arial" w:hAnsi="Arial" w:cs="Arial"/>
          <w:b/>
          <w:sz w:val="22"/>
          <w:szCs w:val="22"/>
        </w:rPr>
      </w:pPr>
    </w:p>
    <w:p w14:paraId="6DE36E0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142.-</w:t>
      </w:r>
      <w:r>
        <w:rPr>
          <w:rFonts w:ascii="Arial" w:hAnsi="Arial" w:cs="Arial"/>
          <w:b/>
          <w:sz w:val="22"/>
          <w:szCs w:val="22"/>
        </w:rPr>
        <w:t xml:space="preserve"> </w:t>
      </w:r>
      <w:r w:rsidR="0072763A"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14:paraId="4901E793" w14:textId="77777777" w:rsidR="0072763A" w:rsidRPr="002D04BA" w:rsidRDefault="0072763A" w:rsidP="0087385B">
      <w:pPr>
        <w:jc w:val="both"/>
        <w:rPr>
          <w:rFonts w:ascii="Arial" w:hAnsi="Arial" w:cs="Arial"/>
          <w:sz w:val="22"/>
          <w:szCs w:val="22"/>
        </w:rPr>
      </w:pPr>
    </w:p>
    <w:p w14:paraId="691DE0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14:paraId="3A2DD5CC" w14:textId="77777777" w:rsidR="0072763A" w:rsidRPr="002D04BA" w:rsidRDefault="0072763A" w:rsidP="0087385B">
      <w:pPr>
        <w:jc w:val="both"/>
        <w:rPr>
          <w:rFonts w:ascii="Arial" w:hAnsi="Arial" w:cs="Arial"/>
          <w:sz w:val="22"/>
          <w:szCs w:val="22"/>
        </w:rPr>
      </w:pPr>
    </w:p>
    <w:p w14:paraId="0B6FB6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14:paraId="57B7FEBF" w14:textId="77777777" w:rsidR="0072763A" w:rsidRPr="002D04BA" w:rsidRDefault="0072763A" w:rsidP="0087385B">
      <w:pPr>
        <w:jc w:val="both"/>
        <w:rPr>
          <w:rFonts w:ascii="Arial" w:hAnsi="Arial" w:cs="Arial"/>
          <w:sz w:val="22"/>
          <w:szCs w:val="22"/>
        </w:rPr>
      </w:pPr>
    </w:p>
    <w:p w14:paraId="48B4C7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 xml:space="preserve">El Instituto tendrá un Consejo General, será el órgano máximo de autoridad y se integrará por tres consejeros propietarios, quienes designarán a su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entre sus miembros. Durarán en su encargo cinco años pudiendo ser reelectos por un periodo igual.</w:t>
      </w:r>
    </w:p>
    <w:p w14:paraId="5A551784" w14:textId="77777777" w:rsidR="0072763A" w:rsidRPr="002D04BA" w:rsidRDefault="0072763A" w:rsidP="0087385B">
      <w:pPr>
        <w:jc w:val="both"/>
        <w:rPr>
          <w:rFonts w:ascii="Arial" w:hAnsi="Arial" w:cs="Arial"/>
          <w:sz w:val="22"/>
          <w:szCs w:val="22"/>
        </w:rPr>
      </w:pPr>
    </w:p>
    <w:p w14:paraId="0D74036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14:paraId="36B2BE0A" w14:textId="77777777" w:rsidR="0072763A" w:rsidRDefault="0072763A" w:rsidP="0087385B">
      <w:pPr>
        <w:jc w:val="both"/>
        <w:rPr>
          <w:rFonts w:ascii="Arial" w:hAnsi="Arial" w:cs="Arial"/>
          <w:sz w:val="22"/>
          <w:szCs w:val="22"/>
        </w:rPr>
      </w:pPr>
    </w:p>
    <w:p w14:paraId="02314DA5" w14:textId="77777777" w:rsidR="00421F75" w:rsidRPr="002D04BA" w:rsidRDefault="00421F75" w:rsidP="0087385B">
      <w:pPr>
        <w:jc w:val="both"/>
        <w:rPr>
          <w:rFonts w:ascii="Arial" w:hAnsi="Arial" w:cs="Arial"/>
          <w:sz w:val="22"/>
          <w:szCs w:val="22"/>
        </w:rPr>
      </w:pPr>
    </w:p>
    <w:p w14:paraId="387C5569" w14:textId="77777777" w:rsidR="0072763A" w:rsidRPr="00F6067E" w:rsidRDefault="00F6067E" w:rsidP="00F6067E">
      <w:pPr>
        <w:pStyle w:val="Ttulo3"/>
      </w:pPr>
      <w:r w:rsidRPr="00F6067E">
        <w:t>CAPÍTULO VII</w:t>
      </w:r>
    </w:p>
    <w:p w14:paraId="14E565E8" w14:textId="77777777" w:rsidR="0072763A" w:rsidRDefault="003E1C11" w:rsidP="00F6067E">
      <w:pPr>
        <w:pStyle w:val="Ttulo3"/>
      </w:pPr>
      <w:r>
        <w:t>(DEROGADO)</w:t>
      </w:r>
    </w:p>
    <w:p w14:paraId="3F8327B5" w14:textId="77777777" w:rsidR="00F52D77" w:rsidRPr="00F52D77" w:rsidRDefault="00F52D77" w:rsidP="00F52D77">
      <w:pPr>
        <w:jc w:val="center"/>
        <w:rPr>
          <w:lang w:val="es-ES"/>
        </w:rPr>
      </w:pPr>
      <w:r>
        <w:rPr>
          <w:rFonts w:asciiTheme="minorHAnsi" w:hAnsiTheme="minorHAnsi"/>
          <w:color w:val="0070C0"/>
          <w:sz w:val="14"/>
          <w:szCs w:val="14"/>
        </w:rPr>
        <w:t>DEROGADO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25972DF6" w14:textId="77777777" w:rsidR="0072763A" w:rsidRPr="002D04BA" w:rsidRDefault="0072763A" w:rsidP="0087385B">
      <w:pPr>
        <w:pStyle w:val="Default"/>
        <w:jc w:val="both"/>
        <w:rPr>
          <w:bCs/>
          <w:color w:val="auto"/>
          <w:sz w:val="22"/>
          <w:szCs w:val="22"/>
        </w:rPr>
      </w:pPr>
    </w:p>
    <w:p w14:paraId="33CAFCBA" w14:textId="77777777" w:rsidR="0072763A" w:rsidRPr="002D04BA" w:rsidRDefault="00F6067E" w:rsidP="003E1C11">
      <w:pPr>
        <w:pStyle w:val="Default"/>
        <w:jc w:val="both"/>
        <w:rPr>
          <w:bCs/>
          <w:color w:val="auto"/>
          <w:sz w:val="22"/>
          <w:szCs w:val="22"/>
        </w:rPr>
      </w:pPr>
      <w:r w:rsidRPr="00F6067E">
        <w:rPr>
          <w:b/>
          <w:bCs/>
          <w:color w:val="auto"/>
          <w:sz w:val="22"/>
          <w:szCs w:val="22"/>
        </w:rPr>
        <w:t xml:space="preserve">ARTÍCULO 144.- </w:t>
      </w:r>
      <w:r w:rsidR="003E1C11">
        <w:rPr>
          <w:bCs/>
          <w:color w:val="auto"/>
          <w:sz w:val="22"/>
          <w:szCs w:val="22"/>
        </w:rPr>
        <w:t>DEROGADO</w:t>
      </w:r>
      <w:r w:rsidR="0072763A" w:rsidRPr="002D04BA">
        <w:rPr>
          <w:bCs/>
          <w:color w:val="auto"/>
          <w:sz w:val="22"/>
          <w:szCs w:val="22"/>
        </w:rPr>
        <w:t>.</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0D4E348E" w14:textId="77777777" w:rsidR="0072763A" w:rsidRPr="002D04BA" w:rsidRDefault="0072763A" w:rsidP="0087385B">
      <w:pPr>
        <w:pStyle w:val="Default"/>
        <w:jc w:val="both"/>
        <w:rPr>
          <w:bCs/>
          <w:color w:val="auto"/>
          <w:sz w:val="22"/>
          <w:szCs w:val="22"/>
        </w:rPr>
      </w:pPr>
    </w:p>
    <w:p w14:paraId="0C42DBEB" w14:textId="77777777" w:rsidR="0072763A" w:rsidRPr="002D04BA" w:rsidRDefault="00F6067E" w:rsidP="003E1C11">
      <w:pPr>
        <w:pStyle w:val="Default"/>
        <w:jc w:val="both"/>
        <w:rPr>
          <w:bCs/>
          <w:color w:val="auto"/>
          <w:sz w:val="22"/>
          <w:szCs w:val="22"/>
        </w:rPr>
      </w:pPr>
      <w:r w:rsidRPr="00F6067E">
        <w:rPr>
          <w:b/>
          <w:bCs/>
          <w:color w:val="auto"/>
          <w:sz w:val="22"/>
          <w:szCs w:val="22"/>
        </w:rPr>
        <w:t>ARTÍCULO 145.-</w:t>
      </w:r>
      <w:r>
        <w:rPr>
          <w:b/>
          <w:bCs/>
          <w:color w:val="auto"/>
          <w:sz w:val="22"/>
          <w:szCs w:val="22"/>
        </w:rPr>
        <w:t xml:space="preserve"> </w:t>
      </w:r>
      <w:r w:rsidR="003E1C11">
        <w:rPr>
          <w:bCs/>
          <w:color w:val="auto"/>
          <w:sz w:val="22"/>
          <w:szCs w:val="22"/>
        </w:rPr>
        <w:t>DEROGADO.</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7BFB7FEA" w14:textId="77777777" w:rsidR="0072763A" w:rsidRPr="002D04BA" w:rsidRDefault="0072763A" w:rsidP="0087385B">
      <w:pPr>
        <w:jc w:val="both"/>
        <w:rPr>
          <w:rFonts w:ascii="Arial" w:hAnsi="Arial" w:cs="Arial"/>
          <w:bCs/>
          <w:sz w:val="22"/>
          <w:szCs w:val="22"/>
        </w:rPr>
      </w:pPr>
    </w:p>
    <w:p w14:paraId="7A672106" w14:textId="77777777" w:rsidR="000C6D7D" w:rsidRPr="002D04BA" w:rsidRDefault="00F6067E" w:rsidP="003E1C11">
      <w:pPr>
        <w:pStyle w:val="Default"/>
        <w:jc w:val="both"/>
        <w:rPr>
          <w:bCs/>
          <w:color w:val="auto"/>
          <w:sz w:val="22"/>
          <w:szCs w:val="22"/>
        </w:rPr>
      </w:pPr>
      <w:r w:rsidRPr="00F6067E">
        <w:rPr>
          <w:b/>
          <w:bCs/>
          <w:color w:val="auto"/>
          <w:sz w:val="22"/>
          <w:szCs w:val="22"/>
        </w:rPr>
        <w:t>ARTÍCULO 146.-</w:t>
      </w:r>
      <w:r>
        <w:rPr>
          <w:b/>
          <w:bCs/>
          <w:color w:val="auto"/>
          <w:sz w:val="22"/>
          <w:szCs w:val="22"/>
        </w:rPr>
        <w:t xml:space="preserve"> </w:t>
      </w:r>
      <w:r w:rsidR="003E1C11">
        <w:rPr>
          <w:bCs/>
          <w:color w:val="auto"/>
          <w:sz w:val="22"/>
          <w:szCs w:val="22"/>
        </w:rPr>
        <w:t>DEROGADO.</w:t>
      </w:r>
      <w:r w:rsidR="0072763A" w:rsidRPr="002D04BA">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616AEE78" w14:textId="77777777" w:rsidR="000F50E7" w:rsidRPr="002D04BA" w:rsidRDefault="000F50E7" w:rsidP="0087385B">
      <w:pPr>
        <w:pStyle w:val="Default"/>
        <w:jc w:val="both"/>
        <w:rPr>
          <w:bCs/>
          <w:sz w:val="22"/>
          <w:szCs w:val="22"/>
        </w:rPr>
      </w:pPr>
    </w:p>
    <w:p w14:paraId="5E4B6535" w14:textId="77777777" w:rsidR="003E1C11" w:rsidRDefault="003E1C11" w:rsidP="00DE2DDE">
      <w:pPr>
        <w:pStyle w:val="Ttulo2"/>
      </w:pPr>
    </w:p>
    <w:p w14:paraId="0D768683" w14:textId="77777777" w:rsidR="0072763A" w:rsidRPr="003E1C11" w:rsidRDefault="00F6067E" w:rsidP="00DE2DDE">
      <w:pPr>
        <w:pStyle w:val="Ttulo2"/>
      </w:pPr>
      <w:r w:rsidRPr="003E1C11">
        <w:t>TÍTULO SEXTO</w:t>
      </w:r>
    </w:p>
    <w:p w14:paraId="1713046B" w14:textId="77777777" w:rsidR="0072763A" w:rsidRPr="003E1C11" w:rsidRDefault="00F6067E" w:rsidP="00DE2DDE">
      <w:pPr>
        <w:pStyle w:val="Ttulo2"/>
      </w:pPr>
      <w:r w:rsidRPr="003E1C11">
        <w:t>DEL MUNICIPIO</w:t>
      </w:r>
    </w:p>
    <w:p w14:paraId="4F9D3285" w14:textId="77777777" w:rsidR="0072763A" w:rsidRPr="00F6067E" w:rsidRDefault="0072763A" w:rsidP="0087385B">
      <w:pPr>
        <w:jc w:val="both"/>
        <w:rPr>
          <w:rFonts w:ascii="Arial" w:hAnsi="Arial" w:cs="Arial"/>
          <w:b/>
          <w:sz w:val="22"/>
          <w:szCs w:val="22"/>
        </w:rPr>
      </w:pPr>
    </w:p>
    <w:p w14:paraId="5CA7F441" w14:textId="77777777" w:rsidR="0072763A" w:rsidRPr="00F6067E" w:rsidRDefault="00F6067E" w:rsidP="00F6067E">
      <w:pPr>
        <w:pStyle w:val="Ttulo3"/>
      </w:pPr>
      <w:r w:rsidRPr="00F6067E">
        <w:t>CAPÍTULO I</w:t>
      </w:r>
    </w:p>
    <w:p w14:paraId="32523695" w14:textId="77777777" w:rsidR="0072763A" w:rsidRPr="00F6067E" w:rsidRDefault="00F6067E" w:rsidP="00F6067E">
      <w:pPr>
        <w:pStyle w:val="Ttulo3"/>
      </w:pPr>
      <w:r w:rsidRPr="00F6067E">
        <w:t>DEL GOBIERNO MUNICIPAL</w:t>
      </w:r>
    </w:p>
    <w:p w14:paraId="1704CB39" w14:textId="77777777" w:rsidR="0072763A" w:rsidRPr="002D04BA" w:rsidRDefault="0072763A" w:rsidP="0087385B">
      <w:pPr>
        <w:jc w:val="both"/>
        <w:rPr>
          <w:rFonts w:ascii="Arial" w:hAnsi="Arial" w:cs="Arial"/>
          <w:sz w:val="22"/>
          <w:szCs w:val="22"/>
        </w:rPr>
      </w:pPr>
    </w:p>
    <w:p w14:paraId="2DF4FC0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72763A" w:rsidRPr="002D04BA">
        <w:rPr>
          <w:rFonts w:ascii="Arial" w:hAnsi="Arial" w:cs="Arial"/>
          <w:sz w:val="22"/>
          <w:szCs w:val="22"/>
        </w:rPr>
        <w:t xml:space="preserve">Cada Municipio será gobernado por un Ayuntamiento de elección popular directa, integrado por un Presidente Municipal y el número de regidores y síndicos que la ley determine.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 </w:t>
      </w:r>
    </w:p>
    <w:p w14:paraId="2A76A7B0" w14:textId="77777777" w:rsidR="0072763A" w:rsidRPr="002D04BA" w:rsidRDefault="0072763A" w:rsidP="0087385B">
      <w:pPr>
        <w:jc w:val="both"/>
        <w:rPr>
          <w:rFonts w:ascii="Arial" w:hAnsi="Arial" w:cs="Arial"/>
          <w:sz w:val="22"/>
          <w:szCs w:val="22"/>
        </w:rPr>
      </w:pPr>
    </w:p>
    <w:p w14:paraId="250BD56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Ayuntamiento se renovará en su totalidad cada tres años e iniciará sus funciones el primero de septiembre posterior a la elección.</w:t>
      </w:r>
    </w:p>
    <w:p w14:paraId="5207327A" w14:textId="77777777" w:rsidR="0072763A" w:rsidRPr="002D04BA" w:rsidRDefault="0072763A" w:rsidP="0087385B">
      <w:pPr>
        <w:jc w:val="both"/>
        <w:rPr>
          <w:rFonts w:ascii="Arial" w:hAnsi="Arial" w:cs="Arial"/>
          <w:sz w:val="22"/>
          <w:szCs w:val="22"/>
        </w:rPr>
      </w:pPr>
    </w:p>
    <w:p w14:paraId="79284C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municipal se ejercerá por el Ayuntamiento de manera exclusiva y no habrá autoridad intermedia alguna entre éste y el gobierno del Estado.</w:t>
      </w:r>
    </w:p>
    <w:p w14:paraId="1A0CF1EC" w14:textId="77777777" w:rsidR="0072763A" w:rsidRPr="002D04BA" w:rsidRDefault="0072763A" w:rsidP="0087385B">
      <w:pPr>
        <w:jc w:val="both"/>
        <w:rPr>
          <w:rFonts w:ascii="Arial" w:hAnsi="Arial" w:cs="Arial"/>
          <w:sz w:val="22"/>
          <w:szCs w:val="22"/>
        </w:rPr>
      </w:pPr>
    </w:p>
    <w:p w14:paraId="7DA9AF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14:paraId="71C23148" w14:textId="77777777" w:rsidR="0072763A" w:rsidRPr="002D04BA" w:rsidRDefault="0072763A" w:rsidP="0087385B">
      <w:pPr>
        <w:jc w:val="both"/>
        <w:rPr>
          <w:rFonts w:ascii="Arial" w:hAnsi="Arial" w:cs="Arial"/>
          <w:sz w:val="22"/>
          <w:szCs w:val="22"/>
        </w:rPr>
      </w:pPr>
    </w:p>
    <w:p w14:paraId="41E99A0E" w14:textId="77777777"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14:paraId="39C7F183" w14:textId="77777777" w:rsidR="0072763A" w:rsidRPr="002D04BA" w:rsidRDefault="0072763A" w:rsidP="0087385B">
      <w:pPr>
        <w:autoSpaceDE w:val="0"/>
        <w:autoSpaceDN w:val="0"/>
        <w:adjustRightInd w:val="0"/>
        <w:jc w:val="both"/>
        <w:rPr>
          <w:rFonts w:ascii="Arial" w:hAnsi="Arial" w:cs="Arial"/>
          <w:sz w:val="22"/>
          <w:szCs w:val="22"/>
        </w:rPr>
      </w:pPr>
    </w:p>
    <w:p w14:paraId="4689140B" w14:textId="77777777"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ciudadano duranguense, en pleno ejercicio de sus derechos, originario del Municipio y con residencia efectiva de tres años, o ciudadano duranguense con residencia efectiva que no sea menor de cinco años inmediatamente anteriores al día de la elección.</w:t>
      </w:r>
    </w:p>
    <w:p w14:paraId="13D2C197"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17597E4C" w14:textId="77777777"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14:paraId="5F4EE52D"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70BAD8B2"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 xml:space="preserve">En el caso de ser </w:t>
      </w:r>
      <w:proofErr w:type="gramStart"/>
      <w:r w:rsidRPr="002D04BA">
        <w:rPr>
          <w:rFonts w:ascii="Arial" w:hAnsi="Arial" w:cs="Arial"/>
          <w:sz w:val="22"/>
          <w:szCs w:val="22"/>
        </w:rPr>
        <w:t>Secretario</w:t>
      </w:r>
      <w:proofErr w:type="gramEnd"/>
      <w:r w:rsidRPr="002D04BA">
        <w:rPr>
          <w:rFonts w:ascii="Arial" w:hAnsi="Arial" w:cs="Arial"/>
          <w:sz w:val="22"/>
          <w:szCs w:val="22"/>
        </w:rPr>
        <w:t xml:space="preserve"> o Subsecretario, Diputado en ejercicio, Magistrado, Consejero de la Judicatura, Comisionado o Consejero de un órgano constitucional autónomo, funcionario municipal de </w:t>
      </w:r>
      <w:r w:rsidRPr="002D04BA">
        <w:rPr>
          <w:rFonts w:ascii="Arial" w:hAnsi="Arial" w:cs="Arial"/>
          <w:sz w:val="22"/>
          <w:szCs w:val="22"/>
        </w:rPr>
        <w:lastRenderedPageBreak/>
        <w:t>mando superior, servidor público de mando superior de la Federación, o militar en servicio activo, deberá separarse del cargo noventa días antes de la elección.</w:t>
      </w:r>
    </w:p>
    <w:p w14:paraId="4B180D57" w14:textId="77777777" w:rsidR="0072763A" w:rsidRPr="002D04BA" w:rsidRDefault="0072763A" w:rsidP="0087385B">
      <w:pPr>
        <w:pStyle w:val="Prrafodelista"/>
        <w:tabs>
          <w:tab w:val="left" w:pos="426"/>
        </w:tabs>
        <w:ind w:left="0"/>
        <w:rPr>
          <w:rFonts w:ascii="Arial" w:hAnsi="Arial" w:cs="Arial"/>
          <w:sz w:val="22"/>
          <w:szCs w:val="22"/>
        </w:rPr>
      </w:pPr>
    </w:p>
    <w:p w14:paraId="74C49300"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Ministro</w:t>
      </w:r>
      <w:proofErr w:type="gramEnd"/>
      <w:r w:rsidRPr="002D04BA">
        <w:rPr>
          <w:rFonts w:ascii="Arial" w:hAnsi="Arial" w:cs="Arial"/>
          <w:sz w:val="22"/>
          <w:szCs w:val="22"/>
        </w:rPr>
        <w:t xml:space="preserve"> de algún culto religioso.</w:t>
      </w:r>
    </w:p>
    <w:p w14:paraId="34486362" w14:textId="77777777" w:rsidR="0072763A" w:rsidRPr="002D04BA" w:rsidRDefault="0072763A" w:rsidP="0087385B">
      <w:pPr>
        <w:pStyle w:val="Prrafodelista"/>
        <w:tabs>
          <w:tab w:val="left" w:pos="426"/>
        </w:tabs>
        <w:ind w:left="0"/>
        <w:rPr>
          <w:rFonts w:ascii="Arial" w:hAnsi="Arial" w:cs="Arial"/>
          <w:sz w:val="22"/>
          <w:szCs w:val="22"/>
        </w:rPr>
      </w:pPr>
    </w:p>
    <w:p w14:paraId="58196E28"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14:paraId="62A3E047" w14:textId="77777777" w:rsidR="0072763A" w:rsidRPr="002D04BA" w:rsidRDefault="0072763A" w:rsidP="0087385B">
      <w:pPr>
        <w:jc w:val="both"/>
        <w:rPr>
          <w:rFonts w:ascii="Arial" w:hAnsi="Arial" w:cs="Arial"/>
          <w:sz w:val="22"/>
          <w:szCs w:val="22"/>
        </w:rPr>
      </w:pPr>
    </w:p>
    <w:p w14:paraId="43DFE546" w14:textId="77777777"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149.-</w:t>
      </w:r>
      <w:r w:rsidR="000F50E7" w:rsidRPr="002D04BA">
        <w:rPr>
          <w:rFonts w:ascii="Arial" w:hAnsi="Arial" w:cs="Arial"/>
          <w:sz w:val="22"/>
          <w:szCs w:val="22"/>
        </w:rPr>
        <w:t xml:space="preserve">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w:t>
      </w:r>
    </w:p>
    <w:p w14:paraId="7F6B9454" w14:textId="77777777" w:rsidR="0072763A"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14:paraId="5D265BE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Ayuntamiento es el representante jurídico del mismo y tiene el carácter de ejecutor de las resoluciones y acuerdos del propio cuerpo edilicio.</w:t>
      </w:r>
    </w:p>
    <w:p w14:paraId="23A11486" w14:textId="77777777" w:rsidR="0072763A" w:rsidRPr="002D04BA" w:rsidRDefault="0072763A" w:rsidP="0087385B">
      <w:pPr>
        <w:jc w:val="both"/>
        <w:rPr>
          <w:rFonts w:ascii="Arial" w:hAnsi="Arial" w:cs="Arial"/>
          <w:sz w:val="22"/>
          <w:szCs w:val="22"/>
        </w:rPr>
      </w:pPr>
    </w:p>
    <w:p w14:paraId="759D1D76"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14:paraId="27802E55" w14:textId="77777777" w:rsidR="0072763A" w:rsidRPr="002D04BA" w:rsidRDefault="0072763A" w:rsidP="0087385B">
      <w:pPr>
        <w:jc w:val="both"/>
        <w:rPr>
          <w:rFonts w:ascii="Arial" w:hAnsi="Arial" w:cs="Arial"/>
          <w:sz w:val="22"/>
          <w:szCs w:val="22"/>
        </w:rPr>
      </w:pPr>
    </w:p>
    <w:p w14:paraId="7B7E2D18"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14:paraId="3294F718" w14:textId="77777777" w:rsidR="0072763A" w:rsidRPr="002D04BA" w:rsidRDefault="0072763A" w:rsidP="0087385B">
      <w:pPr>
        <w:pStyle w:val="Prrafodelista"/>
        <w:tabs>
          <w:tab w:val="left" w:pos="426"/>
        </w:tabs>
        <w:ind w:left="0"/>
        <w:rPr>
          <w:rFonts w:ascii="Arial" w:hAnsi="Arial" w:cs="Arial"/>
          <w:sz w:val="22"/>
          <w:szCs w:val="22"/>
        </w:rPr>
      </w:pPr>
    </w:p>
    <w:p w14:paraId="17D8137C"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14:paraId="577045A0" w14:textId="77777777" w:rsidR="0072763A" w:rsidRPr="002D04BA" w:rsidRDefault="0072763A" w:rsidP="0087385B">
      <w:pPr>
        <w:pStyle w:val="Prrafodelista"/>
        <w:tabs>
          <w:tab w:val="left" w:pos="426"/>
        </w:tabs>
        <w:ind w:left="0"/>
        <w:rPr>
          <w:rFonts w:ascii="Arial" w:hAnsi="Arial" w:cs="Arial"/>
          <w:sz w:val="22"/>
          <w:szCs w:val="22"/>
        </w:rPr>
      </w:pPr>
    </w:p>
    <w:p w14:paraId="092BF334"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Los ingresos derivados de la prestación de servicios públicos a su cargo; así como los productos y aprovechamientos que le correspondan.</w:t>
      </w:r>
    </w:p>
    <w:p w14:paraId="761DD0D4" w14:textId="77777777" w:rsidR="0072763A" w:rsidRPr="002D04BA" w:rsidRDefault="0072763A" w:rsidP="0087385B">
      <w:pPr>
        <w:jc w:val="both"/>
        <w:rPr>
          <w:rFonts w:ascii="Arial" w:hAnsi="Arial" w:cs="Arial"/>
          <w:sz w:val="22"/>
          <w:szCs w:val="22"/>
        </w:rPr>
      </w:pPr>
    </w:p>
    <w:p w14:paraId="70E1450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14:paraId="0D223307" w14:textId="77777777" w:rsidR="0072763A" w:rsidRPr="002D04BA" w:rsidRDefault="0072763A" w:rsidP="0087385B">
      <w:pPr>
        <w:jc w:val="both"/>
        <w:rPr>
          <w:rFonts w:ascii="Arial" w:hAnsi="Arial" w:cs="Arial"/>
          <w:sz w:val="22"/>
          <w:szCs w:val="22"/>
        </w:rPr>
      </w:pPr>
    </w:p>
    <w:p w14:paraId="740C556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14:paraId="183543A9" w14:textId="77777777" w:rsidR="0072763A" w:rsidRPr="002D04BA" w:rsidRDefault="0072763A" w:rsidP="0087385B">
      <w:pPr>
        <w:jc w:val="both"/>
        <w:rPr>
          <w:rFonts w:ascii="Arial" w:hAnsi="Arial" w:cs="Arial"/>
          <w:sz w:val="22"/>
          <w:szCs w:val="22"/>
        </w:rPr>
      </w:pPr>
    </w:p>
    <w:p w14:paraId="4E716BF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14:paraId="70476D5E" w14:textId="77777777" w:rsidR="0072763A" w:rsidRPr="002D04BA" w:rsidRDefault="0072763A" w:rsidP="0087385B">
      <w:pPr>
        <w:jc w:val="both"/>
        <w:rPr>
          <w:rFonts w:ascii="Arial" w:hAnsi="Arial" w:cs="Arial"/>
          <w:sz w:val="22"/>
          <w:szCs w:val="22"/>
        </w:rPr>
      </w:pPr>
    </w:p>
    <w:p w14:paraId="7F3BA7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14:paraId="2E922F27" w14:textId="77777777" w:rsidR="0072763A" w:rsidRPr="002D04BA" w:rsidRDefault="0072763A" w:rsidP="0087385B">
      <w:pPr>
        <w:jc w:val="both"/>
        <w:rPr>
          <w:rFonts w:ascii="Arial" w:hAnsi="Arial" w:cs="Arial"/>
          <w:sz w:val="22"/>
          <w:szCs w:val="22"/>
        </w:rPr>
      </w:pPr>
    </w:p>
    <w:p w14:paraId="3927B41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14:paraId="43340CA0" w14:textId="77777777" w:rsidR="0072763A" w:rsidRPr="002D04BA" w:rsidRDefault="0072763A" w:rsidP="0087385B">
      <w:pPr>
        <w:jc w:val="both"/>
        <w:rPr>
          <w:rFonts w:ascii="Arial" w:hAnsi="Arial" w:cs="Arial"/>
          <w:sz w:val="22"/>
          <w:szCs w:val="22"/>
        </w:rPr>
      </w:pPr>
    </w:p>
    <w:p w14:paraId="3ED53A2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151.-</w:t>
      </w:r>
      <w:r>
        <w:rPr>
          <w:rFonts w:ascii="Arial" w:hAnsi="Arial" w:cs="Arial"/>
          <w:b/>
          <w:sz w:val="22"/>
          <w:szCs w:val="22"/>
        </w:rPr>
        <w:t xml:space="preserve"> </w:t>
      </w:r>
      <w:r w:rsidR="0072763A"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 </w:t>
      </w:r>
    </w:p>
    <w:p w14:paraId="1524D6D1" w14:textId="77777777" w:rsidR="0072763A" w:rsidRDefault="0072763A" w:rsidP="0087385B">
      <w:pPr>
        <w:jc w:val="both"/>
        <w:rPr>
          <w:rFonts w:ascii="Arial" w:hAnsi="Arial" w:cs="Arial"/>
          <w:b/>
          <w:sz w:val="22"/>
          <w:szCs w:val="22"/>
        </w:rPr>
      </w:pPr>
    </w:p>
    <w:p w14:paraId="4151D1F0" w14:textId="77777777" w:rsidR="00F6067E" w:rsidRPr="002D04BA" w:rsidRDefault="00F6067E" w:rsidP="0087385B">
      <w:pPr>
        <w:jc w:val="both"/>
        <w:rPr>
          <w:rFonts w:ascii="Arial" w:hAnsi="Arial" w:cs="Arial"/>
          <w:b/>
          <w:sz w:val="22"/>
          <w:szCs w:val="22"/>
        </w:rPr>
      </w:pPr>
    </w:p>
    <w:p w14:paraId="7AEFBEFF" w14:textId="77777777" w:rsidR="0072763A" w:rsidRPr="00F6067E" w:rsidRDefault="00F6067E" w:rsidP="00F6067E">
      <w:pPr>
        <w:pStyle w:val="Ttulo3"/>
      </w:pPr>
      <w:r w:rsidRPr="00F6067E">
        <w:t>CAPÍTULO II</w:t>
      </w:r>
    </w:p>
    <w:p w14:paraId="5A7F4288" w14:textId="77777777" w:rsidR="0072763A" w:rsidRPr="00F6067E" w:rsidRDefault="00F6067E" w:rsidP="00F6067E">
      <w:pPr>
        <w:pStyle w:val="Ttulo3"/>
      </w:pPr>
      <w:r w:rsidRPr="00F6067E">
        <w:t>DE LAS FACULTADES Y OBLIGACIONES DE LOS MUNICIPIOS</w:t>
      </w:r>
    </w:p>
    <w:p w14:paraId="5F284C06" w14:textId="77777777" w:rsidR="0072763A" w:rsidRPr="002D04BA" w:rsidRDefault="0072763A" w:rsidP="0087385B">
      <w:pPr>
        <w:jc w:val="center"/>
        <w:rPr>
          <w:rFonts w:ascii="Arial" w:hAnsi="Arial" w:cs="Arial"/>
          <w:sz w:val="22"/>
          <w:szCs w:val="22"/>
        </w:rPr>
      </w:pPr>
    </w:p>
    <w:p w14:paraId="27F95C3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14:paraId="24549D1A" w14:textId="77777777" w:rsidR="0072763A" w:rsidRPr="002D04BA" w:rsidRDefault="0072763A" w:rsidP="0087385B">
      <w:pPr>
        <w:jc w:val="both"/>
        <w:rPr>
          <w:rFonts w:ascii="Arial" w:hAnsi="Arial" w:cs="Arial"/>
          <w:sz w:val="22"/>
          <w:szCs w:val="22"/>
        </w:rPr>
      </w:pPr>
    </w:p>
    <w:p w14:paraId="5D1BB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14:paraId="0BF3E04F" w14:textId="77777777" w:rsidR="0072763A" w:rsidRPr="002D04BA" w:rsidRDefault="0072763A" w:rsidP="0087385B">
      <w:pPr>
        <w:jc w:val="both"/>
        <w:rPr>
          <w:rFonts w:ascii="Arial" w:hAnsi="Arial" w:cs="Arial"/>
          <w:sz w:val="22"/>
          <w:szCs w:val="22"/>
        </w:rPr>
      </w:pPr>
    </w:p>
    <w:p w14:paraId="25F0F7E4"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14:paraId="28629A5B" w14:textId="77777777" w:rsidR="0072763A" w:rsidRPr="002D04BA" w:rsidRDefault="0072763A" w:rsidP="0087385B">
      <w:pPr>
        <w:pStyle w:val="Prrafodelista"/>
        <w:tabs>
          <w:tab w:val="left" w:pos="426"/>
        </w:tabs>
        <w:ind w:left="0"/>
        <w:rPr>
          <w:rFonts w:ascii="Arial" w:hAnsi="Arial" w:cs="Arial"/>
          <w:sz w:val="22"/>
          <w:szCs w:val="22"/>
        </w:rPr>
      </w:pPr>
    </w:p>
    <w:p w14:paraId="69C85532"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Alumbrado público.</w:t>
      </w:r>
    </w:p>
    <w:p w14:paraId="45794B96" w14:textId="77777777" w:rsidR="0072763A" w:rsidRPr="002D04BA" w:rsidRDefault="0072763A" w:rsidP="0087385B">
      <w:pPr>
        <w:pStyle w:val="Prrafodelista"/>
        <w:tabs>
          <w:tab w:val="left" w:pos="426"/>
        </w:tabs>
        <w:ind w:left="0"/>
        <w:rPr>
          <w:rFonts w:ascii="Arial" w:hAnsi="Arial" w:cs="Arial"/>
          <w:sz w:val="22"/>
          <w:szCs w:val="22"/>
        </w:rPr>
      </w:pPr>
    </w:p>
    <w:p w14:paraId="59558CF6"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14:paraId="420DA08B" w14:textId="77777777" w:rsidR="0072763A" w:rsidRPr="002D04BA" w:rsidRDefault="0072763A" w:rsidP="0087385B">
      <w:pPr>
        <w:pStyle w:val="Prrafodelista"/>
        <w:tabs>
          <w:tab w:val="left" w:pos="426"/>
        </w:tabs>
        <w:ind w:left="0"/>
        <w:rPr>
          <w:rFonts w:ascii="Arial" w:hAnsi="Arial" w:cs="Arial"/>
          <w:sz w:val="22"/>
          <w:szCs w:val="22"/>
        </w:rPr>
      </w:pPr>
    </w:p>
    <w:p w14:paraId="1FD4D2E8"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14:paraId="42ABE306" w14:textId="77777777" w:rsidR="0072763A" w:rsidRPr="002D04BA" w:rsidRDefault="0072763A" w:rsidP="0087385B">
      <w:pPr>
        <w:pStyle w:val="Prrafodelista"/>
        <w:tabs>
          <w:tab w:val="left" w:pos="426"/>
        </w:tabs>
        <w:ind w:left="0"/>
        <w:rPr>
          <w:rFonts w:ascii="Arial" w:hAnsi="Arial" w:cs="Arial"/>
          <w:sz w:val="22"/>
          <w:szCs w:val="22"/>
        </w:rPr>
      </w:pPr>
    </w:p>
    <w:p w14:paraId="573147BA"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14:paraId="18998FA7" w14:textId="77777777" w:rsidR="0072763A" w:rsidRPr="002D04BA" w:rsidRDefault="0072763A" w:rsidP="0087385B">
      <w:pPr>
        <w:pStyle w:val="Prrafodelista"/>
        <w:tabs>
          <w:tab w:val="left" w:pos="426"/>
        </w:tabs>
        <w:ind w:left="0"/>
        <w:rPr>
          <w:rFonts w:ascii="Arial" w:hAnsi="Arial" w:cs="Arial"/>
          <w:sz w:val="22"/>
          <w:szCs w:val="22"/>
        </w:rPr>
      </w:pPr>
    </w:p>
    <w:p w14:paraId="5628AE6B"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14:paraId="71B813E9" w14:textId="77777777" w:rsidR="0072763A" w:rsidRPr="002D04BA" w:rsidRDefault="0072763A" w:rsidP="0087385B">
      <w:pPr>
        <w:pStyle w:val="Prrafodelista"/>
        <w:tabs>
          <w:tab w:val="left" w:pos="426"/>
        </w:tabs>
        <w:ind w:left="0"/>
        <w:rPr>
          <w:rFonts w:ascii="Arial" w:hAnsi="Arial" w:cs="Arial"/>
          <w:sz w:val="22"/>
          <w:szCs w:val="22"/>
        </w:rPr>
      </w:pPr>
    </w:p>
    <w:p w14:paraId="3DE0D811"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14:paraId="75CDD8EB" w14:textId="77777777" w:rsidR="0072763A" w:rsidRPr="002D04BA" w:rsidRDefault="0072763A" w:rsidP="0087385B">
      <w:pPr>
        <w:pStyle w:val="Prrafodelista"/>
        <w:tabs>
          <w:tab w:val="left" w:pos="426"/>
        </w:tabs>
        <w:ind w:left="0"/>
        <w:rPr>
          <w:rFonts w:ascii="Arial" w:hAnsi="Arial" w:cs="Arial"/>
          <w:sz w:val="22"/>
          <w:szCs w:val="22"/>
        </w:rPr>
      </w:pPr>
    </w:p>
    <w:p w14:paraId="750799EB" w14:textId="77777777"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14:paraId="3FA8B199" w14:textId="77777777" w:rsidR="0072763A" w:rsidRPr="002D04BA" w:rsidRDefault="0072763A" w:rsidP="0087385B">
      <w:pPr>
        <w:pStyle w:val="Prrafodelista"/>
        <w:tabs>
          <w:tab w:val="left" w:pos="567"/>
        </w:tabs>
        <w:ind w:left="0"/>
        <w:rPr>
          <w:rFonts w:ascii="Arial" w:hAnsi="Arial" w:cs="Arial"/>
          <w:sz w:val="22"/>
          <w:szCs w:val="22"/>
        </w:rPr>
      </w:pPr>
    </w:p>
    <w:p w14:paraId="45B223B5" w14:textId="77777777"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lastRenderedPageBreak/>
        <w:t>Estacionamientos públicos, entendiéndose como tales, aquellos que se establezcan en las vías públicas de circulación.</w:t>
      </w:r>
    </w:p>
    <w:p w14:paraId="5E10AA86"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406AB35E"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14:paraId="586FEB13" w14:textId="77777777" w:rsidR="0072763A" w:rsidRPr="002D04BA" w:rsidRDefault="0072763A" w:rsidP="0087385B">
      <w:pPr>
        <w:jc w:val="both"/>
        <w:rPr>
          <w:rFonts w:ascii="Arial" w:hAnsi="Arial" w:cs="Arial"/>
          <w:sz w:val="22"/>
          <w:szCs w:val="22"/>
        </w:rPr>
      </w:pPr>
    </w:p>
    <w:p w14:paraId="589A0E2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podrán concesionar a los particulares la ejecución y operación de obras, así como la prestación de los servicios públicos que les correspondan, con los requisitos y procedimientos que establezca la ley.</w:t>
      </w:r>
    </w:p>
    <w:p w14:paraId="291D7DE8" w14:textId="77777777" w:rsidR="0072763A" w:rsidRPr="002D04BA" w:rsidRDefault="0072763A" w:rsidP="0087385B">
      <w:pPr>
        <w:jc w:val="both"/>
        <w:rPr>
          <w:rFonts w:ascii="Arial" w:hAnsi="Arial" w:cs="Arial"/>
          <w:sz w:val="22"/>
          <w:szCs w:val="22"/>
        </w:rPr>
      </w:pPr>
    </w:p>
    <w:p w14:paraId="6B73E6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14:paraId="5856FA94" w14:textId="77777777" w:rsidR="0072763A" w:rsidRPr="002D04BA" w:rsidRDefault="0072763A" w:rsidP="0087385B">
      <w:pPr>
        <w:jc w:val="both"/>
        <w:rPr>
          <w:rFonts w:ascii="Arial" w:hAnsi="Arial" w:cs="Arial"/>
          <w:sz w:val="22"/>
          <w:szCs w:val="22"/>
        </w:rPr>
      </w:pPr>
    </w:p>
    <w:p w14:paraId="1BD7DB1B"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14:paraId="42FD5E65" w14:textId="77777777" w:rsidR="0072763A" w:rsidRDefault="0072763A" w:rsidP="0087385B">
      <w:pPr>
        <w:jc w:val="both"/>
        <w:rPr>
          <w:rFonts w:ascii="Arial" w:hAnsi="Arial" w:cs="Arial"/>
          <w:sz w:val="22"/>
          <w:szCs w:val="22"/>
        </w:rPr>
      </w:pPr>
    </w:p>
    <w:p w14:paraId="0D1B1C64" w14:textId="77777777" w:rsidR="00421F75" w:rsidRPr="002D04BA" w:rsidRDefault="00421F75" w:rsidP="0087385B">
      <w:pPr>
        <w:jc w:val="both"/>
        <w:rPr>
          <w:rFonts w:ascii="Arial" w:hAnsi="Arial" w:cs="Arial"/>
          <w:sz w:val="22"/>
          <w:szCs w:val="22"/>
        </w:rPr>
      </w:pPr>
    </w:p>
    <w:p w14:paraId="641CD7AE" w14:textId="77777777" w:rsidR="0072763A" w:rsidRPr="00F6067E" w:rsidRDefault="00F6067E" w:rsidP="00F6067E">
      <w:pPr>
        <w:pStyle w:val="Ttulo3"/>
      </w:pPr>
      <w:r w:rsidRPr="00F6067E">
        <w:t>CAPÍTULO III</w:t>
      </w:r>
    </w:p>
    <w:p w14:paraId="418B269F" w14:textId="77777777" w:rsidR="0072763A" w:rsidRPr="00F6067E" w:rsidRDefault="00F6067E" w:rsidP="00F6067E">
      <w:pPr>
        <w:pStyle w:val="Ttulo3"/>
      </w:pPr>
      <w:r w:rsidRPr="00F6067E">
        <w:t>DE LA COLABORACIÓN ENTRE MUNICIPIOS Y OTRAS ENTIDADES PÚBLICAS</w:t>
      </w:r>
    </w:p>
    <w:p w14:paraId="125577A2" w14:textId="77777777" w:rsidR="0072763A" w:rsidRPr="002D04BA" w:rsidRDefault="0072763A" w:rsidP="0087385B">
      <w:pPr>
        <w:jc w:val="center"/>
        <w:rPr>
          <w:rFonts w:ascii="Arial" w:hAnsi="Arial" w:cs="Arial"/>
          <w:sz w:val="22"/>
          <w:szCs w:val="22"/>
        </w:rPr>
      </w:pPr>
    </w:p>
    <w:p w14:paraId="73DB3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14:paraId="3C855E95" w14:textId="77777777" w:rsidR="0072763A" w:rsidRPr="002D04BA" w:rsidRDefault="0072763A" w:rsidP="0087385B">
      <w:pPr>
        <w:jc w:val="both"/>
        <w:rPr>
          <w:rFonts w:ascii="Arial" w:hAnsi="Arial" w:cs="Arial"/>
          <w:sz w:val="22"/>
          <w:szCs w:val="22"/>
        </w:rPr>
      </w:pPr>
    </w:p>
    <w:p w14:paraId="638A5AD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14:paraId="4DCC96DE" w14:textId="77777777" w:rsidR="0072763A" w:rsidRPr="002D04BA" w:rsidRDefault="0072763A" w:rsidP="0087385B">
      <w:pPr>
        <w:jc w:val="both"/>
        <w:rPr>
          <w:rFonts w:ascii="Arial" w:hAnsi="Arial" w:cs="Arial"/>
          <w:sz w:val="22"/>
          <w:szCs w:val="22"/>
        </w:rPr>
      </w:pPr>
    </w:p>
    <w:p w14:paraId="3CC4A0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14:paraId="5E4F7219" w14:textId="77777777" w:rsidR="0072763A" w:rsidRPr="002D04BA" w:rsidRDefault="0072763A" w:rsidP="0087385B">
      <w:pPr>
        <w:jc w:val="both"/>
        <w:rPr>
          <w:rFonts w:ascii="Arial" w:hAnsi="Arial" w:cs="Arial"/>
          <w:sz w:val="22"/>
          <w:szCs w:val="22"/>
        </w:rPr>
      </w:pPr>
    </w:p>
    <w:p w14:paraId="28D90A1E"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14:paraId="2965DCFE" w14:textId="77777777" w:rsidR="0072763A" w:rsidRPr="002D04BA" w:rsidRDefault="0072763A" w:rsidP="0087385B">
      <w:pPr>
        <w:jc w:val="both"/>
        <w:rPr>
          <w:rFonts w:ascii="Arial" w:hAnsi="Arial" w:cs="Arial"/>
          <w:b/>
          <w:sz w:val="22"/>
          <w:szCs w:val="22"/>
        </w:rPr>
      </w:pPr>
    </w:p>
    <w:p w14:paraId="43DBC9AD" w14:textId="77777777" w:rsidR="00D1265B" w:rsidRPr="002D04BA" w:rsidRDefault="00D1265B" w:rsidP="0087385B">
      <w:pPr>
        <w:jc w:val="center"/>
        <w:rPr>
          <w:rFonts w:ascii="Arial" w:hAnsi="Arial" w:cs="Arial"/>
          <w:b/>
          <w:sz w:val="22"/>
          <w:szCs w:val="22"/>
        </w:rPr>
      </w:pPr>
    </w:p>
    <w:p w14:paraId="61D4BDAC" w14:textId="77777777" w:rsidR="0072763A" w:rsidRPr="00F9284F" w:rsidRDefault="00F6067E" w:rsidP="00DE2DDE">
      <w:pPr>
        <w:pStyle w:val="Ttulo2"/>
      </w:pPr>
      <w:r w:rsidRPr="00F9284F">
        <w:t>TÍTULO SÉPTIMO</w:t>
      </w:r>
    </w:p>
    <w:p w14:paraId="397D68CB" w14:textId="77777777" w:rsidR="0072763A" w:rsidRDefault="005B58A9" w:rsidP="00DE2DDE">
      <w:pPr>
        <w:pStyle w:val="Ttulo2"/>
      </w:pPr>
      <w:r w:rsidRPr="005B58A9">
        <w:t>DE LA HACIENDA PÚBLICA, LA RENDICIÓN DE CUENTAS, EL COMBATE A LA CORRUPCIÓN Y LAS RESPONSABILIDADES DE LOS SERVIDORES PÚBLICOS</w:t>
      </w:r>
      <w:r>
        <w:t>.</w:t>
      </w:r>
    </w:p>
    <w:p w14:paraId="1B2A1083" w14:textId="77777777" w:rsidR="00F52D77" w:rsidRPr="00F52D77" w:rsidRDefault="00F52D77" w:rsidP="00F52D77">
      <w:pPr>
        <w:jc w:val="cente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37C8201F" w14:textId="77777777" w:rsidR="0072763A" w:rsidRPr="00F6067E" w:rsidRDefault="0072763A" w:rsidP="0087385B">
      <w:pPr>
        <w:jc w:val="center"/>
        <w:rPr>
          <w:rFonts w:ascii="Arial" w:hAnsi="Arial" w:cs="Arial"/>
          <w:b/>
          <w:sz w:val="22"/>
          <w:szCs w:val="22"/>
        </w:rPr>
      </w:pPr>
    </w:p>
    <w:p w14:paraId="13851763" w14:textId="77777777" w:rsidR="0072763A" w:rsidRPr="00F6067E" w:rsidRDefault="00F6067E" w:rsidP="00F6067E">
      <w:pPr>
        <w:pStyle w:val="Ttulo3"/>
      </w:pPr>
      <w:r w:rsidRPr="00F6067E">
        <w:lastRenderedPageBreak/>
        <w:t>CAPÍTULO I</w:t>
      </w:r>
    </w:p>
    <w:p w14:paraId="73DEE76F" w14:textId="77777777" w:rsidR="0072763A" w:rsidRPr="00F6067E" w:rsidRDefault="00F6067E" w:rsidP="00F6067E">
      <w:pPr>
        <w:pStyle w:val="Ttulo3"/>
      </w:pPr>
      <w:r w:rsidRPr="00F6067E">
        <w:t>DEL MANEJO DE LOS RECURSOS PÚBLICOS</w:t>
      </w:r>
    </w:p>
    <w:p w14:paraId="49618F8D" w14:textId="77777777" w:rsidR="0072763A" w:rsidRPr="002D04BA" w:rsidRDefault="0072763A" w:rsidP="0087385B">
      <w:pPr>
        <w:jc w:val="both"/>
        <w:rPr>
          <w:rFonts w:ascii="Arial" w:hAnsi="Arial" w:cs="Arial"/>
          <w:sz w:val="22"/>
          <w:szCs w:val="22"/>
        </w:rPr>
      </w:pPr>
    </w:p>
    <w:p w14:paraId="3ECCE26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14:paraId="551541A9" w14:textId="77777777" w:rsidR="0072763A" w:rsidRPr="002D04BA" w:rsidRDefault="0072763A" w:rsidP="0087385B">
      <w:pPr>
        <w:jc w:val="both"/>
        <w:rPr>
          <w:rFonts w:ascii="Arial" w:hAnsi="Arial" w:cs="Arial"/>
          <w:sz w:val="22"/>
          <w:szCs w:val="22"/>
        </w:rPr>
      </w:pPr>
    </w:p>
    <w:p w14:paraId="2B84C07F"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bienes que sean de su propiedad.</w:t>
      </w:r>
    </w:p>
    <w:p w14:paraId="1ED98249" w14:textId="77777777" w:rsidR="0072763A" w:rsidRPr="002D04BA" w:rsidRDefault="0072763A" w:rsidP="0087385B">
      <w:pPr>
        <w:pStyle w:val="Prrafodelista"/>
        <w:tabs>
          <w:tab w:val="left" w:pos="567"/>
        </w:tabs>
        <w:ind w:left="0"/>
        <w:rPr>
          <w:rFonts w:ascii="Arial" w:hAnsi="Arial" w:cs="Arial"/>
          <w:sz w:val="22"/>
          <w:szCs w:val="22"/>
        </w:rPr>
      </w:pPr>
    </w:p>
    <w:p w14:paraId="1967DC33"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14:paraId="4077546A" w14:textId="77777777" w:rsidR="0072763A" w:rsidRPr="002D04BA" w:rsidRDefault="0072763A" w:rsidP="0087385B">
      <w:pPr>
        <w:pStyle w:val="Prrafodelista"/>
        <w:tabs>
          <w:tab w:val="left" w:pos="567"/>
        </w:tabs>
        <w:ind w:left="0"/>
        <w:rPr>
          <w:rFonts w:ascii="Arial" w:hAnsi="Arial" w:cs="Arial"/>
          <w:sz w:val="22"/>
          <w:szCs w:val="22"/>
        </w:rPr>
      </w:pPr>
    </w:p>
    <w:p w14:paraId="3CEE2FB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14:paraId="18A944B8" w14:textId="77777777" w:rsidR="0072763A" w:rsidRPr="002D04BA" w:rsidRDefault="0072763A" w:rsidP="0087385B">
      <w:pPr>
        <w:pStyle w:val="Prrafodelista"/>
        <w:tabs>
          <w:tab w:val="left" w:pos="567"/>
        </w:tabs>
        <w:ind w:left="0"/>
        <w:rPr>
          <w:rFonts w:ascii="Arial" w:hAnsi="Arial" w:cs="Arial"/>
          <w:sz w:val="22"/>
          <w:szCs w:val="22"/>
        </w:rPr>
      </w:pPr>
    </w:p>
    <w:p w14:paraId="30BDF40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14:paraId="02477854" w14:textId="77777777" w:rsidR="0072763A" w:rsidRPr="002D04BA" w:rsidRDefault="0072763A" w:rsidP="0087385B">
      <w:pPr>
        <w:pStyle w:val="Prrafodelista"/>
        <w:tabs>
          <w:tab w:val="left" w:pos="567"/>
        </w:tabs>
        <w:ind w:left="0"/>
        <w:rPr>
          <w:rFonts w:ascii="Arial" w:hAnsi="Arial" w:cs="Arial"/>
          <w:sz w:val="22"/>
          <w:szCs w:val="22"/>
        </w:rPr>
      </w:pPr>
    </w:p>
    <w:p w14:paraId="0ADFE272"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14:paraId="49FEDE2C" w14:textId="77777777" w:rsidR="0072763A" w:rsidRPr="002D04BA" w:rsidRDefault="0072763A" w:rsidP="0087385B">
      <w:pPr>
        <w:jc w:val="both"/>
        <w:rPr>
          <w:rFonts w:ascii="Arial" w:hAnsi="Arial" w:cs="Arial"/>
          <w:sz w:val="22"/>
          <w:szCs w:val="22"/>
        </w:rPr>
      </w:pPr>
    </w:p>
    <w:p w14:paraId="519E15A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14:paraId="38B11310" w14:textId="77777777" w:rsidR="0072763A" w:rsidRPr="002D04BA" w:rsidRDefault="0072763A" w:rsidP="0087385B">
      <w:pPr>
        <w:jc w:val="both"/>
        <w:rPr>
          <w:rFonts w:ascii="Arial" w:hAnsi="Arial" w:cs="Arial"/>
          <w:b/>
          <w:sz w:val="22"/>
          <w:szCs w:val="22"/>
        </w:rPr>
      </w:pPr>
    </w:p>
    <w:p w14:paraId="7C352885" w14:textId="77777777"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14:paraId="1E60831C" w14:textId="77777777" w:rsidR="0072763A" w:rsidRPr="002D04BA" w:rsidRDefault="0072763A" w:rsidP="0087385B">
      <w:pPr>
        <w:tabs>
          <w:tab w:val="left" w:pos="709"/>
          <w:tab w:val="left" w:pos="907"/>
        </w:tabs>
        <w:jc w:val="both"/>
        <w:rPr>
          <w:rFonts w:ascii="Arial" w:hAnsi="Arial" w:cs="Arial"/>
          <w:bCs/>
          <w:sz w:val="22"/>
          <w:szCs w:val="22"/>
        </w:rPr>
      </w:pPr>
    </w:p>
    <w:p w14:paraId="77928855"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entes públicos adoptarán las normas de contabilidad gubernamental aplicables para el registro, emisión de información financiera y fiscalización de activos, pasivos, ingresos, egresos, deuda y patrimonio, en los términos que dispongan las leyes.</w:t>
      </w:r>
    </w:p>
    <w:p w14:paraId="4B8529CD" w14:textId="77777777" w:rsidR="0072763A" w:rsidRPr="002D04BA" w:rsidRDefault="0072763A" w:rsidP="0087385B">
      <w:pPr>
        <w:jc w:val="both"/>
        <w:rPr>
          <w:rFonts w:ascii="Arial" w:hAnsi="Arial" w:cs="Arial"/>
          <w:sz w:val="22"/>
          <w:szCs w:val="22"/>
        </w:rPr>
      </w:pPr>
    </w:p>
    <w:p w14:paraId="4EA180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14:paraId="24C3FA38" w14:textId="77777777" w:rsidR="000E4485" w:rsidRDefault="000E4485" w:rsidP="0087385B">
      <w:pPr>
        <w:jc w:val="both"/>
        <w:rPr>
          <w:rFonts w:ascii="Arial" w:hAnsi="Arial" w:cs="Arial"/>
          <w:sz w:val="22"/>
          <w:szCs w:val="22"/>
        </w:rPr>
      </w:pPr>
    </w:p>
    <w:p w14:paraId="0D62ED92"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14:paraId="2740A87F" w14:textId="77777777"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768CDB49"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14:paraId="14C586D8" w14:textId="77777777"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14:paraId="78D2C1B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Las licitaciones públicas contempladas en la ley, tendrán por objeto asegurar al Estado las mejores condiciones disponibles en cuanto a precio, calidad, financiamiento, oportunidad y demás circunstancias pertinentes.</w:t>
      </w:r>
    </w:p>
    <w:p w14:paraId="485F757B" w14:textId="77777777" w:rsidR="0072763A" w:rsidRPr="002D04BA" w:rsidRDefault="0072763A" w:rsidP="0087385B">
      <w:pPr>
        <w:jc w:val="both"/>
        <w:rPr>
          <w:rFonts w:ascii="Arial" w:hAnsi="Arial" w:cs="Arial"/>
          <w:sz w:val="22"/>
          <w:szCs w:val="22"/>
        </w:rPr>
      </w:pPr>
    </w:p>
    <w:p w14:paraId="112AD9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14:paraId="33E34FEF" w14:textId="77777777" w:rsidR="0072763A" w:rsidRPr="002D04BA" w:rsidRDefault="0072763A" w:rsidP="0087385B">
      <w:pPr>
        <w:jc w:val="both"/>
        <w:rPr>
          <w:rFonts w:ascii="Arial" w:hAnsi="Arial" w:cs="Arial"/>
          <w:sz w:val="22"/>
          <w:szCs w:val="22"/>
        </w:rPr>
      </w:pPr>
    </w:p>
    <w:p w14:paraId="327E65E8" w14:textId="77777777" w:rsidR="0072763A" w:rsidRDefault="00F6067E" w:rsidP="0087385B">
      <w:pPr>
        <w:jc w:val="both"/>
        <w:rPr>
          <w:rFonts w:ascii="Arial" w:hAnsi="Arial" w:cs="Arial"/>
          <w:sz w:val="22"/>
          <w:szCs w:val="22"/>
          <w:lang w:val="es-ES"/>
        </w:rPr>
      </w:pPr>
      <w:r w:rsidRPr="00F6067E">
        <w:rPr>
          <w:rFonts w:ascii="Arial" w:hAnsi="Arial" w:cs="Arial"/>
          <w:b/>
          <w:sz w:val="22"/>
          <w:szCs w:val="22"/>
        </w:rPr>
        <w:t>ARTÍCULO 161.-</w:t>
      </w:r>
      <w:r>
        <w:rPr>
          <w:rFonts w:ascii="Arial" w:hAnsi="Arial" w:cs="Arial"/>
          <w:b/>
          <w:sz w:val="22"/>
          <w:szCs w:val="22"/>
        </w:rPr>
        <w:t xml:space="preserve"> </w:t>
      </w:r>
      <w:r w:rsidR="00FF315D" w:rsidRPr="00FF315D">
        <w:rPr>
          <w:rFonts w:ascii="Arial" w:hAnsi="Arial" w:cs="Arial"/>
          <w:sz w:val="22"/>
          <w:szCs w:val="22"/>
          <w:lang w:val="es-ES"/>
        </w:rPr>
        <w:t>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bajo los principios de austeridad, disciplina presupuestal, racionalidad, certeza, motivación y demás requisitos establecidos en la Constitución Política de los Estados Unidos Mexicanos, esta Constitución y las leyes reglamentarias que de las mismas emanen, la cual no podrá ser mayor a la establecida para el Gobernador del Estado y la de éste no podrá ser mayor a la establecida para el Presidente de la República.</w:t>
      </w:r>
    </w:p>
    <w:p w14:paraId="36184634" w14:textId="77777777" w:rsidR="00FF315D" w:rsidRPr="00F6067E" w:rsidRDefault="00FF315D" w:rsidP="00FF315D">
      <w:pPr>
        <w:jc w:val="right"/>
        <w:rPr>
          <w:rFonts w:ascii="Arial" w:hAnsi="Arial" w:cs="Arial"/>
          <w:b/>
          <w:sz w:val="22"/>
          <w:szCs w:val="22"/>
        </w:rPr>
      </w:pPr>
      <w:r>
        <w:rPr>
          <w:rFonts w:ascii="Arial" w:hAnsi="Arial" w:cs="Arial"/>
          <w:color w:val="0070C0"/>
          <w:sz w:val="14"/>
          <w:szCs w:val="14"/>
          <w:lang w:val="es-ES"/>
        </w:rPr>
        <w:t>PARRAFO REFORMADO POR DEC. 31 P.O. 17 DEL 28 DE FEBRERO DE 2019.</w:t>
      </w:r>
    </w:p>
    <w:p w14:paraId="5C4A1952" w14:textId="77777777" w:rsidR="0072763A" w:rsidRPr="002D04BA" w:rsidRDefault="0072763A" w:rsidP="0087385B">
      <w:pPr>
        <w:jc w:val="both"/>
        <w:rPr>
          <w:rFonts w:ascii="Arial" w:hAnsi="Arial" w:cs="Arial"/>
          <w:sz w:val="22"/>
          <w:szCs w:val="22"/>
        </w:rPr>
      </w:pPr>
    </w:p>
    <w:p w14:paraId="21BA563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14:paraId="048AB715" w14:textId="77777777" w:rsidR="0072763A" w:rsidRPr="002D04BA" w:rsidRDefault="0072763A" w:rsidP="0087385B">
      <w:pPr>
        <w:jc w:val="both"/>
        <w:rPr>
          <w:rFonts w:ascii="Arial" w:hAnsi="Arial" w:cs="Arial"/>
          <w:sz w:val="22"/>
          <w:szCs w:val="22"/>
        </w:rPr>
      </w:pPr>
    </w:p>
    <w:p w14:paraId="589E431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14:paraId="4A80DED6" w14:textId="77777777" w:rsidR="0072763A" w:rsidRPr="002D04BA" w:rsidRDefault="0072763A" w:rsidP="0087385B">
      <w:pPr>
        <w:jc w:val="both"/>
        <w:rPr>
          <w:rFonts w:ascii="Arial" w:hAnsi="Arial" w:cs="Arial"/>
          <w:sz w:val="22"/>
          <w:szCs w:val="22"/>
        </w:rPr>
      </w:pPr>
    </w:p>
    <w:p w14:paraId="4CF19FE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14:paraId="6C8FDA19" w14:textId="77777777" w:rsidR="0072763A" w:rsidRPr="002D04BA" w:rsidRDefault="0072763A" w:rsidP="0087385B">
      <w:pPr>
        <w:jc w:val="both"/>
        <w:rPr>
          <w:rFonts w:ascii="Arial" w:hAnsi="Arial" w:cs="Arial"/>
          <w:sz w:val="22"/>
          <w:szCs w:val="22"/>
        </w:rPr>
      </w:pPr>
    </w:p>
    <w:p w14:paraId="65AEDCF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0060523E" w14:textId="77777777" w:rsidR="0072763A" w:rsidRPr="002D04BA" w:rsidRDefault="0072763A" w:rsidP="0087385B">
      <w:pPr>
        <w:jc w:val="both"/>
        <w:rPr>
          <w:rFonts w:ascii="Arial" w:hAnsi="Arial" w:cs="Arial"/>
          <w:sz w:val="22"/>
          <w:szCs w:val="22"/>
        </w:rPr>
      </w:pPr>
    </w:p>
    <w:p w14:paraId="0A3FCBD3" w14:textId="77777777" w:rsidR="0072763A" w:rsidRDefault="00FF315D" w:rsidP="0087385B">
      <w:pPr>
        <w:jc w:val="both"/>
        <w:rPr>
          <w:rFonts w:ascii="Arial" w:hAnsi="Arial" w:cs="Arial"/>
          <w:sz w:val="22"/>
          <w:szCs w:val="22"/>
          <w:lang w:val="es-ES"/>
        </w:rPr>
      </w:pPr>
      <w:r w:rsidRPr="00FF315D">
        <w:rPr>
          <w:rFonts w:ascii="Arial" w:hAnsi="Arial" w:cs="Arial"/>
          <w:sz w:val="22"/>
          <w:szCs w:val="22"/>
          <w:lang w:val="es-ES"/>
        </w:rPr>
        <w:t>La ley establecerá las sanciones penales y administrativas que correspondan a las conductas que impliquen el incumplimiento o la elusión por simulación de lo establecido en este artículo.</w:t>
      </w:r>
    </w:p>
    <w:p w14:paraId="4C7B1314" w14:textId="77777777" w:rsidR="00FF315D" w:rsidRPr="00FF315D" w:rsidRDefault="00FF315D" w:rsidP="00FF315D">
      <w:pPr>
        <w:jc w:val="right"/>
        <w:rPr>
          <w:rFonts w:ascii="Arial" w:hAnsi="Arial" w:cs="Arial"/>
          <w:color w:val="0070C0"/>
          <w:sz w:val="14"/>
          <w:szCs w:val="14"/>
        </w:rPr>
      </w:pPr>
      <w:r>
        <w:rPr>
          <w:rFonts w:ascii="Arial" w:hAnsi="Arial" w:cs="Arial"/>
          <w:color w:val="0070C0"/>
          <w:sz w:val="14"/>
          <w:szCs w:val="14"/>
          <w:lang w:val="es-ES"/>
        </w:rPr>
        <w:t>PARRAFO REFORMADO POR DEC. 31 P.O. 17 DEL 28 DE FEBRERO DE 2019.</w:t>
      </w:r>
    </w:p>
    <w:p w14:paraId="2897BBAD" w14:textId="77777777" w:rsidR="0072763A" w:rsidRPr="002D04BA" w:rsidRDefault="0072763A" w:rsidP="0087385B">
      <w:pPr>
        <w:jc w:val="both"/>
        <w:rPr>
          <w:rFonts w:ascii="Arial" w:hAnsi="Arial" w:cs="Arial"/>
          <w:sz w:val="22"/>
          <w:szCs w:val="22"/>
        </w:rPr>
      </w:pPr>
    </w:p>
    <w:p w14:paraId="6007A919"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14:paraId="20EF0857" w14:textId="77777777" w:rsidR="0072763A" w:rsidRPr="002D04BA" w:rsidRDefault="0072763A" w:rsidP="0087385B">
      <w:pPr>
        <w:jc w:val="both"/>
        <w:rPr>
          <w:rFonts w:ascii="Arial" w:hAnsi="Arial" w:cs="Arial"/>
          <w:sz w:val="22"/>
          <w:szCs w:val="22"/>
        </w:rPr>
      </w:pPr>
    </w:p>
    <w:p w14:paraId="0D1FA6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14:paraId="1240A5FA" w14:textId="77777777" w:rsidR="0072763A" w:rsidRDefault="0072763A" w:rsidP="0087385B">
      <w:pPr>
        <w:jc w:val="both"/>
        <w:rPr>
          <w:rFonts w:ascii="Arial" w:hAnsi="Arial" w:cs="Arial"/>
          <w:sz w:val="22"/>
          <w:szCs w:val="22"/>
        </w:rPr>
      </w:pPr>
    </w:p>
    <w:p w14:paraId="552C1D65" w14:textId="77777777" w:rsidR="00A97793" w:rsidRPr="002D04BA" w:rsidRDefault="00A97793" w:rsidP="0087385B">
      <w:pPr>
        <w:jc w:val="both"/>
        <w:rPr>
          <w:rFonts w:ascii="Arial" w:hAnsi="Arial" w:cs="Arial"/>
          <w:sz w:val="22"/>
          <w:szCs w:val="22"/>
        </w:rPr>
      </w:pPr>
    </w:p>
    <w:p w14:paraId="187080AA" w14:textId="77777777" w:rsidR="0072763A" w:rsidRPr="00F6067E" w:rsidRDefault="00F6067E" w:rsidP="00F6067E">
      <w:pPr>
        <w:pStyle w:val="Ttulo3"/>
      </w:pPr>
      <w:r w:rsidRPr="00F6067E">
        <w:t>CAPÍTULO II</w:t>
      </w:r>
    </w:p>
    <w:p w14:paraId="2F04AC7C" w14:textId="77777777" w:rsidR="005B58A9" w:rsidRDefault="005B58A9" w:rsidP="005B58A9">
      <w:pPr>
        <w:pStyle w:val="Ttulo3"/>
      </w:pPr>
      <w:r>
        <w:t>DEL SISTEMA ESTATAL DE RENDICIÓN DE CUENTAS</w:t>
      </w:r>
    </w:p>
    <w:p w14:paraId="6159E9C3" w14:textId="77777777" w:rsidR="0072763A" w:rsidRDefault="005B58A9" w:rsidP="005B58A9">
      <w:pPr>
        <w:pStyle w:val="Ttulo3"/>
      </w:pPr>
      <w:r>
        <w:t>Y EL SISTEMA LOCAL ANTICORRUPCIÓN</w:t>
      </w:r>
      <w:r w:rsidR="00F52D77">
        <w:t>.</w:t>
      </w:r>
    </w:p>
    <w:p w14:paraId="5169BA13" w14:textId="77777777" w:rsidR="00F52D77" w:rsidRPr="00F52D77" w:rsidRDefault="00F52D77" w:rsidP="00F52D77">
      <w:pPr>
        <w:jc w:val="center"/>
        <w:rPr>
          <w:lang w:val="es-ES"/>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60145BBE" w14:textId="77777777" w:rsidR="0072763A" w:rsidRPr="002D04BA" w:rsidRDefault="0072763A" w:rsidP="0087385B">
      <w:pPr>
        <w:pStyle w:val="Default"/>
        <w:jc w:val="both"/>
        <w:rPr>
          <w:color w:val="auto"/>
          <w:sz w:val="22"/>
          <w:szCs w:val="22"/>
        </w:rPr>
      </w:pPr>
    </w:p>
    <w:p w14:paraId="081076FF" w14:textId="77777777" w:rsidR="0072763A" w:rsidRPr="00F6067E" w:rsidRDefault="00F6067E" w:rsidP="0087385B">
      <w:pPr>
        <w:pStyle w:val="Default"/>
        <w:jc w:val="both"/>
        <w:rPr>
          <w:b/>
          <w:color w:val="auto"/>
          <w:sz w:val="22"/>
          <w:szCs w:val="22"/>
        </w:rPr>
      </w:pPr>
      <w:r w:rsidRPr="00F6067E">
        <w:rPr>
          <w:b/>
          <w:color w:val="auto"/>
          <w:sz w:val="22"/>
          <w:szCs w:val="22"/>
        </w:rPr>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14:paraId="7AB1C87C" w14:textId="77777777" w:rsidR="0072763A" w:rsidRPr="002D04BA" w:rsidRDefault="0072763A" w:rsidP="0087385B">
      <w:pPr>
        <w:pStyle w:val="Default"/>
        <w:jc w:val="both"/>
        <w:rPr>
          <w:color w:val="auto"/>
          <w:sz w:val="22"/>
          <w:szCs w:val="22"/>
        </w:rPr>
      </w:pPr>
    </w:p>
    <w:p w14:paraId="11653190" w14:textId="77777777" w:rsidR="0072763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14:paraId="722B262B" w14:textId="77777777" w:rsidR="005B58A9" w:rsidRDefault="005B58A9" w:rsidP="0087385B">
      <w:pPr>
        <w:pStyle w:val="Default"/>
        <w:jc w:val="both"/>
        <w:rPr>
          <w:color w:val="auto"/>
          <w:sz w:val="22"/>
          <w:szCs w:val="22"/>
        </w:rPr>
      </w:pPr>
    </w:p>
    <w:p w14:paraId="7C643D0C" w14:textId="77777777" w:rsidR="005B58A9" w:rsidRDefault="00DE70F1" w:rsidP="00F52D77">
      <w:pPr>
        <w:pStyle w:val="Default"/>
        <w:jc w:val="both"/>
        <w:rPr>
          <w:color w:val="auto"/>
          <w:sz w:val="22"/>
          <w:szCs w:val="22"/>
        </w:rPr>
      </w:pPr>
      <w:r w:rsidRPr="00DE70F1">
        <w:rPr>
          <w:color w:val="auto"/>
          <w:sz w:val="22"/>
          <w:szCs w:val="22"/>
          <w:lang w:val="es-ES_tradnl"/>
        </w:rPr>
        <w:t>Estarán obligados a presentar las declaraciones de situación fiscal, patrimonial y de intereses, bajo protesta de decir verdad y ante la Secretaría responsable del Control Interno del Poder Ejecutivo o el órgano de control interno que corresponda todos los Servidores Públicos, en los términos que disponga la legislación aplicable</w:t>
      </w:r>
      <w:r w:rsidR="005B58A9">
        <w:rPr>
          <w:color w:val="auto"/>
          <w:sz w:val="22"/>
          <w:szCs w:val="22"/>
        </w:rPr>
        <w:t>.</w:t>
      </w:r>
    </w:p>
    <w:p w14:paraId="2C86F843" w14:textId="77777777" w:rsidR="00F52D77" w:rsidRDefault="00F52D77" w:rsidP="00F52D77">
      <w:pPr>
        <w:pStyle w:val="Default"/>
        <w:jc w:val="right"/>
        <w:rPr>
          <w:rFonts w:asciiTheme="minorHAnsi" w:hAnsiTheme="minorHAnsi"/>
          <w:color w:val="0070C0"/>
          <w:sz w:val="14"/>
          <w:szCs w:val="14"/>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50EEE267" w14:textId="77777777" w:rsidR="00DE70F1" w:rsidRDefault="00DE70F1" w:rsidP="00F52D77">
      <w:pPr>
        <w:pStyle w:val="Default"/>
        <w:jc w:val="right"/>
        <w:rPr>
          <w:color w:val="auto"/>
          <w:sz w:val="22"/>
          <w:szCs w:val="22"/>
        </w:rPr>
      </w:pPr>
      <w:r>
        <w:rPr>
          <w:rFonts w:asciiTheme="minorHAnsi" w:hAnsiTheme="minorHAnsi"/>
          <w:color w:val="0070C0"/>
          <w:sz w:val="14"/>
          <w:szCs w:val="14"/>
        </w:rPr>
        <w:t xml:space="preserve">ARTICULO REFORMADO POR DEC. </w:t>
      </w:r>
      <w:proofErr w:type="gramStart"/>
      <w:r>
        <w:rPr>
          <w:rFonts w:asciiTheme="minorHAnsi" w:hAnsiTheme="minorHAnsi"/>
          <w:color w:val="0070C0"/>
          <w:sz w:val="14"/>
          <w:szCs w:val="14"/>
        </w:rPr>
        <w:t>212  P.O.</w:t>
      </w:r>
      <w:proofErr w:type="gramEnd"/>
      <w:r>
        <w:rPr>
          <w:rFonts w:asciiTheme="minorHAnsi" w:hAnsiTheme="minorHAnsi"/>
          <w:color w:val="0070C0"/>
          <w:sz w:val="14"/>
          <w:szCs w:val="14"/>
        </w:rPr>
        <w:t xml:space="preserve"> 39 DEL 17 DE MAYO DE 2018</w:t>
      </w:r>
    </w:p>
    <w:p w14:paraId="77706EDE" w14:textId="77777777" w:rsidR="005B58A9" w:rsidRDefault="005B58A9" w:rsidP="00F52D77">
      <w:pPr>
        <w:pStyle w:val="Default"/>
        <w:jc w:val="both"/>
        <w:rPr>
          <w:color w:val="auto"/>
          <w:sz w:val="22"/>
          <w:szCs w:val="22"/>
        </w:rPr>
      </w:pPr>
    </w:p>
    <w:p w14:paraId="2F5A389B" w14:textId="77777777" w:rsidR="005B58A9" w:rsidRPr="005B58A9" w:rsidRDefault="005B58A9" w:rsidP="00F52D77">
      <w:pPr>
        <w:jc w:val="both"/>
        <w:rPr>
          <w:rFonts w:ascii="Arial" w:hAnsi="Arial" w:cs="Arial"/>
          <w:sz w:val="22"/>
          <w:szCs w:val="22"/>
          <w:lang w:val="es-MX"/>
        </w:rPr>
      </w:pPr>
      <w:r w:rsidRPr="005B58A9">
        <w:rPr>
          <w:rFonts w:ascii="Arial" w:hAnsi="Arial" w:cs="Arial"/>
          <w:b/>
          <w:sz w:val="22"/>
          <w:szCs w:val="22"/>
          <w:lang w:val="es-MX"/>
        </w:rPr>
        <w:t xml:space="preserve">ARTÍCULO 163 </w:t>
      </w:r>
      <w:proofErr w:type="gramStart"/>
      <w:r w:rsidRPr="005B58A9">
        <w:rPr>
          <w:rFonts w:ascii="Arial" w:hAnsi="Arial" w:cs="Arial"/>
          <w:b/>
          <w:sz w:val="22"/>
          <w:szCs w:val="22"/>
          <w:lang w:val="es-MX"/>
        </w:rPr>
        <w:t>BIS</w:t>
      </w:r>
      <w:r>
        <w:rPr>
          <w:rFonts w:ascii="Arial" w:hAnsi="Arial" w:cs="Arial"/>
          <w:b/>
          <w:sz w:val="22"/>
          <w:szCs w:val="22"/>
          <w:lang w:val="es-MX"/>
        </w:rPr>
        <w:t>.-</w:t>
      </w:r>
      <w:proofErr w:type="gramEnd"/>
      <w:r>
        <w:rPr>
          <w:rFonts w:ascii="Arial" w:hAnsi="Arial" w:cs="Arial"/>
          <w:b/>
          <w:sz w:val="22"/>
          <w:szCs w:val="22"/>
          <w:lang w:val="es-MX"/>
        </w:rPr>
        <w:t xml:space="preserve"> </w:t>
      </w:r>
      <w:r w:rsidRPr="005B58A9">
        <w:rPr>
          <w:rFonts w:ascii="Arial" w:hAnsi="Arial" w:cs="Arial"/>
          <w:sz w:val="22"/>
          <w:szCs w:val="22"/>
          <w:lang w:val="es-MX"/>
        </w:rPr>
        <w:t>En los términos de la legislación aplicable, el Sistema Local Anticorrupción, tiene por objeto establecer principios bases generales, políticas públicas y procedimientos para la coordinación entre las autoridades de los órdenes de gobierno en la prevención, detección y sanción de faltas administrativas y hechos de corrupción, así como en la fiscalización y control de recursos públicos. Es una instancia cuya finalidad es establecer, articular y evaluar la política en materia de combate a la corrupción en el Estado, de conformidad con la legislación aplicable.</w:t>
      </w:r>
    </w:p>
    <w:p w14:paraId="333A52D3" w14:textId="77777777" w:rsidR="005B58A9" w:rsidRDefault="005B58A9" w:rsidP="00F52D77">
      <w:pPr>
        <w:pStyle w:val="Default"/>
        <w:jc w:val="both"/>
        <w:rPr>
          <w:color w:val="auto"/>
          <w:sz w:val="22"/>
          <w:szCs w:val="22"/>
          <w:lang w:val="es-MX"/>
        </w:rPr>
      </w:pPr>
      <w:r w:rsidRPr="005B58A9">
        <w:rPr>
          <w:color w:val="auto"/>
          <w:sz w:val="22"/>
          <w:szCs w:val="22"/>
          <w:lang w:val="es-MX"/>
        </w:rPr>
        <w:t>En los términos de la legislación aplicable, el Sistema Local Anticorrupción, participará en el Sistema Nacional Anticorrupción</w:t>
      </w:r>
      <w:r w:rsidR="007D5E84">
        <w:rPr>
          <w:color w:val="auto"/>
          <w:sz w:val="22"/>
          <w:szCs w:val="22"/>
          <w:lang w:val="es-MX"/>
        </w:rPr>
        <w:t>.</w:t>
      </w:r>
    </w:p>
    <w:p w14:paraId="5F882B30" w14:textId="77777777" w:rsidR="00F52D77" w:rsidRDefault="00F52D77" w:rsidP="00F52D77">
      <w:pPr>
        <w:pStyle w:val="Default"/>
        <w:jc w:val="right"/>
        <w:rPr>
          <w:color w:val="auto"/>
          <w:sz w:val="22"/>
          <w:szCs w:val="22"/>
          <w:lang w:val="es-MX"/>
        </w:rPr>
      </w:pPr>
      <w:r>
        <w:rPr>
          <w:rFonts w:asciiTheme="minorHAnsi" w:hAnsiTheme="minorHAnsi"/>
          <w:color w:val="0070C0"/>
          <w:sz w:val="14"/>
          <w:szCs w:val="14"/>
        </w:rPr>
        <w:t xml:space="preserve">ADICIONADO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05EDB5AB" w14:textId="77777777" w:rsidR="007D5E84" w:rsidRDefault="007D5E84" w:rsidP="00F52D77">
      <w:pPr>
        <w:pStyle w:val="Default"/>
        <w:jc w:val="both"/>
        <w:rPr>
          <w:color w:val="auto"/>
          <w:sz w:val="22"/>
          <w:szCs w:val="22"/>
          <w:lang w:val="es-MX"/>
        </w:rPr>
      </w:pPr>
    </w:p>
    <w:p w14:paraId="0B5F23D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rPr>
        <w:t xml:space="preserve">ARTÍCULO 163 </w:t>
      </w:r>
      <w:proofErr w:type="gramStart"/>
      <w:r w:rsidRPr="007D5E84">
        <w:rPr>
          <w:rFonts w:ascii="Arial" w:hAnsi="Arial" w:cs="Arial"/>
          <w:b/>
          <w:sz w:val="22"/>
          <w:szCs w:val="22"/>
          <w:lang w:val="es-MX"/>
        </w:rPr>
        <w:t>TER</w:t>
      </w:r>
      <w:r>
        <w:rPr>
          <w:rFonts w:ascii="Arial" w:hAnsi="Arial" w:cs="Arial"/>
          <w:b/>
          <w:sz w:val="22"/>
          <w:szCs w:val="22"/>
          <w:lang w:val="es-MX"/>
        </w:rPr>
        <w:t>.-</w:t>
      </w:r>
      <w:proofErr w:type="gramEnd"/>
      <w:r>
        <w:rPr>
          <w:rFonts w:ascii="Arial" w:hAnsi="Arial" w:cs="Arial"/>
          <w:b/>
          <w:sz w:val="22"/>
          <w:szCs w:val="22"/>
          <w:lang w:val="es-MX"/>
        </w:rPr>
        <w:t xml:space="preserve"> </w:t>
      </w:r>
      <w:r w:rsidRPr="007D5E84">
        <w:rPr>
          <w:rFonts w:ascii="Arial" w:hAnsi="Arial" w:cs="Arial"/>
          <w:sz w:val="22"/>
          <w:szCs w:val="22"/>
          <w:lang w:val="es-MX" w:eastAsia="es-MX"/>
        </w:rPr>
        <w:t xml:space="preserve">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se integra de la siguiente manera:</w:t>
      </w:r>
    </w:p>
    <w:p w14:paraId="5BED890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 I. Los integrantes del Consejo Coordinador; </w:t>
      </w:r>
    </w:p>
    <w:p w14:paraId="42ADA5CF" w14:textId="77777777" w:rsidR="007D5E84" w:rsidRPr="007D5E84" w:rsidRDefault="007D5E84" w:rsidP="00F52D77">
      <w:pPr>
        <w:jc w:val="both"/>
        <w:rPr>
          <w:rFonts w:ascii="Arial" w:hAnsi="Arial" w:cs="Arial"/>
          <w:sz w:val="22"/>
          <w:szCs w:val="22"/>
          <w:lang w:val="es-MX"/>
        </w:rPr>
      </w:pPr>
      <w:r w:rsidRPr="007D5E84">
        <w:rPr>
          <w:rFonts w:ascii="Arial" w:hAnsi="Arial" w:cs="Arial"/>
          <w:sz w:val="22"/>
          <w:szCs w:val="22"/>
          <w:lang w:val="es-MX" w:eastAsia="es-MX"/>
        </w:rPr>
        <w:t xml:space="preserve">II. El Consejo de Participación Ciudadana; y </w:t>
      </w:r>
    </w:p>
    <w:p w14:paraId="1ABEC3C1"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 Los órganos de Control Interno de los Municipios, quienes concurrirán a través de sus representantes.</w:t>
      </w:r>
    </w:p>
    <w:p w14:paraId="23687684"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799770A7" w14:textId="77777777" w:rsidR="00F52D77" w:rsidRPr="007D5E84" w:rsidRDefault="00F52D77" w:rsidP="00F52D77">
      <w:pPr>
        <w:jc w:val="both"/>
        <w:rPr>
          <w:rFonts w:ascii="Arial" w:hAnsi="Arial" w:cs="Arial"/>
          <w:sz w:val="22"/>
          <w:szCs w:val="22"/>
          <w:lang w:val="es-MX" w:eastAsia="es-MX"/>
        </w:rPr>
      </w:pPr>
    </w:p>
    <w:p w14:paraId="41C9BA8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 xml:space="preserve">ARTÍCULO 163 </w:t>
      </w:r>
      <w:proofErr w:type="gramStart"/>
      <w:r w:rsidRPr="007D5E84">
        <w:rPr>
          <w:rFonts w:ascii="Arial" w:hAnsi="Arial" w:cs="Arial"/>
          <w:b/>
          <w:sz w:val="22"/>
          <w:szCs w:val="22"/>
          <w:lang w:val="es-MX" w:eastAsia="es-MX"/>
        </w:rPr>
        <w:t>QUÁTER</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Coordinador es la instancia responsable de establecer mecanismos de coordinación entre los integrantes del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 xml:space="preserve">y tendrá bajo su encargo el diseño, promoción y evaluación de políticas públicas en materia de combate a la corrupción y tendrá las facultades que le señale la legislación aplicable. </w:t>
      </w:r>
    </w:p>
    <w:p w14:paraId="73063458"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lastRenderedPageBreak/>
        <w:t>Son integrantes del Consejo Coordinador:</w:t>
      </w:r>
    </w:p>
    <w:p w14:paraId="5013099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 Un representante del Consejo de Participación Ciudadana, quien lo presidirá; </w:t>
      </w:r>
    </w:p>
    <w:p w14:paraId="0564600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 El titular de la Entidad de Auditoría Superior del Estado;</w:t>
      </w:r>
    </w:p>
    <w:p w14:paraId="76C54C93"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III. El titular de la Fiscalía Especializada en Combate a la Corrupción; </w:t>
      </w:r>
    </w:p>
    <w:p w14:paraId="0A17A7A8"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IV. El responsable del control interno del Poder Ejecutivo; </w:t>
      </w:r>
    </w:p>
    <w:p w14:paraId="48877C12"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 Un representante del Consejo de la Judicatura del Poder Judicial del Estado; </w:t>
      </w:r>
    </w:p>
    <w:p w14:paraId="10AFA68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 El Comisionado Presidente del Instituto Duranguense de Acceso a la Información y Protección de Datos Personales, y </w:t>
      </w:r>
    </w:p>
    <w:p w14:paraId="3D94DA78"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VII. El Presidente del Tribunal de Justicia Administrativa. </w:t>
      </w:r>
    </w:p>
    <w:p w14:paraId="128DFB5F"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6BF133D1" w14:textId="77777777" w:rsidR="00F52D77" w:rsidRPr="007D5E84" w:rsidRDefault="00F52D77" w:rsidP="00F52D77">
      <w:pPr>
        <w:jc w:val="both"/>
        <w:rPr>
          <w:rFonts w:ascii="Arial" w:hAnsi="Arial" w:cs="Arial"/>
          <w:sz w:val="22"/>
          <w:szCs w:val="22"/>
          <w:lang w:val="es-MX" w:eastAsia="es-MX"/>
        </w:rPr>
      </w:pPr>
    </w:p>
    <w:p w14:paraId="1F5DBDA2"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 xml:space="preserve">ARTÍCULO 163 </w:t>
      </w:r>
      <w:proofErr w:type="gramStart"/>
      <w:r w:rsidRPr="007D5E84">
        <w:rPr>
          <w:rFonts w:ascii="Arial" w:hAnsi="Arial" w:cs="Arial"/>
          <w:b/>
          <w:sz w:val="22"/>
          <w:szCs w:val="22"/>
          <w:lang w:val="es-MX" w:eastAsia="es-MX"/>
        </w:rPr>
        <w:t>QUINTUS</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de Participación Ciudadana estará integrado por cinco ciudadanos de probidad y prestigio que se hayan destacado por su contribución a la transparencia, la rendición de cuentas o el combate a la corrupción. El procedimiento para la designación de integrantes deberá ser solventado conforme </w:t>
      </w:r>
      <w:proofErr w:type="gramStart"/>
      <w:r w:rsidRPr="007D5E84">
        <w:rPr>
          <w:rFonts w:ascii="Arial" w:hAnsi="Arial" w:cs="Arial"/>
          <w:sz w:val="22"/>
          <w:szCs w:val="22"/>
          <w:lang w:val="es-MX" w:eastAsia="es-MX"/>
        </w:rPr>
        <w:t>lo  establezca</w:t>
      </w:r>
      <w:proofErr w:type="gramEnd"/>
      <w:r w:rsidRPr="007D5E84">
        <w:rPr>
          <w:rFonts w:ascii="Arial" w:hAnsi="Arial" w:cs="Arial"/>
          <w:sz w:val="22"/>
          <w:szCs w:val="22"/>
          <w:lang w:val="es-MX" w:eastAsia="es-MX"/>
        </w:rPr>
        <w:t xml:space="preserve"> la Ley de la materia.</w:t>
      </w:r>
    </w:p>
    <w:p w14:paraId="6A40A81F"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Los integrantes del Consejo de Participación Ciudadana no podrán ocupar, durante el tiempo de su gestión, un empleo, cargo o comisión de cualquier naturaleza, en los gobiernos federal, local o municipal, ni cualquier otro empleo que les impida el libre ejercicio de los servicios que prestarán.</w:t>
      </w:r>
    </w:p>
    <w:p w14:paraId="4D7E96E9"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Durarán en su encargo cinco años, sin posibilidad de reelección y serán renovados de manera escalonada, y sólo podrán ser removidos por alguna de las causas establecidas en la normatividad relativa a los actos de particulares vinculados con faltas administrativas graves. </w:t>
      </w:r>
    </w:p>
    <w:p w14:paraId="0C7046D5" w14:textId="77777777" w:rsidR="00F52D77" w:rsidRPr="007D5E84"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4A5A1938" w14:textId="77777777" w:rsidR="007D5E84" w:rsidRPr="007D5E84" w:rsidRDefault="007D5E84" w:rsidP="00F52D77">
      <w:pPr>
        <w:pStyle w:val="Default"/>
        <w:jc w:val="both"/>
        <w:rPr>
          <w:color w:val="auto"/>
          <w:sz w:val="22"/>
          <w:szCs w:val="22"/>
          <w:lang w:val="es-MX"/>
        </w:rPr>
      </w:pPr>
    </w:p>
    <w:p w14:paraId="7D8649E3" w14:textId="77777777" w:rsidR="0072763A" w:rsidRPr="002D04BA" w:rsidRDefault="00CC71FF" w:rsidP="00F52D77">
      <w:pPr>
        <w:pStyle w:val="Ttulo4"/>
      </w:pPr>
      <w:r>
        <w:t>SECCIÓN P</w:t>
      </w:r>
      <w:r w:rsidRPr="002D04BA">
        <w:t>RIMERA</w:t>
      </w:r>
    </w:p>
    <w:p w14:paraId="23CD93C9" w14:textId="77777777" w:rsidR="0072763A" w:rsidRPr="002D04BA" w:rsidRDefault="00CC71FF" w:rsidP="00CC71FF">
      <w:pPr>
        <w:pStyle w:val="Ttulo4"/>
      </w:pPr>
      <w:r>
        <w:t>DE LOS INFORMES DE GESTIÓN G</w:t>
      </w:r>
      <w:r w:rsidRPr="002D04BA">
        <w:t>UBERNAMENTAL</w:t>
      </w:r>
    </w:p>
    <w:p w14:paraId="20AB457C" w14:textId="77777777" w:rsidR="0072763A" w:rsidRPr="002D04BA" w:rsidRDefault="0072763A" w:rsidP="0087385B">
      <w:pPr>
        <w:jc w:val="center"/>
        <w:rPr>
          <w:rFonts w:ascii="Arial" w:hAnsi="Arial" w:cs="Arial"/>
          <w:sz w:val="22"/>
          <w:szCs w:val="22"/>
        </w:rPr>
      </w:pPr>
    </w:p>
    <w:p w14:paraId="65957A1D" w14:textId="77777777" w:rsidR="00895B42" w:rsidRPr="00895B42" w:rsidRDefault="00CC71FF" w:rsidP="00895B42">
      <w:pPr>
        <w:jc w:val="both"/>
        <w:rPr>
          <w:rFonts w:ascii="Arial" w:hAnsi="Arial" w:cs="Arial"/>
          <w:b/>
          <w:sz w:val="22"/>
          <w:szCs w:val="22"/>
        </w:rPr>
      </w:pPr>
      <w:r w:rsidRPr="002D04BA">
        <w:rPr>
          <w:rFonts w:ascii="Arial" w:hAnsi="Arial" w:cs="Arial"/>
          <w:b/>
          <w:sz w:val="22"/>
          <w:szCs w:val="22"/>
        </w:rPr>
        <w:t>ARTÍCULO 164.-</w:t>
      </w:r>
      <w:r>
        <w:rPr>
          <w:rFonts w:ascii="Arial" w:hAnsi="Arial" w:cs="Arial"/>
          <w:b/>
          <w:sz w:val="22"/>
          <w:szCs w:val="22"/>
        </w:rPr>
        <w:t xml:space="preserve"> </w:t>
      </w:r>
      <w:r w:rsidR="00895B42" w:rsidRPr="00895B42">
        <w:rPr>
          <w:rFonts w:ascii="Arial" w:hAnsi="Arial" w:cs="Arial"/>
          <w:color w:val="000000"/>
          <w:sz w:val="22"/>
        </w:rPr>
        <w:t>El día 1 de septiembre de cada año, el Gobernador del Estado asistirá a la sede del Poder Legislativo a rendir un informe de la gestión gubernamental a su cargo y de las actividades realizadas durante el año inmediato anterior; en dicha sesión escuchará los posicionamientos de las formas de organización partidista y podrá responder los cuestionamientos que se le formulen. La Ley Orgánica del Congreso establecerá la forma en que se desarrolle esta sesión.</w:t>
      </w:r>
    </w:p>
    <w:p w14:paraId="327AA319" w14:textId="77777777" w:rsidR="0072763A" w:rsidRPr="00895B42" w:rsidRDefault="00895B42" w:rsidP="00895B42">
      <w:pPr>
        <w:jc w:val="right"/>
        <w:rPr>
          <w:rFonts w:ascii="Arial" w:hAnsi="Arial" w:cs="Arial"/>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25CFB386"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14:paraId="2C26F36C" w14:textId="77777777" w:rsidR="0072763A" w:rsidRPr="002D04BA" w:rsidRDefault="0072763A" w:rsidP="0087385B">
      <w:pPr>
        <w:jc w:val="both"/>
        <w:rPr>
          <w:rFonts w:ascii="Arial" w:hAnsi="Arial" w:cs="Arial"/>
          <w:sz w:val="22"/>
          <w:szCs w:val="22"/>
        </w:rPr>
      </w:pPr>
    </w:p>
    <w:p w14:paraId="6D55449B" w14:textId="77777777"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14:paraId="7B35EE5C" w14:textId="77777777" w:rsidR="00895B42" w:rsidRDefault="00895B42" w:rsidP="0087385B">
      <w:pPr>
        <w:jc w:val="both"/>
        <w:rPr>
          <w:rFonts w:ascii="Arial" w:hAnsi="Arial" w:cs="Arial"/>
          <w:sz w:val="22"/>
          <w:szCs w:val="22"/>
        </w:rPr>
      </w:pPr>
    </w:p>
    <w:p w14:paraId="5F062998" w14:textId="77777777" w:rsidR="00895B42" w:rsidRPr="00895B42" w:rsidRDefault="00895B42" w:rsidP="00895B42">
      <w:pPr>
        <w:jc w:val="both"/>
        <w:rPr>
          <w:rFonts w:ascii="Arial" w:hAnsi="Arial" w:cs="Arial"/>
          <w:color w:val="000000"/>
          <w:sz w:val="22"/>
        </w:rPr>
      </w:pPr>
      <w:r w:rsidRPr="00895B42">
        <w:rPr>
          <w:rFonts w:ascii="Arial" w:hAnsi="Arial" w:cs="Arial"/>
          <w:color w:val="000000"/>
          <w:sz w:val="22"/>
        </w:rPr>
        <w:t>Los diputados deben rendir un informe anual del ejercicio de sus funciones ante el órgano de gobierno interior del Congreso del Estado, y si así lo estiman pertinente, ante sus representados. Los diputados de mayoría relativa podrán hacerlo, además, ante los ayuntamientos de los municipios comprendidos en sus respectivos distritos electorales.</w:t>
      </w:r>
    </w:p>
    <w:p w14:paraId="0A7694E6" w14:textId="77777777" w:rsidR="00895B42" w:rsidRDefault="00895B42" w:rsidP="00895B42">
      <w:pPr>
        <w:jc w:val="right"/>
        <w:rPr>
          <w:rFonts w:asciiTheme="minorHAnsi" w:hAnsiTheme="minorHAnsi"/>
          <w:i/>
          <w:color w:val="0070C0"/>
          <w:sz w:val="14"/>
        </w:rPr>
      </w:pPr>
      <w:r>
        <w:rPr>
          <w:rFonts w:asciiTheme="minorHAnsi" w:hAnsiTheme="minorHAnsi"/>
          <w:i/>
          <w:color w:val="0070C0"/>
          <w:sz w:val="14"/>
        </w:rPr>
        <w:lastRenderedPageBreak/>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023AE585" w14:textId="77777777" w:rsidR="00895B42" w:rsidRPr="00895B42" w:rsidRDefault="00895B42" w:rsidP="00895B42">
      <w:pPr>
        <w:jc w:val="right"/>
        <w:rPr>
          <w:rFonts w:asciiTheme="minorHAnsi" w:hAnsiTheme="minorHAnsi"/>
          <w:i/>
          <w:color w:val="0070C0"/>
          <w:sz w:val="14"/>
        </w:rPr>
      </w:pPr>
    </w:p>
    <w:p w14:paraId="2883C801"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166.-</w:t>
      </w:r>
      <w:r>
        <w:rPr>
          <w:rFonts w:ascii="Arial" w:hAnsi="Arial" w:cs="Arial"/>
          <w:b/>
          <w:sz w:val="22"/>
          <w:szCs w:val="22"/>
        </w:rPr>
        <w:t xml:space="preserve"> </w:t>
      </w:r>
      <w:r w:rsidR="0072763A" w:rsidRPr="002D04BA">
        <w:rPr>
          <w:rFonts w:ascii="Arial" w:hAnsi="Arial" w:cs="Arial"/>
          <w:sz w:val="22"/>
          <w:szCs w:val="22"/>
        </w:rPr>
        <w:t>El Gobernador</w:t>
      </w:r>
      <w:r w:rsidR="0072763A" w:rsidRPr="002D04BA">
        <w:rPr>
          <w:rFonts w:ascii="Arial" w:hAnsi="Arial" w:cs="Arial"/>
          <w:b/>
          <w:iCs/>
          <w:sz w:val="22"/>
          <w:szCs w:val="22"/>
        </w:rPr>
        <w:t>,</w:t>
      </w:r>
      <w:r w:rsidR="0072763A" w:rsidRPr="002D04BA">
        <w:rPr>
          <w:rFonts w:ascii="Arial" w:hAnsi="Arial" w:cs="Arial"/>
          <w:sz w:val="22"/>
          <w:szCs w:val="22"/>
        </w:rPr>
        <w:t xml:space="preserve"> entregará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un informe sobre la situación que guarda la administración pública del Estado y los avances en el cumplimiento del Plan Estatal de Desarrollo.</w:t>
      </w:r>
    </w:p>
    <w:p w14:paraId="629C9A0B" w14:textId="77777777" w:rsidR="0072763A" w:rsidRPr="002D04BA" w:rsidRDefault="0072763A" w:rsidP="0087385B">
      <w:pPr>
        <w:jc w:val="both"/>
        <w:rPr>
          <w:rFonts w:ascii="Arial" w:hAnsi="Arial" w:cs="Arial"/>
          <w:sz w:val="22"/>
          <w:szCs w:val="22"/>
        </w:rPr>
      </w:pPr>
    </w:p>
    <w:p w14:paraId="2CCE7402" w14:textId="77777777"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14:paraId="07454CAB" w14:textId="77777777" w:rsidR="0072763A" w:rsidRPr="002D04BA" w:rsidRDefault="0072763A" w:rsidP="0087385B">
      <w:pPr>
        <w:jc w:val="both"/>
        <w:rPr>
          <w:rFonts w:ascii="Arial" w:hAnsi="Arial" w:cs="Arial"/>
          <w:sz w:val="22"/>
          <w:szCs w:val="22"/>
        </w:rPr>
      </w:pPr>
    </w:p>
    <w:p w14:paraId="089AEABB" w14:textId="77777777" w:rsidR="00BA34A5" w:rsidRPr="00D26B31" w:rsidRDefault="00CC71FF" w:rsidP="00BA34A5">
      <w:pPr>
        <w:jc w:val="both"/>
        <w:rPr>
          <w:rFonts w:ascii="Arial" w:hAnsi="Arial" w:cs="Arial"/>
          <w:color w:val="000000"/>
        </w:rPr>
      </w:pPr>
      <w:r w:rsidRPr="002D04BA">
        <w:rPr>
          <w:rFonts w:ascii="Arial" w:hAnsi="Arial" w:cs="Arial"/>
          <w:b/>
          <w:sz w:val="22"/>
          <w:szCs w:val="22"/>
        </w:rPr>
        <w:t>ARTÍCULO 167.-</w:t>
      </w:r>
      <w:r>
        <w:rPr>
          <w:rFonts w:ascii="Arial" w:hAnsi="Arial" w:cs="Arial"/>
          <w:b/>
          <w:sz w:val="22"/>
          <w:szCs w:val="22"/>
        </w:rPr>
        <w:t xml:space="preserve"> </w:t>
      </w:r>
      <w:r w:rsidR="00BA34A5" w:rsidRPr="00BA34A5">
        <w:rPr>
          <w:rFonts w:ascii="Arial" w:hAnsi="Arial" w:cs="Arial"/>
          <w:color w:val="000000"/>
          <w:sz w:val="22"/>
        </w:rPr>
        <w:t>En la fecha que determine su Ley Orgánica, el Poder Judicial del Estado rendirá el informe anual sobre la situación que guarde la administración de justicia en el Estado, el que será rendido por el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14:paraId="3A2BBAA9" w14:textId="77777777" w:rsidR="0072763A" w:rsidRPr="00BA34A5" w:rsidRDefault="00BA34A5" w:rsidP="00BA34A5">
      <w:pPr>
        <w:jc w:val="right"/>
        <w:rPr>
          <w:rFonts w:ascii="Arial" w:hAnsi="Arial" w:cs="Arial"/>
          <w:b/>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3AA4BE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14:paraId="5D1E1468" w14:textId="77777777" w:rsidR="0072763A" w:rsidRPr="002D04BA" w:rsidRDefault="0072763A" w:rsidP="0087385B">
      <w:pPr>
        <w:autoSpaceDE w:val="0"/>
        <w:autoSpaceDN w:val="0"/>
        <w:adjustRightInd w:val="0"/>
        <w:jc w:val="both"/>
        <w:rPr>
          <w:rFonts w:ascii="Arial" w:hAnsi="Arial" w:cs="Arial"/>
          <w:sz w:val="22"/>
          <w:szCs w:val="22"/>
        </w:rPr>
      </w:pPr>
    </w:p>
    <w:p w14:paraId="6601CA9F"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168.-</w:t>
      </w:r>
      <w:r>
        <w:rPr>
          <w:rFonts w:ascii="Arial" w:hAnsi="Arial" w:cs="Arial"/>
          <w:b/>
          <w:sz w:val="22"/>
          <w:szCs w:val="22"/>
        </w:rPr>
        <w:t xml:space="preserve"> </w:t>
      </w:r>
      <w:r w:rsidR="0072763A" w:rsidRPr="002D04BA">
        <w:rPr>
          <w:rFonts w:ascii="Arial" w:hAnsi="Arial" w:cs="Arial"/>
          <w:sz w:val="22"/>
          <w:szCs w:val="22"/>
        </w:rPr>
        <w:t xml:space="preserve">Cada órgano constitucional autónomo rendirá un informe anual de labores según lo dispuesto por la ley.  Su titular comparecerá, ya sea ante el Pleno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o ante las comisiones legislativas para detallar su contenido, quién luego de su análisis le remitirá los posicionamientos y, en su caso, recomendaciones que se formulen.</w:t>
      </w:r>
    </w:p>
    <w:p w14:paraId="6DC724BA" w14:textId="77777777"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14:paraId="0BD8F427" w14:textId="77777777"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ARTÍCULO 169.-</w:t>
      </w:r>
      <w:r>
        <w:rPr>
          <w:rFonts w:ascii="Arial" w:hAnsi="Arial" w:cs="Arial"/>
          <w:b/>
          <w:sz w:val="22"/>
          <w:szCs w:val="22"/>
        </w:rPr>
        <w:t xml:space="preserve"> </w:t>
      </w:r>
      <w:r w:rsidR="0072763A" w:rsidRPr="002D04BA">
        <w:rPr>
          <w:rFonts w:ascii="Arial" w:hAnsi="Arial" w:cs="Arial"/>
          <w:sz w:val="22"/>
          <w:szCs w:val="22"/>
        </w:rPr>
        <w:t>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p>
    <w:p w14:paraId="1D1B23F5" w14:textId="77777777" w:rsidR="0072763A" w:rsidRPr="002D04BA" w:rsidRDefault="0072763A" w:rsidP="0087385B">
      <w:pPr>
        <w:jc w:val="both"/>
        <w:rPr>
          <w:rFonts w:ascii="Arial" w:hAnsi="Arial" w:cs="Arial"/>
          <w:sz w:val="22"/>
          <w:szCs w:val="22"/>
        </w:rPr>
      </w:pPr>
    </w:p>
    <w:p w14:paraId="353F32C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14:paraId="548C3F7B" w14:textId="77777777" w:rsidR="0072763A" w:rsidRPr="002D04BA" w:rsidRDefault="0072763A" w:rsidP="0087385B">
      <w:pPr>
        <w:jc w:val="both"/>
        <w:rPr>
          <w:rFonts w:ascii="Arial" w:hAnsi="Arial" w:cs="Arial"/>
          <w:sz w:val="22"/>
          <w:szCs w:val="22"/>
        </w:rPr>
      </w:pPr>
    </w:p>
    <w:p w14:paraId="236C3231" w14:textId="77777777" w:rsidR="00D1265B" w:rsidRPr="002D04BA" w:rsidRDefault="00D1265B" w:rsidP="0087385B">
      <w:pPr>
        <w:jc w:val="center"/>
        <w:rPr>
          <w:rFonts w:ascii="Arial" w:hAnsi="Arial" w:cs="Arial"/>
          <w:b/>
          <w:sz w:val="22"/>
          <w:szCs w:val="22"/>
        </w:rPr>
      </w:pPr>
    </w:p>
    <w:p w14:paraId="08CE59D8" w14:textId="77777777" w:rsidR="0072763A" w:rsidRPr="002D04BA" w:rsidRDefault="00CC71FF" w:rsidP="00CC71FF">
      <w:pPr>
        <w:pStyle w:val="Ttulo4"/>
      </w:pPr>
      <w:r w:rsidRPr="002D04BA">
        <w:t>SECCIÓN SEGUNDA</w:t>
      </w:r>
    </w:p>
    <w:p w14:paraId="6F59775A" w14:textId="77777777" w:rsidR="0072763A" w:rsidRPr="002D04BA" w:rsidRDefault="00CC71FF" w:rsidP="00907146">
      <w:pPr>
        <w:pStyle w:val="Ttulo4"/>
      </w:pPr>
      <w:r w:rsidRPr="002D04BA">
        <w:t>DE LA CUENTA PÚBLICA</w:t>
      </w:r>
    </w:p>
    <w:p w14:paraId="5644A743" w14:textId="77777777" w:rsidR="0072763A" w:rsidRPr="002D04BA" w:rsidRDefault="0072763A" w:rsidP="00907146">
      <w:pPr>
        <w:pStyle w:val="Default"/>
        <w:jc w:val="both"/>
        <w:rPr>
          <w:color w:val="auto"/>
          <w:sz w:val="22"/>
          <w:szCs w:val="22"/>
        </w:rPr>
      </w:pPr>
    </w:p>
    <w:p w14:paraId="22D1A104" w14:textId="77777777"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w:t>
      </w:r>
      <w:r w:rsidR="00907146" w:rsidRPr="00907146">
        <w:rPr>
          <w:rFonts w:ascii="Arial" w:hAnsi="Arial" w:cs="Arial"/>
          <w:sz w:val="22"/>
          <w:szCs w:val="22"/>
          <w:lang w:eastAsia="es-MX"/>
        </w:rPr>
        <w:lastRenderedPageBreak/>
        <w:t xml:space="preserve">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14:paraId="5F1ACA9A" w14:textId="77777777"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21DB5FF9" w14:textId="77777777" w:rsidR="00907146" w:rsidRPr="00907146" w:rsidRDefault="00907146" w:rsidP="00907146">
      <w:pPr>
        <w:autoSpaceDE w:val="0"/>
        <w:autoSpaceDN w:val="0"/>
        <w:adjustRightInd w:val="0"/>
        <w:jc w:val="right"/>
        <w:rPr>
          <w:rFonts w:asciiTheme="minorHAnsi" w:hAnsiTheme="minorHAnsi"/>
          <w:b/>
          <w:i/>
          <w:color w:val="0070C0"/>
          <w:sz w:val="14"/>
        </w:rPr>
      </w:pPr>
    </w:p>
    <w:p w14:paraId="77FD87C1" w14:textId="77777777"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14:paraId="544DEF13" w14:textId="77777777" w:rsidR="0072763A" w:rsidRPr="002D04BA" w:rsidRDefault="0072763A" w:rsidP="0087385B">
      <w:pPr>
        <w:pStyle w:val="Default"/>
        <w:jc w:val="both"/>
        <w:rPr>
          <w:color w:val="auto"/>
          <w:sz w:val="22"/>
          <w:szCs w:val="22"/>
        </w:rPr>
      </w:pPr>
    </w:p>
    <w:p w14:paraId="4CD97E66" w14:textId="77777777"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14:paraId="4ED2E85E" w14:textId="77777777" w:rsidR="0072763A" w:rsidRPr="002D04BA" w:rsidRDefault="0072763A" w:rsidP="0087385B">
      <w:pPr>
        <w:pStyle w:val="Default"/>
        <w:jc w:val="both"/>
        <w:rPr>
          <w:color w:val="auto"/>
          <w:sz w:val="22"/>
          <w:szCs w:val="22"/>
        </w:rPr>
      </w:pPr>
    </w:p>
    <w:p w14:paraId="0C294BC6"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14:paraId="274C9471" w14:textId="77777777" w:rsidR="0072763A" w:rsidRPr="002D04BA" w:rsidRDefault="0072763A" w:rsidP="0087385B">
      <w:pPr>
        <w:pStyle w:val="Default"/>
        <w:tabs>
          <w:tab w:val="left" w:pos="426"/>
        </w:tabs>
        <w:jc w:val="both"/>
        <w:rPr>
          <w:color w:val="auto"/>
          <w:sz w:val="22"/>
          <w:szCs w:val="22"/>
        </w:rPr>
      </w:pPr>
    </w:p>
    <w:p w14:paraId="3FE77EA7"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14:paraId="2EF2B113" w14:textId="77777777" w:rsidR="0072763A" w:rsidRPr="002D04BA" w:rsidRDefault="0072763A" w:rsidP="0087385B">
      <w:pPr>
        <w:pStyle w:val="Default"/>
        <w:tabs>
          <w:tab w:val="left" w:pos="426"/>
        </w:tabs>
        <w:jc w:val="both"/>
        <w:rPr>
          <w:color w:val="auto"/>
          <w:sz w:val="22"/>
          <w:szCs w:val="22"/>
        </w:rPr>
      </w:pPr>
    </w:p>
    <w:p w14:paraId="2F7FE8A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14:paraId="590D9587" w14:textId="77777777" w:rsidR="0072763A" w:rsidRPr="002D04BA" w:rsidRDefault="0072763A" w:rsidP="0087385B">
      <w:pPr>
        <w:pStyle w:val="Default"/>
        <w:tabs>
          <w:tab w:val="left" w:pos="426"/>
        </w:tabs>
        <w:jc w:val="both"/>
        <w:rPr>
          <w:color w:val="auto"/>
          <w:sz w:val="22"/>
          <w:szCs w:val="22"/>
        </w:rPr>
      </w:pPr>
    </w:p>
    <w:p w14:paraId="792E38B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14:paraId="7D432BDB" w14:textId="77777777" w:rsidR="0072763A" w:rsidRPr="002D04BA" w:rsidRDefault="0072763A" w:rsidP="0087385B">
      <w:pPr>
        <w:pStyle w:val="Default"/>
        <w:tabs>
          <w:tab w:val="left" w:pos="426"/>
        </w:tabs>
        <w:jc w:val="both"/>
        <w:rPr>
          <w:color w:val="auto"/>
          <w:sz w:val="22"/>
          <w:szCs w:val="22"/>
        </w:rPr>
      </w:pPr>
    </w:p>
    <w:p w14:paraId="14F66D2B"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14:paraId="4CC6C0CB" w14:textId="77777777" w:rsidR="0072763A" w:rsidRPr="002D04BA" w:rsidRDefault="0072763A" w:rsidP="0087385B">
      <w:pPr>
        <w:pStyle w:val="Default"/>
        <w:tabs>
          <w:tab w:val="left" w:pos="426"/>
        </w:tabs>
        <w:jc w:val="both"/>
        <w:rPr>
          <w:color w:val="auto"/>
          <w:sz w:val="22"/>
          <w:szCs w:val="22"/>
        </w:rPr>
      </w:pPr>
    </w:p>
    <w:p w14:paraId="7FDF1218"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Los resultados de la evaluación del desempeño de los programas ejercidos durante el periodo de que se trate, utilizando aquellos indicadores que permitan determinar el cumplimiento de las metas y objetivos de cada uno de ellos.</w:t>
      </w:r>
    </w:p>
    <w:p w14:paraId="2BC62791" w14:textId="77777777" w:rsidR="0072763A" w:rsidRPr="002D04BA" w:rsidRDefault="0072763A" w:rsidP="0087385B">
      <w:pPr>
        <w:pStyle w:val="Default"/>
        <w:jc w:val="both"/>
        <w:rPr>
          <w:color w:val="auto"/>
          <w:sz w:val="22"/>
          <w:szCs w:val="22"/>
        </w:rPr>
      </w:pPr>
    </w:p>
    <w:p w14:paraId="6BE8C176" w14:textId="77777777"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14:paraId="5B52B943" w14:textId="77777777" w:rsidR="00907146" w:rsidRDefault="00907146" w:rsidP="0087385B">
      <w:pPr>
        <w:pStyle w:val="Default"/>
        <w:jc w:val="both"/>
        <w:rPr>
          <w:color w:val="auto"/>
          <w:sz w:val="22"/>
          <w:szCs w:val="22"/>
        </w:rPr>
      </w:pPr>
    </w:p>
    <w:p w14:paraId="0F9A20AD" w14:textId="77777777"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14:paraId="26E43E74" w14:textId="77777777"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1D3CA50F" w14:textId="77777777" w:rsidR="00907146" w:rsidRPr="00907146" w:rsidRDefault="00907146" w:rsidP="0087385B">
      <w:pPr>
        <w:pStyle w:val="Default"/>
        <w:jc w:val="both"/>
        <w:rPr>
          <w:color w:val="auto"/>
          <w:sz w:val="22"/>
          <w:szCs w:val="22"/>
          <w:lang w:val="es-ES_tradnl"/>
        </w:rPr>
      </w:pPr>
    </w:p>
    <w:p w14:paraId="3A94FDC7" w14:textId="77777777" w:rsidR="0072763A" w:rsidRPr="002D04BA" w:rsidRDefault="0072763A" w:rsidP="0087385B">
      <w:pPr>
        <w:jc w:val="both"/>
        <w:rPr>
          <w:rFonts w:ascii="Arial" w:hAnsi="Arial" w:cs="Arial"/>
          <w:sz w:val="22"/>
          <w:szCs w:val="22"/>
        </w:rPr>
      </w:pPr>
    </w:p>
    <w:p w14:paraId="00D88028" w14:textId="77777777" w:rsidR="0072763A" w:rsidRPr="002D04BA" w:rsidRDefault="0072763A" w:rsidP="0087385B">
      <w:pPr>
        <w:jc w:val="center"/>
        <w:rPr>
          <w:rFonts w:ascii="Arial" w:hAnsi="Arial" w:cs="Arial"/>
          <w:b/>
          <w:sz w:val="22"/>
          <w:szCs w:val="22"/>
        </w:rPr>
      </w:pPr>
    </w:p>
    <w:p w14:paraId="0CB92F3D" w14:textId="77777777" w:rsidR="0072763A" w:rsidRPr="002D04BA" w:rsidRDefault="00CC71FF" w:rsidP="00CC71FF">
      <w:pPr>
        <w:pStyle w:val="Ttulo3"/>
      </w:pPr>
      <w:r w:rsidRPr="002D04BA">
        <w:t>CAPÍTULO III</w:t>
      </w:r>
    </w:p>
    <w:p w14:paraId="3755ED2F" w14:textId="77777777" w:rsidR="0072763A" w:rsidRPr="002D04BA" w:rsidRDefault="00CC71FF" w:rsidP="00CC71FF">
      <w:pPr>
        <w:pStyle w:val="Ttulo3"/>
      </w:pPr>
      <w:r w:rsidRPr="002D04BA">
        <w:t>DE LAS RESPONSABILIDADES DE LOS SERVIDORES PÚBLICOS</w:t>
      </w:r>
    </w:p>
    <w:p w14:paraId="767907FD" w14:textId="77777777" w:rsidR="0072763A" w:rsidRPr="002D04BA" w:rsidRDefault="0072763A" w:rsidP="0087385B">
      <w:pPr>
        <w:jc w:val="both"/>
        <w:rPr>
          <w:rFonts w:ascii="Arial" w:hAnsi="Arial" w:cs="Arial"/>
          <w:sz w:val="22"/>
          <w:szCs w:val="22"/>
        </w:rPr>
      </w:pPr>
    </w:p>
    <w:p w14:paraId="1C346A40" w14:textId="77777777" w:rsidR="0072763A" w:rsidRPr="002D04BA" w:rsidRDefault="0072763A" w:rsidP="0087385B">
      <w:pPr>
        <w:jc w:val="both"/>
        <w:rPr>
          <w:rFonts w:ascii="Arial" w:hAnsi="Arial" w:cs="Arial"/>
          <w:b/>
          <w:sz w:val="22"/>
          <w:szCs w:val="22"/>
        </w:rPr>
      </w:pPr>
    </w:p>
    <w:p w14:paraId="21DCDE1C" w14:textId="77777777" w:rsidR="0072763A" w:rsidRDefault="00CC71FF" w:rsidP="00CC71FF">
      <w:pPr>
        <w:jc w:val="both"/>
        <w:rPr>
          <w:rFonts w:ascii="Arial" w:eastAsia="Calibri" w:hAnsi="Arial" w:cs="Arial"/>
          <w:sz w:val="22"/>
          <w:szCs w:val="22"/>
          <w:lang w:val="es-ES"/>
        </w:rPr>
      </w:pPr>
      <w:r w:rsidRPr="002D04BA">
        <w:rPr>
          <w:rFonts w:ascii="Arial" w:hAnsi="Arial" w:cs="Arial"/>
          <w:b/>
          <w:sz w:val="22"/>
          <w:szCs w:val="22"/>
        </w:rPr>
        <w:lastRenderedPageBreak/>
        <w:t>ARTÍCULO 173.-</w:t>
      </w:r>
      <w:r>
        <w:rPr>
          <w:rFonts w:ascii="Arial" w:hAnsi="Arial" w:cs="Arial"/>
          <w:b/>
          <w:sz w:val="22"/>
          <w:szCs w:val="22"/>
        </w:rPr>
        <w:t xml:space="preserve"> </w:t>
      </w:r>
      <w:r w:rsidR="00130E59" w:rsidRPr="00130E59">
        <w:rPr>
          <w:rFonts w:ascii="Arial" w:eastAsia="Calibri" w:hAnsi="Arial" w:cs="Arial"/>
          <w:sz w:val="22"/>
          <w:szCs w:val="22"/>
          <w:lang w:val="es-ES"/>
        </w:rPr>
        <w:t>El Gobernador del Estado, los secretarios de despacho y los subsecretarios, los recaudadores de rentas, el Fiscal General y los vicefiscales, los diputados, los magistrados, los consejeros de la judicatura, los jueces, los consejeros o comisionados y los secretarios ejecutivos y técnicos de los órganos constitucionales autónomos, los presidentes, regidores, síndicos, tesoreros y secretarios de los ayuntamientos, así como todos los demás servidores públicos que determine la ley de responsabilidades, deberán presentar ante la autoridad que corresponda,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p>
    <w:p w14:paraId="3141AF3D" w14:textId="77777777" w:rsidR="00130E59" w:rsidRPr="00130E59" w:rsidRDefault="00130E59" w:rsidP="00130E59">
      <w:pPr>
        <w:jc w:val="right"/>
        <w:rPr>
          <w:rFonts w:asciiTheme="minorHAnsi" w:hAnsiTheme="minorHAnsi" w:cs="Arial"/>
          <w:b/>
          <w:color w:val="0070C0"/>
          <w:sz w:val="16"/>
          <w:szCs w:val="16"/>
        </w:rPr>
      </w:pPr>
      <w:r>
        <w:rPr>
          <w:rFonts w:asciiTheme="minorHAnsi" w:eastAsia="Calibri" w:hAnsiTheme="minorHAnsi" w:cs="Arial"/>
          <w:color w:val="0070C0"/>
          <w:sz w:val="16"/>
          <w:szCs w:val="16"/>
          <w:lang w:val="es-ES"/>
        </w:rPr>
        <w:t>PARRAFO REFORMADO POR DEC. 212 P.O. 39 DEL 17 DE MAYO DE 2018.</w:t>
      </w:r>
    </w:p>
    <w:p w14:paraId="3FEC938C" w14:textId="77777777" w:rsidR="0072763A" w:rsidRPr="002D04BA" w:rsidRDefault="0072763A" w:rsidP="0087385B">
      <w:pPr>
        <w:autoSpaceDE w:val="0"/>
        <w:autoSpaceDN w:val="0"/>
        <w:adjustRightInd w:val="0"/>
        <w:jc w:val="both"/>
        <w:rPr>
          <w:rFonts w:ascii="Arial" w:eastAsia="Calibri" w:hAnsi="Arial" w:cs="Arial"/>
          <w:sz w:val="22"/>
          <w:szCs w:val="22"/>
        </w:rPr>
      </w:pPr>
    </w:p>
    <w:p w14:paraId="71E53A4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14:paraId="01F97629" w14:textId="77777777" w:rsidR="0072763A" w:rsidRPr="002D04BA" w:rsidRDefault="0072763A" w:rsidP="0087385B">
      <w:pPr>
        <w:autoSpaceDE w:val="0"/>
        <w:autoSpaceDN w:val="0"/>
        <w:adjustRightInd w:val="0"/>
        <w:jc w:val="both"/>
        <w:rPr>
          <w:rFonts w:ascii="Arial" w:hAnsi="Arial" w:cs="Arial"/>
          <w:sz w:val="22"/>
          <w:szCs w:val="22"/>
        </w:rPr>
      </w:pPr>
    </w:p>
    <w:p w14:paraId="5A36B791" w14:textId="77777777"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según la fórmula siguiente: «¿</w:t>
      </w:r>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 Después de haber contestado el interpelado: SÍ PROTESTO, el que interroga dirá: «SI ASÍ NO LO HICIERE, QUE LA NACIÓN Y EL ESTADO SE LO DEMANDEN»</w:t>
      </w:r>
    </w:p>
    <w:p w14:paraId="002D2A1F" w14:textId="77777777" w:rsidR="0072763A" w:rsidRPr="002D04BA" w:rsidRDefault="0072763A" w:rsidP="0087385B">
      <w:pPr>
        <w:jc w:val="both"/>
        <w:rPr>
          <w:rFonts w:ascii="Arial" w:hAnsi="Arial" w:cs="Arial"/>
          <w:sz w:val="22"/>
          <w:szCs w:val="22"/>
        </w:rPr>
      </w:pPr>
    </w:p>
    <w:p w14:paraId="5FB595B7" w14:textId="77777777" w:rsidR="00DD1D39" w:rsidRDefault="00CC71FF" w:rsidP="002E2EDC">
      <w:pPr>
        <w:jc w:val="both"/>
        <w:rPr>
          <w:rFonts w:ascii="Arial" w:hAnsi="Arial" w:cs="Arial"/>
          <w:sz w:val="22"/>
          <w:szCs w:val="22"/>
        </w:rPr>
      </w:pPr>
      <w:r w:rsidRPr="002D04BA">
        <w:rPr>
          <w:rFonts w:ascii="Arial" w:hAnsi="Arial" w:cs="Arial"/>
          <w:b/>
          <w:sz w:val="22"/>
          <w:szCs w:val="22"/>
        </w:rPr>
        <w:t>ARTÍCULO 175.-</w:t>
      </w:r>
      <w:r>
        <w:rPr>
          <w:rFonts w:ascii="Arial" w:hAnsi="Arial" w:cs="Arial"/>
          <w:b/>
          <w:sz w:val="22"/>
          <w:szCs w:val="22"/>
        </w:rPr>
        <w:t xml:space="preserve"> </w:t>
      </w:r>
      <w:r w:rsidR="00DD1D39" w:rsidRPr="00DD1D39">
        <w:rPr>
          <w:rFonts w:ascii="Arial" w:hAnsi="Arial" w:cs="Arial"/>
          <w:sz w:val="22"/>
          <w:szCs w:val="22"/>
        </w:rPr>
        <w:t>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constitucionales autónomos. Dichos servidores públicos serán responsables por el manejo indebido de recursos públicos y la deuda pública.</w:t>
      </w:r>
    </w:p>
    <w:p w14:paraId="543D7EFF" w14:textId="77777777" w:rsidR="00DD1D39" w:rsidRPr="00DD1D39" w:rsidRDefault="00DD1D39" w:rsidP="00DD1D39">
      <w:pPr>
        <w:jc w:val="right"/>
        <w:rPr>
          <w:rFonts w:asciiTheme="minorHAnsi" w:hAnsiTheme="minorHAnsi" w:cs="Arial"/>
          <w:b/>
          <w:color w:val="0070C0"/>
          <w:sz w:val="14"/>
          <w:szCs w:val="14"/>
        </w:rPr>
      </w:pPr>
      <w:r>
        <w:rPr>
          <w:rFonts w:asciiTheme="minorHAnsi" w:hAnsiTheme="minorHAnsi" w:cs="Arial"/>
          <w:color w:val="0070C0"/>
          <w:sz w:val="14"/>
          <w:szCs w:val="14"/>
        </w:rPr>
        <w:t>PARRAFO ADICIONADO POR DEC. 164, P.O. 52 DE FECHA 29 DE JUNIO DE 2017.</w:t>
      </w:r>
    </w:p>
    <w:p w14:paraId="563DEBFB" w14:textId="77777777" w:rsidR="00DD1D39" w:rsidRDefault="00DD1D39" w:rsidP="002E2EDC">
      <w:pPr>
        <w:jc w:val="both"/>
        <w:rPr>
          <w:rFonts w:ascii="Arial" w:hAnsi="Arial" w:cs="Arial"/>
          <w:b/>
          <w:sz w:val="22"/>
          <w:szCs w:val="22"/>
        </w:rPr>
      </w:pPr>
    </w:p>
    <w:p w14:paraId="2092D2E1" w14:textId="77777777" w:rsidR="002E2EDC"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Son principios rectores que rigen el servicio público los siguientes: legalidad, objetividad, profesionalismo, honradez, lealtad, imparcialidad, eficiencia, eficacia, equidad, transparencia, economía, integridad y competencia por mérito.</w:t>
      </w:r>
    </w:p>
    <w:p w14:paraId="3BB0BB49" w14:textId="77777777" w:rsidR="00DD1D39" w:rsidRPr="002E2EDC" w:rsidRDefault="00DD1D39" w:rsidP="002E2EDC">
      <w:pPr>
        <w:jc w:val="both"/>
        <w:rPr>
          <w:rFonts w:ascii="Arial" w:hAnsi="Arial" w:cs="Arial"/>
          <w:sz w:val="22"/>
          <w:szCs w:val="22"/>
          <w:shd w:val="clear" w:color="auto" w:fill="FFFFFF"/>
          <w:lang w:val="es-MX" w:eastAsia="es-MX"/>
        </w:rPr>
      </w:pPr>
    </w:p>
    <w:p w14:paraId="060DA62E"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Se sancionará administrativamente a los servidores públicos por los actos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54ACF13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lastRenderedPageBreak/>
        <w:t xml:space="preserve">Los entes públicos estatales y municipales, tendrán órganos internos de control, con las facultades que determine la Ley, para prevenir, corregir e investigar actos u omisiones que pudieran constituir responsabilidades administrativas y para sancionar aquellas distintas a las que  son competencia del </w:t>
      </w:r>
      <w:r w:rsidRPr="002E2EDC">
        <w:rPr>
          <w:rFonts w:ascii="Arial" w:hAnsi="Arial" w:cs="Arial"/>
          <w:sz w:val="22"/>
          <w:szCs w:val="22"/>
          <w:lang w:val="es-MX" w:eastAsia="es-MX"/>
        </w:rPr>
        <w:t xml:space="preserve">Tribunal de Justicia Administrativa; </w:t>
      </w:r>
      <w:r w:rsidRPr="002E2EDC">
        <w:rPr>
          <w:rFonts w:ascii="Arial" w:hAnsi="Arial" w:cs="Arial"/>
          <w:sz w:val="22"/>
          <w:szCs w:val="22"/>
          <w:shd w:val="clear" w:color="auto" w:fill="FFFFFF"/>
          <w:lang w:val="es-MX" w:eastAsia="es-MX"/>
        </w:rPr>
        <w:t>así como presentar las denuncias por hechos u omisiones que pudieran ser constitutivos de delito ante la Fiscalía Especializada en Combate a la Corrupción a qué se refiere esta Constitución.</w:t>
      </w:r>
    </w:p>
    <w:p w14:paraId="09AE1E1A" w14:textId="77777777" w:rsidR="002E2EDC" w:rsidRDefault="002E2EDC" w:rsidP="0035082F">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En el cumplimiento de sus obligaciones, las autoridades responsables de la investigación y sanción de las responsabilidades administrativas y hechos de corrupción no les serán oponibles las disposiciones dirigidas a proteger la secrecía de la información en materia fiscal o la relacionada con operaciones de depósito, administración, ahorro o inversión de recursos monetarios. La ley establecerá los procedimientos para que les sea entregada dicha información.</w:t>
      </w:r>
    </w:p>
    <w:p w14:paraId="77C5867C" w14:textId="77777777" w:rsidR="0035082F" w:rsidRPr="002E2EDC" w:rsidRDefault="0035082F" w:rsidP="0035082F">
      <w:pPr>
        <w:jc w:val="both"/>
        <w:rPr>
          <w:rFonts w:ascii="Arial" w:hAnsi="Arial" w:cs="Arial"/>
          <w:sz w:val="22"/>
          <w:szCs w:val="22"/>
          <w:lang w:val="es-MX" w:eastAsia="es-MX"/>
        </w:rPr>
      </w:pPr>
    </w:p>
    <w:p w14:paraId="6FC54857" w14:textId="77777777" w:rsidR="0035082F" w:rsidRDefault="0035082F" w:rsidP="0035082F">
      <w:pPr>
        <w:jc w:val="both"/>
        <w:rPr>
          <w:rFonts w:ascii="Arial" w:hAnsi="Arial" w:cs="Arial"/>
          <w:sz w:val="22"/>
          <w:szCs w:val="22"/>
          <w:shd w:val="clear" w:color="auto" w:fill="FFFFFF"/>
          <w:lang w:val="es-MX" w:eastAsia="es-MX"/>
        </w:rPr>
      </w:pPr>
      <w:r w:rsidRPr="0035082F">
        <w:rPr>
          <w:rFonts w:ascii="Arial" w:hAnsi="Arial" w:cs="Arial"/>
          <w:sz w:val="22"/>
          <w:szCs w:val="22"/>
          <w:shd w:val="clear" w:color="auto" w:fill="FFFFFF"/>
          <w:lang w:val="es-MX" w:eastAsia="es-MX"/>
        </w:rPr>
        <w:t>Las faltas administrativas graves serán investigadas y sustanciadas por la Entidad de Auditoría Superior del Estado y los órganos internos de control, según corresponda y serán resueltas por el Tribunal de Justicia Administrativa.</w:t>
      </w:r>
    </w:p>
    <w:p w14:paraId="7E753733" w14:textId="77777777" w:rsidR="002E2EDC" w:rsidRDefault="002E2EDC" w:rsidP="0035082F">
      <w:pPr>
        <w:jc w:val="right"/>
        <w:rPr>
          <w:rFonts w:ascii="Arial" w:hAnsi="Arial" w:cs="Arial"/>
          <w:color w:val="0070C0"/>
          <w:sz w:val="14"/>
          <w:szCs w:val="14"/>
          <w:shd w:val="clear" w:color="auto" w:fill="FFFFFF"/>
          <w:lang w:val="es-MX" w:eastAsia="es-MX"/>
        </w:rPr>
      </w:pPr>
      <w:r w:rsidRPr="002E2EDC">
        <w:rPr>
          <w:rFonts w:ascii="Arial" w:hAnsi="Arial" w:cs="Arial"/>
          <w:sz w:val="22"/>
          <w:szCs w:val="22"/>
          <w:shd w:val="clear" w:color="auto" w:fill="FFFFFF"/>
          <w:lang w:val="es-MX" w:eastAsia="es-MX"/>
        </w:rPr>
        <w:t xml:space="preserve"> </w:t>
      </w:r>
      <w:r w:rsidR="0035082F">
        <w:rPr>
          <w:rFonts w:ascii="Arial" w:hAnsi="Arial" w:cs="Arial"/>
          <w:color w:val="0070C0"/>
          <w:sz w:val="14"/>
          <w:szCs w:val="14"/>
          <w:shd w:val="clear" w:color="auto" w:fill="FFFFFF"/>
          <w:lang w:val="es-MX" w:eastAsia="es-MX"/>
        </w:rPr>
        <w:t xml:space="preserve">REFORMADO POR DEC. 30 P.O. 17 DEL 28 DE FEBRERO DE 2019. </w:t>
      </w:r>
    </w:p>
    <w:p w14:paraId="71D39AA2" w14:textId="77777777" w:rsidR="003A005F" w:rsidRPr="0035082F" w:rsidRDefault="003A005F" w:rsidP="0035082F">
      <w:pPr>
        <w:jc w:val="right"/>
        <w:rPr>
          <w:rFonts w:ascii="Arial" w:hAnsi="Arial" w:cs="Arial"/>
          <w:color w:val="0070C0"/>
          <w:sz w:val="14"/>
          <w:szCs w:val="14"/>
          <w:shd w:val="clear" w:color="auto" w:fill="FFFFFF"/>
          <w:lang w:val="es-MX" w:eastAsia="es-MX"/>
        </w:rPr>
      </w:pPr>
    </w:p>
    <w:p w14:paraId="5DE02379"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La ley establecerá los supuestos y procedimientos para la impugnar </w:t>
      </w:r>
      <w:proofErr w:type="gramStart"/>
      <w:r w:rsidRPr="002E2EDC">
        <w:rPr>
          <w:rFonts w:ascii="Arial" w:hAnsi="Arial" w:cs="Arial"/>
          <w:sz w:val="22"/>
          <w:szCs w:val="22"/>
          <w:shd w:val="clear" w:color="auto" w:fill="FFFFFF"/>
          <w:lang w:val="es-MX" w:eastAsia="es-MX"/>
        </w:rPr>
        <w:t>la  determinación</w:t>
      </w:r>
      <w:proofErr w:type="gramEnd"/>
      <w:r w:rsidRPr="002E2EDC">
        <w:rPr>
          <w:rFonts w:ascii="Arial" w:hAnsi="Arial" w:cs="Arial"/>
          <w:sz w:val="22"/>
          <w:szCs w:val="22"/>
          <w:shd w:val="clear" w:color="auto" w:fill="FFFFFF"/>
          <w:lang w:val="es-MX" w:eastAsia="es-MX"/>
        </w:rPr>
        <w:t xml:space="preserve"> judicial con relación a los delitos derivados de las faltas administrativas graves en materia de corrupción y enriquecimiento inexplicable.</w:t>
      </w:r>
    </w:p>
    <w:p w14:paraId="7ABDC51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señalara los casos de prescripción de la responsabilidad administrativa tomando en cuenta la naturaleza y consecuencias de los actos y omisiones y cuando sean graves, los plazos de prescripción no serán inferiores a siete años.</w:t>
      </w:r>
    </w:p>
    <w:p w14:paraId="5D3E6E39" w14:textId="77777777" w:rsidR="0072763A"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Para la investigación, substanciación y sanción de las responsabilidades administrativas de los integrantes del Poder Judicial del Estado conocerá el Consejo de la Judicatura, sin perjuicio de las atribuciones de la Entidad de Auditoría Superior del Estado, en materia de fiscalización sobre el manejo, la custodia y aplicación de recursos públicos, así como las facultades del Congreso en materia de responsabilidades.</w:t>
      </w:r>
    </w:p>
    <w:p w14:paraId="3F177885" w14:textId="77777777" w:rsidR="00A91411" w:rsidRPr="00CC71FF" w:rsidRDefault="00A91411" w:rsidP="00A91411">
      <w:pPr>
        <w:jc w:val="right"/>
        <w:rPr>
          <w:rFonts w:ascii="Arial" w:hAnsi="Arial" w:cs="Arial"/>
          <w:b/>
          <w:sz w:val="22"/>
          <w:szCs w:val="22"/>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02774ACE" w14:textId="77777777" w:rsidR="0072763A" w:rsidRPr="002D04BA" w:rsidRDefault="0072763A" w:rsidP="0087385B">
      <w:pPr>
        <w:jc w:val="both"/>
        <w:rPr>
          <w:rFonts w:ascii="Arial" w:hAnsi="Arial" w:cs="Arial"/>
          <w:sz w:val="22"/>
          <w:szCs w:val="22"/>
        </w:rPr>
      </w:pPr>
    </w:p>
    <w:p w14:paraId="357D7510" w14:textId="77777777"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176.-</w:t>
      </w:r>
      <w:r>
        <w:rPr>
          <w:rFonts w:ascii="Arial" w:hAnsi="Arial" w:cs="Arial"/>
          <w:b/>
          <w:sz w:val="22"/>
          <w:szCs w:val="22"/>
        </w:rPr>
        <w:t xml:space="preserve"> </w:t>
      </w:r>
      <w:r w:rsidR="0072763A" w:rsidRPr="002D04BA">
        <w:rPr>
          <w:rFonts w:ascii="Arial" w:hAnsi="Arial" w:cs="Arial"/>
          <w:bCs/>
          <w:sz w:val="22"/>
          <w:szCs w:val="22"/>
        </w:rPr>
        <w:t xml:space="preserve">Para proceder penalmente contra los diputados, los magistrados del Poder Judicial, los consejeros del Consejo de la Judicatura, los jueces de Primera Instancia, los jueces del Tribunal para Menores Infractores, los secretarios de Despacho, el Fiscal General del Estado y los presidentes municipales, 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bCs/>
          <w:sz w:val="22"/>
          <w:szCs w:val="22"/>
        </w:rPr>
        <w:t xml:space="preserve"> declarará por mayoría absoluta de los integrantes de la Legislatura si </w:t>
      </w:r>
      <w:proofErr w:type="spellStart"/>
      <w:r w:rsidR="0072763A" w:rsidRPr="002D04BA">
        <w:rPr>
          <w:rFonts w:ascii="Arial" w:hAnsi="Arial" w:cs="Arial"/>
          <w:bCs/>
          <w:sz w:val="22"/>
          <w:szCs w:val="22"/>
        </w:rPr>
        <w:t>ha</w:t>
      </w:r>
      <w:proofErr w:type="spellEnd"/>
      <w:r w:rsidR="0072763A" w:rsidRPr="002D04BA">
        <w:rPr>
          <w:rFonts w:ascii="Arial" w:hAnsi="Arial" w:cs="Arial"/>
          <w:bCs/>
          <w:sz w:val="22"/>
          <w:szCs w:val="22"/>
        </w:rPr>
        <w:t xml:space="preserve"> o no lugar a proceder contra el inculpado.</w:t>
      </w:r>
    </w:p>
    <w:p w14:paraId="2900B172" w14:textId="77777777" w:rsidR="0072763A" w:rsidRPr="002D04BA" w:rsidRDefault="0072763A" w:rsidP="0087385B">
      <w:pPr>
        <w:tabs>
          <w:tab w:val="left" w:pos="709"/>
          <w:tab w:val="left" w:pos="907"/>
        </w:tabs>
        <w:jc w:val="both"/>
        <w:rPr>
          <w:rFonts w:ascii="Arial" w:hAnsi="Arial" w:cs="Arial"/>
          <w:bCs/>
          <w:sz w:val="22"/>
          <w:szCs w:val="22"/>
        </w:rPr>
      </w:pPr>
    </w:p>
    <w:p w14:paraId="1AA42999"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14:paraId="26DC9B7D" w14:textId="77777777" w:rsidR="0072763A" w:rsidRPr="002D04BA" w:rsidRDefault="0072763A" w:rsidP="0087385B">
      <w:pPr>
        <w:pStyle w:val="Textoindependiente3"/>
        <w:jc w:val="both"/>
        <w:rPr>
          <w:rFonts w:ascii="Arial" w:hAnsi="Arial" w:cs="Arial"/>
          <w:bCs/>
          <w:sz w:val="22"/>
          <w:szCs w:val="22"/>
        </w:rPr>
      </w:pPr>
    </w:p>
    <w:p w14:paraId="7845DA21" w14:textId="77777777"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w:t>
      </w:r>
      <w:r w:rsidRPr="002D04BA">
        <w:rPr>
          <w:rFonts w:ascii="Arial" w:hAnsi="Arial" w:cs="Arial"/>
          <w:bCs/>
          <w:sz w:val="22"/>
          <w:szCs w:val="22"/>
        </w:rPr>
        <w:lastRenderedPageBreak/>
        <w:t>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encargo, no se concederá al reo la gracia del indulto.</w:t>
      </w:r>
    </w:p>
    <w:p w14:paraId="2ACE2E62" w14:textId="77777777" w:rsidR="0072763A" w:rsidRPr="002D04BA" w:rsidRDefault="0072763A" w:rsidP="0087385B">
      <w:pPr>
        <w:jc w:val="both"/>
        <w:rPr>
          <w:rFonts w:ascii="Arial" w:hAnsi="Arial" w:cs="Arial"/>
          <w:sz w:val="22"/>
          <w:szCs w:val="22"/>
        </w:rPr>
      </w:pPr>
    </w:p>
    <w:p w14:paraId="42D62BF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14:paraId="2D614559" w14:textId="77777777" w:rsidR="0072763A" w:rsidRPr="002D04BA" w:rsidRDefault="0072763A" w:rsidP="0087385B">
      <w:pPr>
        <w:tabs>
          <w:tab w:val="left" w:pos="709"/>
          <w:tab w:val="left" w:pos="907"/>
        </w:tabs>
        <w:jc w:val="both"/>
        <w:rPr>
          <w:rFonts w:ascii="Arial" w:hAnsi="Arial" w:cs="Arial"/>
          <w:bCs/>
          <w:sz w:val="22"/>
          <w:szCs w:val="22"/>
        </w:rPr>
      </w:pPr>
    </w:p>
    <w:p w14:paraId="07AE3E07"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El Gobernador del Estado, durante el tiempo de su encargo, solo podrá ser acusado de traición a la patria y por los delitos graves del orden común.</w:t>
      </w:r>
    </w:p>
    <w:p w14:paraId="428E4C17" w14:textId="77777777" w:rsidR="0072763A" w:rsidRPr="002D04BA" w:rsidRDefault="0072763A" w:rsidP="0087385B">
      <w:pPr>
        <w:tabs>
          <w:tab w:val="left" w:pos="709"/>
          <w:tab w:val="left" w:pos="907"/>
        </w:tabs>
        <w:jc w:val="both"/>
        <w:rPr>
          <w:rFonts w:ascii="Arial" w:hAnsi="Arial" w:cs="Arial"/>
          <w:bCs/>
          <w:sz w:val="22"/>
          <w:szCs w:val="22"/>
        </w:rPr>
      </w:pPr>
    </w:p>
    <w:p w14:paraId="6809D503"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14:paraId="5C3DB8F1" w14:textId="77777777" w:rsidR="0072763A" w:rsidRPr="002D04BA" w:rsidRDefault="0072763A" w:rsidP="0087385B">
      <w:pPr>
        <w:tabs>
          <w:tab w:val="left" w:pos="709"/>
          <w:tab w:val="left" w:pos="907"/>
        </w:tabs>
        <w:jc w:val="both"/>
        <w:rPr>
          <w:rFonts w:ascii="Arial" w:hAnsi="Arial" w:cs="Arial"/>
          <w:bCs/>
          <w:sz w:val="22"/>
          <w:szCs w:val="22"/>
        </w:rPr>
      </w:pPr>
    </w:p>
    <w:p w14:paraId="46ECE21F"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14:paraId="08ABA0AC" w14:textId="77777777" w:rsidR="0072763A" w:rsidRPr="002D04BA" w:rsidRDefault="0072763A" w:rsidP="0087385B">
      <w:pPr>
        <w:tabs>
          <w:tab w:val="left" w:pos="709"/>
          <w:tab w:val="left" w:pos="907"/>
        </w:tabs>
        <w:jc w:val="both"/>
        <w:rPr>
          <w:rFonts w:ascii="Arial" w:hAnsi="Arial" w:cs="Arial"/>
          <w:bCs/>
          <w:sz w:val="22"/>
          <w:szCs w:val="22"/>
        </w:rPr>
      </w:pPr>
    </w:p>
    <w:p w14:paraId="3B3F9F0E"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14:paraId="12C5BB3F" w14:textId="77777777" w:rsidR="0072763A" w:rsidRPr="002D04BA" w:rsidRDefault="0072763A" w:rsidP="0087385B">
      <w:pPr>
        <w:tabs>
          <w:tab w:val="left" w:pos="709"/>
          <w:tab w:val="left" w:pos="907"/>
        </w:tabs>
        <w:jc w:val="both"/>
        <w:rPr>
          <w:rFonts w:ascii="Arial" w:hAnsi="Arial" w:cs="Arial"/>
          <w:bCs/>
          <w:sz w:val="22"/>
          <w:szCs w:val="22"/>
        </w:rPr>
      </w:pPr>
    </w:p>
    <w:p w14:paraId="46AD2D96"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14:paraId="7CBABB31" w14:textId="77777777" w:rsidR="0072763A" w:rsidRPr="002D04BA" w:rsidRDefault="0072763A" w:rsidP="0087385B">
      <w:pPr>
        <w:jc w:val="both"/>
        <w:rPr>
          <w:rFonts w:ascii="Arial" w:hAnsi="Arial" w:cs="Arial"/>
          <w:sz w:val="22"/>
          <w:szCs w:val="22"/>
        </w:rPr>
      </w:pPr>
    </w:p>
    <w:p w14:paraId="22AC2FA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juicio político procederá contra los diputados, titulares de las secretarías del Poder Ejecutivo, de los organismos de la administración pública paraestatal; los magistrados, consejeros de la judicatura y jueces del Poder Judicial del Estado; los consejeros o comisionados de los órganos constitucionales autónomos, y los presidentes municipales, regidores, síndicos, el secretario y el tesorero de los ayuntamientos y, en su caso, concejales municipales, por actos u omisiones que redunden en perjuicio de los intereses públicos fundamentales o de su buen despacho, de acuerdo a las siguientes prevenciones:</w:t>
      </w:r>
    </w:p>
    <w:p w14:paraId="42ABEB76" w14:textId="77777777" w:rsidR="0072763A" w:rsidRPr="002D04BA" w:rsidRDefault="0072763A" w:rsidP="0087385B">
      <w:pPr>
        <w:jc w:val="both"/>
        <w:rPr>
          <w:rFonts w:ascii="Arial" w:hAnsi="Arial" w:cs="Arial"/>
          <w:sz w:val="22"/>
          <w:szCs w:val="22"/>
        </w:rPr>
      </w:pPr>
    </w:p>
    <w:p w14:paraId="5874DBA4"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14:paraId="161B1140" w14:textId="77777777" w:rsidR="0072763A" w:rsidRPr="002D04BA" w:rsidRDefault="0072763A" w:rsidP="0087385B">
      <w:pPr>
        <w:pStyle w:val="Prrafodelista"/>
        <w:tabs>
          <w:tab w:val="left" w:pos="567"/>
        </w:tabs>
        <w:ind w:left="0"/>
        <w:rPr>
          <w:rFonts w:ascii="Arial" w:hAnsi="Arial" w:cs="Arial"/>
          <w:sz w:val="22"/>
          <w:szCs w:val="22"/>
        </w:rPr>
      </w:pPr>
    </w:p>
    <w:p w14:paraId="27718298"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14:paraId="48ABB97D" w14:textId="77777777" w:rsidR="0072763A" w:rsidRPr="002D04BA" w:rsidRDefault="0072763A" w:rsidP="0087385B">
      <w:pPr>
        <w:pStyle w:val="Prrafodelista"/>
        <w:tabs>
          <w:tab w:val="left" w:pos="567"/>
        </w:tabs>
        <w:ind w:left="0"/>
        <w:rPr>
          <w:rFonts w:ascii="Arial" w:hAnsi="Arial" w:cs="Arial"/>
          <w:sz w:val="22"/>
          <w:szCs w:val="22"/>
        </w:rPr>
      </w:pPr>
    </w:p>
    <w:p w14:paraId="7EF7DA0E"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14:paraId="05754FA3" w14:textId="77777777" w:rsidR="0072763A" w:rsidRPr="002D04BA" w:rsidRDefault="0072763A" w:rsidP="0087385B">
      <w:pPr>
        <w:pStyle w:val="Prrafodelista"/>
        <w:tabs>
          <w:tab w:val="left" w:pos="567"/>
        </w:tabs>
        <w:ind w:left="0"/>
        <w:rPr>
          <w:rFonts w:ascii="Arial" w:hAnsi="Arial" w:cs="Arial"/>
          <w:sz w:val="22"/>
          <w:szCs w:val="22"/>
        </w:rPr>
      </w:pPr>
    </w:p>
    <w:p w14:paraId="007CE022"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A través del juicio político se impondrán las sanciones de destitución y de inhabilitación para desempeñar algún empleo, cargo o comisión en el servicio público por el término que señale la ley.</w:t>
      </w:r>
    </w:p>
    <w:p w14:paraId="51AF2981" w14:textId="77777777" w:rsidR="0072763A" w:rsidRPr="002D04BA" w:rsidRDefault="0072763A" w:rsidP="0087385B">
      <w:pPr>
        <w:pStyle w:val="Prrafodelista"/>
        <w:tabs>
          <w:tab w:val="left" w:pos="567"/>
        </w:tabs>
        <w:ind w:left="0"/>
        <w:rPr>
          <w:rFonts w:ascii="Arial" w:hAnsi="Arial" w:cs="Arial"/>
          <w:sz w:val="22"/>
          <w:szCs w:val="22"/>
        </w:rPr>
      </w:pPr>
    </w:p>
    <w:p w14:paraId="47D819B3"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lastRenderedPageBreak/>
        <w:t>El Congreso del Estado aplicará la sanción correspondiente mediante resolución de la mayoría absoluta de los miembros presentes en sesión, una vez practicadas las diligencias correspondientes y con audiencia del acusado.</w:t>
      </w:r>
    </w:p>
    <w:p w14:paraId="485EB32E" w14:textId="77777777" w:rsidR="0072763A" w:rsidRPr="002D04BA" w:rsidRDefault="0072763A" w:rsidP="0087385B">
      <w:pPr>
        <w:jc w:val="both"/>
        <w:rPr>
          <w:rFonts w:ascii="Arial" w:hAnsi="Arial" w:cs="Arial"/>
          <w:sz w:val="22"/>
          <w:szCs w:val="22"/>
        </w:rPr>
      </w:pPr>
    </w:p>
    <w:p w14:paraId="740CCCA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14:paraId="2A14979C" w14:textId="77777777" w:rsidR="0072763A" w:rsidRPr="002D04BA" w:rsidRDefault="0072763A" w:rsidP="0087385B">
      <w:pPr>
        <w:jc w:val="both"/>
        <w:rPr>
          <w:rFonts w:ascii="Arial" w:hAnsi="Arial" w:cs="Arial"/>
          <w:sz w:val="22"/>
          <w:szCs w:val="22"/>
        </w:rPr>
      </w:pPr>
    </w:p>
    <w:p w14:paraId="73090D4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14:paraId="3D4EE27D" w14:textId="77777777" w:rsidR="0072763A" w:rsidRPr="002D04BA" w:rsidRDefault="0072763A" w:rsidP="0087385B">
      <w:pPr>
        <w:jc w:val="both"/>
        <w:rPr>
          <w:rFonts w:ascii="Arial" w:hAnsi="Arial" w:cs="Arial"/>
          <w:sz w:val="22"/>
          <w:szCs w:val="22"/>
        </w:rPr>
      </w:pPr>
    </w:p>
    <w:p w14:paraId="1653A7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sancionará administrativamente a los servidores públicos por los actos u omisiones que afecten la legalidad, honradez, imparcialidad y eficiencia que deben observar en el desempeño de su empleo, cargo o comisión.</w:t>
      </w:r>
    </w:p>
    <w:p w14:paraId="225788DB" w14:textId="77777777" w:rsidR="0072763A" w:rsidRPr="002D04BA" w:rsidRDefault="0072763A" w:rsidP="0087385B">
      <w:pPr>
        <w:jc w:val="both"/>
        <w:rPr>
          <w:rFonts w:ascii="Arial" w:hAnsi="Arial" w:cs="Arial"/>
          <w:sz w:val="22"/>
          <w:szCs w:val="22"/>
        </w:rPr>
      </w:pPr>
    </w:p>
    <w:p w14:paraId="132A0910"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14:paraId="4EAA5393" w14:textId="77777777" w:rsidR="0072763A" w:rsidRPr="002D04BA" w:rsidRDefault="0072763A" w:rsidP="0087385B">
      <w:pPr>
        <w:autoSpaceDE w:val="0"/>
        <w:autoSpaceDN w:val="0"/>
        <w:adjustRightInd w:val="0"/>
        <w:jc w:val="both"/>
        <w:rPr>
          <w:rFonts w:ascii="Arial" w:hAnsi="Arial" w:cs="Arial"/>
          <w:sz w:val="22"/>
          <w:szCs w:val="22"/>
        </w:rPr>
      </w:pPr>
    </w:p>
    <w:p w14:paraId="7755010C"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14:paraId="1316109D" w14:textId="77777777" w:rsidR="0072763A" w:rsidRPr="002D04BA" w:rsidRDefault="0072763A" w:rsidP="0087385B">
      <w:pPr>
        <w:autoSpaceDE w:val="0"/>
        <w:autoSpaceDN w:val="0"/>
        <w:adjustRightInd w:val="0"/>
        <w:jc w:val="both"/>
        <w:rPr>
          <w:rFonts w:ascii="Arial" w:eastAsia="Calibri" w:hAnsi="Arial" w:cs="Arial"/>
          <w:sz w:val="22"/>
          <w:szCs w:val="22"/>
        </w:rPr>
      </w:pPr>
    </w:p>
    <w:p w14:paraId="50881633"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14:paraId="0FC88117" w14:textId="77777777" w:rsidR="0072763A" w:rsidRPr="002D04BA" w:rsidRDefault="0072763A" w:rsidP="0087385B">
      <w:pPr>
        <w:jc w:val="both"/>
        <w:rPr>
          <w:rFonts w:ascii="Arial" w:hAnsi="Arial" w:cs="Arial"/>
          <w:sz w:val="22"/>
          <w:szCs w:val="22"/>
        </w:rPr>
      </w:pPr>
    </w:p>
    <w:p w14:paraId="1A0D0BAD"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179.-</w:t>
      </w:r>
      <w:r>
        <w:rPr>
          <w:rFonts w:ascii="Arial" w:hAnsi="Arial" w:cs="Arial"/>
          <w:b/>
          <w:sz w:val="22"/>
          <w:szCs w:val="22"/>
        </w:rPr>
        <w:t xml:space="preserve"> </w:t>
      </w:r>
      <w:r w:rsidR="0072763A" w:rsidRPr="002D04BA">
        <w:rPr>
          <w:rFonts w:ascii="Arial" w:eastAsia="Calibri" w:hAnsi="Arial" w:cs="Arial"/>
          <w:sz w:val="22"/>
          <w:szCs w:val="22"/>
        </w:rPr>
        <w:t>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14:paraId="0185A7CB" w14:textId="77777777" w:rsidR="00B96469" w:rsidRPr="002D04BA" w:rsidRDefault="00B96469" w:rsidP="0087385B">
      <w:pPr>
        <w:jc w:val="both"/>
        <w:rPr>
          <w:rFonts w:ascii="Arial" w:eastAsia="Calibri" w:hAnsi="Arial" w:cs="Arial"/>
          <w:sz w:val="22"/>
          <w:szCs w:val="22"/>
        </w:rPr>
      </w:pPr>
    </w:p>
    <w:p w14:paraId="7F82D635" w14:textId="77777777" w:rsidR="0072763A" w:rsidRPr="00CC71FF" w:rsidRDefault="0072763A" w:rsidP="0087385B">
      <w:pPr>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14:paraId="5960A9B0" w14:textId="77777777" w:rsidR="0072763A" w:rsidRPr="002D04BA" w:rsidRDefault="0072763A" w:rsidP="0087385B">
      <w:pPr>
        <w:jc w:val="both"/>
        <w:rPr>
          <w:rFonts w:ascii="Arial" w:hAnsi="Arial" w:cs="Arial"/>
          <w:sz w:val="22"/>
          <w:szCs w:val="22"/>
        </w:rPr>
      </w:pPr>
    </w:p>
    <w:p w14:paraId="6C5AA2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14:paraId="6C1F833D" w14:textId="77777777" w:rsidR="0072763A" w:rsidRPr="002D04BA" w:rsidRDefault="0072763A" w:rsidP="0087385B">
      <w:pPr>
        <w:jc w:val="both"/>
        <w:rPr>
          <w:rFonts w:ascii="Arial" w:hAnsi="Arial" w:cs="Arial"/>
          <w:sz w:val="22"/>
          <w:szCs w:val="22"/>
        </w:rPr>
      </w:pPr>
    </w:p>
    <w:p w14:paraId="0FFAA49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14:paraId="1D88D7D9" w14:textId="77777777" w:rsidR="0072763A" w:rsidRPr="002D04BA" w:rsidRDefault="0072763A" w:rsidP="0087385B">
      <w:pPr>
        <w:jc w:val="both"/>
        <w:rPr>
          <w:rFonts w:ascii="Arial" w:hAnsi="Arial" w:cs="Arial"/>
          <w:sz w:val="22"/>
          <w:szCs w:val="22"/>
        </w:rPr>
      </w:pPr>
    </w:p>
    <w:p w14:paraId="25CD7301" w14:textId="77777777" w:rsidR="0072763A" w:rsidRPr="002D04BA" w:rsidRDefault="0072763A" w:rsidP="0087385B">
      <w:pPr>
        <w:jc w:val="both"/>
        <w:rPr>
          <w:rFonts w:ascii="Arial" w:hAnsi="Arial" w:cs="Arial"/>
          <w:sz w:val="22"/>
          <w:szCs w:val="22"/>
        </w:rPr>
      </w:pPr>
    </w:p>
    <w:p w14:paraId="55C1B8AA"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TÍTULO OCTAVO</w:t>
      </w:r>
    </w:p>
    <w:p w14:paraId="03D640A8"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DE LA REFORMA Y LA INVIOLABILIDAD DE LA CONSTITUCIÓN</w:t>
      </w:r>
    </w:p>
    <w:p w14:paraId="4D7B19EA" w14:textId="77777777" w:rsidR="0072763A" w:rsidRPr="002D04BA" w:rsidRDefault="0072763A" w:rsidP="00A574B2">
      <w:pPr>
        <w:jc w:val="center"/>
        <w:rPr>
          <w:rFonts w:ascii="Arial" w:hAnsi="Arial" w:cs="Arial"/>
          <w:b/>
          <w:sz w:val="22"/>
          <w:szCs w:val="22"/>
        </w:rPr>
      </w:pPr>
    </w:p>
    <w:p w14:paraId="069DF848" w14:textId="77777777" w:rsidR="0072763A" w:rsidRPr="002D04BA" w:rsidRDefault="00CC71FF" w:rsidP="00CC71FF">
      <w:pPr>
        <w:pStyle w:val="Ttulo3"/>
      </w:pPr>
      <w:r w:rsidRPr="002D04BA">
        <w:t>CAPÍTULO I</w:t>
      </w:r>
    </w:p>
    <w:p w14:paraId="754AA690" w14:textId="77777777" w:rsidR="0072763A" w:rsidRPr="002D04BA" w:rsidRDefault="00CC71FF" w:rsidP="00CC71FF">
      <w:pPr>
        <w:pStyle w:val="Ttulo3"/>
      </w:pPr>
      <w:r>
        <w:t>DE LA R</w:t>
      </w:r>
      <w:r w:rsidRPr="002D04BA">
        <w:t>EFORMA DE LA CONSTITUCIÓN</w:t>
      </w:r>
    </w:p>
    <w:p w14:paraId="4BE4DC4C" w14:textId="77777777" w:rsidR="0072763A" w:rsidRPr="002D04BA" w:rsidRDefault="0072763A" w:rsidP="0087385B">
      <w:pPr>
        <w:jc w:val="both"/>
        <w:rPr>
          <w:rFonts w:ascii="Arial" w:hAnsi="Arial" w:cs="Arial"/>
          <w:sz w:val="22"/>
          <w:szCs w:val="22"/>
        </w:rPr>
      </w:pPr>
    </w:p>
    <w:p w14:paraId="25E41E5C"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lastRenderedPageBreak/>
        <w:t>ARTÍCULO 181.-</w:t>
      </w:r>
      <w:r>
        <w:rPr>
          <w:rFonts w:ascii="Arial" w:hAnsi="Arial" w:cs="Arial"/>
          <w:b/>
          <w:sz w:val="22"/>
          <w:szCs w:val="22"/>
        </w:rPr>
        <w:t xml:space="preserve"> </w:t>
      </w:r>
      <w:r w:rsidR="0072763A" w:rsidRPr="002D04BA">
        <w:rPr>
          <w:rFonts w:ascii="Arial" w:hAnsi="Arial" w:cs="Arial"/>
          <w:sz w:val="22"/>
          <w:szCs w:val="22"/>
        </w:rPr>
        <w:t>Esta Constitución podrá ser reformada o adicionada, en todo o en parte, por el Constituyente Permanente, con el límite del respeto a los principios establecidos en la Constitución Política de los Estados Unidos Mexicanos y los Instrumentos Internacionales vigentes en el país.</w:t>
      </w:r>
    </w:p>
    <w:p w14:paraId="3B6D8597" w14:textId="77777777" w:rsidR="0072763A" w:rsidRPr="002D04BA" w:rsidRDefault="0072763A" w:rsidP="0087385B">
      <w:pPr>
        <w:jc w:val="both"/>
        <w:rPr>
          <w:rFonts w:ascii="Arial" w:hAnsi="Arial" w:cs="Arial"/>
          <w:sz w:val="22"/>
          <w:szCs w:val="22"/>
        </w:rPr>
      </w:pPr>
    </w:p>
    <w:p w14:paraId="73AAC759"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reforma contenido en el presente artículo seguirá su curso, con independencia de la recepción de las opiniones respectivas, previa publicación de un comunicado que contenga una síntesis de su contenido.</w:t>
      </w:r>
    </w:p>
    <w:p w14:paraId="79AE84D5" w14:textId="77777777" w:rsidR="0072763A" w:rsidRPr="002D04BA" w:rsidRDefault="0072763A" w:rsidP="0087385B">
      <w:pPr>
        <w:jc w:val="both"/>
        <w:rPr>
          <w:rFonts w:ascii="Arial" w:hAnsi="Arial" w:cs="Arial"/>
          <w:sz w:val="22"/>
          <w:szCs w:val="22"/>
        </w:rPr>
      </w:pPr>
    </w:p>
    <w:p w14:paraId="372AE7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14:paraId="04121A65" w14:textId="77777777" w:rsidR="0072763A" w:rsidRPr="002D04BA" w:rsidRDefault="0072763A" w:rsidP="0087385B">
      <w:pPr>
        <w:jc w:val="both"/>
        <w:rPr>
          <w:rFonts w:ascii="Arial" w:hAnsi="Arial" w:cs="Arial"/>
          <w:sz w:val="22"/>
          <w:szCs w:val="22"/>
        </w:rPr>
      </w:pPr>
    </w:p>
    <w:p w14:paraId="458B4D7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14:paraId="0C28821D" w14:textId="77777777" w:rsidR="0072763A" w:rsidRDefault="0072763A" w:rsidP="0087385B">
      <w:pPr>
        <w:jc w:val="both"/>
        <w:rPr>
          <w:rFonts w:ascii="Arial" w:hAnsi="Arial" w:cs="Arial"/>
          <w:sz w:val="22"/>
          <w:szCs w:val="22"/>
        </w:rPr>
      </w:pPr>
    </w:p>
    <w:p w14:paraId="091453E0" w14:textId="77777777" w:rsidR="00A97793" w:rsidRPr="002D04BA" w:rsidRDefault="00A97793" w:rsidP="0087385B">
      <w:pPr>
        <w:jc w:val="both"/>
        <w:rPr>
          <w:rFonts w:ascii="Arial" w:hAnsi="Arial" w:cs="Arial"/>
          <w:sz w:val="22"/>
          <w:szCs w:val="22"/>
        </w:rPr>
      </w:pPr>
    </w:p>
    <w:p w14:paraId="6BE27AD6" w14:textId="77777777" w:rsidR="00040BB0" w:rsidRDefault="00040BB0" w:rsidP="00CC71FF">
      <w:pPr>
        <w:pStyle w:val="Ttulo3"/>
      </w:pPr>
    </w:p>
    <w:p w14:paraId="6A8F4200" w14:textId="77777777" w:rsidR="00040BB0" w:rsidRDefault="00040BB0" w:rsidP="00CC71FF">
      <w:pPr>
        <w:pStyle w:val="Ttulo3"/>
      </w:pPr>
    </w:p>
    <w:p w14:paraId="14E3E753" w14:textId="77777777" w:rsidR="00040BB0" w:rsidRDefault="00040BB0" w:rsidP="00CC71FF">
      <w:pPr>
        <w:pStyle w:val="Ttulo3"/>
      </w:pPr>
    </w:p>
    <w:p w14:paraId="062E0F28" w14:textId="77777777" w:rsidR="0072763A" w:rsidRPr="002D04BA" w:rsidRDefault="00CC71FF" w:rsidP="00CC71FF">
      <w:pPr>
        <w:pStyle w:val="Ttulo3"/>
      </w:pPr>
      <w:r w:rsidRPr="002D04BA">
        <w:t>CAPÍTULO II</w:t>
      </w:r>
    </w:p>
    <w:p w14:paraId="30082742" w14:textId="77777777" w:rsidR="0072763A" w:rsidRPr="002D04BA" w:rsidRDefault="00CC71FF" w:rsidP="00CC71FF">
      <w:pPr>
        <w:pStyle w:val="Ttulo3"/>
      </w:pPr>
      <w:r w:rsidRPr="002D04BA">
        <w:t>DE LA INVIOLABILIDAD DE LA CONSTITUCIÓN</w:t>
      </w:r>
    </w:p>
    <w:p w14:paraId="43D6CB85" w14:textId="77777777" w:rsidR="0072763A" w:rsidRPr="002D04BA" w:rsidRDefault="0072763A" w:rsidP="0087385B">
      <w:pPr>
        <w:jc w:val="both"/>
        <w:rPr>
          <w:rFonts w:ascii="Arial" w:hAnsi="Arial" w:cs="Arial"/>
          <w:b/>
          <w:sz w:val="22"/>
          <w:szCs w:val="22"/>
        </w:rPr>
      </w:pPr>
    </w:p>
    <w:p w14:paraId="224A7E2B"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14:paraId="1ED6EAB9" w14:textId="77777777" w:rsidR="0072763A" w:rsidRPr="002D04BA" w:rsidRDefault="0072763A" w:rsidP="0087385B">
      <w:pPr>
        <w:jc w:val="both"/>
        <w:rPr>
          <w:rFonts w:ascii="Arial" w:hAnsi="Arial" w:cs="Arial"/>
          <w:sz w:val="22"/>
          <w:szCs w:val="22"/>
        </w:rPr>
      </w:pPr>
    </w:p>
    <w:p w14:paraId="35F79067" w14:textId="77777777" w:rsidR="00DE2DDE" w:rsidRDefault="0072763A" w:rsidP="00DE2DDE">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w:t>
      </w:r>
      <w:r w:rsidR="00DE2DDE">
        <w:rPr>
          <w:rFonts w:ascii="Arial" w:hAnsi="Arial" w:cs="Arial"/>
          <w:sz w:val="22"/>
          <w:szCs w:val="22"/>
        </w:rPr>
        <w:t>rincipios establecidos en ella.</w:t>
      </w:r>
    </w:p>
    <w:p w14:paraId="756B870C" w14:textId="77777777" w:rsidR="00DE2DDE" w:rsidRDefault="00DE2DDE" w:rsidP="00DE2DDE">
      <w:pPr>
        <w:jc w:val="both"/>
        <w:rPr>
          <w:rFonts w:ascii="Arial" w:hAnsi="Arial" w:cs="Arial"/>
          <w:sz w:val="22"/>
          <w:szCs w:val="22"/>
        </w:rPr>
      </w:pPr>
    </w:p>
    <w:p w14:paraId="3928CA13" w14:textId="77777777" w:rsidR="0072763A" w:rsidRPr="00DE2DDE" w:rsidRDefault="00CC71FF" w:rsidP="00DE2DDE">
      <w:pPr>
        <w:jc w:val="center"/>
        <w:rPr>
          <w:rFonts w:ascii="Arial" w:hAnsi="Arial" w:cs="Arial"/>
          <w:b/>
          <w:sz w:val="22"/>
          <w:szCs w:val="22"/>
        </w:rPr>
      </w:pPr>
      <w:r w:rsidRPr="00DE2DDE">
        <w:rPr>
          <w:rFonts w:ascii="Arial" w:hAnsi="Arial" w:cs="Arial"/>
          <w:b/>
          <w:sz w:val="22"/>
          <w:szCs w:val="22"/>
        </w:rPr>
        <w:t>ARTÍCULOS TRANSITORIOS</w:t>
      </w:r>
    </w:p>
    <w:p w14:paraId="6CDD1856" w14:textId="77777777" w:rsidR="00A97793" w:rsidRPr="002D04BA" w:rsidRDefault="00A97793" w:rsidP="0087385B">
      <w:pPr>
        <w:jc w:val="center"/>
        <w:rPr>
          <w:rFonts w:ascii="Arial" w:hAnsi="Arial" w:cs="Arial"/>
          <w:b/>
          <w:sz w:val="22"/>
          <w:szCs w:val="22"/>
        </w:rPr>
      </w:pPr>
    </w:p>
    <w:p w14:paraId="78FB887C" w14:textId="77777777"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14:paraId="64AFF6F4" w14:textId="77777777" w:rsidR="0072763A" w:rsidRPr="002D04BA" w:rsidRDefault="0072763A" w:rsidP="0087385B">
      <w:pPr>
        <w:tabs>
          <w:tab w:val="left" w:pos="709"/>
        </w:tabs>
        <w:jc w:val="both"/>
        <w:rPr>
          <w:rFonts w:ascii="Arial" w:hAnsi="Arial" w:cs="Arial"/>
          <w:sz w:val="22"/>
          <w:szCs w:val="22"/>
        </w:rPr>
      </w:pPr>
    </w:p>
    <w:p w14:paraId="4DA1DCDC"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14:paraId="55A2C52E" w14:textId="77777777" w:rsidR="0072763A" w:rsidRPr="002D04BA" w:rsidRDefault="0072763A" w:rsidP="0087385B">
      <w:pPr>
        <w:jc w:val="both"/>
        <w:rPr>
          <w:rFonts w:ascii="Arial" w:hAnsi="Arial" w:cs="Arial"/>
          <w:sz w:val="22"/>
          <w:szCs w:val="22"/>
        </w:rPr>
      </w:pPr>
    </w:p>
    <w:p w14:paraId="607346B5"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14:paraId="416C7528" w14:textId="77777777" w:rsidR="0072763A" w:rsidRPr="002D04BA" w:rsidRDefault="0072763A" w:rsidP="0087385B">
      <w:pPr>
        <w:ind w:right="178"/>
        <w:jc w:val="both"/>
        <w:rPr>
          <w:rFonts w:ascii="Arial" w:hAnsi="Arial" w:cs="Arial"/>
          <w:sz w:val="22"/>
          <w:szCs w:val="22"/>
        </w:rPr>
      </w:pPr>
    </w:p>
    <w:p w14:paraId="78D74C7B"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14:paraId="769DF96D" w14:textId="77777777" w:rsidR="0072763A" w:rsidRPr="002D04BA" w:rsidRDefault="0072763A" w:rsidP="0087385B">
      <w:pPr>
        <w:jc w:val="both"/>
        <w:rPr>
          <w:rFonts w:ascii="Arial" w:hAnsi="Arial" w:cs="Arial"/>
          <w:b/>
          <w:sz w:val="22"/>
          <w:szCs w:val="22"/>
        </w:rPr>
      </w:pPr>
    </w:p>
    <w:p w14:paraId="2576B66C" w14:textId="77777777" w:rsidR="008E5E68" w:rsidRPr="00A97793" w:rsidRDefault="00CC71FF" w:rsidP="0087385B">
      <w:pPr>
        <w:jc w:val="both"/>
        <w:rPr>
          <w:rFonts w:ascii="Arial" w:hAnsi="Arial" w:cs="Arial"/>
          <w:b/>
          <w:sz w:val="22"/>
          <w:szCs w:val="22"/>
        </w:rPr>
      </w:pPr>
      <w:r w:rsidRPr="002D04BA">
        <w:rPr>
          <w:rFonts w:ascii="Arial" w:hAnsi="Arial" w:cs="Arial"/>
          <w:b/>
          <w:sz w:val="22"/>
          <w:szCs w:val="22"/>
        </w:rPr>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14:paraId="56410F65" w14:textId="77777777"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14:paraId="18F87E72"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informes de gestión gubernamental antes de la entrada en vigor de la presente Constitución, deberán cumplir con lo establecido en la sección primera del capítulo II del Título séptimo, a partir del año 2014.</w:t>
      </w:r>
    </w:p>
    <w:p w14:paraId="10178C58" w14:textId="77777777" w:rsidR="0072763A" w:rsidRPr="002D04BA" w:rsidRDefault="0072763A" w:rsidP="0087385B">
      <w:pPr>
        <w:jc w:val="both"/>
        <w:rPr>
          <w:rFonts w:ascii="Arial" w:hAnsi="Arial" w:cs="Arial"/>
          <w:bCs/>
          <w:sz w:val="22"/>
          <w:szCs w:val="22"/>
        </w:rPr>
      </w:pPr>
    </w:p>
    <w:p w14:paraId="726FD6E5"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SÉPTIMO.</w:t>
      </w:r>
      <w:r w:rsidR="00A97793">
        <w:rPr>
          <w:rFonts w:ascii="Arial" w:hAnsi="Arial" w:cs="Arial"/>
          <w:b/>
          <w:sz w:val="22"/>
          <w:szCs w:val="22"/>
        </w:rPr>
        <w:t xml:space="preserve"> </w:t>
      </w:r>
      <w:r w:rsidR="0072763A" w:rsidRPr="002D04BA">
        <w:rPr>
          <w:rFonts w:ascii="Arial" w:hAnsi="Arial" w:cs="Arial"/>
          <w:sz w:val="22"/>
          <w:szCs w:val="22"/>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14:paraId="4794019B" w14:textId="77777777" w:rsidR="0072763A" w:rsidRPr="002D04BA" w:rsidRDefault="0072763A" w:rsidP="0087385B">
      <w:pPr>
        <w:autoSpaceDE w:val="0"/>
        <w:autoSpaceDN w:val="0"/>
        <w:adjustRightInd w:val="0"/>
        <w:jc w:val="both"/>
        <w:rPr>
          <w:rFonts w:ascii="Arial" w:hAnsi="Arial" w:cs="Arial"/>
          <w:sz w:val="22"/>
          <w:szCs w:val="22"/>
        </w:rPr>
      </w:pPr>
    </w:p>
    <w:p w14:paraId="140E7F3D"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14:paraId="0B33F82B" w14:textId="77777777" w:rsidR="0072763A" w:rsidRPr="002D04BA" w:rsidRDefault="0072763A" w:rsidP="0087385B">
      <w:pPr>
        <w:pStyle w:val="Textoindependiente"/>
        <w:rPr>
          <w:rFonts w:cs="Arial"/>
          <w:szCs w:val="22"/>
        </w:rPr>
      </w:pPr>
    </w:p>
    <w:p w14:paraId="63C43527" w14:textId="77777777"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14:paraId="79380776" w14:textId="77777777" w:rsidR="0072763A" w:rsidRPr="002D04BA" w:rsidRDefault="0072763A" w:rsidP="0087385B">
      <w:pPr>
        <w:pStyle w:val="Textoindependiente"/>
        <w:rPr>
          <w:rFonts w:cs="Arial"/>
          <w:szCs w:val="22"/>
        </w:rPr>
      </w:pPr>
    </w:p>
    <w:p w14:paraId="75832217" w14:textId="77777777" w:rsidR="0072763A" w:rsidRPr="002D04BA" w:rsidRDefault="0072763A" w:rsidP="0087385B">
      <w:pPr>
        <w:pStyle w:val="Textoindependiente"/>
        <w:rPr>
          <w:rFonts w:cs="Arial"/>
          <w:b/>
          <w:szCs w:val="22"/>
        </w:rPr>
      </w:pPr>
      <w:r w:rsidRPr="002D04BA">
        <w:rPr>
          <w:rFonts w:cs="Arial"/>
          <w:szCs w:val="22"/>
        </w:rPr>
        <w:t xml:space="preserve">Dado en el Salón de Sesiones del Honorable Congreso del Estado, en Victoria de Durango, </w:t>
      </w:r>
      <w:proofErr w:type="spellStart"/>
      <w:r w:rsidRPr="002D04BA">
        <w:rPr>
          <w:rFonts w:cs="Arial"/>
          <w:szCs w:val="22"/>
        </w:rPr>
        <w:t>Dgo</w:t>
      </w:r>
      <w:proofErr w:type="spellEnd"/>
      <w:r w:rsidRPr="002D04BA">
        <w:rPr>
          <w:rFonts w:cs="Arial"/>
          <w:szCs w:val="22"/>
        </w:rPr>
        <w:t xml:space="preserve">., a los (19) diecinueve días del mes de </w:t>
      </w:r>
      <w:proofErr w:type="gramStart"/>
      <w:r w:rsidRPr="002D04BA">
        <w:rPr>
          <w:rFonts w:cs="Arial"/>
          <w:szCs w:val="22"/>
        </w:rPr>
        <w:t>Agosto</w:t>
      </w:r>
      <w:proofErr w:type="gramEnd"/>
      <w:r w:rsidRPr="002D04BA">
        <w:rPr>
          <w:rFonts w:cs="Arial"/>
          <w:szCs w:val="22"/>
        </w:rPr>
        <w:t xml:space="preserve"> del año (2013) dos mil trece.</w:t>
      </w:r>
    </w:p>
    <w:p w14:paraId="42BFBFAC" w14:textId="77777777" w:rsidR="0072763A" w:rsidRPr="002D04BA" w:rsidRDefault="0072763A" w:rsidP="0087385B">
      <w:pPr>
        <w:pStyle w:val="Textoindependiente"/>
        <w:rPr>
          <w:rFonts w:cs="Arial"/>
          <w:szCs w:val="22"/>
        </w:rPr>
      </w:pPr>
    </w:p>
    <w:p w14:paraId="5128F1F0" w14:textId="77777777" w:rsidR="00DE2DDE" w:rsidRDefault="0072763A" w:rsidP="00DE2DDE">
      <w:pPr>
        <w:pStyle w:val="Textoindependiente"/>
        <w:rPr>
          <w:rFonts w:cs="Arial"/>
          <w:szCs w:val="22"/>
        </w:rPr>
      </w:pPr>
      <w:r w:rsidRPr="002D04BA">
        <w:rPr>
          <w:rFonts w:cs="Arial"/>
          <w:szCs w:val="22"/>
        </w:rPr>
        <w:t xml:space="preserve">DIP. ADRIAN VALLES </w:t>
      </w:r>
      <w:proofErr w:type="gramStart"/>
      <w:r w:rsidRPr="002D04BA">
        <w:rPr>
          <w:rFonts w:cs="Arial"/>
          <w:szCs w:val="22"/>
        </w:rPr>
        <w:t>MARTÍNEZ.-</w:t>
      </w:r>
      <w:proofErr w:type="gramEnd"/>
      <w:r w:rsidR="00A97793">
        <w:rPr>
          <w:rFonts w:cs="Arial"/>
          <w:szCs w:val="22"/>
        </w:rPr>
        <w:t xml:space="preserve"> </w:t>
      </w:r>
      <w:r w:rsidRPr="002D04BA">
        <w:rPr>
          <w:rFonts w:cs="Arial"/>
          <w:szCs w:val="22"/>
        </w:rPr>
        <w:t xml:space="preserve">PRESIDENTE, DIP. EMILIANO HERNÁNDEZ </w:t>
      </w:r>
      <w:proofErr w:type="gramStart"/>
      <w:r w:rsidRPr="002D04BA">
        <w:rPr>
          <w:rFonts w:cs="Arial"/>
          <w:szCs w:val="22"/>
        </w:rPr>
        <w:t>CAMARGO.-</w:t>
      </w:r>
      <w:proofErr w:type="gramEnd"/>
      <w:r w:rsidRPr="002D04BA">
        <w:rPr>
          <w:rFonts w:cs="Arial"/>
          <w:szCs w:val="22"/>
        </w:rPr>
        <w:t xml:space="preserve">SECRETARIO, DIP. GILBERTO C. ZALDÍVAR </w:t>
      </w:r>
      <w:proofErr w:type="gramStart"/>
      <w:r w:rsidRPr="002D04BA">
        <w:rPr>
          <w:rFonts w:cs="Arial"/>
          <w:szCs w:val="22"/>
        </w:rPr>
        <w:t>HERNÁNDEZ.-</w:t>
      </w:r>
      <w:proofErr w:type="gramEnd"/>
      <w:r w:rsidRPr="002D04BA">
        <w:rPr>
          <w:rFonts w:cs="Arial"/>
          <w:szCs w:val="22"/>
        </w:rPr>
        <w:t xml:space="preserve">   SECRETARIO. RÚBRICAS.</w:t>
      </w:r>
    </w:p>
    <w:p w14:paraId="2AD676D4" w14:textId="77777777" w:rsidR="00DE2DDE" w:rsidRDefault="00DE2DDE" w:rsidP="00DE2DDE">
      <w:pPr>
        <w:pStyle w:val="Textoindependiente"/>
        <w:rPr>
          <w:rFonts w:cs="Arial"/>
          <w:szCs w:val="22"/>
        </w:rPr>
      </w:pPr>
    </w:p>
    <w:p w14:paraId="0099796A" w14:textId="77777777" w:rsidR="0072763A" w:rsidRPr="00DE2DDE" w:rsidRDefault="0005409E" w:rsidP="00DE2DDE">
      <w:pPr>
        <w:pStyle w:val="Textoindependiente"/>
        <w:rPr>
          <w:rFonts w:cs="Arial"/>
          <w:b/>
          <w:sz w:val="20"/>
        </w:rPr>
      </w:pPr>
      <w:r w:rsidRPr="00DE2DDE">
        <w:rPr>
          <w:rFonts w:cs="Arial"/>
          <w:b/>
          <w:sz w:val="20"/>
        </w:rPr>
        <w:t>DECRETO No. 540 DE LA</w:t>
      </w:r>
      <w:r w:rsidR="005454F3" w:rsidRPr="00DE2DDE">
        <w:rPr>
          <w:rFonts w:cs="Arial"/>
          <w:b/>
          <w:sz w:val="20"/>
        </w:rPr>
        <w:t xml:space="preserve"> LXV LEGISLATURA,</w:t>
      </w:r>
      <w:r w:rsidRPr="00DE2DDE">
        <w:rPr>
          <w:rFonts w:cs="Arial"/>
          <w:b/>
          <w:sz w:val="20"/>
        </w:rPr>
        <w:t xml:space="preserve"> PUBLICADO EN </w:t>
      </w:r>
      <w:proofErr w:type="gramStart"/>
      <w:r w:rsidRPr="00DE2DDE">
        <w:rPr>
          <w:rFonts w:cs="Arial"/>
          <w:b/>
          <w:sz w:val="20"/>
        </w:rPr>
        <w:t xml:space="preserve">EL </w:t>
      </w:r>
      <w:r w:rsidR="005454F3" w:rsidRPr="00DE2DDE">
        <w:rPr>
          <w:rFonts w:cs="Arial"/>
          <w:b/>
          <w:sz w:val="20"/>
        </w:rPr>
        <w:t xml:space="preserve"> PERIÓDICO</w:t>
      </w:r>
      <w:proofErr w:type="gramEnd"/>
      <w:r w:rsidR="005454F3" w:rsidRPr="00DE2DDE">
        <w:rPr>
          <w:rFonts w:cs="Arial"/>
          <w:b/>
          <w:sz w:val="20"/>
        </w:rPr>
        <w:t xml:space="preserve"> OFICIAL No. 69, DE FECHA 29</w:t>
      </w:r>
      <w:r w:rsidR="00647ACF" w:rsidRPr="00DE2DDE">
        <w:rPr>
          <w:rFonts w:cs="Arial"/>
          <w:b/>
          <w:sz w:val="20"/>
        </w:rPr>
        <w:t xml:space="preserve"> DE AGOSTO DE 2013.</w:t>
      </w:r>
    </w:p>
    <w:p w14:paraId="1AD3752F" w14:textId="77777777" w:rsidR="00DE2DDE" w:rsidRPr="00DE2DDE" w:rsidRDefault="00DE2DDE" w:rsidP="00DE2DDE">
      <w:pPr>
        <w:pStyle w:val="Textoindependiente"/>
        <w:rPr>
          <w:rFonts w:cs="Arial"/>
          <w:b/>
          <w:sz w:val="20"/>
        </w:rPr>
      </w:pPr>
      <w:r w:rsidRPr="00DE2DDE">
        <w:rPr>
          <w:rFonts w:cs="Arial"/>
          <w:b/>
          <w:sz w:val="20"/>
        </w:rPr>
        <w:lastRenderedPageBreak/>
        <w:t>---------------------------------------------------------------------------------------------------------------------------------------</w:t>
      </w:r>
    </w:p>
    <w:p w14:paraId="3D433CDB" w14:textId="77777777" w:rsidR="00DE2DDE" w:rsidRPr="00DE2DDE" w:rsidRDefault="00DE2DDE" w:rsidP="00DE2DDE">
      <w:pPr>
        <w:pStyle w:val="Textoindependiente"/>
        <w:rPr>
          <w:rFonts w:cs="Arial"/>
          <w:b/>
          <w:sz w:val="20"/>
        </w:rPr>
      </w:pPr>
    </w:p>
    <w:p w14:paraId="5782660D" w14:textId="77777777" w:rsidR="0072763A" w:rsidRPr="00DE2DDE" w:rsidRDefault="0005409E" w:rsidP="00DE2DDE">
      <w:pPr>
        <w:pStyle w:val="Textoindependiente"/>
        <w:rPr>
          <w:rFonts w:cs="Arial"/>
          <w:b/>
          <w:sz w:val="20"/>
        </w:rPr>
      </w:pPr>
      <w:r w:rsidRPr="00DE2DDE">
        <w:rPr>
          <w:b/>
          <w:sz w:val="20"/>
        </w:rPr>
        <w:t>DECRETO No. 128 DE LA</w:t>
      </w:r>
      <w:r w:rsidR="00B96469" w:rsidRPr="00DE2DDE">
        <w:rPr>
          <w:b/>
          <w:sz w:val="20"/>
        </w:rPr>
        <w:t xml:space="preserve"> LXVI LEGISLATURA, </w:t>
      </w:r>
      <w:r w:rsidRPr="00DE2DDE">
        <w:rPr>
          <w:b/>
          <w:sz w:val="20"/>
        </w:rPr>
        <w:t xml:space="preserve">PUBLICADO EN </w:t>
      </w:r>
      <w:proofErr w:type="gramStart"/>
      <w:r w:rsidRPr="00DE2DDE">
        <w:rPr>
          <w:b/>
          <w:sz w:val="20"/>
        </w:rPr>
        <w:t>EL  PERIÓDICO</w:t>
      </w:r>
      <w:proofErr w:type="gramEnd"/>
      <w:r w:rsidRPr="00DE2DDE">
        <w:rPr>
          <w:b/>
          <w:sz w:val="20"/>
        </w:rPr>
        <w:t xml:space="preserve"> OFICIAL</w:t>
      </w:r>
      <w:r w:rsidR="00B96469" w:rsidRPr="00DE2DDE">
        <w:rPr>
          <w:b/>
          <w:sz w:val="20"/>
        </w:rPr>
        <w:t xml:space="preserve"> No. 19</w:t>
      </w:r>
      <w:r w:rsidR="00A97793" w:rsidRPr="00DE2DDE">
        <w:rPr>
          <w:b/>
          <w:sz w:val="20"/>
        </w:rPr>
        <w:t>,</w:t>
      </w:r>
      <w:r w:rsidR="00B96469" w:rsidRPr="00DE2DDE">
        <w:rPr>
          <w:b/>
          <w:sz w:val="20"/>
        </w:rPr>
        <w:t xml:space="preserve"> DE FECHA 6 DE MARZO DE 2014.</w:t>
      </w:r>
    </w:p>
    <w:p w14:paraId="4091E3A1" w14:textId="77777777" w:rsidR="00B96469" w:rsidRPr="00CC71FF" w:rsidRDefault="00B96469" w:rsidP="00CC71FF">
      <w:pPr>
        <w:pStyle w:val="Textoindependiente"/>
        <w:rPr>
          <w:rFonts w:cs="Arial"/>
          <w:b/>
          <w:sz w:val="20"/>
          <w:szCs w:val="22"/>
        </w:rPr>
      </w:pPr>
    </w:p>
    <w:p w14:paraId="37D66856" w14:textId="77777777"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14:paraId="376D84B5" w14:textId="77777777" w:rsidR="00B96469" w:rsidRPr="00CC71FF" w:rsidRDefault="00B96469" w:rsidP="00CC71FF">
      <w:pPr>
        <w:pStyle w:val="Textoindependiente"/>
        <w:rPr>
          <w:rFonts w:cs="Arial"/>
          <w:b/>
          <w:sz w:val="20"/>
          <w:szCs w:val="22"/>
        </w:rPr>
      </w:pPr>
    </w:p>
    <w:p w14:paraId="7F88E8F2" w14:textId="77777777"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14:paraId="425D79E9" w14:textId="77777777" w:rsidR="00A97793" w:rsidRPr="00CC71FF" w:rsidRDefault="00A97793" w:rsidP="00CC71FF">
      <w:pPr>
        <w:autoSpaceDE w:val="0"/>
        <w:autoSpaceDN w:val="0"/>
        <w:adjustRightInd w:val="0"/>
        <w:jc w:val="both"/>
        <w:rPr>
          <w:rFonts w:ascii="Arial" w:hAnsi="Arial" w:cs="Arial"/>
          <w:b/>
          <w:szCs w:val="22"/>
        </w:rPr>
      </w:pPr>
    </w:p>
    <w:p w14:paraId="171AAC00" w14:textId="77777777"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szCs w:val="22"/>
        </w:rPr>
        <w:t>PRIMERO.-</w:t>
      </w:r>
      <w:proofErr w:type="gramEnd"/>
      <w:r w:rsidRPr="00CC71FF">
        <w:rPr>
          <w:rFonts w:ascii="Arial" w:hAnsi="Arial" w:cs="Arial"/>
          <w:b/>
          <w:szCs w:val="22"/>
        </w:rPr>
        <w:t xml:space="preserve"> </w:t>
      </w:r>
      <w:r w:rsidRPr="00CC71FF">
        <w:rPr>
          <w:rFonts w:ascii="Arial" w:hAnsi="Arial" w:cs="Arial"/>
          <w:szCs w:val="22"/>
        </w:rPr>
        <w:t>El presente Decreto entrara en vigor al día siguiente de su publicación en el Periódico Oficial del Gobierno del Estado de Durango.</w:t>
      </w:r>
    </w:p>
    <w:p w14:paraId="754532FF" w14:textId="77777777" w:rsidR="00653CEE" w:rsidRPr="00CC71FF" w:rsidRDefault="00653CEE" w:rsidP="00CC71FF">
      <w:pPr>
        <w:autoSpaceDE w:val="0"/>
        <w:autoSpaceDN w:val="0"/>
        <w:adjustRightInd w:val="0"/>
        <w:jc w:val="both"/>
        <w:rPr>
          <w:rFonts w:ascii="Arial" w:hAnsi="Arial" w:cs="Arial"/>
          <w:szCs w:val="22"/>
        </w:rPr>
      </w:pPr>
    </w:p>
    <w:p w14:paraId="7AC246E9" w14:textId="77777777" w:rsidR="00653CEE" w:rsidRPr="00CC71FF" w:rsidRDefault="00653CEE" w:rsidP="00CC71FF">
      <w:pPr>
        <w:autoSpaceDE w:val="0"/>
        <w:autoSpaceDN w:val="0"/>
        <w:adjustRightInd w:val="0"/>
        <w:jc w:val="both"/>
        <w:rPr>
          <w:rFonts w:ascii="Arial" w:hAnsi="Arial" w:cs="Arial"/>
          <w:bCs/>
          <w:i/>
          <w:szCs w:val="22"/>
        </w:rPr>
      </w:pPr>
      <w:proofErr w:type="gramStart"/>
      <w:r w:rsidRPr="00CC71FF">
        <w:rPr>
          <w:rFonts w:ascii="Arial" w:hAnsi="Arial" w:cs="Arial"/>
          <w:b/>
          <w:szCs w:val="22"/>
        </w:rPr>
        <w:t>SEGUNDO.-</w:t>
      </w:r>
      <w:proofErr w:type="gramEnd"/>
      <w:r w:rsidRPr="00CC71FF">
        <w:rPr>
          <w:rFonts w:ascii="Arial" w:hAnsi="Arial" w:cs="Arial"/>
          <w:b/>
          <w:szCs w:val="22"/>
        </w:rPr>
        <w:t xml:space="preserve">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14:paraId="0A27569A" w14:textId="77777777" w:rsidR="00653CEE" w:rsidRPr="00CC71FF" w:rsidRDefault="00653CEE" w:rsidP="00CC71FF">
      <w:pPr>
        <w:autoSpaceDE w:val="0"/>
        <w:autoSpaceDN w:val="0"/>
        <w:adjustRightInd w:val="0"/>
        <w:jc w:val="both"/>
        <w:rPr>
          <w:rFonts w:ascii="Arial" w:hAnsi="Arial" w:cs="Arial"/>
          <w:szCs w:val="22"/>
        </w:rPr>
      </w:pPr>
    </w:p>
    <w:p w14:paraId="22321276" w14:textId="77777777" w:rsidR="00653CEE" w:rsidRPr="00CC71FF" w:rsidRDefault="00653CEE" w:rsidP="00CC71FF">
      <w:pPr>
        <w:autoSpaceDE w:val="0"/>
        <w:autoSpaceDN w:val="0"/>
        <w:adjustRightInd w:val="0"/>
        <w:jc w:val="both"/>
        <w:rPr>
          <w:rFonts w:ascii="Arial" w:hAnsi="Arial" w:cs="Arial"/>
          <w:bCs/>
          <w:szCs w:val="22"/>
        </w:rPr>
      </w:pPr>
      <w:proofErr w:type="gramStart"/>
      <w:r w:rsidRPr="00CC71FF">
        <w:rPr>
          <w:rFonts w:ascii="Arial" w:hAnsi="Arial" w:cs="Arial"/>
          <w:b/>
          <w:szCs w:val="22"/>
        </w:rPr>
        <w:t>TERCERO.-</w:t>
      </w:r>
      <w:proofErr w:type="gramEnd"/>
      <w:r w:rsidRPr="00CC71FF">
        <w:rPr>
          <w:rFonts w:ascii="Arial" w:hAnsi="Arial" w:cs="Arial"/>
          <w:b/>
          <w:szCs w:val="22"/>
        </w:rPr>
        <w:t xml:space="preserve">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14:paraId="75FAFB67" w14:textId="77777777" w:rsidR="00653CEE" w:rsidRPr="00CC71FF" w:rsidRDefault="00653CEE" w:rsidP="00CC71FF">
      <w:pPr>
        <w:autoSpaceDE w:val="0"/>
        <w:autoSpaceDN w:val="0"/>
        <w:adjustRightInd w:val="0"/>
        <w:jc w:val="both"/>
        <w:rPr>
          <w:rFonts w:ascii="Arial" w:hAnsi="Arial" w:cs="Arial"/>
          <w:bCs/>
          <w:szCs w:val="22"/>
        </w:rPr>
      </w:pPr>
    </w:p>
    <w:p w14:paraId="388B83A6" w14:textId="77777777"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szCs w:val="22"/>
        </w:rPr>
        <w:t>CUARTO.-</w:t>
      </w:r>
      <w:proofErr w:type="gramEnd"/>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continuarán en su encargo hasta en tanto se realicen las designaciones a que se alude en este párrafo.</w:t>
      </w:r>
    </w:p>
    <w:p w14:paraId="5B463A11" w14:textId="77777777" w:rsidR="00653CEE" w:rsidRPr="00CC71FF" w:rsidRDefault="00653CEE" w:rsidP="00CC71FF">
      <w:pPr>
        <w:autoSpaceDE w:val="0"/>
        <w:autoSpaceDN w:val="0"/>
        <w:adjustRightInd w:val="0"/>
        <w:jc w:val="both"/>
        <w:rPr>
          <w:rFonts w:ascii="Arial" w:hAnsi="Arial" w:cs="Arial"/>
          <w:szCs w:val="22"/>
        </w:rPr>
      </w:pPr>
    </w:p>
    <w:p w14:paraId="302E71F2" w14:textId="77777777" w:rsidR="00653CEE" w:rsidRPr="00CC71FF" w:rsidRDefault="00653CEE" w:rsidP="00CC71FF">
      <w:pPr>
        <w:autoSpaceDE w:val="0"/>
        <w:autoSpaceDN w:val="0"/>
        <w:adjustRightInd w:val="0"/>
        <w:jc w:val="both"/>
        <w:rPr>
          <w:rFonts w:ascii="Arial" w:hAnsi="Arial" w:cs="Arial"/>
          <w:bCs/>
          <w:szCs w:val="22"/>
        </w:rPr>
      </w:pPr>
      <w:proofErr w:type="gramStart"/>
      <w:r w:rsidRPr="00CC71FF">
        <w:rPr>
          <w:rFonts w:ascii="Arial" w:hAnsi="Arial" w:cs="Arial"/>
          <w:b/>
          <w:bCs/>
          <w:szCs w:val="22"/>
        </w:rPr>
        <w:t>QUINTO.-</w:t>
      </w:r>
      <w:proofErr w:type="gramEnd"/>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14:paraId="00D62D9B" w14:textId="77777777" w:rsidR="00653CEE" w:rsidRPr="00CC71FF" w:rsidRDefault="00653CEE" w:rsidP="00CC71FF">
      <w:pPr>
        <w:autoSpaceDE w:val="0"/>
        <w:autoSpaceDN w:val="0"/>
        <w:adjustRightInd w:val="0"/>
        <w:jc w:val="both"/>
        <w:rPr>
          <w:rFonts w:ascii="Arial" w:hAnsi="Arial" w:cs="Arial"/>
          <w:b/>
          <w:bCs/>
          <w:szCs w:val="22"/>
        </w:rPr>
      </w:pPr>
    </w:p>
    <w:p w14:paraId="33A03ADF" w14:textId="77777777"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bCs/>
          <w:szCs w:val="22"/>
        </w:rPr>
        <w:t>SEXTO.-</w:t>
      </w:r>
      <w:proofErr w:type="gramEnd"/>
      <w:r w:rsidRPr="00CC71FF">
        <w:rPr>
          <w:rFonts w:ascii="Arial" w:hAnsi="Arial" w:cs="Arial"/>
          <w:b/>
          <w:bCs/>
          <w:szCs w:val="22"/>
        </w:rPr>
        <w:t xml:space="preserve"> </w:t>
      </w:r>
      <w:r w:rsidRPr="00CC71FF">
        <w:rPr>
          <w:rFonts w:ascii="Arial" w:hAnsi="Arial" w:cs="Arial"/>
          <w:szCs w:val="22"/>
        </w:rPr>
        <w:t xml:space="preserve">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w:t>
      </w:r>
      <w:proofErr w:type="gramStart"/>
      <w:r w:rsidRPr="00CC71FF">
        <w:rPr>
          <w:rFonts w:ascii="Arial" w:hAnsi="Arial" w:cs="Arial"/>
          <w:szCs w:val="22"/>
        </w:rPr>
        <w:t>designaciones  a</w:t>
      </w:r>
      <w:proofErr w:type="gramEnd"/>
      <w:r w:rsidRPr="00CC71FF">
        <w:rPr>
          <w:rFonts w:ascii="Arial" w:hAnsi="Arial" w:cs="Arial"/>
          <w:szCs w:val="22"/>
        </w:rPr>
        <w:t xml:space="preserve"> que se refiere el Artículo 113.</w:t>
      </w:r>
    </w:p>
    <w:p w14:paraId="24FF5342" w14:textId="77777777" w:rsidR="00653CEE" w:rsidRPr="00CC71FF" w:rsidRDefault="00653CEE" w:rsidP="00CC71FF">
      <w:pPr>
        <w:autoSpaceDE w:val="0"/>
        <w:autoSpaceDN w:val="0"/>
        <w:adjustRightInd w:val="0"/>
        <w:jc w:val="both"/>
        <w:rPr>
          <w:rFonts w:ascii="Arial" w:hAnsi="Arial" w:cs="Arial"/>
          <w:b/>
          <w:szCs w:val="22"/>
        </w:rPr>
      </w:pPr>
    </w:p>
    <w:p w14:paraId="7229CC93"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14:paraId="489A116F" w14:textId="77777777" w:rsidR="00653CEE" w:rsidRPr="00CC71FF" w:rsidRDefault="00653CEE" w:rsidP="00CC71FF">
      <w:pPr>
        <w:autoSpaceDE w:val="0"/>
        <w:autoSpaceDN w:val="0"/>
        <w:adjustRightInd w:val="0"/>
        <w:jc w:val="both"/>
        <w:rPr>
          <w:rFonts w:ascii="Arial" w:hAnsi="Arial" w:cs="Arial"/>
          <w:szCs w:val="22"/>
        </w:rPr>
      </w:pPr>
    </w:p>
    <w:p w14:paraId="599BB274" w14:textId="77777777" w:rsidR="00653CEE" w:rsidRPr="00CC71FF" w:rsidRDefault="00653CEE" w:rsidP="00CC71FF">
      <w:pPr>
        <w:autoSpaceDE w:val="0"/>
        <w:autoSpaceDN w:val="0"/>
        <w:adjustRightInd w:val="0"/>
        <w:jc w:val="both"/>
        <w:rPr>
          <w:rFonts w:ascii="Arial" w:hAnsi="Arial" w:cs="Arial"/>
          <w:b/>
          <w:szCs w:val="22"/>
        </w:rPr>
      </w:pPr>
      <w:proofErr w:type="gramStart"/>
      <w:r w:rsidRPr="00CC71FF">
        <w:rPr>
          <w:rFonts w:ascii="Arial" w:hAnsi="Arial" w:cs="Arial"/>
          <w:b/>
          <w:szCs w:val="22"/>
        </w:rPr>
        <w:t>OCTAVO.-</w:t>
      </w:r>
      <w:proofErr w:type="gramEnd"/>
      <w:r w:rsidRPr="00CC71FF">
        <w:rPr>
          <w:rFonts w:ascii="Arial" w:hAnsi="Arial" w:cs="Arial"/>
          <w:b/>
          <w:szCs w:val="22"/>
        </w:rPr>
        <w:t xml:space="preserve"> </w:t>
      </w:r>
      <w:r w:rsidRPr="00CC71FF">
        <w:rPr>
          <w:rFonts w:ascii="Arial" w:hAnsi="Arial" w:cs="Arial"/>
          <w:szCs w:val="22"/>
        </w:rPr>
        <w:t>Se derogan todas las disposiciones legales en lo que se opongan al presente decreto.</w:t>
      </w:r>
    </w:p>
    <w:p w14:paraId="4519F1E5" w14:textId="77777777" w:rsidR="00653CEE" w:rsidRPr="00CC71FF" w:rsidRDefault="00653CEE" w:rsidP="00CC71FF">
      <w:pPr>
        <w:pStyle w:val="Default"/>
        <w:jc w:val="both"/>
        <w:rPr>
          <w:sz w:val="20"/>
          <w:szCs w:val="22"/>
        </w:rPr>
      </w:pPr>
    </w:p>
    <w:p w14:paraId="0F61AB4C" w14:textId="77777777"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14:paraId="30F53291" w14:textId="77777777" w:rsidR="00653CEE" w:rsidRPr="00CC71FF" w:rsidRDefault="00653CEE" w:rsidP="00CC71FF">
      <w:pPr>
        <w:pStyle w:val="Default"/>
        <w:jc w:val="both"/>
        <w:rPr>
          <w:sz w:val="20"/>
          <w:szCs w:val="22"/>
        </w:rPr>
      </w:pPr>
    </w:p>
    <w:p w14:paraId="49A1A1BE" w14:textId="77777777" w:rsidR="00653CEE" w:rsidRPr="00CC71FF" w:rsidRDefault="00653CEE" w:rsidP="00CC71FF">
      <w:pPr>
        <w:pStyle w:val="Default"/>
        <w:jc w:val="both"/>
        <w:rPr>
          <w:sz w:val="20"/>
          <w:szCs w:val="22"/>
        </w:rPr>
      </w:pPr>
      <w:r w:rsidRPr="00CC71FF">
        <w:rPr>
          <w:sz w:val="20"/>
          <w:szCs w:val="22"/>
        </w:rPr>
        <w:t xml:space="preserve">Dado en el Salón de Sesiones del Honorable Congreso del Estado, en Victoria de Durango, </w:t>
      </w:r>
      <w:proofErr w:type="spellStart"/>
      <w:r w:rsidRPr="00CC71FF">
        <w:rPr>
          <w:sz w:val="20"/>
          <w:szCs w:val="22"/>
        </w:rPr>
        <w:t>Dgo</w:t>
      </w:r>
      <w:proofErr w:type="spellEnd"/>
      <w:r w:rsidRPr="00CC71FF">
        <w:rPr>
          <w:sz w:val="20"/>
          <w:szCs w:val="22"/>
        </w:rPr>
        <w:t>., a los (25) veinticinco días del mes de febrero del año (2014) dos mil catorce.</w:t>
      </w:r>
    </w:p>
    <w:p w14:paraId="58C6D149" w14:textId="77777777" w:rsidR="00653CEE" w:rsidRPr="00CC71FF" w:rsidRDefault="00653CEE" w:rsidP="00CC71FF">
      <w:pPr>
        <w:jc w:val="both"/>
        <w:rPr>
          <w:rFonts w:ascii="Arial" w:hAnsi="Arial" w:cs="Arial"/>
          <w:szCs w:val="22"/>
        </w:rPr>
      </w:pPr>
    </w:p>
    <w:p w14:paraId="5E57C080" w14:textId="77777777" w:rsidR="00653CEE" w:rsidRPr="002D04BA" w:rsidRDefault="00653CEE" w:rsidP="00CC71FF">
      <w:pPr>
        <w:jc w:val="both"/>
        <w:rPr>
          <w:rFonts w:ascii="Arial" w:hAnsi="Arial" w:cs="Arial"/>
          <w:sz w:val="22"/>
          <w:szCs w:val="22"/>
        </w:rPr>
      </w:pPr>
      <w:r w:rsidRPr="00CC71FF">
        <w:rPr>
          <w:rFonts w:ascii="Arial" w:hAnsi="Arial" w:cs="Arial"/>
          <w:caps/>
          <w:szCs w:val="22"/>
        </w:rPr>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14:paraId="6780C650" w14:textId="77777777" w:rsidR="00243737" w:rsidRPr="002D04BA" w:rsidRDefault="00243737" w:rsidP="0087385B">
      <w:pPr>
        <w:jc w:val="both"/>
        <w:rPr>
          <w:rFonts w:ascii="Arial" w:hAnsi="Arial" w:cs="Arial"/>
          <w:sz w:val="22"/>
          <w:szCs w:val="22"/>
        </w:rPr>
      </w:pPr>
    </w:p>
    <w:p w14:paraId="5244E6C5" w14:textId="77777777" w:rsidR="00DE2DDE" w:rsidRDefault="00243737" w:rsidP="00DE2DDE">
      <w:pPr>
        <w:jc w:val="both"/>
        <w:rPr>
          <w:rFonts w:ascii="Arial" w:hAnsi="Arial" w:cs="Arial"/>
          <w:b/>
          <w:sz w:val="22"/>
          <w:szCs w:val="22"/>
        </w:rPr>
      </w:pPr>
      <w:r w:rsidRPr="002D04BA">
        <w:rPr>
          <w:rFonts w:ascii="Arial" w:hAnsi="Arial" w:cs="Arial"/>
          <w:b/>
          <w:sz w:val="22"/>
          <w:szCs w:val="22"/>
        </w:rPr>
        <w:t>----------------------------------------------------------------------------------------------------</w:t>
      </w:r>
      <w:r w:rsidR="00DE2DDE">
        <w:rPr>
          <w:rFonts w:ascii="Arial" w:hAnsi="Arial" w:cs="Arial"/>
          <w:b/>
          <w:sz w:val="22"/>
          <w:szCs w:val="22"/>
        </w:rPr>
        <w:t>-------------------------------</w:t>
      </w:r>
    </w:p>
    <w:p w14:paraId="3855E923" w14:textId="77777777" w:rsidR="00DE2DDE" w:rsidRDefault="00DE2DDE" w:rsidP="00DE2DDE">
      <w:pPr>
        <w:jc w:val="both"/>
      </w:pPr>
    </w:p>
    <w:p w14:paraId="52DDA7D3" w14:textId="77777777" w:rsidR="00243737" w:rsidRPr="00DE2DDE" w:rsidRDefault="0004006C" w:rsidP="00DE2DDE">
      <w:pPr>
        <w:jc w:val="both"/>
        <w:rPr>
          <w:rFonts w:ascii="Arial" w:hAnsi="Arial" w:cs="Arial"/>
          <w:b/>
          <w:sz w:val="22"/>
          <w:szCs w:val="22"/>
        </w:rPr>
      </w:pPr>
      <w:r w:rsidRPr="00DE2DDE">
        <w:rPr>
          <w:rFonts w:ascii="Arial" w:hAnsi="Arial" w:cs="Arial"/>
          <w:b/>
        </w:rPr>
        <w:t xml:space="preserve">DECRETO No. </w:t>
      </w:r>
      <w:r w:rsidR="0005409E" w:rsidRPr="00DE2DDE">
        <w:rPr>
          <w:rFonts w:ascii="Arial" w:hAnsi="Arial" w:cs="Arial"/>
          <w:b/>
        </w:rPr>
        <w:t>171 DE LA</w:t>
      </w:r>
      <w:r w:rsidRPr="00DE2DDE">
        <w:rPr>
          <w:rFonts w:ascii="Arial" w:hAnsi="Arial" w:cs="Arial"/>
          <w:b/>
        </w:rPr>
        <w:t xml:space="preserve"> LXVI LEGISLATURA, </w:t>
      </w:r>
      <w:r w:rsidR="0005409E" w:rsidRPr="00DE2DDE">
        <w:rPr>
          <w:rFonts w:ascii="Arial" w:hAnsi="Arial" w:cs="Arial"/>
          <w:b/>
        </w:rPr>
        <w:t xml:space="preserve">PUBLICADO EN </w:t>
      </w:r>
      <w:proofErr w:type="gramStart"/>
      <w:r w:rsidR="0005409E" w:rsidRPr="00DE2DDE">
        <w:rPr>
          <w:rFonts w:ascii="Arial" w:hAnsi="Arial" w:cs="Arial"/>
          <w:b/>
        </w:rPr>
        <w:t>EL  PERIÓDICO</w:t>
      </w:r>
      <w:proofErr w:type="gramEnd"/>
      <w:r w:rsidR="0005409E" w:rsidRPr="00DE2DDE">
        <w:rPr>
          <w:rFonts w:ascii="Arial" w:hAnsi="Arial" w:cs="Arial"/>
          <w:b/>
        </w:rPr>
        <w:t xml:space="preserve"> OFICIAL</w:t>
      </w:r>
      <w:r w:rsidRPr="00DE2DDE">
        <w:rPr>
          <w:rFonts w:ascii="Arial" w:hAnsi="Arial" w:cs="Arial"/>
          <w:b/>
        </w:rPr>
        <w:t xml:space="preserve"> </w:t>
      </w:r>
      <w:proofErr w:type="spellStart"/>
      <w:r w:rsidRPr="00DE2DDE">
        <w:rPr>
          <w:rFonts w:ascii="Arial" w:hAnsi="Arial" w:cs="Arial"/>
          <w:b/>
        </w:rPr>
        <w:t>OFICIAL</w:t>
      </w:r>
      <w:proofErr w:type="spellEnd"/>
      <w:r w:rsidRPr="00DE2DDE">
        <w:rPr>
          <w:rFonts w:ascii="Arial" w:hAnsi="Arial" w:cs="Arial"/>
          <w:b/>
        </w:rPr>
        <w:t xml:space="preserve">  No. 14</w:t>
      </w:r>
      <w:r w:rsidR="00BA099B" w:rsidRPr="00DE2DDE">
        <w:rPr>
          <w:rFonts w:ascii="Arial" w:hAnsi="Arial" w:cs="Arial"/>
          <w:b/>
        </w:rPr>
        <w:t xml:space="preserve"> EXT.</w:t>
      </w:r>
      <w:r w:rsidRPr="00DE2DDE">
        <w:rPr>
          <w:rFonts w:ascii="Arial" w:hAnsi="Arial" w:cs="Arial"/>
          <w:b/>
        </w:rPr>
        <w:t xml:space="preserve">, DE FECHA </w:t>
      </w:r>
      <w:r w:rsidR="00C906AC" w:rsidRPr="00DE2DDE">
        <w:rPr>
          <w:rFonts w:ascii="Arial" w:hAnsi="Arial" w:cs="Arial"/>
          <w:b/>
        </w:rPr>
        <w:t>24 DE JUNIO DE 2014.</w:t>
      </w:r>
    </w:p>
    <w:p w14:paraId="1C7C27C4" w14:textId="77777777" w:rsidR="00C906AC" w:rsidRPr="00CC71FF" w:rsidRDefault="00C906AC" w:rsidP="00CC71FF">
      <w:pPr>
        <w:jc w:val="both"/>
        <w:rPr>
          <w:rFonts w:ascii="Arial" w:hAnsi="Arial" w:cs="Arial"/>
          <w:b/>
          <w:szCs w:val="22"/>
        </w:rPr>
      </w:pPr>
    </w:p>
    <w:p w14:paraId="620E4312"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ARTÍCULO </w:t>
      </w:r>
      <w:proofErr w:type="gramStart"/>
      <w:r w:rsidRPr="00CC71FF">
        <w:rPr>
          <w:rFonts w:ascii="Arial" w:hAnsi="Arial" w:cs="Arial"/>
          <w:b/>
          <w:color w:val="000000" w:themeColor="text1"/>
          <w:szCs w:val="22"/>
        </w:rPr>
        <w:t>ÚNICO.</w:t>
      </w:r>
      <w:r w:rsidRPr="00CC71FF">
        <w:rPr>
          <w:rFonts w:ascii="Arial" w:hAnsi="Arial" w:cs="Arial"/>
          <w:color w:val="000000" w:themeColor="text1"/>
          <w:szCs w:val="22"/>
        </w:rPr>
        <w:t>-</w:t>
      </w:r>
      <w:proofErr w:type="gramEnd"/>
      <w:r w:rsidRPr="00CC71FF">
        <w:rPr>
          <w:rFonts w:ascii="Arial" w:hAnsi="Arial" w:cs="Arial"/>
          <w:color w:val="000000" w:themeColor="text1"/>
          <w:szCs w:val="22"/>
        </w:rPr>
        <w:t xml:space="preserve">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órganos constitucionales autónomos”, de la Constitución Política del Estado Libre y Soberano de Durango, para quedar en los siguientes términos:</w:t>
      </w:r>
    </w:p>
    <w:p w14:paraId="58300492" w14:textId="77777777" w:rsidR="00C906AC" w:rsidRPr="00CC71FF" w:rsidRDefault="00C906AC" w:rsidP="00CC71FF">
      <w:pPr>
        <w:jc w:val="both"/>
        <w:rPr>
          <w:rFonts w:ascii="Arial" w:hAnsi="Arial" w:cs="Arial"/>
          <w:color w:val="000000" w:themeColor="text1"/>
          <w:szCs w:val="22"/>
        </w:rPr>
      </w:pPr>
    </w:p>
    <w:p w14:paraId="452C389E" w14:textId="77777777"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14:paraId="4C84EE99" w14:textId="77777777" w:rsidR="00C906AC" w:rsidRPr="00CC71FF" w:rsidRDefault="00C906AC" w:rsidP="00CC71FF">
      <w:pPr>
        <w:jc w:val="both"/>
        <w:rPr>
          <w:rFonts w:ascii="Arial" w:hAnsi="Arial" w:cs="Arial"/>
          <w:b/>
          <w:color w:val="000000" w:themeColor="text1"/>
          <w:szCs w:val="22"/>
          <w:lang w:val="en-US"/>
        </w:rPr>
      </w:pPr>
    </w:p>
    <w:p w14:paraId="22C23E53"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Primero.-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presente decreto entrará en vigor al día siguiente de su publicación en el Periódico Oficial del Gobierno del Estado.</w:t>
      </w:r>
    </w:p>
    <w:p w14:paraId="10DDA85C" w14:textId="77777777" w:rsidR="00C906AC" w:rsidRPr="00CC71FF" w:rsidRDefault="00C906AC" w:rsidP="00CC71FF">
      <w:pPr>
        <w:jc w:val="both"/>
        <w:rPr>
          <w:rFonts w:ascii="Arial" w:hAnsi="Arial" w:cs="Arial"/>
          <w:color w:val="000000" w:themeColor="text1"/>
          <w:szCs w:val="22"/>
        </w:rPr>
      </w:pPr>
    </w:p>
    <w:p w14:paraId="2290795C"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Segundo.-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14:paraId="1B8C9125" w14:textId="77777777" w:rsidR="00C906AC" w:rsidRPr="00CC71FF" w:rsidRDefault="00C906AC" w:rsidP="00CC71FF">
      <w:pPr>
        <w:jc w:val="both"/>
        <w:rPr>
          <w:rFonts w:ascii="Arial" w:hAnsi="Arial" w:cs="Arial"/>
          <w:color w:val="000000" w:themeColor="text1"/>
          <w:szCs w:val="22"/>
        </w:rPr>
      </w:pPr>
    </w:p>
    <w:p w14:paraId="7AA9004B"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Tercero.-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14:paraId="407D44DE" w14:textId="77777777" w:rsidR="00C906AC" w:rsidRPr="00CC71FF" w:rsidRDefault="00C906AC" w:rsidP="00CC71FF">
      <w:pPr>
        <w:jc w:val="both"/>
        <w:rPr>
          <w:rFonts w:ascii="Arial" w:hAnsi="Arial" w:cs="Arial"/>
          <w:color w:val="000000" w:themeColor="text1"/>
          <w:szCs w:val="22"/>
        </w:rPr>
      </w:pPr>
    </w:p>
    <w:p w14:paraId="20C7C9CC"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Cuarto.-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14:paraId="2B956616" w14:textId="77777777" w:rsidR="00C906AC" w:rsidRPr="00CC71FF" w:rsidRDefault="00C906AC" w:rsidP="00CC71FF">
      <w:pPr>
        <w:jc w:val="both"/>
        <w:rPr>
          <w:rFonts w:ascii="Arial" w:hAnsi="Arial" w:cs="Arial"/>
          <w:color w:val="000000" w:themeColor="text1"/>
          <w:szCs w:val="22"/>
        </w:rPr>
      </w:pPr>
    </w:p>
    <w:p w14:paraId="1D7A1EB4"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Quinto.-</w:t>
      </w:r>
      <w:proofErr w:type="gramEnd"/>
      <w:r w:rsidRPr="00CC71FF">
        <w:rPr>
          <w:rFonts w:ascii="Arial" w:hAnsi="Arial" w:cs="Arial"/>
          <w:color w:val="000000" w:themeColor="text1"/>
          <w:szCs w:val="22"/>
        </w:rPr>
        <w:t xml:space="preserve"> Se derogan todas aquellas disposiciones que se opongan al presente decreto.</w:t>
      </w:r>
    </w:p>
    <w:p w14:paraId="70F8A885" w14:textId="77777777" w:rsidR="00C906AC" w:rsidRPr="00CC71FF" w:rsidRDefault="00C906AC" w:rsidP="00CC71FF">
      <w:pPr>
        <w:jc w:val="both"/>
        <w:rPr>
          <w:rFonts w:ascii="Arial" w:hAnsi="Arial" w:cs="Arial"/>
          <w:color w:val="000000" w:themeColor="text1"/>
          <w:szCs w:val="22"/>
        </w:rPr>
      </w:pPr>
    </w:p>
    <w:p w14:paraId="0E65DAF3" w14:textId="77777777" w:rsidR="00C906AC" w:rsidRPr="00CC71FF" w:rsidRDefault="00C906AC" w:rsidP="00CC71FF">
      <w:pPr>
        <w:pStyle w:val="Sinespaciado"/>
        <w:rPr>
          <w:rFonts w:ascii="Arial" w:hAnsi="Arial" w:cs="Arial"/>
          <w:sz w:val="20"/>
        </w:rPr>
      </w:pPr>
      <w:r w:rsidRPr="00CC71FF">
        <w:rPr>
          <w:rFonts w:ascii="Arial" w:hAnsi="Arial" w:cs="Arial"/>
          <w:sz w:val="20"/>
        </w:rPr>
        <w:t>El Ciudadano Gobernador Constitucional del Estado, sancionara, promulgara y dispondrá se publique, circule y observe.</w:t>
      </w:r>
    </w:p>
    <w:p w14:paraId="748D4DA7" w14:textId="77777777" w:rsidR="00C906AC" w:rsidRPr="00CC71FF" w:rsidRDefault="00C906AC" w:rsidP="00CC71FF">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(18) dieciocho días del mes de junio del año (2014) dos mil catorce.</w:t>
      </w:r>
    </w:p>
    <w:p w14:paraId="6BE8F467" w14:textId="77777777" w:rsidR="00C906AC" w:rsidRPr="00CC71FF" w:rsidRDefault="00C906AC" w:rsidP="00CC71FF">
      <w:pPr>
        <w:jc w:val="both"/>
        <w:rPr>
          <w:rFonts w:ascii="Arial" w:hAnsi="Arial" w:cs="Arial"/>
          <w:szCs w:val="22"/>
        </w:rPr>
      </w:pPr>
    </w:p>
    <w:p w14:paraId="62F5139E" w14:textId="77777777" w:rsidR="0043673D" w:rsidRPr="00CC71FF" w:rsidRDefault="00C906AC" w:rsidP="00CC71FF">
      <w:pPr>
        <w:jc w:val="both"/>
        <w:rPr>
          <w:rFonts w:ascii="Arial" w:hAnsi="Arial" w:cs="Arial"/>
          <w:caps/>
          <w:szCs w:val="22"/>
        </w:rPr>
      </w:pPr>
      <w:r w:rsidRPr="00CC71FF">
        <w:rPr>
          <w:rFonts w:ascii="Arial" w:hAnsi="Arial" w:cs="Arial"/>
          <w:caps/>
          <w:szCs w:val="22"/>
        </w:rPr>
        <w:lastRenderedPageBreak/>
        <w:t>DIP. eusebio cepeda solís, PRESIDENTE; DIP.  Anavel Fernández martíneZ, SECRETARIa; DIP.  felipe meraz silva, SECRETARIO.</w:t>
      </w:r>
    </w:p>
    <w:p w14:paraId="6EFE8C82" w14:textId="77777777" w:rsidR="00C257F1" w:rsidRPr="002D04BA" w:rsidRDefault="00C257F1" w:rsidP="0087385B">
      <w:pPr>
        <w:jc w:val="both"/>
        <w:rPr>
          <w:rFonts w:ascii="Arial" w:hAnsi="Arial" w:cs="Arial"/>
          <w:caps/>
          <w:sz w:val="22"/>
          <w:szCs w:val="22"/>
        </w:rPr>
      </w:pPr>
    </w:p>
    <w:p w14:paraId="36613796" w14:textId="77777777" w:rsidR="00DE2DDE" w:rsidRPr="00DE2DDE" w:rsidRDefault="00C257F1"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4A9E3FBF" w14:textId="77777777" w:rsidR="00DE2DDE" w:rsidRDefault="00DE2DDE" w:rsidP="00DE2DDE">
      <w:pPr>
        <w:jc w:val="both"/>
      </w:pPr>
    </w:p>
    <w:p w14:paraId="34005C74" w14:textId="77777777" w:rsidR="00C257F1" w:rsidRPr="00DE2DDE" w:rsidRDefault="00C257F1" w:rsidP="00DE2DDE">
      <w:pPr>
        <w:jc w:val="both"/>
        <w:rPr>
          <w:rFonts w:ascii="Arial" w:hAnsi="Arial" w:cs="Arial"/>
          <w:b/>
          <w:caps/>
          <w:sz w:val="22"/>
          <w:szCs w:val="22"/>
        </w:rPr>
      </w:pPr>
      <w:r w:rsidRPr="00DE2DDE">
        <w:rPr>
          <w:rFonts w:ascii="Arial" w:hAnsi="Arial" w:cs="Arial"/>
          <w:b/>
        </w:rPr>
        <w:t xml:space="preserve">DECRETO </w:t>
      </w:r>
      <w:r w:rsidR="003C07C1" w:rsidRPr="00DE2DDE">
        <w:rPr>
          <w:rFonts w:ascii="Arial" w:hAnsi="Arial" w:cs="Arial"/>
          <w:b/>
        </w:rPr>
        <w:t xml:space="preserve">No. </w:t>
      </w:r>
      <w:r w:rsidR="0005409E" w:rsidRPr="00DE2DDE">
        <w:rPr>
          <w:rFonts w:ascii="Arial" w:hAnsi="Arial" w:cs="Arial"/>
          <w:b/>
        </w:rPr>
        <w:t>319 DE LA</w:t>
      </w:r>
      <w:r w:rsidRPr="00DE2DDE">
        <w:rPr>
          <w:rFonts w:ascii="Arial" w:hAnsi="Arial" w:cs="Arial"/>
          <w:b/>
        </w:rPr>
        <w:t xml:space="preserve"> LXVI LEGISLATURA, </w:t>
      </w:r>
      <w:r w:rsidR="003C07C1" w:rsidRPr="00DE2DDE">
        <w:rPr>
          <w:rFonts w:ascii="Arial" w:hAnsi="Arial" w:cs="Arial"/>
          <w:b/>
        </w:rPr>
        <w:t xml:space="preserve">PUBLICADO EN EL PERIÓDICO </w:t>
      </w:r>
      <w:proofErr w:type="gramStart"/>
      <w:r w:rsidR="003C07C1" w:rsidRPr="00DE2DDE">
        <w:rPr>
          <w:rFonts w:ascii="Arial" w:hAnsi="Arial" w:cs="Arial"/>
          <w:b/>
        </w:rPr>
        <w:t>OFICIAL  No</w:t>
      </w:r>
      <w:proofErr w:type="gramEnd"/>
      <w:r w:rsidR="003C07C1" w:rsidRPr="00DE2DDE">
        <w:rPr>
          <w:rFonts w:ascii="Arial" w:hAnsi="Arial" w:cs="Arial"/>
          <w:b/>
        </w:rPr>
        <w:t xml:space="preserve">. </w:t>
      </w:r>
      <w:r w:rsidRPr="00DE2DDE">
        <w:rPr>
          <w:rFonts w:ascii="Arial" w:hAnsi="Arial" w:cs="Arial"/>
          <w:b/>
        </w:rPr>
        <w:t>13</w:t>
      </w:r>
      <w:r w:rsidR="003C07C1" w:rsidRPr="00DE2DDE">
        <w:rPr>
          <w:rFonts w:ascii="Arial" w:hAnsi="Arial" w:cs="Arial"/>
          <w:b/>
        </w:rPr>
        <w:t>,</w:t>
      </w:r>
      <w:r w:rsidRPr="00DE2DDE">
        <w:rPr>
          <w:rFonts w:ascii="Arial" w:hAnsi="Arial" w:cs="Arial"/>
          <w:b/>
        </w:rPr>
        <w:t xml:space="preserve"> DE FECHA 12 DE FEBRERO DE 2015.</w:t>
      </w:r>
    </w:p>
    <w:p w14:paraId="0CE78E5C" w14:textId="77777777" w:rsidR="00C257F1" w:rsidRPr="00CC71FF" w:rsidRDefault="00C257F1" w:rsidP="0087385B">
      <w:pPr>
        <w:jc w:val="both"/>
        <w:rPr>
          <w:rFonts w:ascii="Arial" w:hAnsi="Arial" w:cs="Arial"/>
          <w:b/>
          <w:szCs w:val="22"/>
        </w:rPr>
      </w:pPr>
    </w:p>
    <w:p w14:paraId="2A4D0616" w14:textId="77777777"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14:paraId="67EF4957" w14:textId="77777777" w:rsidR="00C257F1" w:rsidRPr="00CC71FF" w:rsidRDefault="00C257F1" w:rsidP="0087385B">
      <w:pPr>
        <w:jc w:val="both"/>
        <w:rPr>
          <w:rFonts w:ascii="Arial" w:hAnsi="Arial" w:cs="Arial"/>
          <w:szCs w:val="22"/>
        </w:rPr>
      </w:pPr>
    </w:p>
    <w:p w14:paraId="61DD7628" w14:textId="77777777" w:rsidR="00C257F1" w:rsidRPr="00CC71FF" w:rsidRDefault="00C257F1" w:rsidP="008A290B">
      <w:pPr>
        <w:jc w:val="center"/>
        <w:rPr>
          <w:rFonts w:ascii="Arial" w:hAnsi="Arial" w:cs="Arial"/>
          <w:b/>
          <w:szCs w:val="22"/>
          <w:lang w:val="en-US"/>
        </w:rPr>
      </w:pPr>
      <w:r w:rsidRPr="00CC71FF">
        <w:rPr>
          <w:rFonts w:ascii="Arial" w:hAnsi="Arial" w:cs="Arial"/>
          <w:b/>
          <w:szCs w:val="22"/>
          <w:lang w:val="en-US"/>
        </w:rPr>
        <w:t xml:space="preserve">A R T Í C U L O </w:t>
      </w:r>
      <w:proofErr w:type="gramStart"/>
      <w:r w:rsidRPr="00CC71FF">
        <w:rPr>
          <w:rFonts w:ascii="Arial" w:hAnsi="Arial" w:cs="Arial"/>
          <w:b/>
          <w:szCs w:val="22"/>
          <w:lang w:val="en-US"/>
        </w:rPr>
        <w:t xml:space="preserve">S </w:t>
      </w:r>
      <w:r w:rsidR="008A290B">
        <w:rPr>
          <w:rFonts w:ascii="Arial" w:hAnsi="Arial" w:cs="Arial"/>
          <w:b/>
          <w:szCs w:val="22"/>
          <w:lang w:val="en-US"/>
        </w:rPr>
        <w:t xml:space="preserve"> </w:t>
      </w:r>
      <w:r w:rsidRPr="00CC71FF">
        <w:rPr>
          <w:rFonts w:ascii="Arial" w:hAnsi="Arial" w:cs="Arial"/>
          <w:b/>
          <w:szCs w:val="22"/>
          <w:lang w:val="en-US"/>
        </w:rPr>
        <w:t>T</w:t>
      </w:r>
      <w:proofErr w:type="gramEnd"/>
      <w:r w:rsidRPr="00CC71FF">
        <w:rPr>
          <w:rFonts w:ascii="Arial" w:hAnsi="Arial" w:cs="Arial"/>
          <w:b/>
          <w:szCs w:val="22"/>
          <w:lang w:val="en-US"/>
        </w:rPr>
        <w:t xml:space="preserve"> R A N S I T O R I O S</w:t>
      </w:r>
    </w:p>
    <w:p w14:paraId="080AB76C" w14:textId="77777777" w:rsidR="00C257F1" w:rsidRPr="00CC71FF" w:rsidRDefault="00C257F1" w:rsidP="0087385B">
      <w:pPr>
        <w:jc w:val="both"/>
        <w:rPr>
          <w:rFonts w:ascii="Arial" w:hAnsi="Arial" w:cs="Arial"/>
          <w:b/>
          <w:szCs w:val="22"/>
          <w:lang w:val="en-US"/>
        </w:rPr>
      </w:pPr>
    </w:p>
    <w:p w14:paraId="1E2B6A60" w14:textId="77777777"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14:paraId="029CAAF0" w14:textId="77777777" w:rsidR="00C257F1" w:rsidRPr="00CC71FF" w:rsidRDefault="00C257F1" w:rsidP="0087385B">
      <w:pPr>
        <w:jc w:val="both"/>
        <w:rPr>
          <w:rFonts w:ascii="Arial" w:hAnsi="Arial" w:cs="Arial"/>
          <w:szCs w:val="22"/>
        </w:rPr>
      </w:pPr>
    </w:p>
    <w:p w14:paraId="4F56664B" w14:textId="77777777"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14:paraId="409F326D" w14:textId="77777777" w:rsidR="00C257F1" w:rsidRPr="00CC71FF" w:rsidRDefault="00C257F1" w:rsidP="0087385B">
      <w:pPr>
        <w:jc w:val="both"/>
        <w:rPr>
          <w:rFonts w:ascii="Arial" w:hAnsi="Arial" w:cs="Arial"/>
          <w:szCs w:val="22"/>
        </w:rPr>
      </w:pPr>
    </w:p>
    <w:p w14:paraId="365E4EA6" w14:textId="77777777" w:rsidR="00C257F1" w:rsidRPr="00CC71FF" w:rsidRDefault="00C257F1" w:rsidP="0087385B">
      <w:pPr>
        <w:jc w:val="both"/>
        <w:rPr>
          <w:rFonts w:ascii="Arial" w:hAnsi="Arial" w:cs="Arial"/>
          <w:szCs w:val="22"/>
        </w:rPr>
      </w:pPr>
      <w:r w:rsidRPr="00CC71FF">
        <w:rPr>
          <w:rFonts w:ascii="Arial" w:hAnsi="Arial" w:cs="Arial"/>
          <w:szCs w:val="22"/>
        </w:rPr>
        <w:t>El Ciudadano Gobernador Constitucional del Estado sancionará, promulgará y dispondrá se publique, circule y observe.</w:t>
      </w:r>
    </w:p>
    <w:p w14:paraId="5AFC01FB" w14:textId="77777777" w:rsidR="00C257F1" w:rsidRPr="00CC71FF" w:rsidRDefault="00C257F1" w:rsidP="0087385B">
      <w:pPr>
        <w:jc w:val="both"/>
        <w:rPr>
          <w:rFonts w:ascii="Arial" w:hAnsi="Arial" w:cs="Arial"/>
          <w:szCs w:val="22"/>
        </w:rPr>
      </w:pPr>
    </w:p>
    <w:p w14:paraId="10E4E58F" w14:textId="77777777" w:rsidR="00C257F1" w:rsidRPr="00CC71FF" w:rsidRDefault="00C257F1" w:rsidP="0087385B">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(05) cinco días del mes de febrero del año (2015) dos mil quince.</w:t>
      </w:r>
    </w:p>
    <w:p w14:paraId="38475D97" w14:textId="77777777" w:rsidR="00C257F1" w:rsidRPr="00CC71FF" w:rsidRDefault="00C257F1" w:rsidP="0087385B">
      <w:pPr>
        <w:jc w:val="both"/>
        <w:rPr>
          <w:rFonts w:ascii="Arial" w:hAnsi="Arial" w:cs="Arial"/>
          <w:szCs w:val="22"/>
        </w:rPr>
      </w:pPr>
    </w:p>
    <w:p w14:paraId="24DE3E00" w14:textId="77777777"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14:paraId="7CFD5F29" w14:textId="77777777" w:rsidR="00DE2DDE" w:rsidRPr="00DE2DDE" w:rsidRDefault="00E544B0"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1F38ADF2" w14:textId="77777777" w:rsidR="00DE2DDE" w:rsidRDefault="00DE2DDE" w:rsidP="00DE2DDE">
      <w:pPr>
        <w:jc w:val="both"/>
      </w:pPr>
    </w:p>
    <w:p w14:paraId="5C75CEBD" w14:textId="77777777" w:rsidR="00E544B0" w:rsidRPr="00DE2DDE" w:rsidRDefault="001228CC" w:rsidP="00DE2DDE">
      <w:pPr>
        <w:jc w:val="both"/>
        <w:rPr>
          <w:rFonts w:ascii="Arial" w:hAnsi="Arial" w:cs="Arial"/>
          <w:b/>
          <w:caps/>
          <w:sz w:val="22"/>
          <w:szCs w:val="22"/>
        </w:rPr>
      </w:pPr>
      <w:r w:rsidRPr="00DE2DDE">
        <w:rPr>
          <w:rFonts w:ascii="Arial" w:hAnsi="Arial" w:cs="Arial"/>
          <w:b/>
        </w:rPr>
        <w:t xml:space="preserve">DECRETO NO. 387 DE LA LXVI LEGISLATURA, PUBLICADO EN EL PERIÓDICO OFICIAL </w:t>
      </w:r>
      <w:r w:rsidR="003C07C1" w:rsidRPr="00DE2DDE">
        <w:rPr>
          <w:rFonts w:ascii="Arial" w:hAnsi="Arial" w:cs="Arial"/>
          <w:b/>
        </w:rPr>
        <w:t xml:space="preserve">No. </w:t>
      </w:r>
      <w:r w:rsidRPr="00DE2DDE">
        <w:rPr>
          <w:rFonts w:ascii="Arial" w:hAnsi="Arial" w:cs="Arial"/>
          <w:b/>
        </w:rPr>
        <w:t>63, DE FECHA 6 DE AGOSTO DE 2015.</w:t>
      </w:r>
    </w:p>
    <w:p w14:paraId="2E8920D9" w14:textId="77777777" w:rsidR="001228CC" w:rsidRPr="00CC71FF" w:rsidRDefault="001228CC" w:rsidP="0087385B">
      <w:pPr>
        <w:jc w:val="both"/>
        <w:rPr>
          <w:rFonts w:ascii="Arial" w:hAnsi="Arial" w:cs="Arial"/>
          <w:b/>
          <w:sz w:val="22"/>
          <w:szCs w:val="22"/>
        </w:rPr>
      </w:pPr>
    </w:p>
    <w:p w14:paraId="5DBDE5CB" w14:textId="77777777" w:rsidR="00E544B0" w:rsidRPr="00DE2DDE" w:rsidRDefault="00E544B0" w:rsidP="0087385B">
      <w:pPr>
        <w:jc w:val="both"/>
        <w:rPr>
          <w:rFonts w:ascii="Arial" w:hAnsi="Arial" w:cs="Arial"/>
        </w:rPr>
      </w:pPr>
      <w:r w:rsidRPr="00DE2DDE">
        <w:rPr>
          <w:rFonts w:ascii="Arial" w:hAnsi="Arial" w:cs="Arial"/>
          <w:b/>
        </w:rPr>
        <w:t xml:space="preserve">ARTÍCULO PRIMERO.- </w:t>
      </w:r>
      <w:r w:rsidRPr="00DE2DDE">
        <w:rPr>
          <w:rFonts w:ascii="Arial" w:hAnsi="Arial" w:cs="Arial"/>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14:paraId="59258917" w14:textId="77777777" w:rsidR="00F734D2" w:rsidRPr="00DE2DDE" w:rsidRDefault="00F734D2" w:rsidP="0087385B">
      <w:pPr>
        <w:jc w:val="both"/>
        <w:rPr>
          <w:rFonts w:ascii="Arial" w:hAnsi="Arial" w:cs="Arial"/>
        </w:rPr>
      </w:pPr>
    </w:p>
    <w:p w14:paraId="10092A39" w14:textId="77777777" w:rsidR="00E544B0" w:rsidRPr="00DE2DDE" w:rsidRDefault="00E544B0" w:rsidP="0087385B">
      <w:pPr>
        <w:jc w:val="both"/>
        <w:rPr>
          <w:rFonts w:ascii="Arial" w:hAnsi="Arial" w:cs="Arial"/>
        </w:rPr>
      </w:pPr>
      <w:r w:rsidRPr="00DE2DDE">
        <w:rPr>
          <w:rFonts w:ascii="Arial" w:hAnsi="Arial" w:cs="Arial"/>
          <w:b/>
        </w:rPr>
        <w:t xml:space="preserve">ARTÍCULO </w:t>
      </w:r>
      <w:proofErr w:type="gramStart"/>
      <w:r w:rsidRPr="00DE2DDE">
        <w:rPr>
          <w:rFonts w:ascii="Arial" w:hAnsi="Arial" w:cs="Arial"/>
          <w:b/>
        </w:rPr>
        <w:t>SEGUNDO</w:t>
      </w:r>
      <w:r w:rsidRPr="00DE2DDE">
        <w:rPr>
          <w:rFonts w:ascii="Arial" w:hAnsi="Arial" w:cs="Arial"/>
        </w:rPr>
        <w:t>.-</w:t>
      </w:r>
      <w:proofErr w:type="gramEnd"/>
      <w:r w:rsidRPr="00DE2DDE">
        <w:rPr>
          <w:rFonts w:ascii="Arial" w:hAnsi="Arial" w:cs="Arial"/>
        </w:rPr>
        <w:t>Se reforma el artículo Quinto Transitorio del Decreto 540, de fecha 29 de Agosto de 2013, de la Constitución Política del Estado Libre y Soberano de Durango, para quedar en los siguientes términos:</w:t>
      </w:r>
    </w:p>
    <w:p w14:paraId="4AA591A4" w14:textId="77777777" w:rsidR="00DE2DDE" w:rsidRDefault="00DE2DDE" w:rsidP="0087385B">
      <w:pPr>
        <w:jc w:val="center"/>
        <w:rPr>
          <w:rFonts w:ascii="Arial" w:hAnsi="Arial" w:cs="Arial"/>
          <w:b/>
        </w:rPr>
      </w:pPr>
    </w:p>
    <w:p w14:paraId="4CD11E9D" w14:textId="77777777" w:rsidR="00E544B0" w:rsidRPr="00DE2DDE" w:rsidRDefault="00E544B0" w:rsidP="0087385B">
      <w:pPr>
        <w:jc w:val="center"/>
        <w:rPr>
          <w:rFonts w:ascii="Arial" w:hAnsi="Arial" w:cs="Arial"/>
          <w:b/>
        </w:rPr>
      </w:pPr>
      <w:r w:rsidRPr="00DE2DDE">
        <w:rPr>
          <w:rFonts w:ascii="Arial" w:hAnsi="Arial" w:cs="Arial"/>
          <w:b/>
        </w:rPr>
        <w:t>TRANSITORIOS</w:t>
      </w:r>
    </w:p>
    <w:p w14:paraId="0D90454E" w14:textId="77777777" w:rsidR="00A97793" w:rsidRPr="00DE2DDE" w:rsidRDefault="00A97793" w:rsidP="0087385B">
      <w:pPr>
        <w:jc w:val="center"/>
        <w:rPr>
          <w:rFonts w:ascii="Arial" w:hAnsi="Arial" w:cs="Arial"/>
          <w:b/>
        </w:rPr>
      </w:pPr>
    </w:p>
    <w:p w14:paraId="72BF73C3" w14:textId="77777777" w:rsidR="00E544B0" w:rsidRPr="00DE2DDE" w:rsidRDefault="00E544B0" w:rsidP="0087385B">
      <w:pPr>
        <w:jc w:val="both"/>
        <w:rPr>
          <w:rFonts w:ascii="Arial" w:hAnsi="Arial" w:cs="Arial"/>
        </w:rPr>
      </w:pPr>
      <w:proofErr w:type="gramStart"/>
      <w:r w:rsidRPr="00DE2DDE">
        <w:rPr>
          <w:rFonts w:ascii="Arial" w:hAnsi="Arial" w:cs="Arial"/>
          <w:b/>
        </w:rPr>
        <w:t>PRIMERO.-</w:t>
      </w:r>
      <w:proofErr w:type="gramEnd"/>
      <w:r w:rsidRPr="00DE2DDE">
        <w:rPr>
          <w:rFonts w:ascii="Arial" w:hAnsi="Arial" w:cs="Arial"/>
          <w:b/>
        </w:rPr>
        <w:t xml:space="preserve"> </w:t>
      </w:r>
      <w:r w:rsidRPr="00DE2DDE">
        <w:rPr>
          <w:rFonts w:ascii="Arial" w:hAnsi="Arial" w:cs="Arial"/>
        </w:rPr>
        <w:t>El pr</w:t>
      </w:r>
      <w:r w:rsidR="00907146" w:rsidRPr="00DE2DDE">
        <w:rPr>
          <w:rFonts w:ascii="Arial" w:hAnsi="Arial" w:cs="Arial"/>
        </w:rPr>
        <w:t>esente Decreto entrara en vigor</w:t>
      </w:r>
      <w:r w:rsidRPr="00DE2DDE">
        <w:rPr>
          <w:rFonts w:ascii="Arial" w:hAnsi="Arial" w:cs="Arial"/>
        </w:rPr>
        <w:t xml:space="preserve"> al día siguiente al de su publicación en el Periódico Oficial del Gobierno del Estado de Durango.</w:t>
      </w:r>
    </w:p>
    <w:p w14:paraId="35C8E30C" w14:textId="77777777" w:rsidR="00CC71FF" w:rsidRPr="00DE2DDE" w:rsidRDefault="00A703D3" w:rsidP="0005409E">
      <w:pPr>
        <w:pStyle w:val="Prrafodelista"/>
        <w:tabs>
          <w:tab w:val="left" w:pos="426"/>
        </w:tabs>
        <w:ind w:left="0"/>
        <w:jc w:val="right"/>
        <w:rPr>
          <w:rFonts w:asciiTheme="minorHAnsi" w:hAnsiTheme="minorHAnsi" w:cs="Arial"/>
          <w:color w:val="0070C0"/>
          <w:sz w:val="16"/>
          <w:szCs w:val="16"/>
        </w:rPr>
      </w:pPr>
      <w:r w:rsidRPr="00DE2DDE">
        <w:rPr>
          <w:rFonts w:asciiTheme="minorHAnsi" w:hAnsiTheme="minorHAnsi" w:cs="Arial"/>
          <w:color w:val="0070C0"/>
          <w:sz w:val="16"/>
          <w:szCs w:val="16"/>
        </w:rPr>
        <w:t>ARTÍCULO TRANSITORIO DEROGADO P</w:t>
      </w:r>
      <w:r w:rsidR="003C07C1" w:rsidRPr="00DE2DDE">
        <w:rPr>
          <w:rFonts w:asciiTheme="minorHAnsi" w:hAnsiTheme="minorHAnsi" w:cs="Arial"/>
          <w:color w:val="0070C0"/>
          <w:sz w:val="16"/>
          <w:szCs w:val="16"/>
        </w:rPr>
        <w:t>OR FE DE ERRATAS DEC. 387, P. O. 67 BIS,</w:t>
      </w:r>
      <w:r w:rsidRPr="00DE2DDE">
        <w:rPr>
          <w:rFonts w:asciiTheme="minorHAnsi" w:hAnsiTheme="minorHAnsi" w:cs="Arial"/>
          <w:color w:val="0070C0"/>
          <w:sz w:val="16"/>
          <w:szCs w:val="16"/>
        </w:rPr>
        <w:t xml:space="preserve"> 20 AGOSTO DE 2015</w:t>
      </w:r>
      <w:r w:rsidR="003C07C1" w:rsidRPr="00DE2DDE">
        <w:rPr>
          <w:rFonts w:asciiTheme="minorHAnsi" w:hAnsiTheme="minorHAnsi" w:cs="Arial"/>
          <w:color w:val="0070C0"/>
          <w:sz w:val="16"/>
          <w:szCs w:val="16"/>
        </w:rPr>
        <w:t>.</w:t>
      </w:r>
    </w:p>
    <w:p w14:paraId="76BB09B7" w14:textId="77777777" w:rsidR="0005409E" w:rsidRPr="00DE2DDE" w:rsidRDefault="0005409E" w:rsidP="0005409E">
      <w:pPr>
        <w:pStyle w:val="Prrafodelista"/>
        <w:tabs>
          <w:tab w:val="left" w:pos="426"/>
        </w:tabs>
        <w:ind w:left="0"/>
        <w:jc w:val="right"/>
        <w:rPr>
          <w:rFonts w:asciiTheme="minorHAnsi" w:hAnsiTheme="minorHAnsi" w:cs="Arial"/>
          <w:i/>
          <w:color w:val="0070C0"/>
          <w:sz w:val="20"/>
          <w:szCs w:val="20"/>
        </w:rPr>
      </w:pPr>
    </w:p>
    <w:p w14:paraId="0070A0D4" w14:textId="77777777" w:rsidR="00E544B0" w:rsidRPr="00DE2DDE" w:rsidRDefault="00E544B0" w:rsidP="0087385B">
      <w:pPr>
        <w:jc w:val="both"/>
        <w:rPr>
          <w:rFonts w:ascii="Arial" w:hAnsi="Arial" w:cs="Arial"/>
        </w:rPr>
      </w:pPr>
      <w:proofErr w:type="gramStart"/>
      <w:r w:rsidRPr="00DE2DDE">
        <w:rPr>
          <w:rFonts w:ascii="Arial" w:hAnsi="Arial" w:cs="Arial"/>
          <w:b/>
        </w:rPr>
        <w:lastRenderedPageBreak/>
        <w:t>TERCERO.-</w:t>
      </w:r>
      <w:proofErr w:type="gramEnd"/>
      <w:r w:rsidRPr="00DE2DDE">
        <w:rPr>
          <w:rFonts w:ascii="Arial" w:hAnsi="Arial" w:cs="Arial"/>
        </w:rPr>
        <w:t xml:space="preserve"> Se derogan todas las disposiciones legales que se opongan al contenido de esta ley. </w:t>
      </w:r>
    </w:p>
    <w:p w14:paraId="7BD6957E" w14:textId="77777777" w:rsidR="00E544B0" w:rsidRPr="00DE2DDE" w:rsidRDefault="00E544B0" w:rsidP="0087385B">
      <w:pPr>
        <w:pStyle w:val="Default"/>
        <w:jc w:val="both"/>
        <w:rPr>
          <w:sz w:val="20"/>
          <w:szCs w:val="20"/>
        </w:rPr>
      </w:pPr>
    </w:p>
    <w:p w14:paraId="7231F09E" w14:textId="77777777" w:rsidR="00E544B0" w:rsidRPr="00DE2DDE" w:rsidRDefault="00E544B0" w:rsidP="0087385B">
      <w:pPr>
        <w:pStyle w:val="Default"/>
        <w:jc w:val="both"/>
        <w:rPr>
          <w:sz w:val="20"/>
          <w:szCs w:val="20"/>
        </w:rPr>
      </w:pPr>
      <w:r w:rsidRPr="00DE2DDE">
        <w:rPr>
          <w:sz w:val="20"/>
          <w:szCs w:val="20"/>
        </w:rPr>
        <w:t>El Ciudadano Gobernador del Estado, sancionará, promulgará y dispondrá se publique, circule y observe.</w:t>
      </w:r>
    </w:p>
    <w:p w14:paraId="00E8CDB8" w14:textId="77777777" w:rsidR="00E544B0" w:rsidRPr="00DE2DDE" w:rsidRDefault="00E544B0" w:rsidP="0087385B">
      <w:pPr>
        <w:jc w:val="both"/>
        <w:rPr>
          <w:rFonts w:ascii="Arial" w:hAnsi="Arial" w:cs="Arial"/>
        </w:rPr>
      </w:pPr>
    </w:p>
    <w:p w14:paraId="7E28CA1B" w14:textId="77777777" w:rsidR="00E544B0" w:rsidRPr="00DE2DDE" w:rsidRDefault="00E544B0" w:rsidP="0087385B">
      <w:pPr>
        <w:jc w:val="both"/>
        <w:rPr>
          <w:rFonts w:ascii="Arial" w:hAnsi="Arial" w:cs="Arial"/>
        </w:rPr>
      </w:pPr>
      <w:r w:rsidRPr="00DE2DDE">
        <w:rPr>
          <w:rFonts w:ascii="Arial" w:hAnsi="Arial" w:cs="Arial"/>
        </w:rPr>
        <w:t xml:space="preserve">Dado en el Salón de Sesiones del Honorable Congreso del Estado, en Victoria de Durango, </w:t>
      </w:r>
      <w:proofErr w:type="spellStart"/>
      <w:r w:rsidRPr="00DE2DDE">
        <w:rPr>
          <w:rFonts w:ascii="Arial" w:hAnsi="Arial" w:cs="Arial"/>
        </w:rPr>
        <w:t>Dgo</w:t>
      </w:r>
      <w:proofErr w:type="spellEnd"/>
      <w:r w:rsidRPr="00DE2DDE">
        <w:rPr>
          <w:rFonts w:ascii="Arial" w:hAnsi="Arial" w:cs="Arial"/>
        </w:rPr>
        <w:t>., a los (16) dieciséis días del mes de julio del año (2015) dos mil quince</w:t>
      </w:r>
    </w:p>
    <w:p w14:paraId="7DDE6BD6" w14:textId="77777777" w:rsidR="00E544B0" w:rsidRPr="00DE2DDE" w:rsidRDefault="00E544B0" w:rsidP="0087385B">
      <w:pPr>
        <w:jc w:val="both"/>
        <w:rPr>
          <w:rFonts w:ascii="Arial" w:hAnsi="Arial" w:cs="Arial"/>
        </w:rPr>
      </w:pPr>
    </w:p>
    <w:p w14:paraId="58DBEA0D" w14:textId="77777777" w:rsidR="00E544B0" w:rsidRPr="00DE2DDE" w:rsidRDefault="00E544B0" w:rsidP="0087385B">
      <w:pPr>
        <w:rPr>
          <w:rFonts w:ascii="Arial" w:hAnsi="Arial" w:cs="Arial"/>
          <w:caps/>
        </w:rPr>
      </w:pPr>
      <w:r w:rsidRPr="00DE2DDE">
        <w:rPr>
          <w:rFonts w:ascii="Arial" w:hAnsi="Arial" w:cs="Arial"/>
          <w:caps/>
        </w:rPr>
        <w:t>DIP. josé alfredo martínez núñez</w:t>
      </w:r>
      <w:r w:rsidR="008E5E68" w:rsidRPr="00DE2DDE">
        <w:rPr>
          <w:rFonts w:ascii="Arial" w:hAnsi="Arial" w:cs="Arial"/>
          <w:caps/>
        </w:rPr>
        <w:t xml:space="preserve">, </w:t>
      </w:r>
      <w:r w:rsidR="00023E6E" w:rsidRPr="00DE2DDE">
        <w:rPr>
          <w:rFonts w:ascii="Arial" w:hAnsi="Arial" w:cs="Arial"/>
          <w:caps/>
        </w:rPr>
        <w:t>PRESIDENTE; DIP</w:t>
      </w:r>
      <w:r w:rsidRPr="00DE2DDE">
        <w:rPr>
          <w:rFonts w:ascii="Arial" w:hAnsi="Arial" w:cs="Arial"/>
          <w:caps/>
        </w:rPr>
        <w:t>.  felipe meraz silva</w:t>
      </w:r>
      <w:r w:rsidR="00CC71FF" w:rsidRPr="00DE2DDE">
        <w:rPr>
          <w:rFonts w:ascii="Arial" w:hAnsi="Arial" w:cs="Arial"/>
          <w:caps/>
        </w:rPr>
        <w:t xml:space="preserve">, </w:t>
      </w:r>
      <w:r w:rsidR="00023E6E" w:rsidRPr="00DE2DDE">
        <w:rPr>
          <w:rFonts w:ascii="Arial" w:hAnsi="Arial" w:cs="Arial"/>
          <w:caps/>
        </w:rPr>
        <w:t>SECRETARIO; DIP</w:t>
      </w:r>
      <w:r w:rsidR="008E5E68" w:rsidRPr="00DE2DDE">
        <w:rPr>
          <w:rFonts w:ascii="Arial" w:hAnsi="Arial" w:cs="Arial"/>
          <w:caps/>
        </w:rPr>
        <w:t xml:space="preserve">.  israel soto peña, </w:t>
      </w:r>
      <w:r w:rsidRPr="00DE2DDE">
        <w:rPr>
          <w:rFonts w:ascii="Arial" w:hAnsi="Arial" w:cs="Arial"/>
          <w:caps/>
        </w:rPr>
        <w:t>SECRETARIo.</w:t>
      </w:r>
    </w:p>
    <w:p w14:paraId="07AED190" w14:textId="77777777" w:rsidR="00C257F1" w:rsidRPr="00DE2DDE" w:rsidRDefault="00C257F1" w:rsidP="0087385B">
      <w:pPr>
        <w:jc w:val="both"/>
        <w:rPr>
          <w:rFonts w:ascii="Arial" w:hAnsi="Arial" w:cs="Arial"/>
        </w:rPr>
      </w:pPr>
    </w:p>
    <w:p w14:paraId="58AA36CF" w14:textId="77777777" w:rsidR="00AC4B58" w:rsidRPr="00DE2DDE" w:rsidRDefault="00AC4B58" w:rsidP="0087385B">
      <w:pPr>
        <w:jc w:val="both"/>
        <w:rPr>
          <w:rFonts w:ascii="Arial" w:hAnsi="Arial" w:cs="Arial"/>
          <w:b/>
        </w:rPr>
      </w:pPr>
      <w:r w:rsidRPr="00DE2DDE">
        <w:rPr>
          <w:rFonts w:ascii="Arial" w:hAnsi="Arial" w:cs="Arial"/>
          <w:b/>
        </w:rPr>
        <w:t>-----------------------------------------------------------------------------------------------------</w:t>
      </w:r>
      <w:r w:rsidR="00DE2DDE">
        <w:rPr>
          <w:rFonts w:ascii="Arial" w:hAnsi="Arial" w:cs="Arial"/>
          <w:b/>
        </w:rPr>
        <w:t>--------------</w:t>
      </w:r>
      <w:r w:rsidRPr="00DE2DDE">
        <w:rPr>
          <w:rFonts w:ascii="Arial" w:hAnsi="Arial" w:cs="Arial"/>
          <w:b/>
        </w:rPr>
        <w:t>---------------------------------</w:t>
      </w:r>
    </w:p>
    <w:p w14:paraId="15059791" w14:textId="77777777" w:rsidR="00AC4B58" w:rsidRPr="00DE2DDE" w:rsidRDefault="00AC4B58" w:rsidP="0087385B">
      <w:pPr>
        <w:jc w:val="both"/>
        <w:rPr>
          <w:rFonts w:ascii="Arial" w:hAnsi="Arial" w:cs="Arial"/>
          <w:b/>
        </w:rPr>
      </w:pPr>
    </w:p>
    <w:p w14:paraId="12944C87" w14:textId="77777777" w:rsidR="00605FB4" w:rsidRDefault="001228CC" w:rsidP="00605FB4">
      <w:pPr>
        <w:jc w:val="center"/>
        <w:rPr>
          <w:rFonts w:ascii="Arial" w:hAnsi="Arial" w:cs="Arial"/>
          <w:b/>
        </w:rPr>
      </w:pPr>
      <w:r w:rsidRPr="0005409E">
        <w:rPr>
          <w:rFonts w:ascii="Arial" w:hAnsi="Arial" w:cs="Arial"/>
          <w:b/>
        </w:rPr>
        <w:t>FE DE ERRATAS</w:t>
      </w:r>
    </w:p>
    <w:p w14:paraId="5E488905" w14:textId="77777777" w:rsidR="00605FB4" w:rsidRDefault="00605FB4" w:rsidP="00605FB4">
      <w:pPr>
        <w:jc w:val="center"/>
        <w:rPr>
          <w:rFonts w:ascii="Arial" w:hAnsi="Arial" w:cs="Arial"/>
          <w:b/>
        </w:rPr>
      </w:pPr>
    </w:p>
    <w:p w14:paraId="1FBD6494" w14:textId="77777777" w:rsidR="00AC4B58" w:rsidRPr="00605FB4" w:rsidRDefault="00A97793" w:rsidP="00605FB4">
      <w:pPr>
        <w:jc w:val="both"/>
        <w:rPr>
          <w:rFonts w:ascii="Arial" w:hAnsi="Arial" w:cs="Arial"/>
          <w:b/>
        </w:rPr>
      </w:pPr>
      <w:r w:rsidRPr="00605FB4">
        <w:rPr>
          <w:rFonts w:ascii="Arial" w:hAnsi="Arial" w:cs="Arial"/>
          <w:b/>
        </w:rPr>
        <w:t xml:space="preserve">DECRETO NO. 387 DE LA LXVI LEGISLATURA, PUBLICADO EN EL PERIÓDICO OFICIAL </w:t>
      </w:r>
      <w:r w:rsidR="003C07C1" w:rsidRPr="00605FB4">
        <w:rPr>
          <w:rFonts w:ascii="Arial" w:hAnsi="Arial" w:cs="Arial"/>
          <w:b/>
        </w:rPr>
        <w:t xml:space="preserve">No. </w:t>
      </w:r>
      <w:r w:rsidRPr="00605FB4">
        <w:rPr>
          <w:rFonts w:ascii="Arial" w:hAnsi="Arial" w:cs="Arial"/>
          <w:b/>
        </w:rPr>
        <w:t>67 BIS, DE FECHA 20 DE AGOSTO DE 2015.</w:t>
      </w:r>
    </w:p>
    <w:p w14:paraId="3FC83A7D" w14:textId="77777777" w:rsidR="00AC4B58" w:rsidRPr="00605FB4" w:rsidRDefault="00AC4B58" w:rsidP="00CC71FF">
      <w:pPr>
        <w:jc w:val="both"/>
        <w:rPr>
          <w:rFonts w:ascii="Arial" w:hAnsi="Arial" w:cs="Arial"/>
          <w:b/>
          <w:szCs w:val="22"/>
        </w:rPr>
      </w:pPr>
    </w:p>
    <w:p w14:paraId="7F789424" w14:textId="77777777"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publicado en el Periódico Oficial del Gobierno del Estado de Durango, número 63 del jueves 06 de agosto de 2015, omisión por error informático que se encuentra en las páginas 6 y 7 de dicho periódico y que se anexa al presente.</w:t>
      </w:r>
    </w:p>
    <w:p w14:paraId="4FD814E6" w14:textId="77777777" w:rsidR="007D5856" w:rsidRPr="00605FB4" w:rsidRDefault="007D5856" w:rsidP="00A02B72">
      <w:pPr>
        <w:jc w:val="both"/>
        <w:rPr>
          <w:rFonts w:ascii="Arial" w:hAnsi="Arial" w:cs="Arial"/>
        </w:rPr>
      </w:pPr>
    </w:p>
    <w:p w14:paraId="2FA6A415" w14:textId="77777777" w:rsidR="008A290B" w:rsidRDefault="0005409E" w:rsidP="00605FB4">
      <w:pPr>
        <w:jc w:val="both"/>
        <w:rPr>
          <w:rFonts w:ascii="Arial" w:hAnsi="Arial" w:cs="Arial"/>
          <w:b/>
        </w:rPr>
      </w:pPr>
      <w:r w:rsidRPr="00605FB4">
        <w:rPr>
          <w:rFonts w:ascii="Arial" w:hAnsi="Arial" w:cs="Arial"/>
          <w:b/>
        </w:rPr>
        <w:t>-------------------------------------------------------------------------------------</w:t>
      </w:r>
      <w:r w:rsidR="00605FB4">
        <w:rPr>
          <w:rFonts w:ascii="Arial" w:hAnsi="Arial" w:cs="Arial"/>
          <w:b/>
        </w:rPr>
        <w:t>-------------</w:t>
      </w:r>
      <w:r w:rsidRPr="00605FB4">
        <w:rPr>
          <w:rFonts w:ascii="Arial" w:hAnsi="Arial" w:cs="Arial"/>
          <w:b/>
        </w:rPr>
        <w:t>------------------</w:t>
      </w:r>
      <w:r w:rsidR="00605FB4">
        <w:rPr>
          <w:rFonts w:ascii="Arial" w:hAnsi="Arial" w:cs="Arial"/>
          <w:b/>
        </w:rPr>
        <w:t>--------------------</w:t>
      </w:r>
      <w:r w:rsidR="008A290B">
        <w:rPr>
          <w:rFonts w:ascii="Arial" w:hAnsi="Arial" w:cs="Arial"/>
          <w:b/>
        </w:rPr>
        <w:t>--</w:t>
      </w:r>
      <w:r w:rsidR="00605FB4">
        <w:rPr>
          <w:rFonts w:ascii="Arial" w:hAnsi="Arial" w:cs="Arial"/>
          <w:b/>
        </w:rPr>
        <w:t>-----------</w:t>
      </w:r>
    </w:p>
    <w:p w14:paraId="26F17C04" w14:textId="77777777" w:rsidR="008A290B" w:rsidRDefault="008A290B" w:rsidP="00605FB4">
      <w:pPr>
        <w:jc w:val="both"/>
      </w:pPr>
    </w:p>
    <w:p w14:paraId="192F7CBF" w14:textId="77777777" w:rsidR="0005409E" w:rsidRPr="008A290B" w:rsidRDefault="0005409E" w:rsidP="00605FB4">
      <w:pPr>
        <w:jc w:val="both"/>
        <w:rPr>
          <w:rFonts w:ascii="Arial" w:hAnsi="Arial" w:cs="Arial"/>
          <w:b/>
        </w:rPr>
      </w:pPr>
      <w:r w:rsidRPr="008A290B">
        <w:rPr>
          <w:rFonts w:ascii="Arial" w:hAnsi="Arial" w:cs="Arial"/>
          <w:b/>
        </w:rPr>
        <w:t xml:space="preserve">DECRETO NO. 048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4DD17651" w14:textId="77777777" w:rsidR="0005409E" w:rsidRPr="00605FB4" w:rsidRDefault="0005409E" w:rsidP="00A02B72">
      <w:pPr>
        <w:jc w:val="both"/>
        <w:rPr>
          <w:rFonts w:ascii="Arial" w:hAnsi="Arial" w:cs="Arial"/>
        </w:rPr>
      </w:pPr>
    </w:p>
    <w:p w14:paraId="77B4CD7A" w14:textId="77777777" w:rsidR="00907146" w:rsidRPr="00605FB4" w:rsidRDefault="0005409E" w:rsidP="00895B42">
      <w:pPr>
        <w:jc w:val="both"/>
        <w:rPr>
          <w:rFonts w:ascii="Arial" w:hAnsi="Arial" w:cs="Arial"/>
        </w:rPr>
      </w:pPr>
      <w:r w:rsidRPr="00605FB4">
        <w:rPr>
          <w:rFonts w:ascii="Arial" w:hAnsi="Arial" w:cs="Arial"/>
          <w:b/>
        </w:rPr>
        <w:t xml:space="preserve">ARTÍCULO ÚNICO. - </w:t>
      </w:r>
      <w:r w:rsidRPr="00605FB4">
        <w:rPr>
          <w:rFonts w:ascii="Arial" w:hAnsi="Arial" w:cs="Arial"/>
        </w:rPr>
        <w:t xml:space="preserve">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w:t>
      </w:r>
      <w:proofErr w:type="gramStart"/>
      <w:r w:rsidRPr="00605FB4">
        <w:rPr>
          <w:rFonts w:ascii="Arial" w:hAnsi="Arial" w:cs="Arial"/>
        </w:rPr>
        <w:t>170;  se</w:t>
      </w:r>
      <w:proofErr w:type="gramEnd"/>
      <w:r w:rsidRPr="00605FB4">
        <w:rPr>
          <w:rFonts w:ascii="Arial" w:hAnsi="Arial" w:cs="Arial"/>
        </w:rPr>
        <w:t xml:space="preserve"> adiciona un último párrafo del artículo 172, todos de la Constitución Política del Estado Libre y Soberano de Durango, para quedar como sigue:</w:t>
      </w:r>
    </w:p>
    <w:p w14:paraId="6E3BA92B" w14:textId="77777777" w:rsidR="00895B42" w:rsidRPr="00605FB4" w:rsidRDefault="00895B42" w:rsidP="00895B42">
      <w:pPr>
        <w:jc w:val="both"/>
        <w:rPr>
          <w:rFonts w:ascii="Arial" w:hAnsi="Arial" w:cs="Arial"/>
        </w:rPr>
      </w:pPr>
    </w:p>
    <w:p w14:paraId="01D5CD89" w14:textId="77777777" w:rsidR="00907146" w:rsidRPr="00605FB4" w:rsidRDefault="0005409E" w:rsidP="00895B42">
      <w:pPr>
        <w:jc w:val="center"/>
        <w:rPr>
          <w:rFonts w:ascii="Arial" w:hAnsi="Arial" w:cs="Arial"/>
          <w:b/>
        </w:rPr>
      </w:pPr>
      <w:r w:rsidRPr="00605FB4">
        <w:rPr>
          <w:rFonts w:ascii="Arial" w:hAnsi="Arial" w:cs="Arial"/>
          <w:b/>
        </w:rPr>
        <w:t>TRANSITORIOS</w:t>
      </w:r>
    </w:p>
    <w:p w14:paraId="023ABE71" w14:textId="77777777" w:rsidR="00895B42" w:rsidRPr="00605FB4" w:rsidRDefault="00895B42" w:rsidP="00895B42">
      <w:pPr>
        <w:jc w:val="center"/>
        <w:rPr>
          <w:rFonts w:ascii="Arial" w:hAnsi="Arial" w:cs="Arial"/>
          <w:b/>
        </w:rPr>
      </w:pPr>
    </w:p>
    <w:p w14:paraId="22A894FA"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PRIMERO.-</w:t>
      </w:r>
      <w:proofErr w:type="gramEnd"/>
      <w:r w:rsidRPr="00605FB4">
        <w:rPr>
          <w:color w:val="auto"/>
          <w:sz w:val="20"/>
          <w:szCs w:val="20"/>
        </w:rPr>
        <w:t xml:space="preserve"> El presente Decreto entrará en vigor al día siguiente al de su publicación en el Periódico Oficial del Gobierno del Estado. </w:t>
      </w:r>
    </w:p>
    <w:p w14:paraId="3867ED78" w14:textId="77777777" w:rsidR="0005409E" w:rsidRPr="00605FB4" w:rsidRDefault="0005409E" w:rsidP="00895B42">
      <w:pPr>
        <w:pStyle w:val="Default"/>
        <w:jc w:val="both"/>
        <w:rPr>
          <w:color w:val="auto"/>
          <w:sz w:val="20"/>
          <w:szCs w:val="20"/>
        </w:rPr>
      </w:pPr>
    </w:p>
    <w:p w14:paraId="060DDEB4"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SEGUNDO.-</w:t>
      </w:r>
      <w:proofErr w:type="gramEnd"/>
      <w:r w:rsidRPr="00605FB4">
        <w:rPr>
          <w:color w:val="auto"/>
          <w:sz w:val="20"/>
          <w:szCs w:val="20"/>
        </w:rPr>
        <w:t xml:space="preserve"> En un plazo que no exceda de 60 días el Congreso del Estado deberá expedir la normatividad que corresponda para dar cumplimiento a este decreto.  </w:t>
      </w:r>
    </w:p>
    <w:p w14:paraId="5D254527" w14:textId="77777777" w:rsidR="0005409E" w:rsidRPr="00605FB4" w:rsidRDefault="0005409E" w:rsidP="00895B42">
      <w:pPr>
        <w:pStyle w:val="Default"/>
        <w:jc w:val="both"/>
        <w:rPr>
          <w:color w:val="auto"/>
          <w:sz w:val="20"/>
          <w:szCs w:val="20"/>
        </w:rPr>
      </w:pPr>
    </w:p>
    <w:p w14:paraId="79DAD7FC"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TERCERO.-</w:t>
      </w:r>
      <w:proofErr w:type="gramEnd"/>
      <w:r w:rsidRPr="00605FB4">
        <w:rPr>
          <w:color w:val="auto"/>
          <w:sz w:val="20"/>
          <w:szCs w:val="20"/>
        </w:rPr>
        <w:t xml:space="preserve"> Se derogan todas aquellas disposiciones que se opongan al contenido del presente Decreto.</w:t>
      </w:r>
    </w:p>
    <w:p w14:paraId="5B9CD130" w14:textId="77777777" w:rsidR="0005409E" w:rsidRPr="00605FB4" w:rsidRDefault="0005409E" w:rsidP="00895B42">
      <w:pPr>
        <w:jc w:val="both"/>
        <w:rPr>
          <w:rFonts w:ascii="Arial" w:hAnsi="Arial" w:cs="Arial"/>
          <w:lang w:eastAsia="es-MX"/>
        </w:rPr>
      </w:pPr>
    </w:p>
    <w:p w14:paraId="2A11F4FB" w14:textId="77777777" w:rsidR="0005409E" w:rsidRPr="00605FB4" w:rsidRDefault="0005409E" w:rsidP="00895B42">
      <w:pPr>
        <w:jc w:val="both"/>
        <w:rPr>
          <w:rFonts w:ascii="Arial" w:hAnsi="Arial" w:cs="Arial"/>
          <w:lang w:eastAsia="es-MX"/>
        </w:rPr>
      </w:pPr>
      <w:r w:rsidRPr="00605FB4">
        <w:rPr>
          <w:rFonts w:ascii="Arial" w:hAnsi="Arial" w:cs="Arial"/>
          <w:lang w:eastAsia="es-MX"/>
        </w:rPr>
        <w:t>El Ciudadano Gobernador del Estado, Sancionará, Promulgará y dispondrá se publique, circule y observe</w:t>
      </w:r>
    </w:p>
    <w:p w14:paraId="0DF01329" w14:textId="77777777" w:rsidR="0005409E" w:rsidRPr="00605FB4" w:rsidRDefault="0005409E" w:rsidP="00895B42">
      <w:pPr>
        <w:jc w:val="both"/>
        <w:rPr>
          <w:rFonts w:ascii="Arial" w:hAnsi="Arial" w:cs="Arial"/>
          <w:lang w:eastAsia="es-MX"/>
        </w:rPr>
      </w:pPr>
    </w:p>
    <w:p w14:paraId="4E1BB46E" w14:textId="77777777" w:rsidR="0005409E" w:rsidRPr="00605FB4" w:rsidRDefault="0005409E" w:rsidP="00895B42">
      <w:pPr>
        <w:jc w:val="both"/>
        <w:rPr>
          <w:rFonts w:ascii="Arial" w:hAnsi="Arial" w:cs="Arial"/>
          <w:lang w:eastAsia="es-MX"/>
        </w:rPr>
      </w:pPr>
      <w:r w:rsidRPr="00605FB4">
        <w:rPr>
          <w:rFonts w:ascii="Arial" w:hAnsi="Arial" w:cs="Arial"/>
          <w:lang w:eastAsia="es-MX"/>
        </w:rPr>
        <w:t xml:space="preserve">Dado en el Salón de Sesiones del Honorable Congreso del Estado, en Victoria de Durango, </w:t>
      </w:r>
      <w:proofErr w:type="spellStart"/>
      <w:r w:rsidRPr="00605FB4">
        <w:rPr>
          <w:rFonts w:ascii="Arial" w:hAnsi="Arial" w:cs="Arial"/>
          <w:lang w:eastAsia="es-MX"/>
        </w:rPr>
        <w:t>Dgo</w:t>
      </w:r>
      <w:proofErr w:type="spellEnd"/>
      <w:r w:rsidRPr="00605FB4">
        <w:rPr>
          <w:rFonts w:ascii="Arial" w:hAnsi="Arial" w:cs="Arial"/>
          <w:lang w:eastAsia="es-MX"/>
        </w:rPr>
        <w:t>., a los (07) siete días del mes de diciembre del año de (2016) dos mil dieciséis.</w:t>
      </w:r>
    </w:p>
    <w:p w14:paraId="17E5C411" w14:textId="77777777" w:rsidR="0005409E" w:rsidRPr="00605FB4" w:rsidRDefault="0005409E" w:rsidP="00895B42">
      <w:pPr>
        <w:jc w:val="both"/>
        <w:rPr>
          <w:rFonts w:ascii="Arial" w:hAnsi="Arial" w:cs="Arial"/>
          <w:lang w:eastAsia="es-MX"/>
        </w:rPr>
      </w:pPr>
    </w:p>
    <w:p w14:paraId="649F8D6D" w14:textId="77777777" w:rsidR="0005409E" w:rsidRPr="00605FB4" w:rsidRDefault="0005409E" w:rsidP="00895B42">
      <w:pPr>
        <w:rPr>
          <w:rFonts w:ascii="Arial" w:hAnsi="Arial" w:cs="Arial"/>
          <w:lang w:eastAsia="es-MX"/>
        </w:rPr>
      </w:pPr>
      <w:r w:rsidRPr="00605FB4">
        <w:rPr>
          <w:rFonts w:ascii="Arial" w:hAnsi="Arial" w:cs="Arial"/>
          <w:lang w:eastAsia="es-MX"/>
        </w:rPr>
        <w:lastRenderedPageBreak/>
        <w:t>DIP. JORGE ALEJANDRO SALUM DEL PALACIO, PRESIDENTE; DIP. MARISOL PEÑA RODRÍGUEZ, SECRETARIA; DIP. SILVIA PATRICIA JIMÉNEZ DELGADO, SECRETARIA.</w:t>
      </w:r>
    </w:p>
    <w:p w14:paraId="580172DA" w14:textId="77777777" w:rsidR="0005409E" w:rsidRPr="00605FB4" w:rsidRDefault="0005409E" w:rsidP="00A02B72">
      <w:pPr>
        <w:jc w:val="both"/>
        <w:rPr>
          <w:rFonts w:ascii="Arial" w:hAnsi="Arial" w:cs="Arial"/>
        </w:rPr>
      </w:pPr>
    </w:p>
    <w:p w14:paraId="4A9FF062" w14:textId="77777777" w:rsidR="008A290B" w:rsidRDefault="00097398" w:rsidP="008A290B">
      <w:pPr>
        <w:jc w:val="both"/>
        <w:rPr>
          <w:rFonts w:ascii="Arial" w:hAnsi="Arial" w:cs="Arial"/>
          <w:b/>
        </w:rPr>
      </w:pPr>
      <w:r w:rsidRPr="00605FB4">
        <w:rPr>
          <w:rFonts w:ascii="Arial" w:hAnsi="Arial" w:cs="Arial"/>
          <w:b/>
        </w:rPr>
        <w:t>--------------------------------------------------------------------------------------------------------------------------------</w:t>
      </w:r>
      <w:r w:rsidR="008A290B">
        <w:rPr>
          <w:rFonts w:ascii="Arial" w:hAnsi="Arial" w:cs="Arial"/>
          <w:b/>
        </w:rPr>
        <w:t>-------------------</w:t>
      </w:r>
    </w:p>
    <w:p w14:paraId="74D5BB9C" w14:textId="77777777" w:rsidR="008A290B" w:rsidRDefault="008A290B" w:rsidP="008A290B">
      <w:pPr>
        <w:jc w:val="both"/>
      </w:pPr>
    </w:p>
    <w:p w14:paraId="468B51F9" w14:textId="77777777" w:rsidR="00097398" w:rsidRPr="008A290B" w:rsidRDefault="00097398" w:rsidP="008A290B">
      <w:pPr>
        <w:jc w:val="both"/>
        <w:rPr>
          <w:rFonts w:ascii="Arial" w:hAnsi="Arial" w:cs="Arial"/>
          <w:b/>
        </w:rPr>
      </w:pPr>
      <w:r w:rsidRPr="008A290B">
        <w:rPr>
          <w:rFonts w:ascii="Arial" w:hAnsi="Arial" w:cs="Arial"/>
          <w:b/>
        </w:rPr>
        <w:t xml:space="preserve">DECRETO NO. 051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69D49280" w14:textId="77777777" w:rsidR="00097398" w:rsidRPr="00605FB4" w:rsidRDefault="00097398" w:rsidP="00A02B72">
      <w:pPr>
        <w:jc w:val="both"/>
        <w:rPr>
          <w:rFonts w:ascii="Arial" w:hAnsi="Arial" w:cs="Arial"/>
          <w:b/>
        </w:rPr>
      </w:pPr>
    </w:p>
    <w:p w14:paraId="1B051890" w14:textId="77777777" w:rsidR="00097398" w:rsidRPr="00605FB4" w:rsidRDefault="00097398" w:rsidP="00097398">
      <w:pPr>
        <w:jc w:val="both"/>
        <w:rPr>
          <w:rFonts w:ascii="Arial" w:hAnsi="Arial" w:cs="Arial"/>
          <w:color w:val="000000"/>
        </w:rPr>
      </w:pPr>
      <w:r w:rsidRPr="00605FB4">
        <w:rPr>
          <w:rFonts w:ascii="Arial" w:hAnsi="Arial" w:cs="Arial"/>
          <w:b/>
          <w:color w:val="000000"/>
        </w:rPr>
        <w:t xml:space="preserve">ARTÍCULO </w:t>
      </w:r>
      <w:proofErr w:type="gramStart"/>
      <w:r w:rsidRPr="00605FB4">
        <w:rPr>
          <w:rFonts w:ascii="Arial" w:hAnsi="Arial" w:cs="Arial"/>
          <w:b/>
          <w:color w:val="000000"/>
        </w:rPr>
        <w:t>ÚNICO.-</w:t>
      </w:r>
      <w:proofErr w:type="gramEnd"/>
      <w:r w:rsidRPr="00605FB4">
        <w:rPr>
          <w:rFonts w:ascii="Arial" w:hAnsi="Arial" w:cs="Arial"/>
          <w:b/>
          <w:color w:val="000000"/>
        </w:rPr>
        <w:t xml:space="preserve"> </w:t>
      </w:r>
      <w:r w:rsidRPr="00605FB4">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14:paraId="2D8BFA8B" w14:textId="77777777" w:rsidR="005D69E8" w:rsidRPr="00605FB4" w:rsidRDefault="005D69E8" w:rsidP="00BA34A5">
      <w:pPr>
        <w:rPr>
          <w:rFonts w:ascii="Arial" w:hAnsi="Arial" w:cs="Arial"/>
          <w:b/>
          <w:color w:val="000000"/>
        </w:rPr>
      </w:pPr>
    </w:p>
    <w:p w14:paraId="6E17831B" w14:textId="77777777" w:rsidR="00097398" w:rsidRPr="00605FB4" w:rsidRDefault="00097398" w:rsidP="00097398">
      <w:pPr>
        <w:jc w:val="center"/>
        <w:rPr>
          <w:rFonts w:ascii="Arial" w:hAnsi="Arial" w:cs="Arial"/>
          <w:b/>
          <w:color w:val="000000"/>
        </w:rPr>
      </w:pPr>
      <w:r w:rsidRPr="00605FB4">
        <w:rPr>
          <w:rFonts w:ascii="Arial" w:hAnsi="Arial" w:cs="Arial"/>
          <w:b/>
          <w:color w:val="000000"/>
        </w:rPr>
        <w:t>ARTÍCULOS TRANSITORIOS</w:t>
      </w:r>
    </w:p>
    <w:p w14:paraId="170D9022" w14:textId="77777777" w:rsidR="00097398" w:rsidRPr="00605FB4" w:rsidRDefault="00097398" w:rsidP="00097398">
      <w:pPr>
        <w:jc w:val="both"/>
        <w:rPr>
          <w:rFonts w:ascii="Arial" w:hAnsi="Arial" w:cs="Arial"/>
          <w:b/>
          <w:color w:val="000000"/>
        </w:rPr>
      </w:pPr>
    </w:p>
    <w:p w14:paraId="7E5F1C6C"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PRIMERO.-</w:t>
      </w:r>
      <w:proofErr w:type="gramEnd"/>
      <w:r w:rsidRPr="00605FB4">
        <w:rPr>
          <w:rFonts w:ascii="Arial" w:hAnsi="Arial" w:cs="Arial"/>
          <w:color w:val="000000"/>
        </w:rPr>
        <w:t xml:space="preserve"> El Congreso del Estado deberá expedir la reforma a su Ley Orgánica para dar cumplimiento a lo dispuesto en el presente decreto.</w:t>
      </w:r>
    </w:p>
    <w:p w14:paraId="21D264A8" w14:textId="77777777" w:rsidR="00097398" w:rsidRPr="00605FB4" w:rsidRDefault="00097398" w:rsidP="00097398">
      <w:pPr>
        <w:jc w:val="both"/>
        <w:rPr>
          <w:rFonts w:ascii="Arial" w:hAnsi="Arial" w:cs="Arial"/>
          <w:b/>
          <w:color w:val="000000"/>
        </w:rPr>
      </w:pPr>
    </w:p>
    <w:p w14:paraId="1F6C399B"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SEGUNDO.-</w:t>
      </w:r>
      <w:proofErr w:type="gramEnd"/>
      <w:r w:rsidRPr="00605FB4">
        <w:rPr>
          <w:rFonts w:ascii="Arial" w:hAnsi="Arial" w:cs="Arial"/>
          <w:color w:val="000000"/>
        </w:rPr>
        <w:t xml:space="preserve"> El Primer Informe de Gobierno correspondiente a la Administración Estatal 2016-2022 deberá ser rendido el 1 de septiembre de 2017, en los términos que dispone este decreto.</w:t>
      </w:r>
    </w:p>
    <w:p w14:paraId="15EAA81B" w14:textId="77777777" w:rsidR="00097398" w:rsidRPr="00605FB4" w:rsidRDefault="00097398" w:rsidP="00097398">
      <w:pPr>
        <w:jc w:val="both"/>
        <w:rPr>
          <w:rFonts w:ascii="Arial" w:hAnsi="Arial" w:cs="Arial"/>
          <w:b/>
          <w:color w:val="000000"/>
        </w:rPr>
      </w:pPr>
    </w:p>
    <w:p w14:paraId="663FE182"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TERCERO.-</w:t>
      </w:r>
      <w:proofErr w:type="gramEnd"/>
      <w:r w:rsidRPr="00605FB4">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14:paraId="3BBB1FEE" w14:textId="77777777" w:rsidR="00097398" w:rsidRPr="00605FB4" w:rsidRDefault="00097398" w:rsidP="00097398">
      <w:pPr>
        <w:jc w:val="both"/>
        <w:rPr>
          <w:rFonts w:ascii="Arial" w:hAnsi="Arial" w:cs="Arial"/>
          <w:b/>
          <w:color w:val="000000"/>
        </w:rPr>
      </w:pPr>
    </w:p>
    <w:p w14:paraId="14C4AFED"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CUARTO.-</w:t>
      </w:r>
      <w:proofErr w:type="gramEnd"/>
      <w:r w:rsidRPr="00605FB4">
        <w:rPr>
          <w:rFonts w:ascii="Arial" w:hAnsi="Arial" w:cs="Arial"/>
          <w:color w:val="000000"/>
        </w:rPr>
        <w:t xml:space="preserve"> La Comisión Permanente será instalada, una vez que la presente reforma surta sus efectos constitucionales.</w:t>
      </w:r>
    </w:p>
    <w:p w14:paraId="589DCEFE" w14:textId="77777777" w:rsidR="00097398" w:rsidRPr="00605FB4" w:rsidRDefault="00097398" w:rsidP="00097398">
      <w:pPr>
        <w:jc w:val="both"/>
        <w:rPr>
          <w:rFonts w:ascii="Arial" w:hAnsi="Arial" w:cs="Arial"/>
        </w:rPr>
      </w:pPr>
    </w:p>
    <w:p w14:paraId="391AD372" w14:textId="77777777" w:rsidR="00097398" w:rsidRPr="00605FB4" w:rsidRDefault="00097398" w:rsidP="00097398">
      <w:pPr>
        <w:jc w:val="both"/>
        <w:rPr>
          <w:rFonts w:ascii="Arial" w:hAnsi="Arial" w:cs="Arial"/>
          <w:color w:val="000000"/>
        </w:rPr>
      </w:pPr>
      <w:r w:rsidRPr="00605FB4">
        <w:rPr>
          <w:rFonts w:ascii="Arial" w:hAnsi="Arial" w:cs="Arial"/>
        </w:rPr>
        <w:t>El Ciudadano Gobernador del Estado sancionará, promulgará y dispondrá se publique, circule y observe.</w:t>
      </w:r>
    </w:p>
    <w:p w14:paraId="552E88D7" w14:textId="77777777" w:rsidR="00097398" w:rsidRPr="00605FB4" w:rsidRDefault="00097398" w:rsidP="00097398">
      <w:pPr>
        <w:jc w:val="both"/>
        <w:rPr>
          <w:rFonts w:ascii="Arial" w:hAnsi="Arial" w:cs="Arial"/>
        </w:rPr>
      </w:pPr>
    </w:p>
    <w:p w14:paraId="7544846E" w14:textId="77777777" w:rsidR="00097398" w:rsidRPr="00605FB4" w:rsidRDefault="00097398" w:rsidP="00097398">
      <w:pPr>
        <w:jc w:val="both"/>
        <w:rPr>
          <w:rFonts w:ascii="Arial" w:hAnsi="Arial" w:cs="Arial"/>
        </w:rPr>
      </w:pPr>
      <w:r w:rsidRPr="00605FB4">
        <w:rPr>
          <w:rFonts w:ascii="Arial" w:hAnsi="Arial" w:cs="Arial"/>
        </w:rPr>
        <w:t xml:space="preserve">Dado en el Salón de Sesiones del Honorable Congreso del Estado, en Victoria de Durango, </w:t>
      </w:r>
      <w:proofErr w:type="spellStart"/>
      <w:r w:rsidRPr="00605FB4">
        <w:rPr>
          <w:rFonts w:ascii="Arial" w:hAnsi="Arial" w:cs="Arial"/>
        </w:rPr>
        <w:t>Dgo</w:t>
      </w:r>
      <w:proofErr w:type="spellEnd"/>
      <w:r w:rsidRPr="00605FB4">
        <w:rPr>
          <w:rFonts w:ascii="Arial" w:hAnsi="Arial" w:cs="Arial"/>
        </w:rPr>
        <w:t>., a los (14) catorce días del mes de diciembre del año (2016) dos mil dieciséis.</w:t>
      </w:r>
    </w:p>
    <w:p w14:paraId="6099787B" w14:textId="77777777" w:rsidR="00097398" w:rsidRPr="00605FB4" w:rsidRDefault="00097398" w:rsidP="00097398">
      <w:pPr>
        <w:jc w:val="both"/>
        <w:rPr>
          <w:rFonts w:ascii="Arial" w:hAnsi="Arial" w:cs="Arial"/>
        </w:rPr>
      </w:pPr>
    </w:p>
    <w:p w14:paraId="7AAFDEB9" w14:textId="77777777" w:rsidR="00097398" w:rsidRPr="00605FB4" w:rsidRDefault="00097398" w:rsidP="00097398">
      <w:pPr>
        <w:rPr>
          <w:rFonts w:ascii="Arial" w:hAnsi="Arial" w:cs="Arial"/>
        </w:rPr>
      </w:pPr>
      <w:r w:rsidRPr="00605FB4">
        <w:rPr>
          <w:rFonts w:ascii="Arial" w:hAnsi="Arial" w:cs="Arial"/>
        </w:rPr>
        <w:t>DIP. JORGE ALEJANDRO SALUM DEL PALACIO, PRESIDENTE; DIP. MARISOL PEÑA RODRÍGUEZ, SECRETARIA; DIP. SILVIA PATRICIA JIMÉNEZ DELGADO, SECRETARIA.</w:t>
      </w:r>
    </w:p>
    <w:p w14:paraId="48004975" w14:textId="77777777" w:rsidR="00097398" w:rsidRPr="00605FB4" w:rsidRDefault="00097398" w:rsidP="00A02B72">
      <w:pPr>
        <w:jc w:val="both"/>
        <w:rPr>
          <w:rFonts w:ascii="Arial" w:hAnsi="Arial" w:cs="Arial"/>
          <w:b/>
        </w:rPr>
      </w:pPr>
    </w:p>
    <w:p w14:paraId="4E0ED6DC" w14:textId="77777777" w:rsidR="00F821B9" w:rsidRPr="00605FB4" w:rsidRDefault="00F821B9" w:rsidP="00A02B72">
      <w:pPr>
        <w:jc w:val="both"/>
        <w:rPr>
          <w:rFonts w:ascii="Arial" w:hAnsi="Arial" w:cs="Arial"/>
          <w:b/>
        </w:rPr>
      </w:pPr>
      <w:r w:rsidRPr="00605FB4">
        <w:rPr>
          <w:rFonts w:ascii="Arial" w:hAnsi="Arial" w:cs="Arial"/>
          <w:b/>
        </w:rPr>
        <w:t>--------------------------------------------------------------------------------------------------------------------------------------------------</w:t>
      </w:r>
    </w:p>
    <w:p w14:paraId="2A558918" w14:textId="77777777" w:rsidR="00F821B9" w:rsidRPr="00605FB4" w:rsidRDefault="00F821B9" w:rsidP="00A02B72">
      <w:pPr>
        <w:jc w:val="both"/>
        <w:rPr>
          <w:rFonts w:ascii="Arial" w:hAnsi="Arial" w:cs="Arial"/>
          <w:b/>
        </w:rPr>
      </w:pPr>
    </w:p>
    <w:p w14:paraId="2E792906" w14:textId="77777777" w:rsidR="00F821B9" w:rsidRPr="00605FB4" w:rsidRDefault="00F821B9" w:rsidP="00A02B72">
      <w:pPr>
        <w:jc w:val="both"/>
        <w:rPr>
          <w:rFonts w:ascii="Arial" w:hAnsi="Arial" w:cs="Arial"/>
          <w:b/>
        </w:rPr>
      </w:pPr>
      <w:r w:rsidRPr="00605FB4">
        <w:rPr>
          <w:rFonts w:ascii="Arial" w:hAnsi="Arial" w:cs="Arial"/>
          <w:b/>
        </w:rPr>
        <w:t>DECRETO 119, LXVI</w:t>
      </w:r>
      <w:r w:rsidR="00E33806" w:rsidRPr="00605FB4">
        <w:rPr>
          <w:rFonts w:ascii="Arial" w:hAnsi="Arial" w:cs="Arial"/>
          <w:b/>
        </w:rPr>
        <w:t>I</w:t>
      </w:r>
      <w:r w:rsidRPr="00605FB4">
        <w:rPr>
          <w:rFonts w:ascii="Arial" w:hAnsi="Arial" w:cs="Arial"/>
          <w:b/>
        </w:rPr>
        <w:t xml:space="preserve"> LEGISLATURA, PERIODICO OFICIAL No. 22 DE FECHA 16 DE MARZO DE 2017.</w:t>
      </w:r>
    </w:p>
    <w:p w14:paraId="792793B5" w14:textId="77777777" w:rsidR="00F821B9" w:rsidRPr="00605FB4" w:rsidRDefault="00F821B9" w:rsidP="00A02B72">
      <w:pPr>
        <w:jc w:val="both"/>
        <w:rPr>
          <w:rFonts w:ascii="Arial" w:hAnsi="Arial" w:cs="Arial"/>
          <w:b/>
        </w:rPr>
      </w:pPr>
    </w:p>
    <w:p w14:paraId="7E5A805C" w14:textId="77777777" w:rsidR="00F821B9" w:rsidRPr="00605FB4" w:rsidRDefault="00F821B9" w:rsidP="00A02B72">
      <w:pPr>
        <w:jc w:val="both"/>
        <w:rPr>
          <w:rFonts w:ascii="Arial" w:hAnsi="Arial" w:cs="Arial"/>
        </w:rPr>
      </w:pPr>
      <w:r w:rsidRPr="00605FB4">
        <w:rPr>
          <w:rFonts w:ascii="Arial" w:hAnsi="Arial" w:cs="Arial"/>
          <w:b/>
        </w:rPr>
        <w:t xml:space="preserve">ARTÍCULO ÚNICO. </w:t>
      </w:r>
      <w:r w:rsidRPr="00605FB4">
        <w:rPr>
          <w:rFonts w:ascii="Arial" w:hAnsi="Arial" w:cs="Arial"/>
        </w:rPr>
        <w:t xml:space="preserve">Se reforman, adicionan y derogan diversas disposiciones de la Constitución política del Estado Libre y Soberano de Durango, para </w:t>
      </w:r>
      <w:proofErr w:type="gramStart"/>
      <w:r w:rsidRPr="00605FB4">
        <w:rPr>
          <w:rFonts w:ascii="Arial" w:hAnsi="Arial" w:cs="Arial"/>
        </w:rPr>
        <w:t>quedar  como</w:t>
      </w:r>
      <w:proofErr w:type="gramEnd"/>
      <w:r w:rsidRPr="00605FB4">
        <w:rPr>
          <w:rFonts w:ascii="Arial" w:hAnsi="Arial" w:cs="Arial"/>
        </w:rPr>
        <w:t xml:space="preserve"> sigue:</w:t>
      </w:r>
    </w:p>
    <w:p w14:paraId="70FB4221" w14:textId="77777777" w:rsidR="00F821B9" w:rsidRPr="00605FB4" w:rsidRDefault="00F821B9" w:rsidP="00A02B72">
      <w:pPr>
        <w:jc w:val="both"/>
        <w:rPr>
          <w:rFonts w:ascii="Arial" w:hAnsi="Arial" w:cs="Arial"/>
        </w:rPr>
      </w:pPr>
    </w:p>
    <w:p w14:paraId="7224DDCD" w14:textId="77777777" w:rsidR="00F821B9" w:rsidRPr="00605FB4" w:rsidRDefault="00F821B9" w:rsidP="00F821B9">
      <w:pPr>
        <w:jc w:val="center"/>
        <w:rPr>
          <w:rFonts w:ascii="Arial" w:hAnsi="Arial" w:cs="Arial"/>
          <w:b/>
          <w:shd w:val="clear" w:color="auto" w:fill="FFFFFF"/>
          <w:lang w:val="en-US" w:eastAsia="es-MX"/>
        </w:rPr>
      </w:pPr>
      <w:r w:rsidRPr="00605FB4">
        <w:rPr>
          <w:rFonts w:ascii="Arial" w:hAnsi="Arial" w:cs="Arial"/>
          <w:b/>
          <w:shd w:val="clear" w:color="auto" w:fill="FFFFFF"/>
          <w:lang w:val="en-US" w:eastAsia="es-MX"/>
        </w:rPr>
        <w:t>T R A N S I T O R I O S</w:t>
      </w:r>
    </w:p>
    <w:p w14:paraId="0B5DFE62"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Primero.-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El presente Decreto entrara en vigor al día siguiente de su publicación en el Periódico Oficial del Estado, sin perjuicio de lo previsto en los transitorios siguientes.</w:t>
      </w:r>
    </w:p>
    <w:p w14:paraId="2FF4A149" w14:textId="77777777" w:rsidR="00F821B9" w:rsidRPr="00605FB4" w:rsidRDefault="00F821B9" w:rsidP="00F821B9">
      <w:pPr>
        <w:jc w:val="both"/>
        <w:rPr>
          <w:rFonts w:ascii="Arial" w:hAnsi="Arial" w:cs="Arial"/>
          <w:shd w:val="clear" w:color="auto" w:fill="FFFFFF"/>
          <w:lang w:val="es-ES" w:eastAsia="es-MX"/>
        </w:rPr>
      </w:pPr>
    </w:p>
    <w:p w14:paraId="56DC436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Segundo.-</w:t>
      </w:r>
      <w:proofErr w:type="gramEnd"/>
      <w:r w:rsidRPr="00605FB4">
        <w:rPr>
          <w:rFonts w:ascii="Arial" w:hAnsi="Arial" w:cs="Arial"/>
          <w:shd w:val="clear" w:color="auto" w:fill="FFFFFF"/>
          <w:lang w:val="es-ES" w:eastAsia="es-MX"/>
        </w:rPr>
        <w:t xml:space="preserve"> Se derogan todas las disposiciones legales y administrativas que contravengan lo dispuesto en el presente Decreto.</w:t>
      </w:r>
    </w:p>
    <w:p w14:paraId="5B120CF2" w14:textId="77777777" w:rsidR="00F821B9" w:rsidRPr="00605FB4" w:rsidRDefault="00F821B9" w:rsidP="00F821B9">
      <w:pPr>
        <w:jc w:val="both"/>
        <w:rPr>
          <w:rFonts w:ascii="Arial" w:hAnsi="Arial" w:cs="Arial"/>
          <w:shd w:val="clear" w:color="auto" w:fill="FFFFFF"/>
          <w:lang w:val="es-ES" w:eastAsia="es-MX"/>
        </w:rPr>
      </w:pPr>
    </w:p>
    <w:p w14:paraId="5E8793E7"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Tercero.-</w:t>
      </w:r>
      <w:proofErr w:type="gramEnd"/>
      <w:r w:rsidRPr="00605FB4">
        <w:rPr>
          <w:rFonts w:ascii="Arial" w:hAnsi="Arial" w:cs="Arial"/>
          <w:shd w:val="clear" w:color="auto" w:fill="FFFFFF"/>
          <w:lang w:val="es-ES" w:eastAsia="es-MX"/>
        </w:rPr>
        <w:t xml:space="preserve"> El Congreso del Estado deberá expedir la legislación necesaria para hacer efectivas las reformas contenidas en el presente Decreto en un término no mayor a 90 días; así mismo deberá realizar las adecuaciones a la Ley Orgánica de la Administración Pública del Estado, con el objeto de que la Secretaria responsable del control interno del Poder Ejecutivo, asuma las facultades necesarias para el cumplimiento de lo previsto en el presente Decreto y en las Leyes que derivan del mismo.</w:t>
      </w:r>
    </w:p>
    <w:p w14:paraId="1241E5A7" w14:textId="77777777" w:rsidR="00F821B9" w:rsidRPr="00605FB4" w:rsidRDefault="00F821B9" w:rsidP="00F821B9">
      <w:pPr>
        <w:jc w:val="both"/>
        <w:rPr>
          <w:rFonts w:ascii="Arial" w:hAnsi="Arial" w:cs="Arial"/>
          <w:shd w:val="clear" w:color="auto" w:fill="FFFFFF"/>
          <w:lang w:val="es-ES" w:eastAsia="es-MX"/>
        </w:rPr>
      </w:pPr>
    </w:p>
    <w:p w14:paraId="0513FE41"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Cuarto.-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 xml:space="preserve"> Los acuerdos, convenios, así como los asuntos, expedientes, medios de impugnación y demás actos y procedimientos pendientes en materia fiscal y administrativa que se encuentren bajo cualquier concepto en el Tribunal de Justicia Fiscal y Administrativa del Poder Judicial del Estado, se transferirán a cargo del Tribunal de Justicia Administrativa.</w:t>
      </w:r>
    </w:p>
    <w:p w14:paraId="6B0DBB22" w14:textId="77777777" w:rsidR="00F821B9" w:rsidRPr="00605FB4" w:rsidRDefault="00F821B9" w:rsidP="00F821B9">
      <w:pPr>
        <w:jc w:val="both"/>
        <w:rPr>
          <w:rFonts w:ascii="Arial" w:hAnsi="Arial" w:cs="Arial"/>
          <w:shd w:val="clear" w:color="auto" w:fill="FFFFFF"/>
          <w:lang w:val="es-ES" w:eastAsia="es-MX"/>
        </w:rPr>
      </w:pPr>
    </w:p>
    <w:p w14:paraId="08D0F80C"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Quinto.-</w:t>
      </w:r>
      <w:proofErr w:type="gramEnd"/>
      <w:r w:rsidRPr="00605FB4">
        <w:rPr>
          <w:rFonts w:ascii="Arial" w:hAnsi="Arial" w:cs="Arial"/>
          <w:shd w:val="clear" w:color="auto" w:fill="FFFFFF"/>
          <w:lang w:val="es-ES" w:eastAsia="es-MX"/>
        </w:rPr>
        <w:t xml:space="preserve"> Los actuales Magistrados del Tribunal de Justicia Fiscal y Administrativa, concluirán  su encargo al término del periodo para el que fueron designados y quedaran adscritos al Tribunal de Justicia Administrativa en los términos que disponga la declaratoria que al efecto expida el Congreso del Estado. </w:t>
      </w:r>
    </w:p>
    <w:p w14:paraId="53C89F07"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recursos humanos, materiales, financieros y presupuestales con los que cuenta el Tribunal de Justicia Fiscal y Administrativa del Poder Judicial del Estado, incluyendo todos sus bienes y los derechos derivados de los fondos o fideicomisos vigentes, pasaran a formar parte del patrimonio del Tribunal de Justicia Administrativa, en los términos que determine la ley a la que se refiere el presente Decreto.</w:t>
      </w:r>
    </w:p>
    <w:p w14:paraId="5289B1FF"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La situación laboral de los Servidores adscritos al Tribunal de Justicia Administrativa no sufrirá variación en los derechos vigentes.</w:t>
      </w:r>
    </w:p>
    <w:p w14:paraId="077E7768" w14:textId="77777777" w:rsidR="00F821B9" w:rsidRPr="00605FB4" w:rsidRDefault="00F821B9" w:rsidP="00F821B9">
      <w:pPr>
        <w:jc w:val="both"/>
        <w:rPr>
          <w:rFonts w:ascii="Arial" w:hAnsi="Arial" w:cs="Arial"/>
          <w:shd w:val="clear" w:color="auto" w:fill="FFFFFF"/>
          <w:lang w:val="es-ES" w:eastAsia="es-MX"/>
        </w:rPr>
      </w:pPr>
    </w:p>
    <w:p w14:paraId="19B77640"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Consejo de la Judicatura del Tribunal Superior de Justicia, procederá administrativamente a la desincorporación material, financiera y administrativa del Tribunal de Justicia Fiscal y Administrativa, en los términos que contenga el acuerdo respectivo.</w:t>
      </w:r>
    </w:p>
    <w:p w14:paraId="2E4021D5" w14:textId="77777777" w:rsidR="00F821B9" w:rsidRPr="00605FB4" w:rsidRDefault="00F821B9" w:rsidP="00F821B9">
      <w:pPr>
        <w:jc w:val="both"/>
        <w:rPr>
          <w:rFonts w:ascii="Arial" w:hAnsi="Arial" w:cs="Arial"/>
          <w:shd w:val="clear" w:color="auto" w:fill="FFFFFF"/>
          <w:lang w:val="es-ES" w:eastAsia="es-MX"/>
        </w:rPr>
      </w:pPr>
    </w:p>
    <w:p w14:paraId="6D5EC52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Sexto.-</w:t>
      </w:r>
      <w:proofErr w:type="gramEnd"/>
      <w:r w:rsidRPr="00605FB4">
        <w:rPr>
          <w:rFonts w:ascii="Arial" w:hAnsi="Arial" w:cs="Arial"/>
          <w:shd w:val="clear" w:color="auto" w:fill="FFFFFF"/>
          <w:lang w:val="es-ES" w:eastAsia="es-MX"/>
        </w:rPr>
        <w:t xml:space="preserve"> El Congreso del Estado realizará las adecuaciones orgánicas y legales necesarias a efecto de designar a los titulares de los Órganos Internos de Control de los organismos constitucionales autónomos y prevendrá la creación y funcionamiento de los Órganos Internos de  Control de  los Ayuntamientos.</w:t>
      </w:r>
    </w:p>
    <w:p w14:paraId="67BDCAF8" w14:textId="77777777" w:rsidR="00F821B9" w:rsidRPr="00605FB4" w:rsidRDefault="00F821B9" w:rsidP="00F821B9">
      <w:pPr>
        <w:jc w:val="both"/>
        <w:rPr>
          <w:rFonts w:ascii="Arial" w:hAnsi="Arial" w:cs="Arial"/>
          <w:shd w:val="clear" w:color="auto" w:fill="FFFFFF"/>
          <w:lang w:val="es-ES" w:eastAsia="es-MX"/>
        </w:rPr>
      </w:pPr>
    </w:p>
    <w:p w14:paraId="772084A6"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Los titulares de los órganos a los que se refiere el presente Decreto, que se encuentren en funciones a la entrada en vigor del mismo, continuarán en su encargo en los términos en los que fueron nombrados; en lo sucesivo, el titular de la </w:t>
      </w:r>
      <w:proofErr w:type="gramStart"/>
      <w:r w:rsidRPr="00605FB4">
        <w:rPr>
          <w:rFonts w:ascii="Arial" w:hAnsi="Arial" w:cs="Arial"/>
          <w:shd w:val="clear" w:color="auto" w:fill="FFFFFF"/>
          <w:lang w:val="es-ES" w:eastAsia="es-MX"/>
        </w:rPr>
        <w:t>Secretaria</w:t>
      </w:r>
      <w:proofErr w:type="gramEnd"/>
      <w:r w:rsidRPr="00605FB4">
        <w:rPr>
          <w:rFonts w:ascii="Arial" w:hAnsi="Arial" w:cs="Arial"/>
          <w:shd w:val="clear" w:color="auto" w:fill="FFFFFF"/>
          <w:lang w:val="es-ES" w:eastAsia="es-MX"/>
        </w:rPr>
        <w:t xml:space="preserve"> responsable del Control Interno del Poder Ejecutivo, deberá ser ratificado en los términos del presente Decreto en un plazo no mayor a treinta días a partir de la vigencia del mismo.</w:t>
      </w:r>
    </w:p>
    <w:p w14:paraId="358DDE79" w14:textId="77777777" w:rsidR="00F821B9" w:rsidRPr="00605FB4" w:rsidRDefault="00F821B9" w:rsidP="00F821B9">
      <w:pPr>
        <w:jc w:val="both"/>
        <w:rPr>
          <w:rFonts w:ascii="Arial" w:hAnsi="Arial" w:cs="Arial"/>
          <w:shd w:val="clear" w:color="auto" w:fill="FFFFFF"/>
          <w:lang w:val="es-ES" w:eastAsia="es-MX"/>
        </w:rPr>
      </w:pPr>
    </w:p>
    <w:p w14:paraId="1E9C9FB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Séptimo.-</w:t>
      </w:r>
      <w:proofErr w:type="gramEnd"/>
      <w:r w:rsidRPr="00605FB4">
        <w:rPr>
          <w:rFonts w:ascii="Arial" w:hAnsi="Arial" w:cs="Arial"/>
          <w:shd w:val="clear" w:color="auto" w:fill="FFFFFF"/>
          <w:lang w:val="es-ES" w:eastAsia="es-MX"/>
        </w:rPr>
        <w:t xml:space="preserve"> El Congreso del Estado en los términos que previene la legislación federal y local aplicable procederá, a iniciar el procedimiento para la designación del Consejo de Participación Ciudadana; el Ejecutivo de la misma manera, deberá proponer al titular de la Fiscalía Especializada en Combate a la Corrupción, en ambos casos ello sucederá en un </w:t>
      </w:r>
      <w:r w:rsidR="007B381D" w:rsidRPr="00605FB4">
        <w:rPr>
          <w:rFonts w:ascii="Arial" w:hAnsi="Arial" w:cs="Arial"/>
          <w:shd w:val="clear" w:color="auto" w:fill="FFFFFF"/>
          <w:lang w:val="es-ES" w:eastAsia="es-MX"/>
        </w:rPr>
        <w:t>término</w:t>
      </w:r>
      <w:r w:rsidRPr="00605FB4">
        <w:rPr>
          <w:rFonts w:ascii="Arial" w:hAnsi="Arial" w:cs="Arial"/>
          <w:shd w:val="clear" w:color="auto" w:fill="FFFFFF"/>
          <w:lang w:val="es-ES" w:eastAsia="es-MX"/>
        </w:rPr>
        <w:t xml:space="preserve"> no mayor a 90 días, en el cual deberá estar integrado el Sistema Local Anticorrupción.</w:t>
      </w:r>
    </w:p>
    <w:p w14:paraId="79A76466" w14:textId="77777777" w:rsidR="00F821B9" w:rsidRPr="00605FB4" w:rsidRDefault="00F821B9" w:rsidP="00F821B9">
      <w:pPr>
        <w:jc w:val="both"/>
        <w:rPr>
          <w:rFonts w:ascii="Arial" w:hAnsi="Arial" w:cs="Arial"/>
          <w:shd w:val="clear" w:color="auto" w:fill="FFFFFF"/>
          <w:lang w:val="es-ES" w:eastAsia="es-MX"/>
        </w:rPr>
      </w:pPr>
    </w:p>
    <w:p w14:paraId="25C39D1C"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Octavo.-</w:t>
      </w:r>
      <w:proofErr w:type="gramEnd"/>
      <w:r w:rsidRPr="00605FB4">
        <w:rPr>
          <w:rFonts w:ascii="Arial" w:hAnsi="Arial" w:cs="Arial"/>
          <w:shd w:val="clear" w:color="auto" w:fill="FFFFFF"/>
          <w:lang w:val="es-ES" w:eastAsia="es-MX"/>
        </w:rPr>
        <w:t xml:space="preserve"> Las declaraciones de situación patrimonial, fiscal y de intereses de los Servidores Públicos a los que alude el presente Decreto serán presentadas ante la Entidad de Auditoria Superior del Estado en la fecha que al efecto señale la legislación aplicable.</w:t>
      </w:r>
    </w:p>
    <w:p w14:paraId="5C6EFEFB" w14:textId="77777777" w:rsidR="00F821B9" w:rsidRPr="00605FB4" w:rsidRDefault="00F821B9" w:rsidP="00F821B9">
      <w:pPr>
        <w:jc w:val="both"/>
        <w:rPr>
          <w:rFonts w:ascii="Arial" w:hAnsi="Arial" w:cs="Arial"/>
          <w:shd w:val="clear" w:color="auto" w:fill="FFFFFF"/>
          <w:lang w:val="es-ES" w:eastAsia="es-MX"/>
        </w:rPr>
      </w:pPr>
    </w:p>
    <w:p w14:paraId="2938CBC9"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Noveno-</w:t>
      </w:r>
      <w:r w:rsidRPr="00605FB4">
        <w:rPr>
          <w:rFonts w:ascii="Arial" w:hAnsi="Arial" w:cs="Arial"/>
          <w:shd w:val="clear" w:color="auto" w:fill="FFFFFF"/>
          <w:lang w:val="es-ES" w:eastAsia="es-MX"/>
        </w:rPr>
        <w:t xml:space="preserve"> Se deroga el Artículo Octavo Transitorio del Decreto 540, expedido por la LXV Legislatura, publicado en el Periódico Oficial del Estado Número. 69 de fecha 29 de agosto de 2013.</w:t>
      </w:r>
    </w:p>
    <w:p w14:paraId="02EEA761" w14:textId="77777777" w:rsidR="00F821B9" w:rsidRPr="00605FB4" w:rsidRDefault="00F821B9" w:rsidP="00F821B9">
      <w:pPr>
        <w:jc w:val="both"/>
        <w:rPr>
          <w:rFonts w:ascii="Arial" w:hAnsi="Arial" w:cs="Arial"/>
          <w:shd w:val="clear" w:color="auto" w:fill="FFFFFF"/>
          <w:lang w:val="es-ES" w:eastAsia="es-MX"/>
        </w:rPr>
      </w:pPr>
    </w:p>
    <w:p w14:paraId="1897E10C"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Ciudadano Gobernador del Estado, sancionará, promulgará y dispondrá se publique, circule y observe.</w:t>
      </w:r>
    </w:p>
    <w:p w14:paraId="15A154AB" w14:textId="77777777" w:rsidR="00F821B9" w:rsidRPr="00605FB4" w:rsidRDefault="00F821B9" w:rsidP="00F821B9">
      <w:pPr>
        <w:jc w:val="both"/>
        <w:rPr>
          <w:rFonts w:ascii="Arial" w:hAnsi="Arial" w:cs="Arial"/>
          <w:shd w:val="clear" w:color="auto" w:fill="FFFFFF"/>
          <w:lang w:val="es-ES" w:eastAsia="es-MX"/>
        </w:rPr>
      </w:pPr>
    </w:p>
    <w:p w14:paraId="6939DD4A"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Dado en el Salón de Sesiones del Honorable Congreso del Estado, en Victoria de Durango, </w:t>
      </w:r>
      <w:proofErr w:type="spellStart"/>
      <w:r w:rsidRPr="00605FB4">
        <w:rPr>
          <w:rFonts w:ascii="Arial" w:hAnsi="Arial" w:cs="Arial"/>
          <w:shd w:val="clear" w:color="auto" w:fill="FFFFFF"/>
          <w:lang w:val="es-ES" w:eastAsia="es-MX"/>
        </w:rPr>
        <w:t>Dgo</w:t>
      </w:r>
      <w:proofErr w:type="spellEnd"/>
      <w:r w:rsidRPr="00605FB4">
        <w:rPr>
          <w:rFonts w:ascii="Arial" w:hAnsi="Arial" w:cs="Arial"/>
          <w:shd w:val="clear" w:color="auto" w:fill="FFFFFF"/>
          <w:lang w:val="es-ES" w:eastAsia="es-MX"/>
        </w:rPr>
        <w:t xml:space="preserve">., a los (16) dieciséis días del mes de </w:t>
      </w:r>
      <w:proofErr w:type="gramStart"/>
      <w:r w:rsidRPr="00605FB4">
        <w:rPr>
          <w:rFonts w:ascii="Arial" w:hAnsi="Arial" w:cs="Arial"/>
          <w:shd w:val="clear" w:color="auto" w:fill="FFFFFF"/>
          <w:lang w:val="es-ES" w:eastAsia="es-MX"/>
        </w:rPr>
        <w:t>Febrero</w:t>
      </w:r>
      <w:proofErr w:type="gramEnd"/>
      <w:r w:rsidRPr="00605FB4">
        <w:rPr>
          <w:rFonts w:ascii="Arial" w:hAnsi="Arial" w:cs="Arial"/>
          <w:shd w:val="clear" w:color="auto" w:fill="FFFFFF"/>
          <w:lang w:val="es-ES" w:eastAsia="es-MX"/>
        </w:rPr>
        <w:t xml:space="preserve"> del año (2017) dos mil diecisiete.</w:t>
      </w:r>
    </w:p>
    <w:p w14:paraId="6BEB506C" w14:textId="77777777" w:rsidR="00F821B9" w:rsidRPr="00605FB4" w:rsidRDefault="00F821B9" w:rsidP="007B381D">
      <w:pPr>
        <w:jc w:val="both"/>
        <w:rPr>
          <w:rFonts w:ascii="Arial" w:hAnsi="Arial" w:cs="Arial"/>
          <w:shd w:val="clear" w:color="auto" w:fill="FFFFFF"/>
          <w:lang w:val="es-ES" w:eastAsia="es-MX"/>
        </w:rPr>
      </w:pPr>
    </w:p>
    <w:p w14:paraId="3D7938B2" w14:textId="77777777" w:rsidR="00F821B9" w:rsidRPr="00605FB4" w:rsidRDefault="00F821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DIP. JORGE ALEJANDRO SALUM DEL PALACIO</w:t>
      </w:r>
      <w:r w:rsidR="007B381D" w:rsidRPr="00605FB4">
        <w:rPr>
          <w:rFonts w:ascii="Arial" w:hAnsi="Arial" w:cs="Arial"/>
          <w:shd w:val="clear" w:color="auto" w:fill="FFFFFF"/>
          <w:lang w:val="es-ES" w:eastAsia="es-MX"/>
        </w:rPr>
        <w:t xml:space="preserve">, PRESIDENTE; </w:t>
      </w:r>
      <w:r w:rsidRPr="00605FB4">
        <w:rPr>
          <w:rFonts w:ascii="Arial" w:hAnsi="Arial" w:cs="Arial"/>
          <w:shd w:val="clear" w:color="auto" w:fill="FFFFFF"/>
          <w:lang w:val="es-ES" w:eastAsia="es-MX"/>
        </w:rPr>
        <w:t>DIP. MARISOL PEÑA RODRÍGUEZ</w:t>
      </w:r>
      <w:r w:rsidR="007B381D" w:rsidRPr="00605FB4">
        <w:rPr>
          <w:rFonts w:ascii="Arial" w:hAnsi="Arial" w:cs="Arial"/>
          <w:shd w:val="clear" w:color="auto" w:fill="FFFFFF"/>
          <w:lang w:val="es-ES" w:eastAsia="es-MX"/>
        </w:rPr>
        <w:t xml:space="preserve">, SECRETARIA; </w:t>
      </w:r>
      <w:r w:rsidRPr="00605FB4">
        <w:rPr>
          <w:rFonts w:ascii="Arial" w:hAnsi="Arial" w:cs="Arial"/>
          <w:shd w:val="clear" w:color="auto" w:fill="FFFFFF"/>
          <w:lang w:val="es-ES" w:eastAsia="es-MX"/>
        </w:rPr>
        <w:t>DIP. MAR GRECIA OLIVA GUERRERO</w:t>
      </w:r>
      <w:r w:rsidR="007B381D" w:rsidRPr="00605FB4">
        <w:rPr>
          <w:rFonts w:ascii="Arial" w:hAnsi="Arial" w:cs="Arial"/>
          <w:shd w:val="clear" w:color="auto" w:fill="FFFFFF"/>
          <w:lang w:val="es-ES" w:eastAsia="es-MX"/>
        </w:rPr>
        <w:t xml:space="preserve">, </w:t>
      </w:r>
      <w:r w:rsidRPr="00605FB4">
        <w:rPr>
          <w:rFonts w:ascii="Arial" w:hAnsi="Arial" w:cs="Arial"/>
          <w:shd w:val="clear" w:color="auto" w:fill="FFFFFF"/>
          <w:lang w:val="es-ES" w:eastAsia="es-MX"/>
        </w:rPr>
        <w:t>SECRETARIA.</w:t>
      </w:r>
    </w:p>
    <w:p w14:paraId="6E80C912" w14:textId="77777777" w:rsidR="00B177B9" w:rsidRPr="00605FB4" w:rsidRDefault="00B177B9" w:rsidP="007B381D">
      <w:pPr>
        <w:jc w:val="both"/>
        <w:rPr>
          <w:rFonts w:ascii="Arial" w:hAnsi="Arial" w:cs="Arial"/>
          <w:shd w:val="clear" w:color="auto" w:fill="FFFFFF"/>
          <w:lang w:val="es-ES" w:eastAsia="es-MX"/>
        </w:rPr>
      </w:pPr>
    </w:p>
    <w:p w14:paraId="5DAEB185" w14:textId="77777777" w:rsidR="00B177B9" w:rsidRPr="00605FB4" w:rsidRDefault="00B177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w:t>
      </w:r>
    </w:p>
    <w:p w14:paraId="11DD306F" w14:textId="77777777" w:rsidR="00B177B9" w:rsidRPr="00605FB4" w:rsidRDefault="00B177B9" w:rsidP="007B381D">
      <w:pPr>
        <w:jc w:val="both"/>
        <w:rPr>
          <w:rFonts w:ascii="Arial" w:hAnsi="Arial" w:cs="Arial"/>
          <w:b/>
        </w:rPr>
      </w:pPr>
    </w:p>
    <w:p w14:paraId="6D97C220" w14:textId="77777777" w:rsidR="00B177B9" w:rsidRPr="00605FB4" w:rsidRDefault="00B177B9" w:rsidP="007B381D">
      <w:pPr>
        <w:jc w:val="both"/>
        <w:rPr>
          <w:rFonts w:ascii="Arial" w:hAnsi="Arial" w:cs="Arial"/>
          <w:b/>
        </w:rPr>
      </w:pPr>
      <w:r w:rsidRPr="00605FB4">
        <w:rPr>
          <w:rFonts w:ascii="Arial" w:hAnsi="Arial" w:cs="Arial"/>
          <w:b/>
        </w:rPr>
        <w:t>DECRETO 164, LXVII LEGISLATURA, PERIODICO OFICIAL No. 52 DE FECHA 29 DE JUNIO DE 2017.</w:t>
      </w:r>
    </w:p>
    <w:p w14:paraId="71FF417B" w14:textId="77777777" w:rsidR="00B177B9" w:rsidRPr="00605FB4" w:rsidRDefault="00B177B9" w:rsidP="007B381D">
      <w:pPr>
        <w:jc w:val="both"/>
        <w:rPr>
          <w:rFonts w:ascii="Arial" w:hAnsi="Arial" w:cs="Arial"/>
          <w:b/>
        </w:rPr>
      </w:pPr>
    </w:p>
    <w:p w14:paraId="687FEF43" w14:textId="77777777" w:rsidR="00B177B9" w:rsidRPr="00605FB4" w:rsidRDefault="00B177B9" w:rsidP="007B381D">
      <w:pPr>
        <w:jc w:val="both"/>
        <w:rPr>
          <w:rFonts w:ascii="Arial" w:hAnsi="Arial" w:cs="Arial"/>
        </w:rPr>
      </w:pPr>
      <w:r w:rsidRPr="00605FB4">
        <w:rPr>
          <w:rFonts w:ascii="Arial" w:hAnsi="Arial" w:cs="Arial"/>
          <w:b/>
        </w:rPr>
        <w:t xml:space="preserve">ÚNICO. – </w:t>
      </w:r>
      <w:r w:rsidRPr="00605FB4">
        <w:rPr>
          <w:rFonts w:ascii="Arial" w:hAnsi="Arial" w:cs="Arial"/>
        </w:rPr>
        <w:t>Se adiciona un primer párrafo al artículo 175 de la Constitución Política del Estado Libre y Soberano de Durango recorriéndose en su orden los siguientes, para quedar como sigue:</w:t>
      </w:r>
    </w:p>
    <w:p w14:paraId="0F0AC69E" w14:textId="77777777" w:rsidR="00B177B9" w:rsidRPr="00605FB4" w:rsidRDefault="00B177B9" w:rsidP="007B381D">
      <w:pPr>
        <w:jc w:val="both"/>
        <w:rPr>
          <w:rFonts w:ascii="Arial" w:hAnsi="Arial" w:cs="Arial"/>
        </w:rPr>
      </w:pPr>
    </w:p>
    <w:p w14:paraId="2B7256BE" w14:textId="77777777" w:rsidR="00B177B9" w:rsidRPr="00605FB4" w:rsidRDefault="00B177B9" w:rsidP="00B177B9">
      <w:pPr>
        <w:jc w:val="center"/>
        <w:rPr>
          <w:rFonts w:ascii="Arial" w:hAnsi="Arial" w:cs="Arial"/>
          <w:b/>
          <w:lang w:val="es-ES"/>
        </w:rPr>
      </w:pPr>
      <w:r w:rsidRPr="00605FB4">
        <w:rPr>
          <w:rFonts w:ascii="Arial" w:hAnsi="Arial" w:cs="Arial"/>
          <w:b/>
          <w:lang w:val="es-ES"/>
        </w:rPr>
        <w:t>TRANSITORIOS</w:t>
      </w:r>
    </w:p>
    <w:p w14:paraId="5C768B77" w14:textId="77777777" w:rsidR="00B177B9" w:rsidRPr="00605FB4" w:rsidRDefault="00B177B9" w:rsidP="00B177B9">
      <w:pPr>
        <w:autoSpaceDE w:val="0"/>
        <w:autoSpaceDN w:val="0"/>
        <w:adjustRightInd w:val="0"/>
        <w:jc w:val="both"/>
        <w:rPr>
          <w:rFonts w:ascii="Arial" w:eastAsia="Calibri" w:hAnsi="Arial" w:cs="Arial"/>
          <w:b/>
          <w:lang w:val="es-MX" w:eastAsia="es-MX"/>
        </w:rPr>
      </w:pPr>
    </w:p>
    <w:p w14:paraId="4AD14945" w14:textId="77777777"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59F4AB44"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1A5B2952" w14:textId="77777777"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lang w:val="es-MX" w:eastAsia="es-MX"/>
        </w:rPr>
        <w:t xml:space="preserve"> Se derogan todas aquellas disposiciones que se opongan al contenido del presente Decreto.</w:t>
      </w:r>
    </w:p>
    <w:p w14:paraId="364CEB8F"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3FF58C57" w14:textId="77777777" w:rsidR="00B177B9" w:rsidRPr="00605FB4" w:rsidRDefault="00B177B9" w:rsidP="00B177B9">
      <w:pPr>
        <w:jc w:val="both"/>
        <w:rPr>
          <w:rFonts w:ascii="Arial" w:hAnsi="Arial" w:cs="Arial"/>
          <w:lang w:val="es-ES"/>
        </w:rPr>
      </w:pPr>
      <w:r w:rsidRPr="00605FB4">
        <w:rPr>
          <w:rFonts w:ascii="Arial" w:hAnsi="Arial" w:cs="Arial"/>
          <w:lang w:val="es-ES"/>
        </w:rPr>
        <w:t>El Ciudadano Gobernador del Estado sancionará, promulgará y dispondrá se publique, circule y observe.</w:t>
      </w:r>
    </w:p>
    <w:p w14:paraId="4A15B2B5" w14:textId="77777777" w:rsidR="00B177B9" w:rsidRPr="00605FB4" w:rsidRDefault="00B177B9" w:rsidP="00B177B9">
      <w:pPr>
        <w:autoSpaceDE w:val="0"/>
        <w:autoSpaceDN w:val="0"/>
        <w:adjustRightInd w:val="0"/>
        <w:jc w:val="both"/>
        <w:rPr>
          <w:rFonts w:ascii="Arial" w:eastAsia="Calibri" w:hAnsi="Arial" w:cs="Arial"/>
          <w:color w:val="000000"/>
          <w:lang w:val="es-MX" w:eastAsia="es-MX"/>
        </w:rPr>
      </w:pPr>
    </w:p>
    <w:p w14:paraId="3D75A012"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w:t>
      </w:r>
    </w:p>
    <w:p w14:paraId="648AB5F8"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(31) treinta y un días del mes de mayo de (2017) dos mil diecisiete.</w:t>
      </w:r>
    </w:p>
    <w:p w14:paraId="3873C65B" w14:textId="77777777" w:rsidR="00B177B9" w:rsidRPr="00605FB4" w:rsidRDefault="00B177B9" w:rsidP="00B177B9">
      <w:pPr>
        <w:jc w:val="both"/>
        <w:rPr>
          <w:rFonts w:ascii="Arial" w:eastAsia="Arial Unicode MS" w:hAnsi="Arial" w:cs="Arial"/>
          <w:lang w:val="es-ES"/>
        </w:rPr>
      </w:pPr>
    </w:p>
    <w:p w14:paraId="4C8D740A"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DIP. GINA GERARDINA CAMPUZANO GONZÁLEZ, PRESIDENTA; DIP. MARISOL PEÑA RODRÍGUEZ, SECRETARIA; DIP. MAR GRECIA OLIVA GUERRERO, SECRETARIA. RÚBRICAS.</w:t>
      </w:r>
    </w:p>
    <w:p w14:paraId="69A97B72" w14:textId="77777777" w:rsidR="00B177B9" w:rsidRPr="00605FB4" w:rsidRDefault="00B177B9" w:rsidP="00B177B9">
      <w:pPr>
        <w:jc w:val="both"/>
        <w:rPr>
          <w:rFonts w:ascii="Arial" w:hAnsi="Arial" w:cs="Arial"/>
          <w:b/>
        </w:rPr>
      </w:pPr>
    </w:p>
    <w:p w14:paraId="25F1C01F" w14:textId="77777777" w:rsidR="0020287C" w:rsidRPr="00605FB4" w:rsidRDefault="0020287C" w:rsidP="00B177B9">
      <w:pPr>
        <w:jc w:val="both"/>
        <w:rPr>
          <w:rFonts w:ascii="Arial" w:hAnsi="Arial" w:cs="Arial"/>
          <w:b/>
        </w:rPr>
      </w:pPr>
      <w:r w:rsidRPr="00605FB4">
        <w:rPr>
          <w:rFonts w:ascii="Arial" w:hAnsi="Arial" w:cs="Arial"/>
          <w:b/>
        </w:rPr>
        <w:t>---------------------------------------------------------------------------------------------------------------------------------------------------</w:t>
      </w:r>
    </w:p>
    <w:p w14:paraId="46643AD4" w14:textId="77777777" w:rsidR="0020287C" w:rsidRPr="00605FB4" w:rsidRDefault="0020287C" w:rsidP="00B177B9">
      <w:pPr>
        <w:jc w:val="both"/>
        <w:rPr>
          <w:rFonts w:ascii="Arial" w:hAnsi="Arial" w:cs="Arial"/>
          <w:b/>
        </w:rPr>
      </w:pPr>
    </w:p>
    <w:p w14:paraId="0E31C17E" w14:textId="77777777" w:rsidR="0020287C" w:rsidRPr="00605FB4" w:rsidRDefault="00C92A98" w:rsidP="00C92A98">
      <w:pPr>
        <w:jc w:val="both"/>
        <w:rPr>
          <w:rFonts w:ascii="Arial" w:hAnsi="Arial" w:cs="Arial"/>
          <w:b/>
        </w:rPr>
      </w:pPr>
      <w:r w:rsidRPr="00605FB4">
        <w:rPr>
          <w:rFonts w:ascii="Arial" w:hAnsi="Arial" w:cs="Arial"/>
          <w:b/>
        </w:rPr>
        <w:t>DECRETO 210, LXVII LEGISLATURA, PERIODICO OFICIAL No. 39 DE FECHA 17 DE MAYO DE 2018</w:t>
      </w:r>
    </w:p>
    <w:p w14:paraId="25D8B686" w14:textId="77777777" w:rsidR="00C92A98" w:rsidRPr="00605FB4" w:rsidRDefault="00C92A98" w:rsidP="00C92A98">
      <w:pPr>
        <w:jc w:val="both"/>
        <w:rPr>
          <w:rFonts w:ascii="Arial" w:hAnsi="Arial" w:cs="Arial"/>
          <w:b/>
        </w:rPr>
      </w:pPr>
    </w:p>
    <w:p w14:paraId="05DEEB8E" w14:textId="77777777" w:rsidR="00C92A98" w:rsidRPr="00605FB4" w:rsidRDefault="00C92A98" w:rsidP="00C92A98">
      <w:pPr>
        <w:jc w:val="both"/>
        <w:rPr>
          <w:rFonts w:ascii="Arial" w:hAnsi="Arial" w:cs="Arial"/>
          <w:lang w:val="es-ES"/>
        </w:rPr>
      </w:pPr>
      <w:r w:rsidRPr="00605FB4">
        <w:rPr>
          <w:rFonts w:ascii="Arial" w:hAnsi="Arial" w:cs="Arial"/>
          <w:b/>
          <w:lang w:val="es-ES"/>
        </w:rPr>
        <w:t xml:space="preserve">ÚNICO. – </w:t>
      </w:r>
      <w:r w:rsidRPr="00605FB4">
        <w:rPr>
          <w:rFonts w:ascii="Arial" w:hAnsi="Arial" w:cs="Arial"/>
          <w:lang w:val="es-ES"/>
        </w:rPr>
        <w:t>Se reforma el artículo 57 en su fracción II de la Constitución Política del Estado Libre y Soberano de Durango.</w:t>
      </w:r>
    </w:p>
    <w:p w14:paraId="53FF54E4" w14:textId="77777777" w:rsidR="00C92A98" w:rsidRPr="00605FB4" w:rsidRDefault="00C92A98" w:rsidP="00C92A98">
      <w:pPr>
        <w:jc w:val="both"/>
        <w:rPr>
          <w:rFonts w:ascii="Arial" w:hAnsi="Arial" w:cs="Arial"/>
          <w:lang w:val="es-ES"/>
        </w:rPr>
      </w:pPr>
    </w:p>
    <w:p w14:paraId="05689269" w14:textId="77777777" w:rsidR="00C92A98" w:rsidRPr="00605FB4" w:rsidRDefault="00C92A98" w:rsidP="00C92A98">
      <w:pPr>
        <w:jc w:val="center"/>
        <w:rPr>
          <w:rFonts w:ascii="Arial" w:hAnsi="Arial" w:cs="Arial"/>
          <w:b/>
          <w:lang w:val="es-ES"/>
        </w:rPr>
      </w:pPr>
      <w:r w:rsidRPr="00605FB4">
        <w:rPr>
          <w:rFonts w:ascii="Arial" w:hAnsi="Arial" w:cs="Arial"/>
          <w:b/>
          <w:lang w:val="es-ES"/>
        </w:rPr>
        <w:t>TRANSITORIOS</w:t>
      </w:r>
    </w:p>
    <w:p w14:paraId="17C588FC"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1024DFED"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71AF394C"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6A360D45"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lang w:val="es-MX" w:eastAsia="es-MX"/>
        </w:rPr>
        <w:t xml:space="preserve"> La obligación ciudadana contenida en el presente decreto se ejercerá por primera vez en la elección para Gobernador del Estado que se celebre en el año 2022.</w:t>
      </w:r>
    </w:p>
    <w:p w14:paraId="36A8093A" w14:textId="77777777" w:rsidR="00C92A98" w:rsidRPr="00605FB4" w:rsidRDefault="00C92A98" w:rsidP="00C92A98">
      <w:pPr>
        <w:autoSpaceDE w:val="0"/>
        <w:autoSpaceDN w:val="0"/>
        <w:adjustRightInd w:val="0"/>
        <w:jc w:val="both"/>
        <w:rPr>
          <w:rFonts w:ascii="Arial" w:eastAsia="Calibri" w:hAnsi="Arial" w:cs="Arial"/>
          <w:lang w:val="es-MX" w:eastAsia="es-MX"/>
        </w:rPr>
      </w:pPr>
    </w:p>
    <w:p w14:paraId="6776C4E5"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TERCERO.-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El Congreso del Estado deberá adecuar la legislación correspondiente al ejercicio de la obligación contenida en este decreto, en un plazo que no exceda de 2 años a partir de la entrada en vigor del mismo.</w:t>
      </w:r>
    </w:p>
    <w:p w14:paraId="526C6254"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230501E4"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lang w:val="es-MX" w:eastAsia="es-MX"/>
        </w:rPr>
        <w:t xml:space="preserve"> Se derogan todas aquellas disposiciones que se opongan al contenido del presente Decreto.</w:t>
      </w:r>
    </w:p>
    <w:p w14:paraId="12264559" w14:textId="77777777" w:rsidR="00C92A98" w:rsidRPr="00605FB4" w:rsidRDefault="00C92A98" w:rsidP="00C92A98">
      <w:pPr>
        <w:jc w:val="both"/>
        <w:rPr>
          <w:rFonts w:ascii="Arial" w:hAnsi="Arial" w:cs="Arial"/>
          <w:lang w:val="es-ES"/>
        </w:rPr>
      </w:pPr>
    </w:p>
    <w:p w14:paraId="613F1FAD" w14:textId="77777777" w:rsidR="00C92A98" w:rsidRPr="00605FB4" w:rsidRDefault="00C92A98" w:rsidP="00C92A9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4DAF2077" w14:textId="77777777" w:rsidR="00C92A98" w:rsidRPr="00605FB4" w:rsidRDefault="00C92A98" w:rsidP="00C92A98">
      <w:pPr>
        <w:autoSpaceDE w:val="0"/>
        <w:autoSpaceDN w:val="0"/>
        <w:adjustRightInd w:val="0"/>
        <w:jc w:val="both"/>
        <w:rPr>
          <w:rFonts w:ascii="Arial" w:eastAsia="Calibri" w:hAnsi="Arial" w:cs="Arial"/>
          <w:color w:val="000000"/>
          <w:lang w:val="es-MX" w:eastAsia="es-MX"/>
        </w:rPr>
      </w:pPr>
    </w:p>
    <w:p w14:paraId="527D4F4B" w14:textId="77777777" w:rsidR="00C92A98" w:rsidRPr="00605FB4" w:rsidRDefault="00C92A98" w:rsidP="00C92A9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2C57D6D3" w14:textId="77777777" w:rsidR="00C92A98" w:rsidRPr="00605FB4" w:rsidRDefault="00C92A98" w:rsidP="00C92A98">
      <w:pPr>
        <w:jc w:val="both"/>
        <w:rPr>
          <w:rFonts w:ascii="Arial" w:eastAsia="Arial Unicode MS" w:hAnsi="Arial" w:cs="Arial"/>
          <w:lang w:val="es-ES"/>
        </w:rPr>
      </w:pPr>
    </w:p>
    <w:p w14:paraId="40D929AE" w14:textId="77777777" w:rsidR="00C92A98" w:rsidRPr="00605FB4" w:rsidRDefault="00C92A98" w:rsidP="00C92A9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p>
    <w:p w14:paraId="6620C78F" w14:textId="77777777" w:rsidR="00C92A98" w:rsidRPr="00605FB4" w:rsidRDefault="00C92A98" w:rsidP="00C92A98">
      <w:pPr>
        <w:jc w:val="both"/>
        <w:rPr>
          <w:rFonts w:ascii="Arial" w:hAnsi="Arial" w:cs="Arial"/>
          <w:b/>
          <w:lang w:val="es-ES"/>
        </w:rPr>
      </w:pPr>
    </w:p>
    <w:p w14:paraId="1294A081" w14:textId="77777777" w:rsidR="00CA3D13" w:rsidRPr="00605FB4" w:rsidRDefault="00CA3D13" w:rsidP="00C92A98">
      <w:pPr>
        <w:jc w:val="both"/>
        <w:rPr>
          <w:rFonts w:ascii="Arial" w:hAnsi="Arial" w:cs="Arial"/>
          <w:b/>
          <w:lang w:val="es-ES"/>
        </w:rPr>
      </w:pPr>
      <w:r w:rsidRPr="00605FB4">
        <w:rPr>
          <w:rFonts w:ascii="Arial" w:hAnsi="Arial" w:cs="Arial"/>
          <w:b/>
          <w:lang w:val="es-ES"/>
        </w:rPr>
        <w:t>-----------------------------------------------------------------------------------------------------------------------------------------------</w:t>
      </w:r>
    </w:p>
    <w:p w14:paraId="6ADE2963" w14:textId="77777777" w:rsidR="00CA3D13" w:rsidRPr="00605FB4" w:rsidRDefault="00CA3D13" w:rsidP="00C92A98">
      <w:pPr>
        <w:jc w:val="both"/>
        <w:rPr>
          <w:rFonts w:ascii="Arial" w:hAnsi="Arial" w:cs="Arial"/>
          <w:b/>
          <w:lang w:val="es-ES"/>
        </w:rPr>
      </w:pPr>
    </w:p>
    <w:p w14:paraId="67E6A177" w14:textId="77777777" w:rsidR="00CA3D13" w:rsidRPr="00605FB4" w:rsidRDefault="00CA3D13" w:rsidP="00C92A98">
      <w:pPr>
        <w:jc w:val="both"/>
        <w:rPr>
          <w:rFonts w:ascii="Arial" w:hAnsi="Arial" w:cs="Arial"/>
          <w:b/>
          <w:lang w:val="es-ES"/>
        </w:rPr>
      </w:pPr>
      <w:r w:rsidRPr="00605FB4">
        <w:rPr>
          <w:rFonts w:ascii="Arial" w:hAnsi="Arial" w:cs="Arial"/>
          <w:b/>
          <w:lang w:val="es-ES"/>
        </w:rPr>
        <w:t xml:space="preserve">DECRETO 211, LXVII LEGISLATURA, PERIODICO OFICIAL No. </w:t>
      </w:r>
      <w:r w:rsidR="001A48D8" w:rsidRPr="00605FB4">
        <w:rPr>
          <w:rFonts w:ascii="Arial" w:hAnsi="Arial" w:cs="Arial"/>
          <w:b/>
          <w:lang w:val="es-ES"/>
        </w:rPr>
        <w:t>39 DE FECHA 17 DE MAYO DE 2018.</w:t>
      </w:r>
    </w:p>
    <w:p w14:paraId="15CD3EA8" w14:textId="77777777" w:rsidR="001A48D8" w:rsidRPr="00605FB4" w:rsidRDefault="001A48D8" w:rsidP="00C92A98">
      <w:pPr>
        <w:jc w:val="both"/>
        <w:rPr>
          <w:rFonts w:ascii="Arial" w:hAnsi="Arial" w:cs="Arial"/>
          <w:b/>
          <w:lang w:val="es-ES"/>
        </w:rPr>
      </w:pPr>
    </w:p>
    <w:p w14:paraId="7DE96022" w14:textId="77777777" w:rsidR="001A48D8" w:rsidRPr="00605FB4" w:rsidRDefault="001A48D8" w:rsidP="00C92A98">
      <w:pPr>
        <w:jc w:val="both"/>
        <w:rPr>
          <w:rFonts w:ascii="Arial" w:hAnsi="Arial" w:cs="Arial"/>
          <w:b/>
          <w:lang w:val="es-ES"/>
        </w:rPr>
      </w:pPr>
      <w:r w:rsidRPr="00605FB4">
        <w:rPr>
          <w:rFonts w:ascii="Arial" w:hAnsi="Arial" w:cs="Arial"/>
          <w:b/>
          <w:lang w:val="es-ES"/>
        </w:rPr>
        <w:t>ARTÍCULO ÚNICO. – Se reforma el artículo 5 de la Constitución Política del Estado Libre y Soberano de Durango.</w:t>
      </w:r>
    </w:p>
    <w:p w14:paraId="7D1A05E3" w14:textId="77777777" w:rsidR="001A48D8" w:rsidRPr="00605FB4" w:rsidRDefault="001A48D8" w:rsidP="001A48D8">
      <w:pPr>
        <w:jc w:val="both"/>
        <w:rPr>
          <w:rFonts w:ascii="Arial" w:hAnsi="Arial" w:cs="Arial"/>
          <w:b/>
          <w:lang w:val="es-ES"/>
        </w:rPr>
      </w:pPr>
    </w:p>
    <w:p w14:paraId="6A60DA4F" w14:textId="77777777" w:rsidR="001A48D8" w:rsidRPr="00605FB4" w:rsidRDefault="001A48D8" w:rsidP="001A48D8">
      <w:pPr>
        <w:jc w:val="center"/>
        <w:rPr>
          <w:rFonts w:ascii="Arial" w:hAnsi="Arial" w:cs="Arial"/>
          <w:b/>
          <w:lang w:val="es-ES"/>
        </w:rPr>
      </w:pPr>
      <w:r w:rsidRPr="00605FB4">
        <w:rPr>
          <w:rFonts w:ascii="Arial" w:hAnsi="Arial" w:cs="Arial"/>
          <w:b/>
          <w:lang w:val="es-ES"/>
        </w:rPr>
        <w:t>TRANSITORIOS</w:t>
      </w:r>
    </w:p>
    <w:p w14:paraId="20A40ADA" w14:textId="77777777" w:rsidR="001A48D8" w:rsidRPr="00605FB4" w:rsidRDefault="001A48D8" w:rsidP="001A48D8">
      <w:pPr>
        <w:autoSpaceDE w:val="0"/>
        <w:autoSpaceDN w:val="0"/>
        <w:adjustRightInd w:val="0"/>
        <w:jc w:val="both"/>
        <w:rPr>
          <w:rFonts w:ascii="Arial" w:hAnsi="Arial" w:cs="Arial"/>
          <w:b/>
          <w:lang w:val="es-ES" w:eastAsia="es-MX"/>
        </w:rPr>
      </w:pPr>
    </w:p>
    <w:p w14:paraId="5041143A" w14:textId="77777777"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t>PRIMERO.-</w:t>
      </w:r>
      <w:proofErr w:type="gramEnd"/>
      <w:r w:rsidRPr="00605FB4">
        <w:rPr>
          <w:rFonts w:ascii="Arial" w:hAnsi="Arial" w:cs="Arial"/>
          <w:lang w:val="es-ES" w:eastAsia="es-MX"/>
        </w:rPr>
        <w:t xml:space="preserve"> El presente Decreto entrará en vigor al día siguiente al de su publicación en el Periódico Oficial del Gobierno del Estado. </w:t>
      </w:r>
    </w:p>
    <w:p w14:paraId="6BB1D666" w14:textId="77777777" w:rsidR="001A48D8" w:rsidRPr="00605FB4" w:rsidRDefault="001A48D8" w:rsidP="001A48D8">
      <w:pPr>
        <w:autoSpaceDE w:val="0"/>
        <w:autoSpaceDN w:val="0"/>
        <w:adjustRightInd w:val="0"/>
        <w:jc w:val="both"/>
        <w:rPr>
          <w:rFonts w:ascii="Arial" w:hAnsi="Arial" w:cs="Arial"/>
          <w:lang w:val="es-ES" w:eastAsia="es-MX"/>
        </w:rPr>
      </w:pPr>
    </w:p>
    <w:p w14:paraId="207B0563" w14:textId="77777777"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t>SEGUNDO.-</w:t>
      </w:r>
      <w:proofErr w:type="gramEnd"/>
      <w:r w:rsidRPr="00605FB4">
        <w:rPr>
          <w:rFonts w:ascii="Arial" w:hAnsi="Arial" w:cs="Arial"/>
          <w:b/>
          <w:lang w:val="es-ES" w:eastAsia="es-MX"/>
        </w:rPr>
        <w:t xml:space="preserve"> </w:t>
      </w:r>
      <w:r w:rsidRPr="00605FB4">
        <w:rPr>
          <w:rFonts w:ascii="Arial" w:hAnsi="Arial" w:cs="Arial"/>
          <w:lang w:val="es-ES" w:eastAsia="es-MX"/>
        </w:rPr>
        <w:t>Se derogan todas aquellas disposiciones que se opongan al contenido del presente Decreto.</w:t>
      </w:r>
    </w:p>
    <w:p w14:paraId="2A8A6408" w14:textId="77777777" w:rsidR="001A48D8" w:rsidRPr="00605FB4" w:rsidRDefault="001A48D8" w:rsidP="001A48D8">
      <w:pPr>
        <w:autoSpaceDE w:val="0"/>
        <w:autoSpaceDN w:val="0"/>
        <w:adjustRightInd w:val="0"/>
        <w:jc w:val="both"/>
        <w:rPr>
          <w:rFonts w:ascii="Arial" w:hAnsi="Arial" w:cs="Arial"/>
          <w:lang w:val="es-ES" w:eastAsia="es-MX"/>
        </w:rPr>
      </w:pPr>
    </w:p>
    <w:p w14:paraId="1A2C622C" w14:textId="77777777" w:rsidR="001A48D8" w:rsidRPr="00605FB4" w:rsidRDefault="001A48D8" w:rsidP="001A48D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33BEEE9A"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                                                                                                                                                                            </w:t>
      </w:r>
    </w:p>
    <w:p w14:paraId="3ED461C3"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74B74B2E" w14:textId="77777777" w:rsidR="001A48D8" w:rsidRPr="00605FB4" w:rsidRDefault="001A48D8" w:rsidP="001A48D8">
      <w:pPr>
        <w:jc w:val="both"/>
        <w:rPr>
          <w:rFonts w:ascii="Arial" w:eastAsia="Arial Unicode MS" w:hAnsi="Arial" w:cs="Arial"/>
          <w:lang w:val="es-ES"/>
        </w:rPr>
      </w:pPr>
    </w:p>
    <w:p w14:paraId="36CC1FA5" w14:textId="77777777" w:rsidR="001A48D8" w:rsidRPr="00605FB4" w:rsidRDefault="001A48D8" w:rsidP="001A48D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SECRETARIal; DIP. Elia estrada macias, SECRETARIA.</w:t>
      </w:r>
    </w:p>
    <w:p w14:paraId="4FE6C133" w14:textId="77777777" w:rsidR="001A48D8" w:rsidRPr="00605FB4" w:rsidRDefault="001A48D8" w:rsidP="001A48D8">
      <w:pPr>
        <w:jc w:val="both"/>
        <w:rPr>
          <w:rFonts w:ascii="Arial" w:hAnsi="Arial" w:cs="Arial"/>
          <w:b/>
          <w:lang w:val="es-ES"/>
        </w:rPr>
      </w:pPr>
    </w:p>
    <w:p w14:paraId="628EAD92" w14:textId="77777777" w:rsidR="004030F6" w:rsidRPr="00605FB4" w:rsidRDefault="004030F6" w:rsidP="001A48D8">
      <w:pPr>
        <w:jc w:val="both"/>
        <w:rPr>
          <w:rFonts w:ascii="Arial" w:hAnsi="Arial" w:cs="Arial"/>
          <w:b/>
          <w:lang w:val="es-ES"/>
        </w:rPr>
      </w:pPr>
      <w:r w:rsidRPr="00605FB4">
        <w:rPr>
          <w:rFonts w:ascii="Arial" w:hAnsi="Arial" w:cs="Arial"/>
          <w:b/>
          <w:lang w:val="es-ES"/>
        </w:rPr>
        <w:t>-----------------------------------------------------------------------------------------------------------------------------------------------</w:t>
      </w:r>
    </w:p>
    <w:p w14:paraId="16A5B766" w14:textId="77777777" w:rsidR="004030F6" w:rsidRPr="00605FB4" w:rsidRDefault="004030F6" w:rsidP="001A48D8">
      <w:pPr>
        <w:jc w:val="both"/>
        <w:rPr>
          <w:rFonts w:ascii="Arial" w:hAnsi="Arial" w:cs="Arial"/>
          <w:b/>
          <w:lang w:val="es-ES"/>
        </w:rPr>
      </w:pPr>
    </w:p>
    <w:p w14:paraId="6E79731B" w14:textId="77777777" w:rsidR="004030F6" w:rsidRPr="00605FB4" w:rsidRDefault="004030F6" w:rsidP="001A48D8">
      <w:pPr>
        <w:jc w:val="both"/>
        <w:rPr>
          <w:rFonts w:ascii="Arial" w:hAnsi="Arial" w:cs="Arial"/>
          <w:b/>
          <w:lang w:val="es-ES"/>
        </w:rPr>
      </w:pPr>
      <w:r w:rsidRPr="00605FB4">
        <w:rPr>
          <w:rFonts w:ascii="Arial" w:hAnsi="Arial" w:cs="Arial"/>
          <w:b/>
          <w:lang w:val="es-ES"/>
        </w:rPr>
        <w:t>DECRETO 212, LXVII LEGISLATURA, PERIODICO OFICIAL No. 39 DE FECHA 17 DE MAYO DE 2018.</w:t>
      </w:r>
    </w:p>
    <w:p w14:paraId="4441D5B5" w14:textId="77777777" w:rsidR="004030F6" w:rsidRPr="00605FB4" w:rsidRDefault="004030F6" w:rsidP="001A48D8">
      <w:pPr>
        <w:jc w:val="both"/>
        <w:rPr>
          <w:rFonts w:ascii="Arial" w:hAnsi="Arial" w:cs="Arial"/>
          <w:b/>
          <w:lang w:val="es-ES"/>
        </w:rPr>
      </w:pPr>
    </w:p>
    <w:p w14:paraId="2CB0672F" w14:textId="77777777" w:rsidR="004030F6" w:rsidRPr="00605FB4" w:rsidRDefault="004030F6" w:rsidP="001A48D8">
      <w:pPr>
        <w:jc w:val="both"/>
        <w:rPr>
          <w:rFonts w:ascii="Arial" w:hAnsi="Arial" w:cs="Arial"/>
          <w:lang w:val="es-ES"/>
        </w:rPr>
      </w:pPr>
      <w:r w:rsidRPr="00605FB4">
        <w:rPr>
          <w:rFonts w:ascii="Arial" w:hAnsi="Arial" w:cs="Arial"/>
          <w:b/>
          <w:lang w:val="es-ES"/>
        </w:rPr>
        <w:t>PRIMERO. –</w:t>
      </w:r>
      <w:r w:rsidRPr="00605FB4">
        <w:rPr>
          <w:rFonts w:ascii="Arial" w:hAnsi="Arial" w:cs="Arial"/>
          <w:lang w:val="es-ES"/>
        </w:rPr>
        <w:t xml:space="preserve"> Se deroga el inciso g de la fracción II del artículo 82, se deroga el párrafo tercero del artículo 85, se reforma el tercer párrafo del artículo 163, se reforma el artículo 173 todos de la Constitución Política del Estado Libre y Soberano de Durango.</w:t>
      </w:r>
    </w:p>
    <w:p w14:paraId="0673352B" w14:textId="77777777" w:rsidR="004030F6" w:rsidRPr="00605FB4" w:rsidRDefault="004030F6" w:rsidP="001A48D8">
      <w:pPr>
        <w:jc w:val="both"/>
        <w:rPr>
          <w:rFonts w:ascii="Arial" w:hAnsi="Arial" w:cs="Arial"/>
          <w:lang w:val="es-ES"/>
        </w:rPr>
      </w:pPr>
    </w:p>
    <w:p w14:paraId="0CCB63DA" w14:textId="77777777" w:rsidR="004030F6" w:rsidRPr="00605FB4" w:rsidRDefault="004030F6" w:rsidP="001A48D8">
      <w:pPr>
        <w:jc w:val="both"/>
        <w:rPr>
          <w:rFonts w:ascii="Arial" w:hAnsi="Arial" w:cs="Arial"/>
          <w:lang w:val="es-ES"/>
        </w:rPr>
      </w:pPr>
      <w:proofErr w:type="gramStart"/>
      <w:r w:rsidRPr="00605FB4">
        <w:rPr>
          <w:rFonts w:ascii="Arial" w:hAnsi="Arial" w:cs="Arial"/>
          <w:b/>
          <w:lang w:val="es-ES"/>
        </w:rPr>
        <w:t>SEGUNDO.-</w:t>
      </w:r>
      <w:proofErr w:type="gramEnd"/>
      <w:r w:rsidRPr="00605FB4">
        <w:rPr>
          <w:rFonts w:ascii="Arial" w:hAnsi="Arial" w:cs="Arial"/>
          <w:lang w:val="es-ES"/>
        </w:rPr>
        <w:t xml:space="preserve"> Se deroga el artículo octavo transitorio del decreto 119 expedido por la LXVII Legislatura del H. Congreso del Estado de Durango publicado en el Periódico Oficial del Gobierno del Estado de Durango número 22 de fecha 16 de marzo de 2017.</w:t>
      </w:r>
    </w:p>
    <w:p w14:paraId="71C262A2" w14:textId="77777777" w:rsidR="0064601E" w:rsidRPr="00605FB4" w:rsidRDefault="0064601E" w:rsidP="0064601E">
      <w:pPr>
        <w:jc w:val="center"/>
        <w:rPr>
          <w:rFonts w:ascii="Arial" w:hAnsi="Arial" w:cs="Arial"/>
          <w:b/>
          <w:lang w:val="es-ES"/>
        </w:rPr>
      </w:pPr>
      <w:r w:rsidRPr="00605FB4">
        <w:rPr>
          <w:rFonts w:ascii="Arial" w:hAnsi="Arial" w:cs="Arial"/>
          <w:b/>
          <w:lang w:val="es-ES"/>
        </w:rPr>
        <w:t>TRANSITORIOS</w:t>
      </w:r>
    </w:p>
    <w:p w14:paraId="494EC2C8"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6D935C14"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49405AE9"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4EC68FF"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lastRenderedPageBreak/>
        <w:t>SEGUNDO.-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El Congreso del Estado deberá expedir la legislación que corresponda a fin de dar cumplimiento al presente decreto en un plazo que no exceda de 60 días a partir de la entrada en vigor del presente decreto. </w:t>
      </w:r>
    </w:p>
    <w:p w14:paraId="3C84DBFF"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FF8ABEA"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TERCERO.-</w:t>
      </w:r>
      <w:r w:rsidRPr="00605FB4">
        <w:rPr>
          <w:rFonts w:ascii="Arial" w:eastAsia="Calibri" w:hAnsi="Arial" w:cs="Arial"/>
          <w:lang w:val="es-MX" w:eastAsia="es-MX"/>
        </w:rPr>
        <w:t xml:space="preserve"> Tratándose de municipios </w:t>
      </w:r>
      <w:r w:rsidRPr="00605FB4">
        <w:rPr>
          <w:rFonts w:ascii="Arial" w:eastAsia="Calibri" w:hAnsi="Arial" w:cs="Arial"/>
          <w:color w:val="000000"/>
          <w:lang w:val="es-MX" w:eastAsia="es-MX"/>
        </w:rPr>
        <w:t>que no cuenten con las tecnologías de la información y comunicación necesarias para cumplir lo anterior, podrán emplearse formatos impresos, siendo responsabilidad de los Órganos internos de control y Secretaría encargada del control interno del Poder Ejecutivo verificar que dichos formatos sean digitalizados e incluir la información que corresponda en el sistema de evolución patrimonial y de declaración de intereses, procediendo en términos del artículo 34 de la Ley General de Responsabilidades Administrativas.</w:t>
      </w:r>
      <w:r w:rsidRPr="00605FB4">
        <w:rPr>
          <w:rFonts w:ascii="Arial" w:eastAsia="Calibri" w:hAnsi="Arial" w:cs="Arial"/>
          <w:lang w:val="es-MX" w:eastAsia="es-MX"/>
        </w:rPr>
        <w:t xml:space="preserve"> </w:t>
      </w:r>
    </w:p>
    <w:p w14:paraId="11E80787"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0D757F84"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Las declaraciones patrimoniales que hayan sido presentadas ante la Entidad de Auditoría Superior del Estado antes del 18 de julio de 2017 permanecerán en custodia de dicha instancia. </w:t>
      </w:r>
    </w:p>
    <w:p w14:paraId="6FA9AAA4"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B043E8D"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QUINTO.-</w:t>
      </w:r>
      <w:proofErr w:type="gramEnd"/>
      <w:r w:rsidRPr="00605FB4">
        <w:rPr>
          <w:rFonts w:ascii="Arial" w:eastAsia="Calibri" w:hAnsi="Arial" w:cs="Arial"/>
          <w:lang w:val="es-MX" w:eastAsia="es-MX"/>
        </w:rPr>
        <w:t xml:space="preserve"> Se derogan todas aquellas disposiciones que se opongan al contenido del presente Decreto.</w:t>
      </w:r>
    </w:p>
    <w:p w14:paraId="4CE0937E"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E8734AB" w14:textId="77777777" w:rsidR="0064601E" w:rsidRPr="00605FB4" w:rsidRDefault="0064601E" w:rsidP="0064601E">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03FC738B" w14:textId="77777777" w:rsidR="0064601E" w:rsidRPr="00605FB4" w:rsidRDefault="0064601E" w:rsidP="0064601E">
      <w:pPr>
        <w:autoSpaceDE w:val="0"/>
        <w:autoSpaceDN w:val="0"/>
        <w:adjustRightInd w:val="0"/>
        <w:jc w:val="both"/>
        <w:rPr>
          <w:rFonts w:ascii="Arial" w:eastAsia="Calibri" w:hAnsi="Arial" w:cs="Arial"/>
          <w:lang w:val="es-ES" w:eastAsia="es-MX"/>
        </w:rPr>
      </w:pPr>
    </w:p>
    <w:p w14:paraId="06E952CC" w14:textId="77777777" w:rsidR="0064601E" w:rsidRPr="00605FB4" w:rsidRDefault="0064601E" w:rsidP="0064601E">
      <w:pPr>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401A1189" w14:textId="77777777" w:rsidR="0064601E" w:rsidRPr="00605FB4" w:rsidRDefault="0064601E" w:rsidP="0064601E">
      <w:pPr>
        <w:jc w:val="both"/>
        <w:rPr>
          <w:rFonts w:ascii="Arial" w:eastAsia="Arial Unicode MS" w:hAnsi="Arial" w:cs="Arial"/>
          <w:lang w:val="es-ES"/>
        </w:rPr>
      </w:pPr>
    </w:p>
    <w:p w14:paraId="431F7BCD" w14:textId="77777777" w:rsidR="0064601E" w:rsidRPr="00605FB4" w:rsidRDefault="0064601E" w:rsidP="0064601E">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r w:rsidR="002114DB" w:rsidRPr="00605FB4">
        <w:rPr>
          <w:rFonts w:ascii="Arial" w:eastAsia="Arial Unicode MS" w:hAnsi="Arial" w:cs="Arial"/>
          <w:caps/>
          <w:lang w:val="es-ES"/>
        </w:rPr>
        <w:t>.</w:t>
      </w:r>
    </w:p>
    <w:p w14:paraId="29DD48CE" w14:textId="77777777" w:rsidR="003A005F" w:rsidRPr="00605FB4" w:rsidRDefault="003A005F" w:rsidP="001A48D8">
      <w:pPr>
        <w:jc w:val="both"/>
        <w:rPr>
          <w:rFonts w:ascii="Arial" w:hAnsi="Arial" w:cs="Arial"/>
          <w:b/>
          <w:lang w:val="es-ES"/>
        </w:rPr>
      </w:pPr>
    </w:p>
    <w:p w14:paraId="293EDECE" w14:textId="77777777" w:rsidR="003A005F" w:rsidRPr="00605FB4" w:rsidRDefault="003A005F" w:rsidP="001A48D8">
      <w:pPr>
        <w:jc w:val="both"/>
        <w:rPr>
          <w:rFonts w:ascii="Arial" w:hAnsi="Arial" w:cs="Arial"/>
          <w:b/>
          <w:lang w:val="es-ES"/>
        </w:rPr>
      </w:pPr>
      <w:r w:rsidRPr="00605FB4">
        <w:rPr>
          <w:rFonts w:ascii="Arial" w:hAnsi="Arial" w:cs="Arial"/>
          <w:b/>
          <w:lang w:val="es-ES"/>
        </w:rPr>
        <w:t>--------------------------------------------------------------------------------------------------------------------------------------------------</w:t>
      </w:r>
    </w:p>
    <w:p w14:paraId="6BF641C0" w14:textId="77777777" w:rsidR="003A005F" w:rsidRPr="00605FB4" w:rsidRDefault="003A005F" w:rsidP="001A48D8">
      <w:pPr>
        <w:jc w:val="both"/>
        <w:rPr>
          <w:rFonts w:ascii="Arial" w:hAnsi="Arial" w:cs="Arial"/>
          <w:b/>
          <w:lang w:val="es-ES"/>
        </w:rPr>
      </w:pPr>
    </w:p>
    <w:p w14:paraId="61455670" w14:textId="77777777" w:rsidR="003A005F" w:rsidRPr="00605FB4" w:rsidRDefault="003A005F" w:rsidP="001A48D8">
      <w:pPr>
        <w:jc w:val="both"/>
        <w:rPr>
          <w:rFonts w:ascii="Arial" w:hAnsi="Arial" w:cs="Arial"/>
          <w:b/>
          <w:lang w:val="es-ES"/>
        </w:rPr>
      </w:pPr>
      <w:r w:rsidRPr="00605FB4">
        <w:rPr>
          <w:rFonts w:ascii="Arial" w:hAnsi="Arial" w:cs="Arial"/>
          <w:b/>
          <w:lang w:val="es-ES"/>
        </w:rPr>
        <w:t>DECRETO 30, LXVIII LEGISLATURA, PERIODICO OFICIAL No. 17 DE FECHA 28 DE FEBRERO DE 2019.</w:t>
      </w:r>
    </w:p>
    <w:p w14:paraId="3C11F1E9" w14:textId="77777777" w:rsidR="003A005F" w:rsidRPr="00605FB4" w:rsidRDefault="003A005F" w:rsidP="001A48D8">
      <w:pPr>
        <w:jc w:val="both"/>
        <w:rPr>
          <w:rFonts w:ascii="Arial" w:hAnsi="Arial" w:cs="Arial"/>
          <w:b/>
          <w:lang w:val="es-ES"/>
        </w:rPr>
      </w:pPr>
    </w:p>
    <w:p w14:paraId="177A4EB7" w14:textId="77777777" w:rsidR="003A005F" w:rsidRPr="00605FB4" w:rsidRDefault="003A005F" w:rsidP="001A48D8">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14:paraId="4A2A7881" w14:textId="77777777" w:rsidR="003A005F" w:rsidRPr="00605FB4" w:rsidRDefault="003A005F" w:rsidP="001A48D8">
      <w:pPr>
        <w:jc w:val="both"/>
        <w:rPr>
          <w:rFonts w:ascii="Arial" w:hAnsi="Arial" w:cs="Arial"/>
          <w:lang w:val="es-ES"/>
        </w:rPr>
      </w:pPr>
    </w:p>
    <w:p w14:paraId="5A5DC547" w14:textId="77777777" w:rsidR="003A005F" w:rsidRPr="00605FB4" w:rsidRDefault="003A005F" w:rsidP="003A005F">
      <w:pPr>
        <w:contextualSpacing/>
        <w:jc w:val="center"/>
        <w:rPr>
          <w:rFonts w:ascii="Arial" w:hAnsi="Arial" w:cs="Arial"/>
          <w:b/>
          <w:lang w:val="es-ES"/>
        </w:rPr>
      </w:pPr>
      <w:r w:rsidRPr="00605FB4">
        <w:rPr>
          <w:rFonts w:ascii="Arial" w:hAnsi="Arial" w:cs="Arial"/>
          <w:b/>
          <w:lang w:val="es-ES"/>
        </w:rPr>
        <w:t>ARTÍCULOS TRANSITORIOS</w:t>
      </w:r>
    </w:p>
    <w:p w14:paraId="5A661B85" w14:textId="77777777" w:rsidR="003A005F" w:rsidRPr="00605FB4" w:rsidRDefault="003A005F" w:rsidP="003A005F">
      <w:pPr>
        <w:contextualSpacing/>
        <w:jc w:val="both"/>
        <w:rPr>
          <w:rFonts w:ascii="Arial" w:hAnsi="Arial" w:cs="Arial"/>
          <w:bCs/>
          <w:lang w:val="es-ES"/>
        </w:rPr>
      </w:pPr>
    </w:p>
    <w:p w14:paraId="1A3A9848" w14:textId="77777777" w:rsidR="003A005F" w:rsidRPr="00605FB4" w:rsidRDefault="003A005F" w:rsidP="003A005F">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14:paraId="54F0C943" w14:textId="77777777" w:rsidR="003A005F" w:rsidRPr="00605FB4" w:rsidRDefault="003A005F" w:rsidP="003A005F">
      <w:pPr>
        <w:jc w:val="both"/>
        <w:rPr>
          <w:rFonts w:ascii="Arial" w:hAnsi="Arial" w:cs="Arial"/>
          <w:b/>
          <w:lang w:val="es-ES"/>
        </w:rPr>
      </w:pPr>
    </w:p>
    <w:p w14:paraId="3465F7A4" w14:textId="77777777" w:rsidR="003A005F" w:rsidRPr="00605FB4" w:rsidRDefault="003A005F" w:rsidP="003A005F">
      <w:pPr>
        <w:jc w:val="both"/>
        <w:rPr>
          <w:rFonts w:ascii="Cambria" w:eastAsia="Calibri" w:hAnsi="Cambria" w:cs="Cambria"/>
          <w:lang w:val="es-MX" w:eastAsia="en-U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Se derogan todas las disposiciones que se opongan al presente Decreto.</w:t>
      </w:r>
      <w:r w:rsidRPr="00605FB4">
        <w:rPr>
          <w:rFonts w:ascii="Cambria" w:eastAsia="Calibri" w:hAnsi="Cambria" w:cs="Cambria"/>
          <w:lang w:val="es-MX" w:eastAsia="en-US"/>
        </w:rPr>
        <w:t xml:space="preserve"> </w:t>
      </w:r>
    </w:p>
    <w:p w14:paraId="46DA226C" w14:textId="77777777" w:rsidR="003A005F" w:rsidRPr="00605FB4" w:rsidRDefault="003A005F" w:rsidP="003A005F">
      <w:pPr>
        <w:jc w:val="both"/>
        <w:rPr>
          <w:rFonts w:ascii="Cambria" w:eastAsia="Calibri" w:hAnsi="Cambria" w:cs="Cambria"/>
          <w:lang w:val="es-MX" w:eastAsia="en-US"/>
        </w:rPr>
      </w:pPr>
    </w:p>
    <w:p w14:paraId="39676CE4" w14:textId="77777777" w:rsidR="003A005F" w:rsidRPr="00605FB4" w:rsidRDefault="003A005F" w:rsidP="003A005F">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4FC930A2" w14:textId="77777777" w:rsidR="003A005F" w:rsidRPr="00605FB4" w:rsidRDefault="003A005F" w:rsidP="003A005F">
      <w:pPr>
        <w:jc w:val="both"/>
        <w:rPr>
          <w:rFonts w:ascii="Arial" w:eastAsia="Arial Unicode MS" w:hAnsi="Arial" w:cs="Arial"/>
          <w:lang w:val="es-ES"/>
        </w:rPr>
      </w:pPr>
    </w:p>
    <w:p w14:paraId="745B8D77" w14:textId="77777777" w:rsidR="003A005F" w:rsidRPr="00605FB4" w:rsidRDefault="003A005F" w:rsidP="003A005F">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14:paraId="774F0D88" w14:textId="77777777" w:rsidR="003A005F" w:rsidRPr="00605FB4" w:rsidRDefault="003A005F" w:rsidP="003A005F">
      <w:pPr>
        <w:jc w:val="both"/>
        <w:rPr>
          <w:rFonts w:ascii="Arial" w:eastAsia="Arial Unicode MS" w:hAnsi="Arial" w:cs="Arial"/>
          <w:lang w:val="es-ES"/>
        </w:rPr>
      </w:pPr>
    </w:p>
    <w:p w14:paraId="2EC70BA0" w14:textId="77777777" w:rsidR="003A005F" w:rsidRPr="00605FB4" w:rsidRDefault="003A005F" w:rsidP="003A005F">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515BE49" w14:textId="77777777" w:rsidR="003A005F" w:rsidRPr="00605FB4" w:rsidRDefault="003A005F" w:rsidP="003A005F">
      <w:pPr>
        <w:jc w:val="both"/>
        <w:rPr>
          <w:rFonts w:ascii="Arial" w:hAnsi="Arial" w:cs="Arial"/>
          <w:b/>
          <w:lang w:val="es-ES"/>
        </w:rPr>
      </w:pPr>
    </w:p>
    <w:p w14:paraId="4E31C319" w14:textId="77777777" w:rsidR="00B10A31" w:rsidRPr="00605FB4" w:rsidRDefault="00B10A31" w:rsidP="003A005F">
      <w:pPr>
        <w:jc w:val="both"/>
        <w:rPr>
          <w:rFonts w:ascii="Arial" w:hAnsi="Arial" w:cs="Arial"/>
          <w:b/>
          <w:lang w:val="es-ES"/>
        </w:rPr>
      </w:pPr>
      <w:r w:rsidRPr="00605FB4">
        <w:rPr>
          <w:rFonts w:ascii="Arial" w:hAnsi="Arial" w:cs="Arial"/>
          <w:b/>
          <w:lang w:val="es-ES"/>
        </w:rPr>
        <w:t>----------------------------------------------------------------------------------------------------------------------------------------------------</w:t>
      </w:r>
    </w:p>
    <w:p w14:paraId="661661FB" w14:textId="77777777" w:rsidR="00B10A31" w:rsidRPr="00605FB4" w:rsidRDefault="00B10A31" w:rsidP="003A005F">
      <w:pPr>
        <w:jc w:val="both"/>
        <w:rPr>
          <w:rFonts w:ascii="Arial" w:hAnsi="Arial" w:cs="Arial"/>
          <w:b/>
          <w:lang w:val="es-ES"/>
        </w:rPr>
      </w:pPr>
    </w:p>
    <w:p w14:paraId="03B9DA77" w14:textId="77777777" w:rsidR="00B10A31" w:rsidRPr="00605FB4" w:rsidRDefault="00B10A31" w:rsidP="00B10A31">
      <w:pPr>
        <w:jc w:val="both"/>
        <w:rPr>
          <w:rFonts w:ascii="Arial" w:hAnsi="Arial" w:cs="Arial"/>
          <w:b/>
          <w:lang w:val="es-ES"/>
        </w:rPr>
      </w:pPr>
      <w:r w:rsidRPr="00605FB4">
        <w:rPr>
          <w:rFonts w:ascii="Arial" w:hAnsi="Arial" w:cs="Arial"/>
          <w:b/>
          <w:lang w:val="es-ES"/>
        </w:rPr>
        <w:t>DECRETO 31, LXVIII LEGISLATURA, PERIODICO OFICIAL No. 17 DE FECHA 28 DE FEBRERO DE 2019.</w:t>
      </w:r>
    </w:p>
    <w:p w14:paraId="0BFEB983" w14:textId="77777777" w:rsidR="00B10A31" w:rsidRPr="00605FB4" w:rsidRDefault="00B10A31" w:rsidP="00B10A31">
      <w:pPr>
        <w:jc w:val="both"/>
        <w:rPr>
          <w:rFonts w:ascii="Arial" w:hAnsi="Arial" w:cs="Arial"/>
          <w:b/>
          <w:lang w:val="es-ES"/>
        </w:rPr>
      </w:pPr>
    </w:p>
    <w:p w14:paraId="461F857F"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14:paraId="425127BD" w14:textId="77777777" w:rsidR="00B10A31" w:rsidRPr="00605FB4" w:rsidRDefault="00B10A31" w:rsidP="00B10A31">
      <w:pPr>
        <w:jc w:val="both"/>
        <w:rPr>
          <w:rFonts w:ascii="Arial" w:hAnsi="Arial" w:cs="Arial"/>
          <w:lang w:val="es-ES"/>
        </w:rPr>
      </w:pPr>
    </w:p>
    <w:p w14:paraId="3E6E45E4" w14:textId="77777777" w:rsidR="00B10A31" w:rsidRPr="00605FB4" w:rsidRDefault="00B10A31" w:rsidP="00B10A31">
      <w:pPr>
        <w:contextualSpacing/>
        <w:jc w:val="center"/>
        <w:rPr>
          <w:rFonts w:ascii="Arial" w:hAnsi="Arial" w:cs="Arial"/>
          <w:b/>
          <w:lang w:val="es-ES"/>
        </w:rPr>
      </w:pPr>
      <w:r w:rsidRPr="00605FB4">
        <w:rPr>
          <w:rFonts w:ascii="Arial" w:hAnsi="Arial" w:cs="Arial"/>
          <w:b/>
          <w:lang w:val="es-ES"/>
        </w:rPr>
        <w:t xml:space="preserve">ARTÍCULOS TRANSITORIOS </w:t>
      </w:r>
    </w:p>
    <w:p w14:paraId="277C1991" w14:textId="77777777" w:rsidR="00B10A31" w:rsidRPr="00605FB4" w:rsidRDefault="00B10A31" w:rsidP="00B10A31">
      <w:pPr>
        <w:contextualSpacing/>
        <w:jc w:val="both"/>
        <w:rPr>
          <w:rFonts w:ascii="Arial" w:hAnsi="Arial" w:cs="Arial"/>
          <w:bCs/>
          <w:lang w:val="es-ES"/>
        </w:rPr>
      </w:pPr>
    </w:p>
    <w:p w14:paraId="5EED8C11"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14:paraId="5A235173"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17F88A7D" w14:textId="77777777" w:rsidR="00B10A31" w:rsidRPr="00605FB4" w:rsidRDefault="00B10A31" w:rsidP="00B10A31">
      <w:pPr>
        <w:jc w:val="both"/>
        <w:rPr>
          <w:rFonts w:ascii="Arial" w:hAnsi="Arial" w:cs="Arial"/>
          <w:lang w:val="es-ES"/>
        </w:rPr>
      </w:pPr>
    </w:p>
    <w:p w14:paraId="34E58B7E" w14:textId="77777777" w:rsidR="00B10A31" w:rsidRPr="00605FB4" w:rsidRDefault="00B10A31" w:rsidP="00B10A31">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65252F72" w14:textId="77777777" w:rsidR="00B10A31" w:rsidRPr="00605FB4" w:rsidRDefault="00B10A31" w:rsidP="00B10A31">
      <w:pPr>
        <w:jc w:val="both"/>
        <w:rPr>
          <w:rFonts w:ascii="Arial" w:eastAsia="Arial Unicode MS" w:hAnsi="Arial" w:cs="Arial"/>
          <w:lang w:val="es-ES"/>
        </w:rPr>
      </w:pPr>
    </w:p>
    <w:p w14:paraId="5E9A1DFA" w14:textId="77777777" w:rsidR="00B10A31" w:rsidRPr="00605FB4" w:rsidRDefault="00B10A31" w:rsidP="00B10A31">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14:paraId="597CD96F" w14:textId="77777777" w:rsidR="00B10A31" w:rsidRPr="00605FB4" w:rsidRDefault="00B10A31" w:rsidP="00B10A31">
      <w:pPr>
        <w:jc w:val="both"/>
        <w:rPr>
          <w:rFonts w:ascii="Arial" w:eastAsia="Arial Unicode MS" w:hAnsi="Arial" w:cs="Arial"/>
          <w:lang w:val="es-ES"/>
        </w:rPr>
      </w:pPr>
    </w:p>
    <w:p w14:paraId="25AE5A75" w14:textId="77777777" w:rsidR="00B10A31" w:rsidRDefault="00B10A31" w:rsidP="00B10A31">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CD0F9E5" w14:textId="77777777" w:rsidR="004B68F9" w:rsidRDefault="004B68F9" w:rsidP="00B10A31">
      <w:pPr>
        <w:jc w:val="both"/>
        <w:rPr>
          <w:rFonts w:ascii="Arial" w:eastAsia="Arial Unicode MS" w:hAnsi="Arial" w:cs="Arial"/>
          <w:caps/>
          <w:lang w:val="es-ES"/>
        </w:rPr>
      </w:pPr>
    </w:p>
    <w:p w14:paraId="680F934A" w14:textId="77777777" w:rsidR="004B68F9" w:rsidRDefault="004B68F9" w:rsidP="00B10A31">
      <w:pPr>
        <w:jc w:val="both"/>
        <w:rPr>
          <w:rFonts w:ascii="Arial" w:eastAsia="Arial Unicode MS" w:hAnsi="Arial" w:cs="Arial"/>
          <w:caps/>
          <w:lang w:val="es-ES"/>
        </w:rPr>
      </w:pPr>
      <w:r>
        <w:rPr>
          <w:rFonts w:ascii="Arial" w:eastAsia="Arial Unicode MS" w:hAnsi="Arial" w:cs="Arial"/>
          <w:caps/>
          <w:lang w:val="es-ES"/>
        </w:rPr>
        <w:t>----------------------------------------------------------------------------------------------------------------------------------------------------</w:t>
      </w:r>
    </w:p>
    <w:p w14:paraId="38927A90" w14:textId="77777777" w:rsidR="004B68F9" w:rsidRDefault="004B68F9" w:rsidP="00B10A31">
      <w:pPr>
        <w:jc w:val="both"/>
        <w:rPr>
          <w:rFonts w:ascii="Arial" w:hAnsi="Arial" w:cs="Arial"/>
          <w:b/>
          <w:lang w:val="es-ES"/>
        </w:rPr>
      </w:pPr>
    </w:p>
    <w:p w14:paraId="6674C9BE" w14:textId="77777777" w:rsidR="004B68F9" w:rsidRDefault="004B68F9" w:rsidP="00B10A31">
      <w:pPr>
        <w:jc w:val="both"/>
        <w:rPr>
          <w:rFonts w:ascii="Arial" w:hAnsi="Arial" w:cs="Arial"/>
          <w:b/>
          <w:lang w:val="es-ES"/>
        </w:rPr>
      </w:pPr>
      <w:r>
        <w:rPr>
          <w:rFonts w:ascii="Arial" w:hAnsi="Arial" w:cs="Arial"/>
          <w:b/>
          <w:lang w:val="es-ES"/>
        </w:rPr>
        <w:t>DECRETO 97, LXVIII LEGISLATURA, PERIODICO OFICIAL No. 77 DE FECHA 26 DE SEPTIEMBRE DE 2019.</w:t>
      </w:r>
    </w:p>
    <w:p w14:paraId="296C594A" w14:textId="77777777" w:rsidR="004B68F9" w:rsidRDefault="004B68F9" w:rsidP="00B10A31">
      <w:pPr>
        <w:jc w:val="both"/>
        <w:rPr>
          <w:rFonts w:ascii="Arial" w:hAnsi="Arial" w:cs="Arial"/>
          <w:b/>
          <w:lang w:val="es-ES"/>
        </w:rPr>
      </w:pPr>
    </w:p>
    <w:p w14:paraId="3CAA2880" w14:textId="77777777" w:rsidR="004B68F9" w:rsidRDefault="004B68F9" w:rsidP="00B10A31">
      <w:pPr>
        <w:jc w:val="both"/>
        <w:rPr>
          <w:rFonts w:ascii="Arial" w:hAnsi="Arial" w:cs="Arial"/>
          <w:lang w:val="es-ES"/>
        </w:rPr>
      </w:pPr>
      <w:r w:rsidRPr="004B68F9">
        <w:rPr>
          <w:rFonts w:ascii="Arial" w:hAnsi="Arial" w:cs="Arial"/>
          <w:b/>
          <w:lang w:val="es-ES"/>
        </w:rPr>
        <w:t xml:space="preserve">ARTÍCULO </w:t>
      </w:r>
      <w:proofErr w:type="gramStart"/>
      <w:r w:rsidRPr="004B68F9">
        <w:rPr>
          <w:rFonts w:ascii="Arial" w:hAnsi="Arial" w:cs="Arial"/>
          <w:b/>
          <w:lang w:val="es-ES"/>
        </w:rPr>
        <w:t>ÚNICO.-</w:t>
      </w:r>
      <w:proofErr w:type="gramEnd"/>
      <w:r w:rsidRPr="004B68F9">
        <w:rPr>
          <w:rFonts w:ascii="Arial" w:hAnsi="Arial" w:cs="Arial"/>
          <w:b/>
          <w:lang w:val="es-ES"/>
        </w:rPr>
        <w:t xml:space="preserve"> </w:t>
      </w:r>
      <w:r w:rsidRPr="004B68F9">
        <w:rPr>
          <w:rFonts w:ascii="Arial" w:hAnsi="Arial" w:cs="Arial"/>
          <w:lang w:val="es-ES"/>
        </w:rPr>
        <w:t>Se reforma el párrafo segundo y se adiciona un párrafo tercero al artículo 42 de la Constitución Política del Estado Libre y Soberano de Durango</w:t>
      </w:r>
      <w:r>
        <w:rPr>
          <w:rFonts w:ascii="Arial" w:hAnsi="Arial" w:cs="Arial"/>
          <w:lang w:val="es-ES"/>
        </w:rPr>
        <w:t>.</w:t>
      </w:r>
    </w:p>
    <w:p w14:paraId="66E08E50" w14:textId="77777777" w:rsidR="004B68F9" w:rsidRDefault="004B68F9" w:rsidP="00B10A31">
      <w:pPr>
        <w:jc w:val="both"/>
        <w:rPr>
          <w:rFonts w:ascii="Arial" w:hAnsi="Arial" w:cs="Arial"/>
          <w:lang w:val="es-ES"/>
        </w:rPr>
      </w:pPr>
    </w:p>
    <w:p w14:paraId="4FC08EC5" w14:textId="77777777" w:rsidR="004B68F9" w:rsidRDefault="004B68F9" w:rsidP="004B68F9">
      <w:pPr>
        <w:spacing w:line="360" w:lineRule="auto"/>
        <w:contextualSpacing/>
        <w:jc w:val="center"/>
        <w:rPr>
          <w:rFonts w:ascii="Arial" w:hAnsi="Arial" w:cs="Arial"/>
          <w:b/>
          <w:lang w:val="es-ES"/>
        </w:rPr>
      </w:pPr>
    </w:p>
    <w:p w14:paraId="2931F123" w14:textId="77777777" w:rsidR="004B68F9" w:rsidRDefault="004B68F9" w:rsidP="004B68F9">
      <w:pPr>
        <w:spacing w:line="360" w:lineRule="auto"/>
        <w:contextualSpacing/>
        <w:jc w:val="center"/>
        <w:rPr>
          <w:rFonts w:ascii="Arial" w:hAnsi="Arial" w:cs="Arial"/>
          <w:b/>
          <w:lang w:val="es-ES"/>
        </w:rPr>
      </w:pPr>
    </w:p>
    <w:p w14:paraId="7BFC8FD2" w14:textId="77777777" w:rsidR="004B68F9" w:rsidRPr="004B68F9" w:rsidRDefault="004B68F9" w:rsidP="004B68F9">
      <w:pPr>
        <w:spacing w:line="360" w:lineRule="auto"/>
        <w:contextualSpacing/>
        <w:jc w:val="center"/>
        <w:rPr>
          <w:rFonts w:ascii="Arial" w:hAnsi="Arial" w:cs="Arial"/>
          <w:b/>
          <w:lang w:val="es-ES"/>
        </w:rPr>
      </w:pPr>
      <w:r w:rsidRPr="004B68F9">
        <w:rPr>
          <w:rFonts w:ascii="Arial" w:hAnsi="Arial" w:cs="Arial"/>
          <w:b/>
          <w:lang w:val="es-ES"/>
        </w:rPr>
        <w:t>ARTÍCULOS TRANSITORIOS</w:t>
      </w:r>
    </w:p>
    <w:p w14:paraId="23266FC4" w14:textId="77777777" w:rsidR="004B68F9" w:rsidRPr="004B68F9" w:rsidRDefault="004B68F9" w:rsidP="004B68F9">
      <w:pPr>
        <w:autoSpaceDE w:val="0"/>
        <w:autoSpaceDN w:val="0"/>
        <w:adjustRightInd w:val="0"/>
        <w:jc w:val="both"/>
        <w:rPr>
          <w:rFonts w:ascii="Arial" w:eastAsia="Calibri" w:hAnsi="Arial" w:cs="Arial"/>
          <w:b/>
          <w:color w:val="000000"/>
          <w:lang w:val="es-MX" w:eastAsia="es-MX"/>
        </w:rPr>
      </w:pPr>
    </w:p>
    <w:p w14:paraId="149A6B1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roofErr w:type="gramStart"/>
      <w:r w:rsidRPr="004B68F9">
        <w:rPr>
          <w:rFonts w:ascii="Arial" w:eastAsia="Calibri" w:hAnsi="Arial" w:cs="Arial"/>
          <w:b/>
          <w:color w:val="000000"/>
          <w:lang w:val="es-MX" w:eastAsia="es-MX"/>
        </w:rPr>
        <w:t>PRIMERO.-</w:t>
      </w:r>
      <w:proofErr w:type="gramEnd"/>
      <w:r w:rsidRPr="004B68F9">
        <w:rPr>
          <w:rFonts w:ascii="Arial" w:eastAsia="Calibri" w:hAnsi="Arial" w:cs="Arial"/>
          <w:color w:val="000000"/>
          <w:lang w:val="es-MX" w:eastAsia="es-MX"/>
        </w:rPr>
        <w:t xml:space="preserve"> El presente Decreto entrará en vigor al día siguiente de su publicación en el Periódico Oficial del Gobierno del Estado de Durango. </w:t>
      </w:r>
    </w:p>
    <w:p w14:paraId="030A8C93" w14:textId="77777777" w:rsidR="004B68F9" w:rsidRPr="004B68F9" w:rsidRDefault="004B68F9" w:rsidP="004B68F9">
      <w:pPr>
        <w:autoSpaceDE w:val="0"/>
        <w:autoSpaceDN w:val="0"/>
        <w:adjustRightInd w:val="0"/>
        <w:jc w:val="both"/>
        <w:rPr>
          <w:rFonts w:ascii="Arial" w:hAnsi="Arial" w:cs="Arial"/>
          <w:b/>
          <w:lang w:val="x-none" w:eastAsia="x-none"/>
        </w:rPr>
      </w:pPr>
    </w:p>
    <w:p w14:paraId="46BFA09E" w14:textId="77777777" w:rsidR="004B68F9" w:rsidRPr="004B68F9" w:rsidRDefault="004B68F9" w:rsidP="004B68F9">
      <w:pPr>
        <w:autoSpaceDE w:val="0"/>
        <w:autoSpaceDN w:val="0"/>
        <w:adjustRightInd w:val="0"/>
        <w:jc w:val="both"/>
        <w:rPr>
          <w:rFonts w:ascii="Arial" w:hAnsi="Arial" w:cs="Arial"/>
          <w:lang w:val="x-none" w:eastAsia="x-none"/>
        </w:rPr>
      </w:pPr>
      <w:r w:rsidRPr="004B68F9">
        <w:rPr>
          <w:rFonts w:ascii="Arial" w:hAnsi="Arial" w:cs="Arial"/>
          <w:b/>
          <w:lang w:val="x-none" w:eastAsia="x-none"/>
        </w:rPr>
        <w:t>SEGUNDO.-</w:t>
      </w:r>
      <w:r w:rsidRPr="004B68F9">
        <w:rPr>
          <w:rFonts w:ascii="Arial" w:hAnsi="Arial" w:cs="Arial"/>
          <w:lang w:val="x-none" w:eastAsia="x-none"/>
        </w:rPr>
        <w:t xml:space="preserve"> Se derogan todas aquellas disposiciones legales y administrativas que contravengan lo dispuesto en el presente Decreto.</w:t>
      </w:r>
    </w:p>
    <w:p w14:paraId="4081B69A" w14:textId="77777777" w:rsidR="004B68F9" w:rsidRPr="004B68F9" w:rsidRDefault="004B68F9" w:rsidP="004B68F9">
      <w:pPr>
        <w:autoSpaceDE w:val="0"/>
        <w:autoSpaceDN w:val="0"/>
        <w:adjustRightInd w:val="0"/>
        <w:jc w:val="both"/>
        <w:rPr>
          <w:rFonts w:ascii="Arial" w:hAnsi="Arial" w:cs="Arial"/>
          <w:b/>
          <w:lang w:val="x-none" w:eastAsia="x-none"/>
        </w:rPr>
      </w:pPr>
    </w:p>
    <w:p w14:paraId="4B46FD53" w14:textId="77777777" w:rsidR="004B68F9" w:rsidRPr="004B68F9" w:rsidRDefault="004B68F9" w:rsidP="004B68F9">
      <w:pPr>
        <w:autoSpaceDE w:val="0"/>
        <w:autoSpaceDN w:val="0"/>
        <w:adjustRightInd w:val="0"/>
        <w:jc w:val="both"/>
        <w:rPr>
          <w:rFonts w:ascii="Arial" w:hAnsi="Arial" w:cs="Arial"/>
          <w:lang w:val="es-MX" w:eastAsia="x-none"/>
        </w:rPr>
      </w:pPr>
      <w:r w:rsidRPr="004B68F9">
        <w:rPr>
          <w:rFonts w:ascii="Arial" w:hAnsi="Arial" w:cs="Arial"/>
          <w:b/>
          <w:lang w:val="x-none" w:eastAsia="x-none"/>
        </w:rPr>
        <w:t>TERCERO.-</w:t>
      </w:r>
      <w:r w:rsidRPr="004B68F9">
        <w:rPr>
          <w:rFonts w:ascii="Arial" w:hAnsi="Arial" w:cs="Arial"/>
          <w:lang w:val="x-none" w:eastAsia="x-none"/>
        </w:rPr>
        <w:t xml:space="preserve"> </w:t>
      </w:r>
      <w:r w:rsidRPr="004B68F9">
        <w:rPr>
          <w:rFonts w:ascii="Arial" w:hAnsi="Arial" w:cs="Arial"/>
          <w:lang w:val="es-MX" w:eastAsia="x-none"/>
        </w:rPr>
        <w:t>El Congreso del Estado</w:t>
      </w:r>
      <w:r w:rsidRPr="004B68F9">
        <w:rPr>
          <w:rFonts w:ascii="Arial" w:hAnsi="Arial" w:cs="Arial"/>
          <w:lang w:val="x-none" w:eastAsia="x-none"/>
        </w:rPr>
        <w:t xml:space="preserve">, en un plazo de </w:t>
      </w:r>
      <w:r w:rsidRPr="004B68F9">
        <w:rPr>
          <w:rFonts w:ascii="Arial" w:hAnsi="Arial" w:cs="Arial"/>
          <w:lang w:val="es-MX" w:eastAsia="x-none"/>
        </w:rPr>
        <w:t xml:space="preserve">180 días </w:t>
      </w:r>
      <w:r w:rsidRPr="004B68F9">
        <w:rPr>
          <w:rFonts w:ascii="Arial" w:hAnsi="Arial" w:cs="Arial"/>
          <w:lang w:val="x-none" w:eastAsia="x-none"/>
        </w:rPr>
        <w:t xml:space="preserve">a partir de la </w:t>
      </w:r>
      <w:r w:rsidRPr="004B68F9">
        <w:rPr>
          <w:rFonts w:ascii="Arial" w:hAnsi="Arial" w:cs="Arial"/>
          <w:lang w:val="es-MX" w:eastAsia="x-none"/>
        </w:rPr>
        <w:t>entrada en vigor</w:t>
      </w:r>
      <w:r w:rsidRPr="004B68F9">
        <w:rPr>
          <w:rFonts w:ascii="Arial" w:hAnsi="Arial" w:cs="Arial"/>
          <w:lang w:val="x-none" w:eastAsia="x-none"/>
        </w:rPr>
        <w:t xml:space="preserve"> del presente decreto</w:t>
      </w:r>
      <w:r w:rsidRPr="004B68F9">
        <w:rPr>
          <w:rFonts w:ascii="Arial" w:hAnsi="Arial" w:cs="Arial"/>
          <w:lang w:val="es-MX" w:eastAsia="x-none"/>
        </w:rPr>
        <w:t xml:space="preserve"> deberá emitir o en su caso adecuar la legislación que corresponda a fin de dar cumplimiento al presente decreto.</w:t>
      </w:r>
    </w:p>
    <w:p w14:paraId="7D7128A6" w14:textId="77777777" w:rsidR="004B68F9" w:rsidRPr="004B68F9" w:rsidRDefault="004B68F9" w:rsidP="004B68F9">
      <w:pPr>
        <w:autoSpaceDE w:val="0"/>
        <w:autoSpaceDN w:val="0"/>
        <w:adjustRightInd w:val="0"/>
        <w:jc w:val="both"/>
        <w:rPr>
          <w:rFonts w:ascii="Arial" w:hAnsi="Arial" w:cs="Arial"/>
          <w:b/>
          <w:lang w:val="es-MX" w:eastAsia="x-none"/>
        </w:rPr>
      </w:pPr>
    </w:p>
    <w:p w14:paraId="79315DCA" w14:textId="77777777" w:rsidR="004B68F9" w:rsidRPr="004B68F9" w:rsidRDefault="004B68F9" w:rsidP="004B68F9">
      <w:pPr>
        <w:autoSpaceDE w:val="0"/>
        <w:autoSpaceDN w:val="0"/>
        <w:adjustRightInd w:val="0"/>
        <w:jc w:val="both"/>
        <w:rPr>
          <w:rFonts w:ascii="Arial" w:hAnsi="Arial" w:cs="Arial"/>
          <w:b/>
          <w:lang w:val="x-none" w:eastAsia="x-none"/>
        </w:rPr>
      </w:pPr>
      <w:proofErr w:type="gramStart"/>
      <w:r w:rsidRPr="004B68F9">
        <w:rPr>
          <w:rFonts w:ascii="Arial" w:hAnsi="Arial" w:cs="Arial"/>
          <w:b/>
          <w:lang w:val="es-MX" w:eastAsia="x-none"/>
        </w:rPr>
        <w:t>CUARTO.-</w:t>
      </w:r>
      <w:proofErr w:type="gramEnd"/>
      <w:r w:rsidRPr="004B68F9">
        <w:rPr>
          <w:rFonts w:ascii="Arial" w:hAnsi="Arial" w:cs="Arial"/>
          <w:b/>
          <w:lang w:val="es-MX" w:eastAsia="x-none"/>
        </w:rPr>
        <w:t xml:space="preserve"> </w:t>
      </w:r>
      <w:r w:rsidRPr="004B68F9">
        <w:rPr>
          <w:rFonts w:ascii="Arial" w:hAnsi="Arial" w:cs="Arial"/>
          <w:lang w:val="es-MX" w:eastAsia="x-none"/>
        </w:rPr>
        <w:t xml:space="preserve">Las dependencias y entidades de la administración pública estatal y municipal así como los organismos constitucionales autónomos deberán emitir o en su caso adecuar la reglamentación que corresponda a fin de dar cumplimiento al presente decreto a más tardar el 31 de diciembre de 2019. </w:t>
      </w:r>
      <w:r w:rsidRPr="004B68F9">
        <w:rPr>
          <w:rFonts w:ascii="Arial" w:hAnsi="Arial" w:cs="Arial"/>
          <w:b/>
          <w:lang w:val="x-none" w:eastAsia="x-none"/>
        </w:rPr>
        <w:t xml:space="preserve"> </w:t>
      </w:r>
    </w:p>
    <w:p w14:paraId="75E80764" w14:textId="77777777" w:rsidR="004B68F9" w:rsidRPr="004B68F9" w:rsidRDefault="004B68F9" w:rsidP="004B68F9">
      <w:pPr>
        <w:spacing w:after="120"/>
        <w:jc w:val="both"/>
        <w:rPr>
          <w:rFonts w:ascii="Arial" w:eastAsia="Calibri" w:hAnsi="Arial" w:cs="Arial"/>
          <w:lang w:val="x-none"/>
        </w:rPr>
      </w:pPr>
    </w:p>
    <w:p w14:paraId="61706EA7" w14:textId="77777777" w:rsidR="004B68F9" w:rsidRPr="004B68F9" w:rsidRDefault="004B68F9" w:rsidP="004B68F9">
      <w:pPr>
        <w:spacing w:after="120"/>
        <w:jc w:val="both"/>
        <w:rPr>
          <w:rFonts w:ascii="Arial" w:eastAsia="Calibri" w:hAnsi="Arial" w:cs="Arial"/>
          <w:lang w:val="es-ES"/>
        </w:rPr>
      </w:pPr>
      <w:r w:rsidRPr="004B68F9">
        <w:rPr>
          <w:rFonts w:ascii="Arial" w:eastAsia="Calibri" w:hAnsi="Arial" w:cs="Arial"/>
          <w:lang w:val="es-ES"/>
        </w:rPr>
        <w:t>El ciudadano Gobernador del Estado, sancionará promulgará y dispondrá se publique, circule y observe.</w:t>
      </w:r>
    </w:p>
    <w:p w14:paraId="3151E917"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2E67EA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color w:val="000000"/>
          <w:lang w:val="es-MX" w:eastAsia="es-MX"/>
        </w:rPr>
        <w:t xml:space="preserve">Dado en el Salón de Sesiones del Honorable Congreso del Estado, en Victoria de Durango, </w:t>
      </w:r>
      <w:proofErr w:type="spellStart"/>
      <w:r w:rsidRPr="004B68F9">
        <w:rPr>
          <w:rFonts w:ascii="Arial" w:eastAsia="Calibri" w:hAnsi="Arial" w:cs="Arial"/>
          <w:color w:val="000000"/>
          <w:lang w:val="es-MX" w:eastAsia="es-MX"/>
        </w:rPr>
        <w:t>Dgo</w:t>
      </w:r>
      <w:proofErr w:type="spellEnd"/>
      <w:r w:rsidRPr="004B68F9">
        <w:rPr>
          <w:rFonts w:ascii="Arial" w:eastAsia="Calibri" w:hAnsi="Arial" w:cs="Arial"/>
          <w:color w:val="000000"/>
          <w:lang w:val="es-MX" w:eastAsia="es-MX"/>
        </w:rPr>
        <w:t>., a los (14) catorce días del mes de mayo del año (2019) dos mil diecinueve.</w:t>
      </w:r>
    </w:p>
    <w:p w14:paraId="63A887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536FAE6D" w14:textId="77777777" w:rsidR="004B68F9" w:rsidRDefault="004B68F9" w:rsidP="004B68F9">
      <w:pPr>
        <w:autoSpaceDE w:val="0"/>
        <w:autoSpaceDN w:val="0"/>
        <w:adjustRightInd w:val="0"/>
        <w:jc w:val="both"/>
        <w:rPr>
          <w:rFonts w:ascii="Arial" w:hAnsi="Arial" w:cs="Arial"/>
          <w:lang w:val="es-ES"/>
        </w:rPr>
      </w:pPr>
      <w:r w:rsidRPr="004B68F9">
        <w:rPr>
          <w:rFonts w:ascii="Arial" w:eastAsia="Calibri" w:hAnsi="Arial" w:cs="Arial"/>
          <w:color w:val="000000"/>
          <w:lang w:val="es-MX" w:eastAsia="es-MX"/>
        </w:rPr>
        <w:lastRenderedPageBreak/>
        <w:t>DIP. CLAUDIA JULIETA DOMÍNGUEZ ESPINOZA</w:t>
      </w:r>
      <w:r>
        <w:rPr>
          <w:rFonts w:ascii="Arial" w:eastAsia="Calibri" w:hAnsi="Arial" w:cs="Arial"/>
          <w:color w:val="000000"/>
          <w:lang w:val="es-MX" w:eastAsia="es-MX"/>
        </w:rPr>
        <w:t xml:space="preserve">, PRESIDENTE; </w:t>
      </w:r>
      <w:r w:rsidRPr="004B68F9">
        <w:rPr>
          <w:rFonts w:ascii="Arial" w:eastAsia="Calibri" w:hAnsi="Arial" w:cs="Arial"/>
          <w:color w:val="000000"/>
          <w:lang w:val="es-MX" w:eastAsia="es-MX"/>
        </w:rPr>
        <w:t>DIP. MA. ELENA GONZÁLEZ RIVERA</w:t>
      </w:r>
      <w:r>
        <w:rPr>
          <w:rFonts w:ascii="Arial" w:eastAsia="Calibri" w:hAnsi="Arial" w:cs="Arial"/>
          <w:color w:val="000000"/>
          <w:lang w:val="es-MX" w:eastAsia="es-MX"/>
        </w:rPr>
        <w:t xml:space="preserve">, SECRETARIA; </w:t>
      </w:r>
      <w:r w:rsidRPr="004B68F9">
        <w:rPr>
          <w:rFonts w:ascii="Arial" w:eastAsia="Calibri" w:hAnsi="Arial" w:cs="Arial"/>
          <w:color w:val="000000"/>
          <w:lang w:val="es-MX" w:eastAsia="es-MX"/>
        </w:rPr>
        <w:t xml:space="preserve">DIP. FRANCISCO JAVIER IBARRA JAQUEZ, </w:t>
      </w:r>
      <w:r w:rsidRPr="004B68F9">
        <w:rPr>
          <w:rFonts w:ascii="Arial" w:hAnsi="Arial" w:cs="Arial"/>
          <w:lang w:val="es-ES"/>
        </w:rPr>
        <w:t>SECRETARIO.</w:t>
      </w:r>
      <w:r>
        <w:rPr>
          <w:rFonts w:ascii="Arial" w:hAnsi="Arial" w:cs="Arial"/>
          <w:lang w:val="es-ES"/>
        </w:rPr>
        <w:t xml:space="preserve"> RÚBRICAS.</w:t>
      </w:r>
    </w:p>
    <w:p w14:paraId="7E836057" w14:textId="77777777" w:rsidR="003259A8" w:rsidRDefault="003259A8" w:rsidP="004B68F9">
      <w:pPr>
        <w:autoSpaceDE w:val="0"/>
        <w:autoSpaceDN w:val="0"/>
        <w:adjustRightInd w:val="0"/>
        <w:jc w:val="both"/>
        <w:rPr>
          <w:rFonts w:ascii="Arial" w:hAnsi="Arial" w:cs="Arial"/>
          <w:lang w:val="es-ES"/>
        </w:rPr>
      </w:pPr>
    </w:p>
    <w:p w14:paraId="1113D428" w14:textId="77777777" w:rsidR="003259A8" w:rsidRDefault="003259A8" w:rsidP="004B68F9">
      <w:pPr>
        <w:autoSpaceDE w:val="0"/>
        <w:autoSpaceDN w:val="0"/>
        <w:adjustRightInd w:val="0"/>
        <w:jc w:val="both"/>
        <w:rPr>
          <w:rFonts w:ascii="Arial" w:hAnsi="Arial" w:cs="Arial"/>
          <w:b/>
          <w:bCs/>
          <w:lang w:val="es-ES"/>
        </w:rPr>
      </w:pPr>
      <w:r w:rsidRPr="003259A8">
        <w:rPr>
          <w:rFonts w:ascii="Arial" w:hAnsi="Arial" w:cs="Arial"/>
          <w:b/>
          <w:bCs/>
          <w:lang w:val="es-ES"/>
        </w:rPr>
        <w:t>----------------------------------------------------------------------------------------------------------------------------------------------------</w:t>
      </w:r>
    </w:p>
    <w:p w14:paraId="40BEC165" w14:textId="77777777" w:rsidR="003259A8" w:rsidRDefault="003259A8" w:rsidP="004B68F9">
      <w:pPr>
        <w:autoSpaceDE w:val="0"/>
        <w:autoSpaceDN w:val="0"/>
        <w:adjustRightInd w:val="0"/>
        <w:jc w:val="both"/>
        <w:rPr>
          <w:rFonts w:ascii="Arial" w:hAnsi="Arial" w:cs="Arial"/>
          <w:b/>
          <w:bCs/>
          <w:lang w:val="es-ES"/>
        </w:rPr>
      </w:pPr>
    </w:p>
    <w:p w14:paraId="710E28BD" w14:textId="77777777" w:rsidR="003259A8" w:rsidRDefault="003259A8" w:rsidP="004B68F9">
      <w:pPr>
        <w:autoSpaceDE w:val="0"/>
        <w:autoSpaceDN w:val="0"/>
        <w:adjustRightInd w:val="0"/>
        <w:jc w:val="both"/>
        <w:rPr>
          <w:rFonts w:ascii="Arial" w:hAnsi="Arial" w:cs="Arial"/>
          <w:b/>
          <w:bCs/>
          <w:lang w:val="es-ES"/>
        </w:rPr>
      </w:pPr>
      <w:r>
        <w:rPr>
          <w:rFonts w:ascii="Arial" w:hAnsi="Arial" w:cs="Arial"/>
          <w:b/>
          <w:bCs/>
          <w:lang w:val="es-ES"/>
        </w:rPr>
        <w:t>DECRETO 192, LXVIII LEGISLATURA, PERIODICO OFICIAL No. 15 FECHA 20 DE FEBRERO DE 2020.</w:t>
      </w:r>
    </w:p>
    <w:p w14:paraId="473DCDD3" w14:textId="77777777" w:rsidR="003259A8" w:rsidRDefault="003259A8" w:rsidP="004B68F9">
      <w:pPr>
        <w:autoSpaceDE w:val="0"/>
        <w:autoSpaceDN w:val="0"/>
        <w:adjustRightInd w:val="0"/>
        <w:jc w:val="both"/>
        <w:rPr>
          <w:rFonts w:ascii="Arial" w:hAnsi="Arial" w:cs="Arial"/>
          <w:b/>
          <w:bCs/>
          <w:lang w:val="es-ES"/>
        </w:rPr>
      </w:pPr>
    </w:p>
    <w:p w14:paraId="290DF889" w14:textId="77777777" w:rsidR="003259A8" w:rsidRDefault="003259A8" w:rsidP="004B68F9">
      <w:pPr>
        <w:autoSpaceDE w:val="0"/>
        <w:autoSpaceDN w:val="0"/>
        <w:adjustRightInd w:val="0"/>
        <w:jc w:val="both"/>
        <w:rPr>
          <w:rFonts w:ascii="Arial" w:hAnsi="Arial" w:cs="Arial"/>
          <w:lang w:val="es-ES"/>
        </w:rPr>
      </w:pPr>
      <w:r w:rsidRPr="003259A8">
        <w:rPr>
          <w:rFonts w:ascii="Arial" w:hAnsi="Arial" w:cs="Arial"/>
          <w:b/>
          <w:bCs/>
          <w:lang w:val="es-ES"/>
        </w:rPr>
        <w:t xml:space="preserve">ARTÍCULO </w:t>
      </w:r>
      <w:proofErr w:type="gramStart"/>
      <w:r w:rsidRPr="003259A8">
        <w:rPr>
          <w:rFonts w:ascii="Arial" w:hAnsi="Arial" w:cs="Arial"/>
          <w:b/>
          <w:bCs/>
          <w:lang w:val="es-ES"/>
        </w:rPr>
        <w:t>ÚNICO.-</w:t>
      </w:r>
      <w:proofErr w:type="gramEnd"/>
      <w:r w:rsidRPr="003259A8">
        <w:rPr>
          <w:rFonts w:ascii="Arial" w:hAnsi="Arial" w:cs="Arial"/>
          <w:b/>
          <w:bCs/>
          <w:lang w:val="es-ES"/>
        </w:rPr>
        <w:t xml:space="preserve"> </w:t>
      </w:r>
      <w:r w:rsidRPr="003259A8">
        <w:rPr>
          <w:rFonts w:ascii="Arial" w:hAnsi="Arial" w:cs="Arial"/>
          <w:lang w:val="es-ES"/>
        </w:rPr>
        <w:t>Se reforman el primer y el segundo párrafo del artículo 22 de la Constitución Política del Estado Libre y Soberano de Durango</w:t>
      </w:r>
      <w:r>
        <w:rPr>
          <w:rFonts w:ascii="Arial" w:hAnsi="Arial" w:cs="Arial"/>
          <w:lang w:val="es-ES"/>
        </w:rPr>
        <w:t>.</w:t>
      </w:r>
    </w:p>
    <w:p w14:paraId="1804744B" w14:textId="77777777" w:rsidR="003259A8" w:rsidRDefault="003259A8" w:rsidP="004B68F9">
      <w:pPr>
        <w:autoSpaceDE w:val="0"/>
        <w:autoSpaceDN w:val="0"/>
        <w:adjustRightInd w:val="0"/>
        <w:jc w:val="both"/>
        <w:rPr>
          <w:rFonts w:ascii="Arial" w:hAnsi="Arial" w:cs="Arial"/>
          <w:lang w:val="es-ES"/>
        </w:rPr>
      </w:pPr>
    </w:p>
    <w:p w14:paraId="7DEE1086" w14:textId="77777777" w:rsidR="003259A8" w:rsidRPr="003259A8" w:rsidRDefault="003259A8" w:rsidP="003259A8">
      <w:pPr>
        <w:contextualSpacing/>
        <w:jc w:val="center"/>
        <w:rPr>
          <w:rFonts w:ascii="Arial" w:hAnsi="Arial" w:cs="Arial"/>
          <w:b/>
          <w:lang w:val="es-ES"/>
        </w:rPr>
      </w:pPr>
      <w:r w:rsidRPr="003259A8">
        <w:rPr>
          <w:rFonts w:ascii="Arial" w:hAnsi="Arial" w:cs="Arial"/>
          <w:b/>
          <w:lang w:val="es-ES"/>
        </w:rPr>
        <w:t>ARTÍCULOS TRANSITORIOS</w:t>
      </w:r>
    </w:p>
    <w:p w14:paraId="30FCD61F" w14:textId="77777777" w:rsidR="003259A8" w:rsidRPr="003259A8" w:rsidRDefault="003259A8" w:rsidP="003259A8">
      <w:pPr>
        <w:contextualSpacing/>
        <w:jc w:val="both"/>
        <w:rPr>
          <w:rFonts w:ascii="Arial" w:hAnsi="Arial" w:cs="Arial"/>
          <w:bCs/>
          <w:lang w:val="es-ES"/>
        </w:rPr>
      </w:pPr>
    </w:p>
    <w:p w14:paraId="6EAF3D66" w14:textId="77777777" w:rsidR="003259A8" w:rsidRPr="003259A8" w:rsidRDefault="003259A8" w:rsidP="003259A8">
      <w:pPr>
        <w:jc w:val="both"/>
        <w:rPr>
          <w:rFonts w:ascii="Arial" w:hAnsi="Arial" w:cs="Arial"/>
          <w:lang w:val="es-ES"/>
        </w:rPr>
      </w:pPr>
      <w:r w:rsidRPr="003259A8">
        <w:rPr>
          <w:rFonts w:ascii="Arial" w:hAnsi="Arial" w:cs="Arial"/>
          <w:b/>
          <w:lang w:val="es-ES"/>
        </w:rPr>
        <w:t xml:space="preserve">ARTÍCULO </w:t>
      </w:r>
      <w:proofErr w:type="gramStart"/>
      <w:r w:rsidRPr="003259A8">
        <w:rPr>
          <w:rFonts w:ascii="Arial" w:hAnsi="Arial" w:cs="Arial"/>
          <w:b/>
          <w:lang w:val="es-ES"/>
        </w:rPr>
        <w:t>PRIMERO</w:t>
      </w:r>
      <w:r w:rsidRPr="003259A8">
        <w:rPr>
          <w:rFonts w:ascii="Arial" w:hAnsi="Arial" w:cs="Arial"/>
          <w:lang w:val="es-ES"/>
        </w:rPr>
        <w:t>.-</w:t>
      </w:r>
      <w:proofErr w:type="gramEnd"/>
      <w:r w:rsidRPr="003259A8">
        <w:rPr>
          <w:rFonts w:ascii="Arial" w:hAnsi="Arial" w:cs="Arial"/>
          <w:lang w:val="es-ES"/>
        </w:rPr>
        <w:t xml:space="preserve"> El presente decreto entrará en vigor al día siguiente de su publicación en el Periódico Oficial del Gobierno del Estado de Durango.</w:t>
      </w:r>
    </w:p>
    <w:p w14:paraId="53D35F99" w14:textId="77777777" w:rsidR="003259A8" w:rsidRPr="003259A8" w:rsidRDefault="003259A8" w:rsidP="003259A8">
      <w:pPr>
        <w:jc w:val="both"/>
        <w:rPr>
          <w:rFonts w:ascii="Arial" w:hAnsi="Arial" w:cs="Arial"/>
          <w:b/>
          <w:lang w:val="es-ES"/>
        </w:rPr>
      </w:pPr>
    </w:p>
    <w:p w14:paraId="6F075FFF" w14:textId="77777777" w:rsidR="003259A8" w:rsidRPr="003259A8" w:rsidRDefault="003259A8" w:rsidP="003259A8">
      <w:pPr>
        <w:jc w:val="both"/>
        <w:rPr>
          <w:rFonts w:ascii="Cambria" w:eastAsia="Calibri" w:hAnsi="Cambria" w:cs="Cambria"/>
          <w:lang w:val="es-MX" w:eastAsia="en-US"/>
        </w:rPr>
      </w:pPr>
      <w:r w:rsidRPr="003259A8">
        <w:rPr>
          <w:rFonts w:ascii="Arial" w:hAnsi="Arial" w:cs="Arial"/>
          <w:b/>
          <w:lang w:val="es-ES"/>
        </w:rPr>
        <w:t xml:space="preserve">ARTICULO </w:t>
      </w:r>
      <w:proofErr w:type="gramStart"/>
      <w:r w:rsidRPr="003259A8">
        <w:rPr>
          <w:rFonts w:ascii="Arial" w:hAnsi="Arial" w:cs="Arial"/>
          <w:b/>
          <w:lang w:val="es-ES"/>
        </w:rPr>
        <w:t>SEGUNDO.-</w:t>
      </w:r>
      <w:proofErr w:type="gramEnd"/>
      <w:r w:rsidRPr="003259A8">
        <w:rPr>
          <w:rFonts w:ascii="Arial" w:hAnsi="Arial" w:cs="Arial"/>
          <w:lang w:val="es-ES"/>
        </w:rPr>
        <w:t xml:space="preserve"> Se derogan todas las disposiciones que se opongan al presente Decreto.</w:t>
      </w:r>
      <w:r w:rsidRPr="003259A8">
        <w:rPr>
          <w:rFonts w:ascii="Cambria" w:eastAsia="Calibri" w:hAnsi="Cambria" w:cs="Cambria"/>
          <w:lang w:val="es-MX" w:eastAsia="en-US"/>
        </w:rPr>
        <w:t xml:space="preserve"> </w:t>
      </w:r>
    </w:p>
    <w:p w14:paraId="08FABDAA" w14:textId="77777777" w:rsidR="003259A8" w:rsidRPr="003259A8" w:rsidRDefault="003259A8" w:rsidP="003259A8">
      <w:pPr>
        <w:jc w:val="both"/>
        <w:rPr>
          <w:rFonts w:ascii="Arial" w:hAnsi="Arial" w:cs="Arial"/>
          <w:b/>
          <w:lang w:val="es-ES"/>
        </w:rPr>
      </w:pPr>
    </w:p>
    <w:p w14:paraId="164AD856" w14:textId="77777777" w:rsidR="003259A8" w:rsidRPr="003259A8" w:rsidRDefault="003259A8" w:rsidP="003259A8">
      <w:pPr>
        <w:jc w:val="both"/>
        <w:rPr>
          <w:rFonts w:ascii="Arial" w:hAnsi="Arial" w:cs="Arial"/>
          <w:b/>
          <w:lang w:val="es-ES"/>
        </w:rPr>
      </w:pPr>
      <w:r w:rsidRPr="003259A8">
        <w:rPr>
          <w:rFonts w:ascii="Arial" w:hAnsi="Arial" w:cs="Arial"/>
          <w:b/>
          <w:lang w:val="es-ES"/>
        </w:rPr>
        <w:t xml:space="preserve">ARTÍCULO </w:t>
      </w:r>
      <w:proofErr w:type="gramStart"/>
      <w:r w:rsidRPr="003259A8">
        <w:rPr>
          <w:rFonts w:ascii="Arial" w:hAnsi="Arial" w:cs="Arial"/>
          <w:b/>
          <w:lang w:val="es-ES"/>
        </w:rPr>
        <w:t>TERCERO.-</w:t>
      </w:r>
      <w:proofErr w:type="gramEnd"/>
      <w:r w:rsidRPr="003259A8">
        <w:rPr>
          <w:rFonts w:ascii="Arial" w:hAnsi="Arial" w:cs="Arial"/>
          <w:b/>
          <w:lang w:val="es-ES"/>
        </w:rPr>
        <w:t xml:space="preserve"> </w:t>
      </w:r>
      <w:r w:rsidRPr="003259A8">
        <w:rPr>
          <w:rFonts w:ascii="Arial" w:hAnsi="Arial" w:cs="Arial"/>
          <w:lang w:val="es-ES"/>
        </w:rPr>
        <w:t>El Congreso del Estado en un plazo que no exceda de 180 días a partir de la entrada en vigor del presente decreto deberá expedir la normatividad que corresponda para dar cumplimiento al presente decreto.</w:t>
      </w:r>
      <w:r w:rsidRPr="003259A8">
        <w:rPr>
          <w:rFonts w:ascii="Times New Roman" w:hAnsi="Times New Roman"/>
          <w:lang w:val="es-ES"/>
        </w:rPr>
        <w:t xml:space="preserve">  </w:t>
      </w:r>
      <w:r w:rsidRPr="003259A8">
        <w:rPr>
          <w:rFonts w:ascii="Arial" w:hAnsi="Arial" w:cs="Arial"/>
          <w:b/>
          <w:lang w:val="es-ES"/>
        </w:rPr>
        <w:t xml:space="preserve"> </w:t>
      </w:r>
    </w:p>
    <w:p w14:paraId="505A09D9" w14:textId="77777777" w:rsidR="003259A8" w:rsidRPr="003259A8" w:rsidRDefault="003259A8" w:rsidP="003259A8">
      <w:pPr>
        <w:jc w:val="both"/>
        <w:rPr>
          <w:rFonts w:ascii="Arial" w:eastAsia="Arial Unicode MS" w:hAnsi="Arial" w:cs="Arial"/>
          <w:lang w:val="es-ES"/>
        </w:rPr>
      </w:pPr>
    </w:p>
    <w:p w14:paraId="2938A2EC" w14:textId="77777777" w:rsidR="003259A8" w:rsidRPr="003259A8" w:rsidRDefault="003259A8" w:rsidP="003259A8">
      <w:pPr>
        <w:jc w:val="both"/>
        <w:rPr>
          <w:rFonts w:ascii="Arial" w:eastAsia="Arial Unicode MS" w:hAnsi="Arial" w:cs="Arial"/>
          <w:lang w:val="es-ES"/>
        </w:rPr>
      </w:pPr>
      <w:r w:rsidRPr="003259A8">
        <w:rPr>
          <w:rFonts w:ascii="Arial" w:eastAsia="Arial Unicode MS" w:hAnsi="Arial" w:cs="Arial"/>
          <w:lang w:val="es-ES"/>
        </w:rPr>
        <w:t>El Ciudadano Gobernador del Estado, sancionará, promulgará y dispondrá se publique, circule y observe.</w:t>
      </w:r>
    </w:p>
    <w:p w14:paraId="7CCF1072" w14:textId="77777777" w:rsidR="003259A8" w:rsidRPr="003259A8" w:rsidRDefault="003259A8" w:rsidP="003259A8">
      <w:pPr>
        <w:jc w:val="both"/>
        <w:rPr>
          <w:rFonts w:ascii="Arial" w:hAnsi="Arial" w:cs="Arial"/>
          <w:b/>
          <w:lang w:val="es-ES"/>
        </w:rPr>
      </w:pPr>
    </w:p>
    <w:p w14:paraId="2EB6E804" w14:textId="77777777" w:rsidR="003259A8" w:rsidRPr="003259A8" w:rsidRDefault="003259A8" w:rsidP="003259A8">
      <w:pPr>
        <w:jc w:val="both"/>
        <w:rPr>
          <w:rFonts w:ascii="Arial" w:hAnsi="Arial" w:cs="Arial"/>
          <w:lang w:val="es-ES"/>
        </w:rPr>
      </w:pPr>
      <w:r w:rsidRPr="003259A8">
        <w:rPr>
          <w:rFonts w:ascii="Arial" w:hAnsi="Arial" w:cs="Arial"/>
          <w:lang w:val="es-ES"/>
        </w:rPr>
        <w:t xml:space="preserve">Dado en el Salón de Sesiones del Honorable Congreso del Estado, en Victoria de Durango, </w:t>
      </w:r>
      <w:proofErr w:type="spellStart"/>
      <w:r w:rsidRPr="003259A8">
        <w:rPr>
          <w:rFonts w:ascii="Arial" w:hAnsi="Arial" w:cs="Arial"/>
          <w:lang w:val="es-ES"/>
        </w:rPr>
        <w:t>Dgo</w:t>
      </w:r>
      <w:proofErr w:type="spellEnd"/>
      <w:r w:rsidRPr="003259A8">
        <w:rPr>
          <w:rFonts w:ascii="Arial" w:hAnsi="Arial" w:cs="Arial"/>
          <w:lang w:val="es-ES"/>
        </w:rPr>
        <w:t>., a los (29) veintinueve días del mes de octubre del año (2019) dos mil diecinueve.</w:t>
      </w:r>
    </w:p>
    <w:p w14:paraId="39EFAC02" w14:textId="77777777" w:rsidR="003259A8" w:rsidRPr="003259A8" w:rsidRDefault="003259A8" w:rsidP="003259A8">
      <w:pPr>
        <w:jc w:val="both"/>
        <w:rPr>
          <w:rFonts w:ascii="Arial" w:hAnsi="Arial" w:cs="Arial"/>
          <w:lang w:val="es-ES"/>
        </w:rPr>
      </w:pPr>
    </w:p>
    <w:p w14:paraId="3AA6984D" w14:textId="77777777" w:rsidR="003259A8" w:rsidRDefault="003259A8" w:rsidP="003259A8">
      <w:pPr>
        <w:jc w:val="both"/>
        <w:rPr>
          <w:rFonts w:ascii="Arial" w:hAnsi="Arial" w:cs="Arial"/>
          <w:lang w:val="es-ES"/>
        </w:rPr>
      </w:pPr>
      <w:r w:rsidRPr="003259A8">
        <w:rPr>
          <w:rFonts w:ascii="Arial" w:hAnsi="Arial" w:cs="Arial"/>
          <w:lang w:val="es-ES"/>
        </w:rPr>
        <w:t>DIP. GABRIELA HERNÁNDEZ LÓPEZ</w:t>
      </w:r>
      <w:r>
        <w:rPr>
          <w:rFonts w:ascii="Arial" w:hAnsi="Arial" w:cs="Arial"/>
          <w:lang w:val="es-ES"/>
        </w:rPr>
        <w:t xml:space="preserve">, </w:t>
      </w:r>
      <w:r w:rsidRPr="003259A8">
        <w:rPr>
          <w:rFonts w:ascii="Arial" w:hAnsi="Arial" w:cs="Arial"/>
          <w:lang w:val="es-ES"/>
        </w:rPr>
        <w:t>PRESIDENTA</w:t>
      </w:r>
      <w:r>
        <w:rPr>
          <w:rFonts w:ascii="Arial" w:hAnsi="Arial" w:cs="Arial"/>
          <w:lang w:val="es-ES"/>
        </w:rPr>
        <w:t xml:space="preserve">; </w:t>
      </w:r>
      <w:r w:rsidRPr="003259A8">
        <w:rPr>
          <w:rFonts w:ascii="Arial" w:hAnsi="Arial" w:cs="Arial"/>
          <w:lang w:val="es-ES"/>
        </w:rPr>
        <w:t>DIP. ELIA DEL CARMEN TOVAR VALERO</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w:t>
      </w:r>
      <w:r w:rsidRPr="003259A8">
        <w:rPr>
          <w:rFonts w:ascii="Arial" w:hAnsi="Arial" w:cs="Arial"/>
          <w:lang w:val="es-ES"/>
        </w:rPr>
        <w:t>DIP. MA. ELENA GONZÁLEZ RIVERA</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RÚBRICAS.</w:t>
      </w:r>
    </w:p>
    <w:p w14:paraId="242D9811" w14:textId="77777777" w:rsidR="00456F0C" w:rsidRDefault="00456F0C" w:rsidP="003259A8">
      <w:pPr>
        <w:jc w:val="both"/>
        <w:rPr>
          <w:rFonts w:ascii="Arial" w:hAnsi="Arial" w:cs="Arial"/>
          <w:lang w:val="es-ES"/>
        </w:rPr>
      </w:pPr>
    </w:p>
    <w:p w14:paraId="042F92B4" w14:textId="77777777" w:rsidR="00456F0C" w:rsidRDefault="00456F0C" w:rsidP="003259A8">
      <w:pPr>
        <w:jc w:val="both"/>
        <w:rPr>
          <w:rFonts w:ascii="Arial" w:hAnsi="Arial" w:cs="Arial"/>
          <w:b/>
          <w:bCs/>
          <w:lang w:val="es-ES"/>
        </w:rPr>
      </w:pPr>
      <w:r>
        <w:rPr>
          <w:rFonts w:ascii="Arial" w:hAnsi="Arial" w:cs="Arial"/>
          <w:b/>
          <w:bCs/>
          <w:lang w:val="es-ES"/>
        </w:rPr>
        <w:t>--------------------------------------------------------------------------------------------------------------------------------------------------</w:t>
      </w:r>
    </w:p>
    <w:p w14:paraId="301BC4A8" w14:textId="77777777" w:rsidR="00456F0C" w:rsidRDefault="00456F0C" w:rsidP="003259A8">
      <w:pPr>
        <w:jc w:val="both"/>
        <w:rPr>
          <w:rFonts w:ascii="Arial" w:hAnsi="Arial" w:cs="Arial"/>
          <w:b/>
          <w:bCs/>
          <w:lang w:val="es-ES"/>
        </w:rPr>
      </w:pPr>
    </w:p>
    <w:p w14:paraId="34541C86" w14:textId="77777777" w:rsidR="00456F0C" w:rsidRDefault="00456F0C" w:rsidP="003259A8">
      <w:pPr>
        <w:jc w:val="both"/>
        <w:rPr>
          <w:rFonts w:ascii="Arial" w:hAnsi="Arial" w:cs="Arial"/>
          <w:b/>
          <w:bCs/>
          <w:lang w:val="es-ES"/>
        </w:rPr>
      </w:pPr>
      <w:r>
        <w:rPr>
          <w:rFonts w:ascii="Arial" w:hAnsi="Arial" w:cs="Arial"/>
          <w:b/>
          <w:bCs/>
          <w:lang w:val="es-ES"/>
        </w:rPr>
        <w:t>DECRETO 193, LXVIII LEGISLATURA, PERIODICO OFICIAL No. 15 DE FECHA 20 DE FEBRERO DE 2020.</w:t>
      </w:r>
    </w:p>
    <w:p w14:paraId="19D72310" w14:textId="77777777" w:rsidR="00456F0C" w:rsidRDefault="00456F0C" w:rsidP="003259A8">
      <w:pPr>
        <w:jc w:val="both"/>
        <w:rPr>
          <w:rFonts w:ascii="Arial" w:hAnsi="Arial" w:cs="Arial"/>
          <w:b/>
          <w:bCs/>
          <w:lang w:val="es-ES"/>
        </w:rPr>
      </w:pPr>
    </w:p>
    <w:p w14:paraId="6D68E33E" w14:textId="77777777" w:rsidR="00456F0C" w:rsidRDefault="00456F0C" w:rsidP="003259A8">
      <w:pPr>
        <w:jc w:val="both"/>
        <w:rPr>
          <w:rFonts w:ascii="Arial" w:hAnsi="Arial" w:cs="Arial"/>
          <w:lang w:val="es-ES"/>
        </w:rPr>
      </w:pPr>
      <w:r w:rsidRPr="00456F0C">
        <w:rPr>
          <w:rFonts w:ascii="Arial" w:hAnsi="Arial" w:cs="Arial"/>
          <w:b/>
          <w:bCs/>
          <w:lang w:val="es-ES"/>
        </w:rPr>
        <w:t xml:space="preserve">ARTÍCULO ÚNICO. - </w:t>
      </w:r>
      <w:r w:rsidRPr="00456F0C">
        <w:rPr>
          <w:rFonts w:ascii="Arial" w:hAnsi="Arial" w:cs="Arial"/>
          <w:lang w:val="es-ES"/>
        </w:rPr>
        <w:t>Se reforma el primer párrafo del artículo 8 y se adiciona un quinto párrafo al artículo 13 recorriéndose en su orden los siguientes, ambos de la Constitución Política del Estado Libre y Soberano de Durango</w:t>
      </w:r>
      <w:r>
        <w:rPr>
          <w:rFonts w:ascii="Arial" w:hAnsi="Arial" w:cs="Arial"/>
          <w:lang w:val="es-ES"/>
        </w:rPr>
        <w:t>.</w:t>
      </w:r>
    </w:p>
    <w:p w14:paraId="6BE2B7D5" w14:textId="77777777" w:rsidR="00456F0C" w:rsidRDefault="00456F0C" w:rsidP="003259A8">
      <w:pPr>
        <w:jc w:val="both"/>
        <w:rPr>
          <w:rFonts w:ascii="Arial" w:hAnsi="Arial" w:cs="Arial"/>
          <w:lang w:val="es-ES"/>
        </w:rPr>
      </w:pPr>
    </w:p>
    <w:p w14:paraId="73B35F63" w14:textId="77777777" w:rsidR="00456F0C" w:rsidRPr="00456F0C" w:rsidRDefault="00456F0C" w:rsidP="00456F0C">
      <w:pPr>
        <w:contextualSpacing/>
        <w:jc w:val="center"/>
        <w:rPr>
          <w:rFonts w:ascii="Arial" w:hAnsi="Arial" w:cs="Arial"/>
          <w:b/>
          <w:lang w:val="es-ES"/>
        </w:rPr>
      </w:pPr>
      <w:r w:rsidRPr="00456F0C">
        <w:rPr>
          <w:rFonts w:ascii="Arial" w:hAnsi="Arial" w:cs="Arial"/>
          <w:b/>
          <w:lang w:val="es-ES"/>
        </w:rPr>
        <w:t>ARTÍCULOS TRANSITORIOS</w:t>
      </w:r>
    </w:p>
    <w:p w14:paraId="435F404B" w14:textId="77777777" w:rsidR="00456F0C" w:rsidRPr="00456F0C" w:rsidRDefault="00456F0C" w:rsidP="00456F0C">
      <w:pPr>
        <w:contextualSpacing/>
        <w:jc w:val="both"/>
        <w:rPr>
          <w:rFonts w:ascii="Arial" w:hAnsi="Arial" w:cs="Arial"/>
          <w:bCs/>
          <w:lang w:val="es-ES"/>
        </w:rPr>
      </w:pPr>
    </w:p>
    <w:p w14:paraId="3832434E"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PRIMERO</w:t>
      </w:r>
      <w:r w:rsidR="00C35DEF" w:rsidRPr="00456F0C">
        <w:rPr>
          <w:rFonts w:ascii="Arial" w:hAnsi="Arial" w:cs="Arial"/>
          <w:lang w:val="es-ES"/>
        </w:rPr>
        <w:t>.-</w:t>
      </w:r>
      <w:proofErr w:type="gramEnd"/>
      <w:r w:rsidRPr="00456F0C">
        <w:rPr>
          <w:rFonts w:ascii="Arial" w:hAnsi="Arial" w:cs="Arial"/>
          <w:lang w:val="es-ES"/>
        </w:rPr>
        <w:t xml:space="preserve"> El presente decreto entrará en vigor al día siguiente de su publicación en el Periódico Oficial del Gobierno del Estado de Durango.</w:t>
      </w:r>
    </w:p>
    <w:p w14:paraId="7B4CDACE" w14:textId="77777777" w:rsidR="00456F0C" w:rsidRPr="00456F0C" w:rsidRDefault="00456F0C" w:rsidP="00456F0C">
      <w:pPr>
        <w:jc w:val="both"/>
        <w:rPr>
          <w:rFonts w:ascii="Arial" w:hAnsi="Arial" w:cs="Arial"/>
          <w:b/>
          <w:lang w:val="es-ES"/>
        </w:rPr>
      </w:pPr>
    </w:p>
    <w:p w14:paraId="4E72F803" w14:textId="77777777" w:rsidR="00456F0C" w:rsidRPr="00456F0C" w:rsidRDefault="00456F0C" w:rsidP="00456F0C">
      <w:pPr>
        <w:jc w:val="both"/>
        <w:rPr>
          <w:rFonts w:ascii="Cambria" w:eastAsia="Calibri" w:hAnsi="Cambria" w:cs="Cambria"/>
          <w:lang w:val="es-MX" w:eastAsia="en-US"/>
        </w:rPr>
      </w:pPr>
      <w:r w:rsidRPr="00456F0C">
        <w:rPr>
          <w:rFonts w:ascii="Arial" w:hAnsi="Arial" w:cs="Arial"/>
          <w:b/>
          <w:lang w:val="es-ES"/>
        </w:rPr>
        <w:t xml:space="preserve">ARTICULO </w:t>
      </w:r>
      <w:proofErr w:type="gramStart"/>
      <w:r w:rsidR="00C35DEF" w:rsidRPr="00456F0C">
        <w:rPr>
          <w:rFonts w:ascii="Arial" w:hAnsi="Arial" w:cs="Arial"/>
          <w:b/>
          <w:lang w:val="es-ES"/>
        </w:rPr>
        <w:t>SEGUNDO.-</w:t>
      </w:r>
      <w:proofErr w:type="gramEnd"/>
      <w:r w:rsidRPr="00456F0C">
        <w:rPr>
          <w:rFonts w:ascii="Arial" w:hAnsi="Arial" w:cs="Arial"/>
          <w:lang w:val="es-ES"/>
        </w:rPr>
        <w:t xml:space="preserve"> Se derogan todas las disposiciones que se opongan al presente Decreto.</w:t>
      </w:r>
      <w:r w:rsidRPr="00456F0C">
        <w:rPr>
          <w:rFonts w:ascii="Cambria" w:eastAsia="Calibri" w:hAnsi="Cambria" w:cs="Cambria"/>
          <w:lang w:val="es-MX" w:eastAsia="en-US"/>
        </w:rPr>
        <w:t xml:space="preserve"> </w:t>
      </w:r>
    </w:p>
    <w:p w14:paraId="2BA16993" w14:textId="77777777" w:rsidR="00456F0C" w:rsidRPr="00456F0C" w:rsidRDefault="00456F0C" w:rsidP="00456F0C">
      <w:pPr>
        <w:jc w:val="both"/>
        <w:rPr>
          <w:rFonts w:ascii="Cambria" w:eastAsia="Calibri" w:hAnsi="Cambria" w:cs="Cambria"/>
          <w:lang w:val="es-MX" w:eastAsia="en-US"/>
        </w:rPr>
      </w:pPr>
    </w:p>
    <w:p w14:paraId="6A5C081D"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TERCERO.-</w:t>
      </w:r>
      <w:proofErr w:type="gramEnd"/>
      <w:r w:rsidRPr="00456F0C">
        <w:rPr>
          <w:rFonts w:ascii="Arial" w:hAnsi="Arial" w:cs="Arial"/>
          <w:b/>
          <w:lang w:val="es-ES"/>
        </w:rPr>
        <w:t xml:space="preserve"> </w:t>
      </w:r>
      <w:r w:rsidRPr="00456F0C">
        <w:rPr>
          <w:rFonts w:ascii="Arial" w:hAnsi="Arial" w:cs="Arial"/>
          <w:lang w:val="es-ES"/>
        </w:rPr>
        <w:t>El Congreso del Estado expedirá, modificará o derogará la normatividad que corresponda a fin de dar cumplimiento al presente Decreto.</w:t>
      </w:r>
    </w:p>
    <w:p w14:paraId="67B026F6" w14:textId="77777777" w:rsidR="00456F0C" w:rsidRPr="00456F0C" w:rsidRDefault="00456F0C" w:rsidP="00456F0C">
      <w:pPr>
        <w:jc w:val="both"/>
        <w:rPr>
          <w:rFonts w:ascii="Arial" w:hAnsi="Arial" w:cs="Arial"/>
          <w:lang w:val="es-ES"/>
        </w:rPr>
      </w:pPr>
    </w:p>
    <w:p w14:paraId="6BD390D1" w14:textId="77777777" w:rsidR="00456F0C" w:rsidRPr="00456F0C" w:rsidRDefault="00456F0C" w:rsidP="00456F0C">
      <w:pPr>
        <w:jc w:val="both"/>
        <w:rPr>
          <w:rFonts w:ascii="Arial" w:eastAsia="Arial Unicode MS" w:hAnsi="Arial" w:cs="Arial"/>
          <w:lang w:val="es-ES"/>
        </w:rPr>
      </w:pPr>
      <w:r w:rsidRPr="00456F0C">
        <w:rPr>
          <w:rFonts w:ascii="Arial" w:eastAsia="Arial Unicode MS" w:hAnsi="Arial" w:cs="Arial"/>
          <w:lang w:val="es-ES"/>
        </w:rPr>
        <w:t>El Ciudadano Gobernador del Estado, sancionará, promulgará y dispondrá se publique, circule y observe.</w:t>
      </w:r>
    </w:p>
    <w:p w14:paraId="2E679FE2" w14:textId="77777777" w:rsidR="00456F0C" w:rsidRPr="00456F0C" w:rsidRDefault="00456F0C" w:rsidP="00456F0C">
      <w:pPr>
        <w:jc w:val="both"/>
        <w:rPr>
          <w:rFonts w:ascii="Arial" w:hAnsi="Arial" w:cs="Arial"/>
          <w:lang w:val="es-ES"/>
        </w:rPr>
      </w:pPr>
    </w:p>
    <w:p w14:paraId="586D619D" w14:textId="77777777" w:rsidR="00456F0C" w:rsidRPr="00456F0C" w:rsidRDefault="00456F0C" w:rsidP="00456F0C">
      <w:pPr>
        <w:jc w:val="both"/>
        <w:rPr>
          <w:rFonts w:ascii="Arial" w:hAnsi="Arial" w:cs="Arial"/>
          <w:lang w:val="es-ES"/>
        </w:rPr>
      </w:pPr>
      <w:r w:rsidRPr="00456F0C">
        <w:rPr>
          <w:rFonts w:ascii="Arial" w:hAnsi="Arial" w:cs="Arial"/>
          <w:lang w:val="es-ES"/>
        </w:rPr>
        <w:t xml:space="preserve">Dado en el Salón de Sesiones del Honorable Congreso del Estado, en Victoria de Durango, </w:t>
      </w:r>
      <w:proofErr w:type="spellStart"/>
      <w:r w:rsidRPr="00456F0C">
        <w:rPr>
          <w:rFonts w:ascii="Arial" w:hAnsi="Arial" w:cs="Arial"/>
          <w:lang w:val="es-ES"/>
        </w:rPr>
        <w:t>Dgo</w:t>
      </w:r>
      <w:proofErr w:type="spellEnd"/>
      <w:r w:rsidRPr="00456F0C">
        <w:rPr>
          <w:rFonts w:ascii="Arial" w:hAnsi="Arial" w:cs="Arial"/>
          <w:lang w:val="es-ES"/>
        </w:rPr>
        <w:t>., a los (29) veintinueve días del mes de octubre del año (2019) dos mil diecinueve.</w:t>
      </w:r>
    </w:p>
    <w:p w14:paraId="7746ACEF" w14:textId="77777777" w:rsidR="00456F0C" w:rsidRPr="00456F0C" w:rsidRDefault="00456F0C" w:rsidP="00456F0C">
      <w:pPr>
        <w:jc w:val="both"/>
        <w:rPr>
          <w:rFonts w:ascii="Arial" w:hAnsi="Arial" w:cs="Arial"/>
          <w:lang w:val="es-ES"/>
        </w:rPr>
      </w:pPr>
    </w:p>
    <w:p w14:paraId="6D65320D" w14:textId="77777777" w:rsidR="00456F0C" w:rsidRDefault="00456F0C" w:rsidP="00456F0C">
      <w:pPr>
        <w:jc w:val="both"/>
        <w:rPr>
          <w:rFonts w:ascii="Arial" w:hAnsi="Arial" w:cs="Arial"/>
          <w:lang w:val="es-ES"/>
        </w:rPr>
      </w:pPr>
      <w:r w:rsidRPr="00456F0C">
        <w:rPr>
          <w:rFonts w:ascii="Arial" w:hAnsi="Arial" w:cs="Arial"/>
          <w:lang w:val="es-ES"/>
        </w:rPr>
        <w:t>DIP. GABRIELA HERNÁNDEZ LÓPEZ</w:t>
      </w:r>
      <w:r>
        <w:rPr>
          <w:rFonts w:ascii="Arial" w:hAnsi="Arial" w:cs="Arial"/>
          <w:lang w:val="es-ES"/>
        </w:rPr>
        <w:t xml:space="preserve">, </w:t>
      </w:r>
      <w:r w:rsidRPr="00456F0C">
        <w:rPr>
          <w:rFonts w:ascii="Arial" w:hAnsi="Arial" w:cs="Arial"/>
          <w:lang w:val="es-ES"/>
        </w:rPr>
        <w:t>PRESIDENTA</w:t>
      </w:r>
      <w:r>
        <w:rPr>
          <w:rFonts w:ascii="Arial" w:hAnsi="Arial" w:cs="Arial"/>
          <w:lang w:val="es-ES"/>
        </w:rPr>
        <w:t xml:space="preserve">; </w:t>
      </w:r>
      <w:r w:rsidRPr="00456F0C">
        <w:rPr>
          <w:rFonts w:ascii="Arial" w:hAnsi="Arial" w:cs="Arial"/>
          <w:lang w:val="es-ES"/>
        </w:rPr>
        <w:t>DIP. ELIA DEL CARMEN TOVAR VALERO</w:t>
      </w:r>
      <w:r>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xml:space="preserve">; </w:t>
      </w:r>
      <w:r w:rsidRPr="00456F0C">
        <w:rPr>
          <w:rFonts w:ascii="Arial" w:hAnsi="Arial" w:cs="Arial"/>
          <w:lang w:val="es-ES"/>
        </w:rPr>
        <w:t>DIP. MA. ELENA GONZÁLEZ RIVERA</w:t>
      </w:r>
      <w:r w:rsidR="00C35DEF">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RÚBRICAS.</w:t>
      </w:r>
    </w:p>
    <w:p w14:paraId="5E3E05D8" w14:textId="77777777" w:rsidR="00814A8C" w:rsidRDefault="00814A8C" w:rsidP="00456F0C">
      <w:pPr>
        <w:jc w:val="both"/>
        <w:rPr>
          <w:rFonts w:ascii="Arial" w:hAnsi="Arial" w:cs="Arial"/>
          <w:lang w:val="es-ES"/>
        </w:rPr>
      </w:pPr>
    </w:p>
    <w:p w14:paraId="0C7329AE" w14:textId="77777777" w:rsidR="00814A8C" w:rsidRDefault="00814A8C" w:rsidP="00456F0C">
      <w:pPr>
        <w:jc w:val="both"/>
        <w:rPr>
          <w:rFonts w:ascii="Arial" w:hAnsi="Arial" w:cs="Arial"/>
          <w:lang w:val="es-ES"/>
        </w:rPr>
      </w:pPr>
      <w:r>
        <w:rPr>
          <w:rFonts w:ascii="Arial" w:hAnsi="Arial" w:cs="Arial"/>
          <w:lang w:val="es-ES"/>
        </w:rPr>
        <w:t>---------------------------------------------------------------------------------------------------------------------------------------------------</w:t>
      </w:r>
    </w:p>
    <w:p w14:paraId="3912B581" w14:textId="77777777" w:rsidR="00814A8C" w:rsidRDefault="00814A8C" w:rsidP="00456F0C">
      <w:pPr>
        <w:jc w:val="both"/>
        <w:rPr>
          <w:rFonts w:ascii="Arial" w:hAnsi="Arial" w:cs="Arial"/>
          <w:lang w:val="es-ES"/>
        </w:rPr>
      </w:pPr>
    </w:p>
    <w:p w14:paraId="1DC9DFAC" w14:textId="77777777" w:rsidR="00814A8C" w:rsidRPr="00D43A9D" w:rsidRDefault="00814A8C" w:rsidP="00456F0C">
      <w:pPr>
        <w:jc w:val="both"/>
        <w:rPr>
          <w:rFonts w:ascii="Arial" w:hAnsi="Arial" w:cs="Arial"/>
          <w:b/>
          <w:bCs/>
          <w:lang w:val="es-ES"/>
        </w:rPr>
      </w:pPr>
      <w:r w:rsidRPr="00D43A9D">
        <w:rPr>
          <w:rFonts w:ascii="Arial" w:hAnsi="Arial" w:cs="Arial"/>
          <w:b/>
          <w:bCs/>
          <w:lang w:val="es-ES"/>
        </w:rPr>
        <w:t>DECRETO 267, LXVIII LEGISLATURA, PERIODICO OFICIAL No. 43 DE FECHA 28 DE MAYO DE 2020.</w:t>
      </w:r>
    </w:p>
    <w:p w14:paraId="649679BC" w14:textId="77777777" w:rsidR="00814A8C" w:rsidRDefault="00814A8C" w:rsidP="00456F0C">
      <w:pPr>
        <w:jc w:val="both"/>
        <w:rPr>
          <w:rFonts w:ascii="Arial" w:hAnsi="Arial" w:cs="Arial"/>
          <w:lang w:val="es-ES"/>
        </w:rPr>
      </w:pPr>
    </w:p>
    <w:p w14:paraId="7BC92099" w14:textId="77777777" w:rsidR="00814A8C" w:rsidRDefault="00814A8C" w:rsidP="00456F0C">
      <w:pPr>
        <w:jc w:val="both"/>
        <w:rPr>
          <w:rFonts w:ascii="Arial" w:hAnsi="Arial" w:cs="Arial"/>
          <w:lang w:val="es-ES"/>
        </w:rPr>
      </w:pPr>
      <w:r w:rsidRPr="00814A8C">
        <w:rPr>
          <w:rFonts w:ascii="Arial" w:hAnsi="Arial" w:cs="Arial"/>
          <w:b/>
          <w:lang w:val="es-ES"/>
        </w:rPr>
        <w:t>ARTÍCULO ÚNICO. -</w:t>
      </w:r>
      <w:r w:rsidRPr="00814A8C">
        <w:rPr>
          <w:rFonts w:ascii="Arial" w:hAnsi="Arial" w:cs="Arial"/>
          <w:lang w:val="es-ES"/>
        </w:rPr>
        <w:t xml:space="preserve"> Se adiciona un octavo párrafo al artículo 39 de la Constitución Política del Estado Libre y Soberano de Durango</w:t>
      </w:r>
      <w:r>
        <w:rPr>
          <w:rFonts w:ascii="Arial" w:hAnsi="Arial" w:cs="Arial"/>
          <w:lang w:val="es-ES"/>
        </w:rPr>
        <w:t>.</w:t>
      </w:r>
    </w:p>
    <w:p w14:paraId="6DF47EB9" w14:textId="77777777" w:rsidR="00814A8C" w:rsidRDefault="00814A8C" w:rsidP="00456F0C">
      <w:pPr>
        <w:jc w:val="both"/>
        <w:rPr>
          <w:rFonts w:ascii="Arial" w:hAnsi="Arial" w:cs="Arial"/>
          <w:lang w:val="es-ES"/>
        </w:rPr>
      </w:pPr>
    </w:p>
    <w:p w14:paraId="57AE63D6" w14:textId="77777777" w:rsidR="00814A8C" w:rsidRDefault="00814A8C" w:rsidP="00814A8C">
      <w:pPr>
        <w:contextualSpacing/>
        <w:jc w:val="center"/>
        <w:rPr>
          <w:rFonts w:ascii="Arial" w:hAnsi="Arial" w:cs="Arial"/>
          <w:b/>
          <w:lang w:val="es-ES"/>
        </w:rPr>
      </w:pPr>
    </w:p>
    <w:p w14:paraId="5838E07B" w14:textId="77777777" w:rsidR="00814A8C" w:rsidRDefault="00814A8C" w:rsidP="00814A8C">
      <w:pPr>
        <w:contextualSpacing/>
        <w:jc w:val="center"/>
        <w:rPr>
          <w:rFonts w:ascii="Arial" w:hAnsi="Arial" w:cs="Arial"/>
          <w:b/>
          <w:lang w:val="es-ES"/>
        </w:rPr>
      </w:pPr>
    </w:p>
    <w:p w14:paraId="1908C36D" w14:textId="77777777" w:rsidR="00814A8C" w:rsidRDefault="00814A8C" w:rsidP="00814A8C">
      <w:pPr>
        <w:contextualSpacing/>
        <w:jc w:val="center"/>
        <w:rPr>
          <w:rFonts w:ascii="Arial" w:hAnsi="Arial" w:cs="Arial"/>
          <w:b/>
          <w:lang w:val="es-ES"/>
        </w:rPr>
      </w:pPr>
    </w:p>
    <w:p w14:paraId="003DDFEE" w14:textId="77777777" w:rsidR="00814A8C" w:rsidRPr="00814A8C" w:rsidRDefault="00814A8C" w:rsidP="00814A8C">
      <w:pPr>
        <w:contextualSpacing/>
        <w:jc w:val="center"/>
        <w:rPr>
          <w:rFonts w:ascii="Arial" w:hAnsi="Arial" w:cs="Arial"/>
          <w:b/>
          <w:lang w:val="es-ES"/>
        </w:rPr>
      </w:pPr>
      <w:r w:rsidRPr="00814A8C">
        <w:rPr>
          <w:rFonts w:ascii="Arial" w:hAnsi="Arial" w:cs="Arial"/>
          <w:b/>
          <w:lang w:val="es-ES"/>
        </w:rPr>
        <w:t xml:space="preserve">ARTÍCULOS TRANSITORIOS </w:t>
      </w:r>
    </w:p>
    <w:p w14:paraId="60C44AD5" w14:textId="77777777" w:rsidR="00814A8C" w:rsidRDefault="00814A8C" w:rsidP="00814A8C">
      <w:pPr>
        <w:jc w:val="both"/>
        <w:rPr>
          <w:rFonts w:ascii="Arial" w:hAnsi="Arial" w:cs="Arial"/>
          <w:b/>
          <w:lang w:val="es-ES"/>
        </w:rPr>
      </w:pPr>
    </w:p>
    <w:p w14:paraId="6577AF03" w14:textId="77777777" w:rsidR="00814A8C" w:rsidRPr="00814A8C" w:rsidRDefault="00814A8C" w:rsidP="00814A8C">
      <w:pPr>
        <w:jc w:val="both"/>
        <w:rPr>
          <w:rFonts w:ascii="Arial" w:hAnsi="Arial" w:cs="Arial"/>
          <w:lang w:val="es-ES"/>
        </w:rPr>
      </w:pPr>
      <w:r w:rsidRPr="00814A8C">
        <w:rPr>
          <w:rFonts w:ascii="Arial" w:hAnsi="Arial" w:cs="Arial"/>
          <w:b/>
          <w:lang w:val="es-ES"/>
        </w:rPr>
        <w:t xml:space="preserve">ARTÍCULO </w:t>
      </w:r>
      <w:proofErr w:type="gramStart"/>
      <w:r w:rsidRPr="00814A8C">
        <w:rPr>
          <w:rFonts w:ascii="Arial" w:hAnsi="Arial" w:cs="Arial"/>
          <w:b/>
          <w:lang w:val="es-ES"/>
        </w:rPr>
        <w:t>PRIMERO</w:t>
      </w:r>
      <w:r w:rsidRPr="00814A8C">
        <w:rPr>
          <w:rFonts w:ascii="Arial" w:hAnsi="Arial" w:cs="Arial"/>
          <w:lang w:val="es-ES"/>
        </w:rPr>
        <w:t>.-</w:t>
      </w:r>
      <w:proofErr w:type="gramEnd"/>
      <w:r w:rsidRPr="00814A8C">
        <w:rPr>
          <w:rFonts w:ascii="Arial" w:hAnsi="Arial" w:cs="Arial"/>
          <w:lang w:val="es-ES"/>
        </w:rPr>
        <w:t xml:space="preserve"> El presente decreto entrará en vigor al día siguiente de su publicación en el Periódico Oficial del Gobierno del Estado de Durango.</w:t>
      </w:r>
    </w:p>
    <w:p w14:paraId="3B81E1F4" w14:textId="77777777" w:rsidR="00814A8C" w:rsidRPr="00814A8C" w:rsidRDefault="00814A8C" w:rsidP="00814A8C">
      <w:pPr>
        <w:jc w:val="both"/>
        <w:rPr>
          <w:rFonts w:ascii="Arial" w:hAnsi="Arial" w:cs="Arial"/>
          <w:b/>
          <w:lang w:val="es-ES"/>
        </w:rPr>
      </w:pPr>
    </w:p>
    <w:p w14:paraId="00C61BA5" w14:textId="77777777" w:rsidR="00814A8C" w:rsidRPr="00814A8C" w:rsidRDefault="00814A8C" w:rsidP="00814A8C">
      <w:pPr>
        <w:jc w:val="both"/>
        <w:rPr>
          <w:rFonts w:ascii="Arial" w:hAnsi="Arial" w:cs="Arial"/>
          <w:lang w:val="es-ES"/>
        </w:rPr>
      </w:pPr>
      <w:r w:rsidRPr="00814A8C">
        <w:rPr>
          <w:rFonts w:ascii="Arial" w:hAnsi="Arial" w:cs="Arial"/>
          <w:b/>
          <w:lang w:val="es-ES"/>
        </w:rPr>
        <w:t xml:space="preserve">ARTÍCULO </w:t>
      </w:r>
      <w:proofErr w:type="gramStart"/>
      <w:r w:rsidRPr="00814A8C">
        <w:rPr>
          <w:rFonts w:ascii="Arial" w:hAnsi="Arial" w:cs="Arial"/>
          <w:b/>
          <w:lang w:val="es-ES"/>
        </w:rPr>
        <w:t>SEGUNDO.-</w:t>
      </w:r>
      <w:proofErr w:type="gramEnd"/>
      <w:r w:rsidRPr="00814A8C">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4B1F3FCA" w14:textId="77777777" w:rsidR="00814A8C" w:rsidRPr="00814A8C" w:rsidRDefault="00814A8C" w:rsidP="00814A8C">
      <w:pPr>
        <w:jc w:val="both"/>
        <w:rPr>
          <w:rFonts w:ascii="Arial" w:hAnsi="Arial" w:cs="Arial"/>
          <w:spacing w:val="1"/>
          <w:lang w:val="es-ES"/>
        </w:rPr>
      </w:pPr>
    </w:p>
    <w:p w14:paraId="08DF00BA" w14:textId="77777777" w:rsidR="00814A8C" w:rsidRPr="00814A8C" w:rsidRDefault="00814A8C" w:rsidP="00814A8C">
      <w:pPr>
        <w:jc w:val="both"/>
        <w:rPr>
          <w:rFonts w:ascii="Arial" w:hAnsi="Arial" w:cs="Arial"/>
          <w:spacing w:val="1"/>
          <w:lang w:val="es-ES"/>
        </w:rPr>
      </w:pP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w:t>
      </w:r>
      <w:r w:rsidRPr="00814A8C">
        <w:rPr>
          <w:rFonts w:ascii="Arial" w:hAnsi="Arial" w:cs="Arial"/>
          <w:lang w:val="es-ES"/>
        </w:rPr>
        <w:t>Ci</w:t>
      </w:r>
      <w:r w:rsidRPr="00814A8C">
        <w:rPr>
          <w:rFonts w:ascii="Arial" w:hAnsi="Arial" w:cs="Arial"/>
          <w:spacing w:val="1"/>
          <w:lang w:val="es-ES"/>
        </w:rPr>
        <w:t>udada</w:t>
      </w:r>
      <w:r w:rsidRPr="00814A8C">
        <w:rPr>
          <w:rFonts w:ascii="Arial" w:hAnsi="Arial" w:cs="Arial"/>
          <w:spacing w:val="-1"/>
          <w:lang w:val="es-ES"/>
        </w:rPr>
        <w:t>n</w:t>
      </w:r>
      <w:r w:rsidRPr="00814A8C">
        <w:rPr>
          <w:rFonts w:ascii="Arial" w:hAnsi="Arial" w:cs="Arial"/>
          <w:lang w:val="es-ES"/>
        </w:rPr>
        <w:t>o</w:t>
      </w:r>
      <w:r w:rsidRPr="00814A8C">
        <w:rPr>
          <w:rFonts w:ascii="Arial" w:hAnsi="Arial" w:cs="Arial"/>
          <w:spacing w:val="2"/>
          <w:lang w:val="es-ES"/>
        </w:rPr>
        <w:t xml:space="preserve"> </w:t>
      </w:r>
      <w:r w:rsidRPr="00814A8C">
        <w:rPr>
          <w:rFonts w:ascii="Arial" w:hAnsi="Arial" w:cs="Arial"/>
          <w:lang w:val="es-ES"/>
        </w:rPr>
        <w:t>G</w:t>
      </w:r>
      <w:r w:rsidRPr="00814A8C">
        <w:rPr>
          <w:rFonts w:ascii="Arial" w:hAnsi="Arial" w:cs="Arial"/>
          <w:spacing w:val="1"/>
          <w:lang w:val="es-ES"/>
        </w:rPr>
        <w:t>o</w:t>
      </w:r>
      <w:r w:rsidRPr="00814A8C">
        <w:rPr>
          <w:rFonts w:ascii="Arial" w:hAnsi="Arial" w:cs="Arial"/>
          <w:spacing w:val="-1"/>
          <w:lang w:val="es-ES"/>
        </w:rPr>
        <w:t>b</w:t>
      </w:r>
      <w:r w:rsidRPr="00814A8C">
        <w:rPr>
          <w:rFonts w:ascii="Arial" w:hAnsi="Arial" w:cs="Arial"/>
          <w:spacing w:val="1"/>
          <w:lang w:val="es-ES"/>
        </w:rPr>
        <w:t>e</w:t>
      </w:r>
      <w:r w:rsidRPr="00814A8C">
        <w:rPr>
          <w:rFonts w:ascii="Arial" w:hAnsi="Arial" w:cs="Arial"/>
          <w:spacing w:val="-1"/>
          <w:lang w:val="es-ES"/>
        </w:rPr>
        <w:t>rn</w:t>
      </w:r>
      <w:r w:rsidRPr="00814A8C">
        <w:rPr>
          <w:rFonts w:ascii="Arial" w:hAnsi="Arial" w:cs="Arial"/>
          <w:spacing w:val="1"/>
          <w:lang w:val="es-ES"/>
        </w:rPr>
        <w:t>ado</w:t>
      </w:r>
      <w:r w:rsidRPr="00814A8C">
        <w:rPr>
          <w:rFonts w:ascii="Arial" w:hAnsi="Arial" w:cs="Arial"/>
          <w:lang w:val="es-ES"/>
        </w:rPr>
        <w:t xml:space="preserve">r </w:t>
      </w:r>
      <w:r w:rsidRPr="00814A8C">
        <w:rPr>
          <w:rFonts w:ascii="Arial" w:hAnsi="Arial" w:cs="Arial"/>
          <w:spacing w:val="-1"/>
          <w:lang w:val="es-ES"/>
        </w:rPr>
        <w:t>d</w:t>
      </w: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E</w:t>
      </w:r>
      <w:r w:rsidRPr="00814A8C">
        <w:rPr>
          <w:rFonts w:ascii="Arial" w:hAnsi="Arial" w:cs="Arial"/>
          <w:lang w:val="es-ES"/>
        </w:rPr>
        <w:t>st</w:t>
      </w:r>
      <w:r w:rsidRPr="00814A8C">
        <w:rPr>
          <w:rFonts w:ascii="Arial" w:hAnsi="Arial" w:cs="Arial"/>
          <w:spacing w:val="1"/>
          <w:lang w:val="es-ES"/>
        </w:rPr>
        <w:t>ad</w:t>
      </w:r>
      <w:r w:rsidRPr="00814A8C">
        <w:rPr>
          <w:rFonts w:ascii="Arial" w:hAnsi="Arial" w:cs="Arial"/>
          <w:spacing w:val="-1"/>
          <w:lang w:val="es-ES"/>
        </w:rPr>
        <w:t>o</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lang w:val="es-ES"/>
        </w:rPr>
        <w:t>s</w:t>
      </w:r>
      <w:r w:rsidRPr="00814A8C">
        <w:rPr>
          <w:rFonts w:ascii="Arial" w:hAnsi="Arial" w:cs="Arial"/>
          <w:spacing w:val="1"/>
          <w:lang w:val="es-ES"/>
        </w:rPr>
        <w:t>an</w:t>
      </w:r>
      <w:r w:rsidRPr="00814A8C">
        <w:rPr>
          <w:rFonts w:ascii="Arial" w:hAnsi="Arial" w:cs="Arial"/>
          <w:lang w:val="es-ES"/>
        </w:rPr>
        <w:t>ci</w:t>
      </w:r>
      <w:r w:rsidRPr="00814A8C">
        <w:rPr>
          <w:rFonts w:ascii="Arial" w:hAnsi="Arial" w:cs="Arial"/>
          <w:spacing w:val="1"/>
          <w:lang w:val="es-ES"/>
        </w:rPr>
        <w:t>o</w:t>
      </w:r>
      <w:r w:rsidRPr="00814A8C">
        <w:rPr>
          <w:rFonts w:ascii="Arial" w:hAnsi="Arial" w:cs="Arial"/>
          <w:spacing w:val="-1"/>
          <w:lang w:val="es-ES"/>
        </w:rPr>
        <w:t>n</w:t>
      </w:r>
      <w:r w:rsidRPr="00814A8C">
        <w:rPr>
          <w:rFonts w:ascii="Arial" w:hAnsi="Arial" w:cs="Arial"/>
          <w:spacing w:val="1"/>
          <w:lang w:val="es-ES"/>
        </w:rPr>
        <w:t>a</w:t>
      </w:r>
      <w:r w:rsidRPr="00814A8C">
        <w:rPr>
          <w:rFonts w:ascii="Arial" w:hAnsi="Arial" w:cs="Arial"/>
          <w:spacing w:val="-1"/>
          <w:lang w:val="es-ES"/>
        </w:rPr>
        <w:t>rá</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spacing w:val="1"/>
          <w:lang w:val="es-ES"/>
        </w:rPr>
        <w:t>p</w:t>
      </w:r>
      <w:r w:rsidRPr="00814A8C">
        <w:rPr>
          <w:rFonts w:ascii="Arial" w:hAnsi="Arial" w:cs="Arial"/>
          <w:spacing w:val="-1"/>
          <w:lang w:val="es-ES"/>
        </w:rPr>
        <w:t>r</w:t>
      </w:r>
      <w:r w:rsidRPr="00814A8C">
        <w:rPr>
          <w:rFonts w:ascii="Arial" w:hAnsi="Arial" w:cs="Arial"/>
          <w:spacing w:val="1"/>
          <w:lang w:val="es-ES"/>
        </w:rPr>
        <w:t>o</w:t>
      </w:r>
      <w:r w:rsidRPr="00814A8C">
        <w:rPr>
          <w:rFonts w:ascii="Arial" w:hAnsi="Arial" w:cs="Arial"/>
          <w:spacing w:val="2"/>
          <w:lang w:val="es-ES"/>
        </w:rPr>
        <w:t>m</w:t>
      </w:r>
      <w:r w:rsidRPr="00814A8C">
        <w:rPr>
          <w:rFonts w:ascii="Arial" w:hAnsi="Arial" w:cs="Arial"/>
          <w:spacing w:val="1"/>
          <w:lang w:val="es-ES"/>
        </w:rPr>
        <w:t>u</w:t>
      </w:r>
      <w:r w:rsidRPr="00814A8C">
        <w:rPr>
          <w:rFonts w:ascii="Arial" w:hAnsi="Arial" w:cs="Arial"/>
          <w:lang w:val="es-ES"/>
        </w:rPr>
        <w:t>l</w:t>
      </w:r>
      <w:r w:rsidRPr="00814A8C">
        <w:rPr>
          <w:rFonts w:ascii="Arial" w:hAnsi="Arial" w:cs="Arial"/>
          <w:spacing w:val="-1"/>
          <w:lang w:val="es-ES"/>
        </w:rPr>
        <w:t>g</w:t>
      </w:r>
      <w:r w:rsidRPr="00814A8C">
        <w:rPr>
          <w:rFonts w:ascii="Arial" w:hAnsi="Arial" w:cs="Arial"/>
          <w:spacing w:val="1"/>
          <w:lang w:val="es-ES"/>
        </w:rPr>
        <w:t>a</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 xml:space="preserve">y </w:t>
      </w:r>
      <w:r w:rsidRPr="00814A8C">
        <w:rPr>
          <w:rFonts w:ascii="Arial" w:hAnsi="Arial" w:cs="Arial"/>
          <w:spacing w:val="1"/>
          <w:lang w:val="es-ES"/>
        </w:rPr>
        <w:t>d</w:t>
      </w:r>
      <w:r w:rsidRPr="00814A8C">
        <w:rPr>
          <w:rFonts w:ascii="Arial" w:hAnsi="Arial" w:cs="Arial"/>
          <w:lang w:val="es-ES"/>
        </w:rPr>
        <w:t>is</w:t>
      </w:r>
      <w:r w:rsidRPr="00814A8C">
        <w:rPr>
          <w:rFonts w:ascii="Arial" w:hAnsi="Arial" w:cs="Arial"/>
          <w:spacing w:val="1"/>
          <w:lang w:val="es-ES"/>
        </w:rPr>
        <w:t>po</w:t>
      </w:r>
      <w:r w:rsidRPr="00814A8C">
        <w:rPr>
          <w:rFonts w:ascii="Arial" w:hAnsi="Arial" w:cs="Arial"/>
          <w:spacing w:val="-1"/>
          <w:lang w:val="es-ES"/>
        </w:rPr>
        <w:t>n</w:t>
      </w:r>
      <w:r w:rsidRPr="00814A8C">
        <w:rPr>
          <w:rFonts w:ascii="Arial" w:hAnsi="Arial" w:cs="Arial"/>
          <w:spacing w:val="1"/>
          <w:lang w:val="es-ES"/>
        </w:rPr>
        <w:t>d</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se</w:t>
      </w:r>
      <w:r w:rsidRPr="00814A8C">
        <w:rPr>
          <w:rFonts w:ascii="Arial" w:hAnsi="Arial" w:cs="Arial"/>
          <w:spacing w:val="-1"/>
          <w:lang w:val="es-ES"/>
        </w:rPr>
        <w:t xml:space="preserve"> </w:t>
      </w:r>
      <w:r w:rsidRPr="00814A8C">
        <w:rPr>
          <w:rFonts w:ascii="Arial" w:hAnsi="Arial" w:cs="Arial"/>
          <w:spacing w:val="1"/>
          <w:lang w:val="es-ES"/>
        </w:rPr>
        <w:t>p</w:t>
      </w:r>
      <w:r w:rsidRPr="00814A8C">
        <w:rPr>
          <w:rFonts w:ascii="Arial" w:hAnsi="Arial" w:cs="Arial"/>
          <w:spacing w:val="-1"/>
          <w:lang w:val="es-ES"/>
        </w:rPr>
        <w:t>u</w:t>
      </w:r>
      <w:r w:rsidRPr="00814A8C">
        <w:rPr>
          <w:rFonts w:ascii="Arial" w:hAnsi="Arial" w:cs="Arial"/>
          <w:spacing w:val="1"/>
          <w:lang w:val="es-ES"/>
        </w:rPr>
        <w:t>b</w:t>
      </w:r>
      <w:r w:rsidRPr="00814A8C">
        <w:rPr>
          <w:rFonts w:ascii="Arial" w:hAnsi="Arial" w:cs="Arial"/>
          <w:lang w:val="es-ES"/>
        </w:rPr>
        <w:t>li</w:t>
      </w:r>
      <w:r w:rsidRPr="00814A8C">
        <w:rPr>
          <w:rFonts w:ascii="Arial" w:hAnsi="Arial" w:cs="Arial"/>
          <w:spacing w:val="-1"/>
          <w:lang w:val="es-ES"/>
        </w:rPr>
        <w:t>q</w:t>
      </w:r>
      <w:r w:rsidRPr="00814A8C">
        <w:rPr>
          <w:rFonts w:ascii="Arial" w:hAnsi="Arial" w:cs="Arial"/>
          <w:spacing w:val="1"/>
          <w:lang w:val="es-ES"/>
        </w:rPr>
        <w:t>ue</w:t>
      </w:r>
      <w:r w:rsidRPr="00814A8C">
        <w:rPr>
          <w:rFonts w:ascii="Arial" w:hAnsi="Arial" w:cs="Arial"/>
          <w:lang w:val="es-ES"/>
        </w:rPr>
        <w:t>,</w:t>
      </w:r>
      <w:r w:rsidRPr="00814A8C">
        <w:rPr>
          <w:rFonts w:ascii="Arial" w:hAnsi="Arial" w:cs="Arial"/>
          <w:spacing w:val="-1"/>
          <w:lang w:val="es-ES"/>
        </w:rPr>
        <w:t xml:space="preserve"> </w:t>
      </w:r>
      <w:r w:rsidRPr="00814A8C">
        <w:rPr>
          <w:rFonts w:ascii="Arial" w:hAnsi="Arial" w:cs="Arial"/>
          <w:lang w:val="es-ES"/>
        </w:rPr>
        <w:t>c</w:t>
      </w:r>
      <w:r w:rsidRPr="00814A8C">
        <w:rPr>
          <w:rFonts w:ascii="Arial" w:hAnsi="Arial" w:cs="Arial"/>
          <w:spacing w:val="-1"/>
          <w:lang w:val="es-ES"/>
        </w:rPr>
        <w:t>ir</w:t>
      </w:r>
      <w:r w:rsidRPr="00814A8C">
        <w:rPr>
          <w:rFonts w:ascii="Arial" w:hAnsi="Arial" w:cs="Arial"/>
          <w:lang w:val="es-ES"/>
        </w:rPr>
        <w:t>c</w:t>
      </w:r>
      <w:r w:rsidRPr="00814A8C">
        <w:rPr>
          <w:rFonts w:ascii="Arial" w:hAnsi="Arial" w:cs="Arial"/>
          <w:spacing w:val="1"/>
          <w:lang w:val="es-ES"/>
        </w:rPr>
        <w:t>u</w:t>
      </w:r>
      <w:r w:rsidRPr="00814A8C">
        <w:rPr>
          <w:rFonts w:ascii="Arial" w:hAnsi="Arial" w:cs="Arial"/>
          <w:lang w:val="es-ES"/>
        </w:rPr>
        <w:t>le</w:t>
      </w:r>
      <w:r w:rsidRPr="00814A8C">
        <w:rPr>
          <w:rFonts w:ascii="Arial" w:hAnsi="Arial" w:cs="Arial"/>
          <w:spacing w:val="2"/>
          <w:lang w:val="es-ES"/>
        </w:rPr>
        <w:t xml:space="preserve"> </w:t>
      </w:r>
      <w:r w:rsidRPr="00814A8C">
        <w:rPr>
          <w:rFonts w:ascii="Arial" w:hAnsi="Arial" w:cs="Arial"/>
          <w:lang w:val="es-ES"/>
        </w:rPr>
        <w:t>y</w:t>
      </w:r>
      <w:r w:rsidRPr="00814A8C">
        <w:rPr>
          <w:rFonts w:ascii="Arial" w:hAnsi="Arial" w:cs="Arial"/>
          <w:spacing w:val="-2"/>
          <w:lang w:val="es-ES"/>
        </w:rPr>
        <w:t xml:space="preserve"> </w:t>
      </w:r>
      <w:r w:rsidRPr="00814A8C">
        <w:rPr>
          <w:rFonts w:ascii="Arial" w:hAnsi="Arial" w:cs="Arial"/>
          <w:spacing w:val="1"/>
          <w:lang w:val="es-ES"/>
        </w:rPr>
        <w:t>ob</w:t>
      </w:r>
      <w:r w:rsidRPr="00814A8C">
        <w:rPr>
          <w:rFonts w:ascii="Arial" w:hAnsi="Arial" w:cs="Arial"/>
          <w:lang w:val="es-ES"/>
        </w:rPr>
        <w:t>s</w:t>
      </w:r>
      <w:r w:rsidRPr="00814A8C">
        <w:rPr>
          <w:rFonts w:ascii="Arial" w:hAnsi="Arial" w:cs="Arial"/>
          <w:spacing w:val="1"/>
          <w:lang w:val="es-ES"/>
        </w:rPr>
        <w:t>e</w:t>
      </w:r>
      <w:r w:rsidRPr="00814A8C">
        <w:rPr>
          <w:rFonts w:ascii="Arial" w:hAnsi="Arial" w:cs="Arial"/>
          <w:spacing w:val="-1"/>
          <w:lang w:val="es-ES"/>
        </w:rPr>
        <w:t>r</w:t>
      </w:r>
      <w:r w:rsidRPr="00814A8C">
        <w:rPr>
          <w:rFonts w:ascii="Arial" w:hAnsi="Arial" w:cs="Arial"/>
          <w:spacing w:val="-2"/>
          <w:lang w:val="es-ES"/>
        </w:rPr>
        <w:t>v</w:t>
      </w:r>
      <w:r w:rsidRPr="00814A8C">
        <w:rPr>
          <w:rFonts w:ascii="Arial" w:hAnsi="Arial" w:cs="Arial"/>
          <w:spacing w:val="1"/>
          <w:lang w:val="es-ES"/>
        </w:rPr>
        <w:t>e.</w:t>
      </w:r>
    </w:p>
    <w:p w14:paraId="6E2BA46D" w14:textId="77777777" w:rsidR="00814A8C" w:rsidRPr="00814A8C" w:rsidRDefault="00814A8C" w:rsidP="00814A8C">
      <w:pPr>
        <w:jc w:val="both"/>
        <w:rPr>
          <w:rFonts w:ascii="Arial" w:hAnsi="Arial" w:cs="Arial"/>
          <w:lang w:val="es-ES"/>
        </w:rPr>
      </w:pPr>
    </w:p>
    <w:p w14:paraId="1B4FE708" w14:textId="77777777" w:rsidR="00814A8C" w:rsidRPr="00814A8C" w:rsidRDefault="00814A8C" w:rsidP="00814A8C">
      <w:pPr>
        <w:jc w:val="both"/>
        <w:rPr>
          <w:rFonts w:ascii="Arial" w:hAnsi="Arial" w:cs="Arial"/>
          <w:lang w:val="es-ES"/>
        </w:rPr>
      </w:pPr>
      <w:r w:rsidRPr="00814A8C">
        <w:rPr>
          <w:rFonts w:ascii="Arial" w:hAnsi="Arial" w:cs="Arial"/>
          <w:lang w:val="es-ES"/>
        </w:rPr>
        <w:t xml:space="preserve">Dado en el Salón de Sesiones del Honorable Congreso del Estado, en Victoria de Durango, </w:t>
      </w:r>
      <w:proofErr w:type="spellStart"/>
      <w:r w:rsidRPr="00814A8C">
        <w:rPr>
          <w:rFonts w:ascii="Arial" w:hAnsi="Arial" w:cs="Arial"/>
          <w:lang w:val="es-ES"/>
        </w:rPr>
        <w:t>Dgo</w:t>
      </w:r>
      <w:proofErr w:type="spellEnd"/>
      <w:r w:rsidRPr="00814A8C">
        <w:rPr>
          <w:rFonts w:ascii="Arial" w:hAnsi="Arial" w:cs="Arial"/>
          <w:lang w:val="es-ES"/>
        </w:rPr>
        <w:t>., a los (20) veinte días del mes de febrero del año (2020) dos mil veinte.</w:t>
      </w:r>
    </w:p>
    <w:p w14:paraId="635ED414" w14:textId="77777777" w:rsidR="00814A8C" w:rsidRPr="00814A8C" w:rsidRDefault="00814A8C" w:rsidP="00814A8C">
      <w:pPr>
        <w:jc w:val="both"/>
        <w:rPr>
          <w:rFonts w:ascii="Arial" w:hAnsi="Arial" w:cs="Arial"/>
          <w:lang w:val="es-ES"/>
        </w:rPr>
      </w:pPr>
    </w:p>
    <w:p w14:paraId="47FAE99E" w14:textId="77777777" w:rsidR="00814A8C" w:rsidRDefault="00814A8C" w:rsidP="00814A8C">
      <w:pPr>
        <w:jc w:val="both"/>
        <w:rPr>
          <w:rFonts w:ascii="Arial" w:hAnsi="Arial" w:cs="Arial"/>
          <w:lang w:val="es-ES"/>
        </w:rPr>
      </w:pPr>
      <w:r w:rsidRPr="00814A8C">
        <w:rPr>
          <w:rFonts w:ascii="Arial" w:hAnsi="Arial" w:cs="Arial"/>
          <w:lang w:val="es-ES"/>
        </w:rPr>
        <w:t>DIP. MARIA ELENA GONZÁLEZ RIVERA</w:t>
      </w:r>
      <w:r>
        <w:rPr>
          <w:rFonts w:ascii="Arial" w:hAnsi="Arial" w:cs="Arial"/>
          <w:lang w:val="es-ES"/>
        </w:rPr>
        <w:t xml:space="preserve">, </w:t>
      </w:r>
      <w:r w:rsidRPr="00814A8C">
        <w:rPr>
          <w:rFonts w:ascii="Arial" w:hAnsi="Arial" w:cs="Arial"/>
          <w:lang w:val="es-ES"/>
        </w:rPr>
        <w:t>PRESIDENTA</w:t>
      </w:r>
      <w:r>
        <w:rPr>
          <w:rFonts w:ascii="Arial" w:hAnsi="Arial" w:cs="Arial"/>
          <w:lang w:val="es-ES"/>
        </w:rPr>
        <w:t xml:space="preserve">; </w:t>
      </w:r>
      <w:r w:rsidRPr="00814A8C">
        <w:rPr>
          <w:rFonts w:ascii="Arial" w:hAnsi="Arial" w:cs="Arial"/>
          <w:lang w:val="es-ES"/>
        </w:rPr>
        <w:t>DIP. NANCI CAROLINA VÁSQUEZ LUNA</w:t>
      </w:r>
      <w:r>
        <w:rPr>
          <w:rFonts w:ascii="Arial" w:hAnsi="Arial" w:cs="Arial"/>
          <w:lang w:val="es-ES"/>
        </w:rPr>
        <w:t xml:space="preserve">, </w:t>
      </w:r>
      <w:r w:rsidRPr="00814A8C">
        <w:rPr>
          <w:rFonts w:ascii="Arial" w:hAnsi="Arial" w:cs="Arial"/>
          <w:lang w:val="es-ES"/>
        </w:rPr>
        <w:t>SECRETARIA</w:t>
      </w:r>
      <w:r>
        <w:rPr>
          <w:rFonts w:ascii="Arial" w:hAnsi="Arial" w:cs="Arial"/>
          <w:lang w:val="es-ES"/>
        </w:rPr>
        <w:t xml:space="preserve">; </w:t>
      </w:r>
      <w:r w:rsidRPr="00814A8C">
        <w:rPr>
          <w:rFonts w:ascii="Arial" w:hAnsi="Arial" w:cs="Arial"/>
          <w:lang w:val="es-ES"/>
        </w:rPr>
        <w:t>DIP. MARIO ALFONSO DELGADO MENDOZA</w:t>
      </w:r>
      <w:r>
        <w:rPr>
          <w:rFonts w:ascii="Arial" w:hAnsi="Arial" w:cs="Arial"/>
          <w:lang w:val="es-ES"/>
        </w:rPr>
        <w:t xml:space="preserve">, </w:t>
      </w:r>
      <w:r w:rsidRPr="00814A8C">
        <w:rPr>
          <w:rFonts w:ascii="Arial" w:hAnsi="Arial" w:cs="Arial"/>
          <w:lang w:val="es-ES"/>
        </w:rPr>
        <w:t>SECRETARIO.</w:t>
      </w:r>
      <w:r>
        <w:rPr>
          <w:rFonts w:ascii="Arial" w:hAnsi="Arial" w:cs="Arial"/>
          <w:lang w:val="es-ES"/>
        </w:rPr>
        <w:t xml:space="preserve"> RÚBRICAS.</w:t>
      </w:r>
    </w:p>
    <w:p w14:paraId="7FE130E1" w14:textId="77777777" w:rsidR="00DF4E14" w:rsidRDefault="00DF4E14" w:rsidP="00814A8C">
      <w:pPr>
        <w:jc w:val="both"/>
        <w:rPr>
          <w:rFonts w:ascii="Arial" w:hAnsi="Arial" w:cs="Arial"/>
          <w:lang w:val="es-ES"/>
        </w:rPr>
      </w:pPr>
    </w:p>
    <w:p w14:paraId="7D1D29CF" w14:textId="77777777" w:rsidR="00DF4E14" w:rsidRDefault="00DF4E14" w:rsidP="00814A8C">
      <w:pPr>
        <w:jc w:val="both"/>
        <w:rPr>
          <w:rFonts w:ascii="Arial" w:hAnsi="Arial" w:cs="Arial"/>
          <w:lang w:val="es-ES"/>
        </w:rPr>
      </w:pPr>
      <w:r>
        <w:rPr>
          <w:rFonts w:ascii="Arial" w:hAnsi="Arial" w:cs="Arial"/>
          <w:lang w:val="es-ES"/>
        </w:rPr>
        <w:t>----------------------------------------------------------------------------------------------------------------------------------------------------</w:t>
      </w:r>
    </w:p>
    <w:p w14:paraId="62D9F6FD" w14:textId="77777777" w:rsidR="00DF4E14" w:rsidRDefault="00DF4E14" w:rsidP="00814A8C">
      <w:pPr>
        <w:jc w:val="both"/>
        <w:rPr>
          <w:rFonts w:ascii="Arial" w:hAnsi="Arial" w:cs="Arial"/>
          <w:lang w:val="es-ES"/>
        </w:rPr>
      </w:pPr>
    </w:p>
    <w:p w14:paraId="5EE52D70" w14:textId="77777777" w:rsidR="00DF4E14" w:rsidRPr="00DF4E14" w:rsidRDefault="00DF4E14" w:rsidP="00814A8C">
      <w:pPr>
        <w:jc w:val="both"/>
        <w:rPr>
          <w:rFonts w:ascii="Arial" w:hAnsi="Arial" w:cs="Arial"/>
          <w:b/>
          <w:bCs/>
          <w:lang w:val="es-ES"/>
        </w:rPr>
      </w:pPr>
      <w:r w:rsidRPr="00DF4E14">
        <w:rPr>
          <w:rFonts w:ascii="Arial" w:hAnsi="Arial" w:cs="Arial"/>
          <w:b/>
          <w:bCs/>
          <w:lang w:val="es-ES"/>
        </w:rPr>
        <w:t>DECRETO 287, LXVIII LEGISLATURA, PERIODICO OFICIAL No. 43 DE FECHA 28 DE MAYO DE 2020.</w:t>
      </w:r>
    </w:p>
    <w:p w14:paraId="190D0040" w14:textId="77777777" w:rsidR="00DF4E14" w:rsidRDefault="00DF4E14" w:rsidP="00814A8C">
      <w:pPr>
        <w:jc w:val="both"/>
        <w:rPr>
          <w:rFonts w:ascii="Arial" w:hAnsi="Arial" w:cs="Arial"/>
          <w:lang w:val="es-ES"/>
        </w:rPr>
      </w:pPr>
    </w:p>
    <w:p w14:paraId="22CF5392" w14:textId="77777777" w:rsidR="00DF4E14" w:rsidRDefault="00DF4E14" w:rsidP="00814A8C">
      <w:pPr>
        <w:jc w:val="both"/>
        <w:rPr>
          <w:rFonts w:ascii="Arial" w:hAnsi="Arial" w:cs="Arial"/>
          <w:lang w:val="es-ES"/>
        </w:rPr>
      </w:pPr>
      <w:r w:rsidRPr="00DF4E14">
        <w:rPr>
          <w:rFonts w:ascii="Arial" w:hAnsi="Arial" w:cs="Arial"/>
          <w:b/>
          <w:lang w:val="es-ES"/>
        </w:rPr>
        <w:t xml:space="preserve">ARTÍCULO ÚNICO. - </w:t>
      </w:r>
      <w:r w:rsidRPr="00DF4E14">
        <w:rPr>
          <w:rFonts w:ascii="Arial" w:hAnsi="Arial" w:cs="Arial"/>
          <w:lang w:val="es-ES"/>
        </w:rPr>
        <w:t>Se adiciona un inciso j), pasando en su orden el siguiente, a la fracción V del artículo 82; se adiciona un párrafo tercero al artículo 99; se reforma el segundo párrafo del artículo 105, se reforma la fracción IV del artículo 112 y se modifica la denominación de la sección cuarta del capítulo VII adicionando un artículo 116 bis todos de la Constitución Política del Estado Libre y Soberano de Durango</w:t>
      </w:r>
      <w:r>
        <w:rPr>
          <w:rFonts w:ascii="Arial" w:hAnsi="Arial" w:cs="Arial"/>
          <w:lang w:val="es-ES"/>
        </w:rPr>
        <w:t>.</w:t>
      </w:r>
    </w:p>
    <w:p w14:paraId="06C5C3FC" w14:textId="77777777" w:rsidR="00DF4E14" w:rsidRDefault="00DF4E14" w:rsidP="00814A8C">
      <w:pPr>
        <w:jc w:val="both"/>
        <w:rPr>
          <w:rFonts w:ascii="Arial" w:hAnsi="Arial" w:cs="Arial"/>
          <w:lang w:val="es-ES"/>
        </w:rPr>
      </w:pPr>
    </w:p>
    <w:p w14:paraId="6BFC5A02" w14:textId="77777777" w:rsidR="00DF4E14" w:rsidRPr="00DF4E14" w:rsidRDefault="00DF4E14" w:rsidP="00DF4E14">
      <w:pPr>
        <w:spacing w:line="360" w:lineRule="auto"/>
        <w:contextualSpacing/>
        <w:jc w:val="center"/>
        <w:rPr>
          <w:rFonts w:ascii="Arial" w:hAnsi="Arial" w:cs="Arial"/>
          <w:b/>
          <w:lang w:val="es-ES"/>
        </w:rPr>
      </w:pPr>
      <w:r w:rsidRPr="00DF4E14">
        <w:rPr>
          <w:rFonts w:ascii="Arial" w:hAnsi="Arial" w:cs="Arial"/>
          <w:b/>
          <w:lang w:val="es-ES"/>
        </w:rPr>
        <w:t>TRANSITORIOS</w:t>
      </w:r>
    </w:p>
    <w:p w14:paraId="4B15F929" w14:textId="77777777" w:rsidR="00DF4E14" w:rsidRPr="00DF4E14" w:rsidRDefault="00DF4E14" w:rsidP="00DF4E14">
      <w:pPr>
        <w:jc w:val="both"/>
        <w:rPr>
          <w:rFonts w:ascii="Arial" w:hAnsi="Arial" w:cs="Arial"/>
          <w:lang w:val="es-ES"/>
        </w:rPr>
      </w:pPr>
      <w:r w:rsidRPr="00DF4E14">
        <w:rPr>
          <w:rFonts w:ascii="Arial" w:hAnsi="Arial" w:cs="Arial"/>
          <w:b/>
          <w:lang w:val="es-ES"/>
        </w:rPr>
        <w:t xml:space="preserve">ARTÍCULO </w:t>
      </w:r>
      <w:proofErr w:type="gramStart"/>
      <w:r w:rsidRPr="00DF4E14">
        <w:rPr>
          <w:rFonts w:ascii="Arial" w:hAnsi="Arial" w:cs="Arial"/>
          <w:b/>
          <w:lang w:val="es-ES"/>
        </w:rPr>
        <w:t>PRIMERO</w:t>
      </w:r>
      <w:r w:rsidRPr="00DF4E14">
        <w:rPr>
          <w:rFonts w:ascii="Arial" w:hAnsi="Arial" w:cs="Arial"/>
          <w:lang w:val="es-ES"/>
        </w:rPr>
        <w:t>.-</w:t>
      </w:r>
      <w:proofErr w:type="gramEnd"/>
      <w:r w:rsidRPr="00DF4E14">
        <w:rPr>
          <w:rFonts w:ascii="Arial" w:hAnsi="Arial" w:cs="Arial"/>
          <w:lang w:val="es-ES"/>
        </w:rPr>
        <w:t xml:space="preserve"> El presente decreto entrará en vigor al día siguiente de su publicación en el Periódico Oficial del Gobierno del Estado de Durango.</w:t>
      </w:r>
    </w:p>
    <w:p w14:paraId="25046C3E" w14:textId="77777777" w:rsidR="00DF4E14" w:rsidRPr="00DF4E14" w:rsidRDefault="00DF4E14" w:rsidP="00DF4E14">
      <w:pPr>
        <w:spacing w:line="360" w:lineRule="auto"/>
        <w:jc w:val="both"/>
        <w:rPr>
          <w:rFonts w:ascii="Arial" w:hAnsi="Arial" w:cs="Arial"/>
          <w:b/>
          <w:lang w:val="es-ES"/>
        </w:rPr>
      </w:pPr>
    </w:p>
    <w:p w14:paraId="35B951E7" w14:textId="77777777" w:rsidR="00DF4E14" w:rsidRPr="00DF4E14" w:rsidRDefault="00DF4E14" w:rsidP="00DF4E14">
      <w:pPr>
        <w:jc w:val="both"/>
        <w:rPr>
          <w:rFonts w:ascii="Arial" w:eastAsia="Calibri" w:hAnsi="Arial" w:cs="Arial"/>
          <w:color w:val="000000"/>
          <w:lang w:val="es-MX" w:eastAsia="es-MX"/>
        </w:rPr>
      </w:pPr>
      <w:r w:rsidRPr="00DF4E14">
        <w:rPr>
          <w:rFonts w:ascii="Arial" w:hAnsi="Arial" w:cs="Arial"/>
          <w:b/>
          <w:lang w:val="es-ES"/>
        </w:rPr>
        <w:lastRenderedPageBreak/>
        <w:t xml:space="preserve">ARTICULO </w:t>
      </w:r>
      <w:proofErr w:type="gramStart"/>
      <w:r w:rsidRPr="00DF4E14">
        <w:rPr>
          <w:rFonts w:ascii="Arial" w:hAnsi="Arial" w:cs="Arial"/>
          <w:b/>
          <w:lang w:val="es-ES"/>
        </w:rPr>
        <w:t>SEGUNDO</w:t>
      </w:r>
      <w:r w:rsidRPr="00DF4E14">
        <w:rPr>
          <w:rFonts w:ascii="Arial" w:eastAsia="Calibri" w:hAnsi="Arial" w:cs="Arial"/>
          <w:color w:val="000000"/>
          <w:lang w:val="es-MX" w:eastAsia="es-MX"/>
        </w:rPr>
        <w:t>.-</w:t>
      </w:r>
      <w:proofErr w:type="gramEnd"/>
      <w:r w:rsidRPr="00DF4E14">
        <w:rPr>
          <w:rFonts w:ascii="Arial" w:eastAsia="Calibri" w:hAnsi="Arial" w:cs="Arial"/>
          <w:color w:val="000000"/>
          <w:lang w:val="es-MX" w:eastAsia="es-MX"/>
        </w:rPr>
        <w:t xml:space="preserve"> El Congreso del Estado en un plazo que no exceda de 90 días a partir de la entrada en vigor del presente decreto deberá expedir la Ley del Centro Estatal de Conciliación así como las reformas a las Leyes Orgánicas que correspondan y demás ordenamientos aplicables al presente decreto.</w:t>
      </w:r>
    </w:p>
    <w:p w14:paraId="2187DA6B" w14:textId="77777777" w:rsidR="00DF4E14" w:rsidRPr="00DF4E14" w:rsidRDefault="00DF4E14" w:rsidP="00DF4E14">
      <w:pPr>
        <w:spacing w:line="360" w:lineRule="auto"/>
        <w:jc w:val="both"/>
        <w:rPr>
          <w:rFonts w:ascii="Arial" w:eastAsia="Calibri" w:hAnsi="Arial" w:cs="Arial"/>
          <w:color w:val="000000"/>
          <w:lang w:val="es-MX" w:eastAsia="es-MX"/>
        </w:rPr>
      </w:pPr>
    </w:p>
    <w:p w14:paraId="73D309FE" w14:textId="77777777"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bCs/>
          <w:color w:val="000000"/>
          <w:lang w:val="es-MX" w:eastAsia="es-MX"/>
        </w:rPr>
        <w:t xml:space="preserve">ARTICULO TERCERO.- </w:t>
      </w:r>
      <w:r w:rsidRPr="00DF4E14">
        <w:rPr>
          <w:rFonts w:ascii="Arial" w:eastAsia="Calibri" w:hAnsi="Arial" w:cs="Arial"/>
          <w:color w:val="000000"/>
          <w:lang w:val="es-MX" w:eastAsia="es-MX"/>
        </w:rPr>
        <w:t>El proceso de transición de actividades de las Juntas Locales de Conciliación y Arbitraje al Centro de Conciliación y la creación del Tribunal de Justicia Laboral y lo relativo a los derechos de los trabajadores se desarrollarán atendiendo a lo dispuesto por el decreto por el que se declaran reformadas y adicionadas diversas disposiciones de los artículos 107 y 123 de la Constitución Política de los Estados Unidos Mexicanos, en materia de Justicia Laboral publicado en el Diario Oficial de la Federación en fecha 24 de febrero de 2017 y por el decreto que se reforman, derogan y adicionan diversas disposiciones de la Ley Federal del Trabajo publicado el día 1 de mayo de 2019 en el Diario Oficial de la Federación.</w:t>
      </w:r>
    </w:p>
    <w:p w14:paraId="02334E49" w14:textId="77777777" w:rsidR="00DF4E14" w:rsidRPr="00DF4E14" w:rsidRDefault="00DF4E14" w:rsidP="00DF4E14">
      <w:pPr>
        <w:spacing w:line="360" w:lineRule="auto"/>
        <w:jc w:val="both"/>
        <w:rPr>
          <w:rFonts w:ascii="Arial" w:eastAsia="Calibri" w:hAnsi="Arial" w:cs="Arial"/>
          <w:color w:val="000000"/>
          <w:lang w:val="es-MX" w:eastAsia="es-MX"/>
        </w:rPr>
      </w:pPr>
    </w:p>
    <w:p w14:paraId="054F077C" w14:textId="77777777"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color w:val="000000"/>
          <w:lang w:val="es-MX" w:eastAsia="es-MX"/>
        </w:rPr>
        <w:t xml:space="preserve">ARTÍCULO </w:t>
      </w:r>
      <w:proofErr w:type="gramStart"/>
      <w:r w:rsidRPr="00DF4E14">
        <w:rPr>
          <w:rFonts w:ascii="Arial" w:eastAsia="Calibri" w:hAnsi="Arial" w:cs="Arial"/>
          <w:b/>
          <w:color w:val="000000"/>
          <w:lang w:val="es-MX" w:eastAsia="es-MX"/>
        </w:rPr>
        <w:t>CUARTO.-</w:t>
      </w:r>
      <w:proofErr w:type="gramEnd"/>
      <w:r w:rsidRPr="00DF4E14">
        <w:rPr>
          <w:rFonts w:ascii="Arial" w:eastAsia="Calibri" w:hAnsi="Arial" w:cs="Arial"/>
          <w:b/>
          <w:color w:val="000000"/>
          <w:lang w:val="es-MX" w:eastAsia="es-MX"/>
        </w:rPr>
        <w:t xml:space="preserve"> </w:t>
      </w:r>
      <w:r w:rsidRPr="00DF4E14">
        <w:rPr>
          <w:rFonts w:ascii="Arial" w:eastAsia="Calibri" w:hAnsi="Arial" w:cs="Arial"/>
          <w:color w:val="000000"/>
          <w:lang w:val="es-MX" w:eastAsia="es-MX"/>
        </w:rPr>
        <w:t>Se derogan todas las disposiciones que se opongan al presente Decreto.</w:t>
      </w:r>
    </w:p>
    <w:p w14:paraId="43DEE608" w14:textId="77777777" w:rsidR="00DF4E14" w:rsidRPr="00DF4E14" w:rsidRDefault="00DF4E14" w:rsidP="00DF4E14">
      <w:pPr>
        <w:jc w:val="both"/>
        <w:rPr>
          <w:rFonts w:ascii="Arial" w:eastAsia="Calibri" w:hAnsi="Arial" w:cs="Arial"/>
          <w:color w:val="000000"/>
          <w:lang w:val="es-MX" w:eastAsia="es-MX"/>
        </w:rPr>
      </w:pPr>
    </w:p>
    <w:p w14:paraId="592BA467" w14:textId="77777777" w:rsidR="00DF4E14" w:rsidRPr="00DF4E14" w:rsidRDefault="00DF4E14" w:rsidP="00DF4E14">
      <w:pPr>
        <w:jc w:val="both"/>
        <w:rPr>
          <w:rFonts w:ascii="Arial" w:hAnsi="Arial" w:cs="Arial"/>
          <w:lang w:val="es-ES"/>
        </w:rPr>
      </w:pPr>
      <w:r w:rsidRPr="00DF4E14">
        <w:rPr>
          <w:rFonts w:ascii="Arial" w:hAnsi="Arial" w:cs="Arial"/>
          <w:lang w:val="es-ES"/>
        </w:rPr>
        <w:t>El Ciudadano Gobernador del Estado, sancionará, promulgará y dispondrá se publique, circule y observe.</w:t>
      </w:r>
    </w:p>
    <w:p w14:paraId="7A4ED65C" w14:textId="77777777" w:rsidR="00DF4E14" w:rsidRPr="00DF4E14" w:rsidRDefault="00DF4E14" w:rsidP="00DF4E14">
      <w:pPr>
        <w:jc w:val="both"/>
        <w:rPr>
          <w:rFonts w:ascii="Arial" w:hAnsi="Arial" w:cs="Arial"/>
          <w:lang w:val="es-ES"/>
        </w:rPr>
      </w:pPr>
    </w:p>
    <w:p w14:paraId="3D828A8C" w14:textId="77777777" w:rsidR="00DF4E14" w:rsidRPr="00DF4E14" w:rsidRDefault="00DF4E14" w:rsidP="00DF4E14">
      <w:pPr>
        <w:jc w:val="both"/>
        <w:rPr>
          <w:rFonts w:ascii="Arial" w:hAnsi="Arial" w:cs="Arial"/>
          <w:lang w:val="es-ES"/>
        </w:rPr>
      </w:pPr>
      <w:r w:rsidRPr="00DF4E14">
        <w:rPr>
          <w:rFonts w:ascii="Arial" w:hAnsi="Arial" w:cs="Arial"/>
          <w:lang w:val="es-ES"/>
        </w:rPr>
        <w:t xml:space="preserve">Dado en el Salón de Sesiones del Honorable Congreso del Estado, en Victoria de Durango, </w:t>
      </w:r>
      <w:proofErr w:type="spellStart"/>
      <w:r w:rsidRPr="00DF4E14">
        <w:rPr>
          <w:rFonts w:ascii="Arial" w:hAnsi="Arial" w:cs="Arial"/>
          <w:lang w:val="es-ES"/>
        </w:rPr>
        <w:t>Dgo</w:t>
      </w:r>
      <w:proofErr w:type="spellEnd"/>
      <w:r w:rsidRPr="00DF4E14">
        <w:rPr>
          <w:rFonts w:ascii="Arial" w:hAnsi="Arial" w:cs="Arial"/>
          <w:lang w:val="es-ES"/>
        </w:rPr>
        <w:t>., a los (11) once días del mes de marzo del año (2020) dos mil veinte.</w:t>
      </w:r>
    </w:p>
    <w:p w14:paraId="5409F1E7" w14:textId="77777777" w:rsidR="00DF4E14" w:rsidRPr="00DF4E14" w:rsidRDefault="00DF4E14" w:rsidP="00DF4E14">
      <w:pPr>
        <w:jc w:val="both"/>
        <w:rPr>
          <w:rFonts w:ascii="Arial" w:hAnsi="Arial" w:cs="Arial"/>
          <w:lang w:val="es-ES"/>
        </w:rPr>
      </w:pPr>
    </w:p>
    <w:p w14:paraId="1C920AFB" w14:textId="77777777" w:rsidR="00DF4E14" w:rsidRPr="00DF4E14" w:rsidRDefault="00DF4E14" w:rsidP="00DF4E14">
      <w:pPr>
        <w:jc w:val="both"/>
        <w:rPr>
          <w:rFonts w:ascii="Arial" w:hAnsi="Arial" w:cs="Arial"/>
          <w:lang w:val="es-ES"/>
        </w:rPr>
      </w:pPr>
      <w:r w:rsidRPr="00DF4E14">
        <w:rPr>
          <w:rFonts w:ascii="Arial" w:hAnsi="Arial" w:cs="Arial"/>
          <w:lang w:val="es-ES"/>
        </w:rPr>
        <w:t>DIP. MARIA ELENA GONZÁLEZ RIVERA</w:t>
      </w:r>
      <w:r>
        <w:rPr>
          <w:rFonts w:ascii="Arial" w:hAnsi="Arial" w:cs="Arial"/>
          <w:lang w:val="es-ES"/>
        </w:rPr>
        <w:t xml:space="preserve">, </w:t>
      </w:r>
      <w:r w:rsidRPr="00DF4E14">
        <w:rPr>
          <w:rFonts w:ascii="Arial" w:hAnsi="Arial" w:cs="Arial"/>
          <w:lang w:val="es-ES"/>
        </w:rPr>
        <w:t>PRESIDENTA</w:t>
      </w:r>
      <w:r>
        <w:rPr>
          <w:rFonts w:ascii="Arial" w:hAnsi="Arial" w:cs="Arial"/>
          <w:lang w:val="es-ES"/>
        </w:rPr>
        <w:t xml:space="preserve">; </w:t>
      </w:r>
      <w:r w:rsidRPr="00DF4E14">
        <w:rPr>
          <w:rFonts w:ascii="Arial" w:hAnsi="Arial" w:cs="Arial"/>
          <w:lang w:val="es-ES"/>
        </w:rPr>
        <w:t>DIP. NANCI CAROLINA VÁSQUEZ LUNA</w:t>
      </w:r>
      <w:r>
        <w:rPr>
          <w:rFonts w:ascii="Arial" w:hAnsi="Arial" w:cs="Arial"/>
          <w:lang w:val="es-ES"/>
        </w:rPr>
        <w:t xml:space="preserve">, </w:t>
      </w:r>
      <w:r w:rsidRPr="00DF4E14">
        <w:rPr>
          <w:rFonts w:ascii="Arial" w:hAnsi="Arial" w:cs="Arial"/>
          <w:lang w:val="es-ES"/>
        </w:rPr>
        <w:t>SECRETARIA</w:t>
      </w:r>
      <w:r>
        <w:rPr>
          <w:rFonts w:ascii="Arial" w:hAnsi="Arial" w:cs="Arial"/>
          <w:lang w:val="es-ES"/>
        </w:rPr>
        <w:t xml:space="preserve">; </w:t>
      </w:r>
      <w:r w:rsidRPr="00DF4E14">
        <w:rPr>
          <w:rFonts w:ascii="Arial" w:hAnsi="Arial" w:cs="Arial"/>
          <w:lang w:val="es-ES"/>
        </w:rPr>
        <w:t>DIP. MARIO ALFONSO DELGADO MENDOZA</w:t>
      </w:r>
      <w:r>
        <w:rPr>
          <w:rFonts w:ascii="Arial" w:hAnsi="Arial" w:cs="Arial"/>
          <w:lang w:val="es-ES"/>
        </w:rPr>
        <w:t xml:space="preserve">, </w:t>
      </w:r>
      <w:r w:rsidRPr="00DF4E14">
        <w:rPr>
          <w:rFonts w:ascii="Arial" w:hAnsi="Arial" w:cs="Arial"/>
          <w:lang w:val="es-ES"/>
        </w:rPr>
        <w:t>SECRETARIO.</w:t>
      </w:r>
      <w:r>
        <w:rPr>
          <w:rFonts w:ascii="Arial" w:hAnsi="Arial" w:cs="Arial"/>
          <w:lang w:val="es-ES"/>
        </w:rPr>
        <w:t xml:space="preserve"> RÚBRICAS.</w:t>
      </w:r>
    </w:p>
    <w:sectPr w:rsidR="00DF4E14" w:rsidRPr="00DF4E14"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CF1BA" w14:textId="77777777" w:rsidR="001B1465" w:rsidRDefault="001B1465" w:rsidP="00FA3700">
      <w:r>
        <w:separator/>
      </w:r>
    </w:p>
  </w:endnote>
  <w:endnote w:type="continuationSeparator" w:id="0">
    <w:p w14:paraId="41967E97" w14:textId="77777777" w:rsidR="001B1465" w:rsidRDefault="001B1465"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8532"/>
      <w:docPartObj>
        <w:docPartGallery w:val="Page Numbers (Bottom of Page)"/>
        <w:docPartUnique/>
      </w:docPartObj>
    </w:sdtPr>
    <w:sdtEndPr/>
    <w:sdtContent>
      <w:p w14:paraId="6FC1BD4C" w14:textId="77777777" w:rsidR="00EC60C2" w:rsidRDefault="00EC60C2">
        <w:pPr>
          <w:pStyle w:val="Piedepgina"/>
          <w:jc w:val="right"/>
        </w:pPr>
        <w:r>
          <w:fldChar w:fldCharType="begin"/>
        </w:r>
        <w:r>
          <w:instrText xml:space="preserve"> PAGE   \* MERGEFORMAT </w:instrText>
        </w:r>
        <w:r>
          <w:fldChar w:fldCharType="separate"/>
        </w:r>
        <w:r>
          <w:rPr>
            <w:noProof/>
          </w:rPr>
          <w:t>85</w:t>
        </w:r>
        <w:r>
          <w:rPr>
            <w:noProof/>
          </w:rPr>
          <w:fldChar w:fldCharType="end"/>
        </w:r>
      </w:p>
    </w:sdtContent>
  </w:sdt>
  <w:p w14:paraId="7687FAAD" w14:textId="77777777" w:rsidR="00EC60C2" w:rsidRDefault="00EC60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3058" w14:textId="77777777" w:rsidR="001B1465" w:rsidRDefault="001B1465" w:rsidP="00FA3700">
      <w:r>
        <w:separator/>
      </w:r>
    </w:p>
  </w:footnote>
  <w:footnote w:type="continuationSeparator" w:id="0">
    <w:p w14:paraId="5A2F368C" w14:textId="77777777" w:rsidR="001B1465" w:rsidRDefault="001B1465"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3828"/>
      <w:gridCol w:w="6144"/>
    </w:tblGrid>
    <w:tr w:rsidR="00EC60C2" w14:paraId="6382D7B2" w14:textId="77777777" w:rsidTr="00907146">
      <w:tc>
        <w:tcPr>
          <w:tcW w:w="3828" w:type="dxa"/>
          <w:tcBorders>
            <w:top w:val="nil"/>
            <w:left w:val="nil"/>
            <w:bottom w:val="nil"/>
            <w:right w:val="nil"/>
          </w:tcBorders>
        </w:tcPr>
        <w:p w14:paraId="23E3E6AC" w14:textId="77777777" w:rsidR="00EC60C2" w:rsidRDefault="00EC60C2" w:rsidP="00DE2DDE">
          <w:pPr>
            <w:pStyle w:val="Encabezado"/>
            <w:tabs>
              <w:tab w:val="clear" w:pos="4252"/>
              <w:tab w:val="clear" w:pos="8504"/>
              <w:tab w:val="right" w:pos="3612"/>
            </w:tabs>
          </w:pPr>
          <w:r w:rsidRPr="0035082F">
            <w:rPr>
              <w:rFonts w:ascii="Calibri" w:eastAsia="Calibri" w:hAnsi="Calibri"/>
              <w:noProof/>
              <w:sz w:val="22"/>
              <w:szCs w:val="22"/>
              <w:lang w:val="es-MX" w:eastAsia="es-MX"/>
            </w:rPr>
            <w:drawing>
              <wp:inline distT="0" distB="0" distL="0" distR="0" wp14:anchorId="106D745C" wp14:editId="5215974E">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tab/>
          </w:r>
        </w:p>
      </w:tc>
      <w:tc>
        <w:tcPr>
          <w:tcW w:w="6144" w:type="dxa"/>
          <w:tcBorders>
            <w:top w:val="nil"/>
            <w:left w:val="nil"/>
            <w:bottom w:val="nil"/>
            <w:right w:val="nil"/>
          </w:tcBorders>
        </w:tcPr>
        <w:p w14:paraId="79150FC0" w14:textId="77777777" w:rsidR="00EC60C2" w:rsidRDefault="00EC60C2" w:rsidP="00B37313">
          <w:pPr>
            <w:pStyle w:val="Encabezado"/>
          </w:pPr>
        </w:p>
        <w:p w14:paraId="380A2C97" w14:textId="77777777" w:rsidR="00EC60C2" w:rsidRPr="00047254" w:rsidRDefault="00EC60C2"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14:paraId="795D6FCC" w14:textId="77777777" w:rsidR="00EC60C2" w:rsidRPr="00047254" w:rsidRDefault="00EC60C2" w:rsidP="00B37313">
          <w:pPr>
            <w:pStyle w:val="Encabezado"/>
            <w:rPr>
              <w:rFonts w:ascii="Arial" w:hAnsi="Arial" w:cs="Arial"/>
              <w:b/>
              <w:sz w:val="16"/>
              <w:szCs w:val="16"/>
            </w:rPr>
          </w:pPr>
        </w:p>
        <w:p w14:paraId="1096E83D" w14:textId="77777777" w:rsidR="00EC60C2" w:rsidRDefault="00EC60C2" w:rsidP="00B37313">
          <w:pPr>
            <w:pStyle w:val="Encabezado"/>
            <w:rPr>
              <w:rFonts w:ascii="Copperplate Gothic Bold" w:hAnsi="Copperplate Gothic Bold"/>
            </w:rPr>
          </w:pPr>
        </w:p>
        <w:p w14:paraId="08581AD8" w14:textId="77777777" w:rsidR="00EC60C2" w:rsidRDefault="00EC60C2" w:rsidP="00B37313">
          <w:pPr>
            <w:pStyle w:val="Encabezado"/>
            <w:rPr>
              <w:rFonts w:ascii="Copperplate Gothic Bold" w:hAnsi="Copperplate Gothic Bold"/>
            </w:rPr>
          </w:pPr>
        </w:p>
        <w:p w14:paraId="370A8A2A" w14:textId="77777777" w:rsidR="00EC60C2" w:rsidRPr="00B37313" w:rsidRDefault="00EC60C2" w:rsidP="00B37313">
          <w:pPr>
            <w:pStyle w:val="Encabezado"/>
            <w:rPr>
              <w:rFonts w:ascii="Copperplate Gothic Bold" w:hAnsi="Copperplate Gothic Bold"/>
            </w:rPr>
          </w:pPr>
        </w:p>
        <w:p w14:paraId="2A6341DA" w14:textId="77777777" w:rsidR="00EC60C2" w:rsidRPr="00B37313" w:rsidRDefault="00EC60C2" w:rsidP="00F05108">
          <w:pPr>
            <w:pStyle w:val="Encabezado"/>
            <w:ind w:firstLine="708"/>
            <w:rPr>
              <w:rFonts w:asciiTheme="majorHAnsi" w:hAnsiTheme="majorHAnsi"/>
              <w:sz w:val="18"/>
              <w:szCs w:val="18"/>
            </w:rPr>
          </w:pPr>
        </w:p>
        <w:p w14:paraId="3CE224CF" w14:textId="77777777" w:rsidR="00EC60C2" w:rsidRPr="00907146" w:rsidRDefault="00EC60C2" w:rsidP="00907146">
          <w:pPr>
            <w:pStyle w:val="Encabezado"/>
            <w:jc w:val="right"/>
            <w:rPr>
              <w:rFonts w:ascii="Arial" w:hAnsi="Arial" w:cs="Arial"/>
              <w:i/>
              <w:sz w:val="14"/>
              <w:szCs w:val="16"/>
            </w:rPr>
          </w:pPr>
          <w:r w:rsidRPr="00907146">
            <w:rPr>
              <w:rFonts w:ascii="Arial" w:hAnsi="Arial" w:cs="Arial"/>
              <w:i/>
              <w:sz w:val="14"/>
              <w:szCs w:val="16"/>
            </w:rPr>
            <w:t>FECHA DE ULTIMA REFORMA:</w:t>
          </w:r>
        </w:p>
        <w:p w14:paraId="4AAAE028" w14:textId="77777777" w:rsidR="00EC60C2" w:rsidRPr="00DE2DDE" w:rsidRDefault="00EC60C2" w:rsidP="00DE2DDE">
          <w:pPr>
            <w:pStyle w:val="Ttulo2"/>
            <w:outlineLvl w:val="1"/>
          </w:pPr>
          <w:r>
            <w:t>DEC. 2</w:t>
          </w:r>
          <w:r w:rsidR="00DF4E14">
            <w:t>8</w:t>
          </w:r>
          <w:r>
            <w:t>7 P.O. 43 DEL 28 DE MAYO</w:t>
          </w:r>
          <w:r w:rsidRPr="00DE2DDE">
            <w:t xml:space="preserve"> DE 20</w:t>
          </w:r>
          <w:r>
            <w:t>20</w:t>
          </w:r>
          <w:r w:rsidRPr="00DE2DDE">
            <w:t>.</w:t>
          </w:r>
        </w:p>
        <w:p w14:paraId="186638E6" w14:textId="77777777" w:rsidR="00EC60C2" w:rsidRPr="00964BFE" w:rsidRDefault="00EC60C2" w:rsidP="00DE2DDE">
          <w:pPr>
            <w:pStyle w:val="Ttulo2"/>
            <w:outlineLvl w:val="1"/>
          </w:pPr>
          <w:r w:rsidRPr="00964BFE">
            <w:t xml:space="preserve"> </w:t>
          </w:r>
        </w:p>
        <w:p w14:paraId="24A18548" w14:textId="77777777" w:rsidR="00EC60C2" w:rsidRPr="0087385B" w:rsidRDefault="00EC60C2" w:rsidP="0087385B">
          <w:pPr>
            <w:pStyle w:val="Encabezado"/>
            <w:jc w:val="right"/>
            <w:rPr>
              <w:rFonts w:asciiTheme="majorHAnsi" w:hAnsiTheme="majorHAnsi"/>
              <w:sz w:val="16"/>
              <w:szCs w:val="16"/>
            </w:rPr>
          </w:pPr>
        </w:p>
      </w:tc>
    </w:tr>
  </w:tbl>
  <w:p w14:paraId="2D99BEE0" w14:textId="77777777" w:rsidR="00EC60C2" w:rsidRPr="00B37313" w:rsidRDefault="00EC60C2" w:rsidP="00B373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787110"/>
    <w:multiLevelType w:val="hybridMultilevel"/>
    <w:tmpl w:val="92949CFE"/>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6B4A"/>
    <w:rsid w:val="00023E6E"/>
    <w:rsid w:val="000259D1"/>
    <w:rsid w:val="0003405A"/>
    <w:rsid w:val="0004006C"/>
    <w:rsid w:val="00040BB0"/>
    <w:rsid w:val="000424EF"/>
    <w:rsid w:val="00042552"/>
    <w:rsid w:val="0004438E"/>
    <w:rsid w:val="00047254"/>
    <w:rsid w:val="000501F5"/>
    <w:rsid w:val="0005164E"/>
    <w:rsid w:val="0005409E"/>
    <w:rsid w:val="000603B4"/>
    <w:rsid w:val="00060610"/>
    <w:rsid w:val="00066F53"/>
    <w:rsid w:val="00070214"/>
    <w:rsid w:val="00074C58"/>
    <w:rsid w:val="00076FF1"/>
    <w:rsid w:val="00093F6D"/>
    <w:rsid w:val="00094CB4"/>
    <w:rsid w:val="000962E3"/>
    <w:rsid w:val="00097398"/>
    <w:rsid w:val="0009759C"/>
    <w:rsid w:val="000A3B88"/>
    <w:rsid w:val="000C039E"/>
    <w:rsid w:val="000C27F2"/>
    <w:rsid w:val="000C2E1D"/>
    <w:rsid w:val="000C4436"/>
    <w:rsid w:val="000C6D7D"/>
    <w:rsid w:val="000C7376"/>
    <w:rsid w:val="000E0446"/>
    <w:rsid w:val="000E0C83"/>
    <w:rsid w:val="000E4485"/>
    <w:rsid w:val="000E5C09"/>
    <w:rsid w:val="000F50E7"/>
    <w:rsid w:val="000F606B"/>
    <w:rsid w:val="001046A4"/>
    <w:rsid w:val="001109C6"/>
    <w:rsid w:val="00111E38"/>
    <w:rsid w:val="00121AC8"/>
    <w:rsid w:val="001228CC"/>
    <w:rsid w:val="00130E59"/>
    <w:rsid w:val="00136C98"/>
    <w:rsid w:val="00144AC0"/>
    <w:rsid w:val="00152BE8"/>
    <w:rsid w:val="00154665"/>
    <w:rsid w:val="00161142"/>
    <w:rsid w:val="00164E0E"/>
    <w:rsid w:val="001778EF"/>
    <w:rsid w:val="001808EC"/>
    <w:rsid w:val="00186BF7"/>
    <w:rsid w:val="00186F39"/>
    <w:rsid w:val="00194C3A"/>
    <w:rsid w:val="001A071A"/>
    <w:rsid w:val="001A1A7D"/>
    <w:rsid w:val="001A48D8"/>
    <w:rsid w:val="001A79AF"/>
    <w:rsid w:val="001B1465"/>
    <w:rsid w:val="001D7949"/>
    <w:rsid w:val="001E1E56"/>
    <w:rsid w:val="001E25EB"/>
    <w:rsid w:val="001E5973"/>
    <w:rsid w:val="001E59B6"/>
    <w:rsid w:val="001F2820"/>
    <w:rsid w:val="001F405D"/>
    <w:rsid w:val="00200FD3"/>
    <w:rsid w:val="0020287C"/>
    <w:rsid w:val="002037A7"/>
    <w:rsid w:val="00204010"/>
    <w:rsid w:val="00204527"/>
    <w:rsid w:val="00210D58"/>
    <w:rsid w:val="002114DB"/>
    <w:rsid w:val="00226738"/>
    <w:rsid w:val="00233E12"/>
    <w:rsid w:val="00236966"/>
    <w:rsid w:val="00243737"/>
    <w:rsid w:val="0025026F"/>
    <w:rsid w:val="002519F1"/>
    <w:rsid w:val="00255654"/>
    <w:rsid w:val="00261D1F"/>
    <w:rsid w:val="002640D3"/>
    <w:rsid w:val="00270684"/>
    <w:rsid w:val="002736B8"/>
    <w:rsid w:val="00285D0C"/>
    <w:rsid w:val="00290E65"/>
    <w:rsid w:val="0029202E"/>
    <w:rsid w:val="0029533E"/>
    <w:rsid w:val="002A1089"/>
    <w:rsid w:val="002A1311"/>
    <w:rsid w:val="002A2718"/>
    <w:rsid w:val="002A3F27"/>
    <w:rsid w:val="002A4145"/>
    <w:rsid w:val="002A6AF5"/>
    <w:rsid w:val="002B44F5"/>
    <w:rsid w:val="002C598B"/>
    <w:rsid w:val="002C732E"/>
    <w:rsid w:val="002D04BA"/>
    <w:rsid w:val="002D6C77"/>
    <w:rsid w:val="002E2EDC"/>
    <w:rsid w:val="002E4809"/>
    <w:rsid w:val="002F45DB"/>
    <w:rsid w:val="002F6873"/>
    <w:rsid w:val="003043E9"/>
    <w:rsid w:val="003045C9"/>
    <w:rsid w:val="00310E91"/>
    <w:rsid w:val="00312DAE"/>
    <w:rsid w:val="00314622"/>
    <w:rsid w:val="0031598A"/>
    <w:rsid w:val="00316069"/>
    <w:rsid w:val="003259A8"/>
    <w:rsid w:val="00331841"/>
    <w:rsid w:val="003329DD"/>
    <w:rsid w:val="00341F5D"/>
    <w:rsid w:val="00344D9E"/>
    <w:rsid w:val="00346ECE"/>
    <w:rsid w:val="0035082F"/>
    <w:rsid w:val="00365C3A"/>
    <w:rsid w:val="003661FF"/>
    <w:rsid w:val="00373F8E"/>
    <w:rsid w:val="0037647D"/>
    <w:rsid w:val="00381F49"/>
    <w:rsid w:val="00382A0F"/>
    <w:rsid w:val="00391970"/>
    <w:rsid w:val="003A005F"/>
    <w:rsid w:val="003A136D"/>
    <w:rsid w:val="003A1F50"/>
    <w:rsid w:val="003B3FDB"/>
    <w:rsid w:val="003C07C1"/>
    <w:rsid w:val="003C2373"/>
    <w:rsid w:val="003C4AD1"/>
    <w:rsid w:val="003D4C9D"/>
    <w:rsid w:val="003E08D3"/>
    <w:rsid w:val="003E1C11"/>
    <w:rsid w:val="003F7293"/>
    <w:rsid w:val="004030F6"/>
    <w:rsid w:val="00421F75"/>
    <w:rsid w:val="00423342"/>
    <w:rsid w:val="00423BB2"/>
    <w:rsid w:val="004322FD"/>
    <w:rsid w:val="00432B39"/>
    <w:rsid w:val="0043673D"/>
    <w:rsid w:val="00436F59"/>
    <w:rsid w:val="004371B8"/>
    <w:rsid w:val="00437B71"/>
    <w:rsid w:val="0045482C"/>
    <w:rsid w:val="00454F33"/>
    <w:rsid w:val="00456F0C"/>
    <w:rsid w:val="00466930"/>
    <w:rsid w:val="00475AC4"/>
    <w:rsid w:val="004827B0"/>
    <w:rsid w:val="00482BF7"/>
    <w:rsid w:val="00484AE7"/>
    <w:rsid w:val="00487BCF"/>
    <w:rsid w:val="004A1B3A"/>
    <w:rsid w:val="004A2C5D"/>
    <w:rsid w:val="004B68F9"/>
    <w:rsid w:val="004C43EB"/>
    <w:rsid w:val="004D12E1"/>
    <w:rsid w:val="004D2DBB"/>
    <w:rsid w:val="004D428F"/>
    <w:rsid w:val="004E3C79"/>
    <w:rsid w:val="004E76F1"/>
    <w:rsid w:val="004E7C8A"/>
    <w:rsid w:val="004F09F1"/>
    <w:rsid w:val="004F11BA"/>
    <w:rsid w:val="004F176E"/>
    <w:rsid w:val="00515B18"/>
    <w:rsid w:val="00515EF0"/>
    <w:rsid w:val="005267F1"/>
    <w:rsid w:val="0054136B"/>
    <w:rsid w:val="00541480"/>
    <w:rsid w:val="00542938"/>
    <w:rsid w:val="00543D65"/>
    <w:rsid w:val="005449AA"/>
    <w:rsid w:val="005454F3"/>
    <w:rsid w:val="00560959"/>
    <w:rsid w:val="00580872"/>
    <w:rsid w:val="0058146F"/>
    <w:rsid w:val="0059096C"/>
    <w:rsid w:val="00592253"/>
    <w:rsid w:val="005973F0"/>
    <w:rsid w:val="00597C64"/>
    <w:rsid w:val="005A0AEF"/>
    <w:rsid w:val="005A412D"/>
    <w:rsid w:val="005B26C2"/>
    <w:rsid w:val="005B58A9"/>
    <w:rsid w:val="005B717E"/>
    <w:rsid w:val="005C09E4"/>
    <w:rsid w:val="005D22F8"/>
    <w:rsid w:val="005D2659"/>
    <w:rsid w:val="005D69E8"/>
    <w:rsid w:val="005E2B0D"/>
    <w:rsid w:val="005E6162"/>
    <w:rsid w:val="005E7A2F"/>
    <w:rsid w:val="005F200C"/>
    <w:rsid w:val="005F4984"/>
    <w:rsid w:val="00605FB4"/>
    <w:rsid w:val="006066A3"/>
    <w:rsid w:val="0061004A"/>
    <w:rsid w:val="00615B33"/>
    <w:rsid w:val="00625148"/>
    <w:rsid w:val="00626343"/>
    <w:rsid w:val="00635009"/>
    <w:rsid w:val="00640D25"/>
    <w:rsid w:val="00645750"/>
    <w:rsid w:val="0064601E"/>
    <w:rsid w:val="006473B3"/>
    <w:rsid w:val="00647ACF"/>
    <w:rsid w:val="00653CEE"/>
    <w:rsid w:val="00654862"/>
    <w:rsid w:val="00655260"/>
    <w:rsid w:val="00655FCC"/>
    <w:rsid w:val="00661FD0"/>
    <w:rsid w:val="006629AB"/>
    <w:rsid w:val="00664297"/>
    <w:rsid w:val="006778DC"/>
    <w:rsid w:val="00680DC6"/>
    <w:rsid w:val="00681EEF"/>
    <w:rsid w:val="006849E6"/>
    <w:rsid w:val="006909C8"/>
    <w:rsid w:val="00692065"/>
    <w:rsid w:val="006949AA"/>
    <w:rsid w:val="006A23D7"/>
    <w:rsid w:val="006B2AB0"/>
    <w:rsid w:val="006B670A"/>
    <w:rsid w:val="006C1521"/>
    <w:rsid w:val="006C55A0"/>
    <w:rsid w:val="006C611C"/>
    <w:rsid w:val="006D29AE"/>
    <w:rsid w:val="006D7892"/>
    <w:rsid w:val="006E2135"/>
    <w:rsid w:val="006E2CEA"/>
    <w:rsid w:val="006E2EE6"/>
    <w:rsid w:val="006E3EA8"/>
    <w:rsid w:val="006F22DE"/>
    <w:rsid w:val="0070650F"/>
    <w:rsid w:val="00707D43"/>
    <w:rsid w:val="00707F0F"/>
    <w:rsid w:val="00712E50"/>
    <w:rsid w:val="0072279C"/>
    <w:rsid w:val="00722CF3"/>
    <w:rsid w:val="007238B7"/>
    <w:rsid w:val="0072763A"/>
    <w:rsid w:val="007336DC"/>
    <w:rsid w:val="007352FE"/>
    <w:rsid w:val="00745F0B"/>
    <w:rsid w:val="007522B5"/>
    <w:rsid w:val="00757545"/>
    <w:rsid w:val="00774040"/>
    <w:rsid w:val="00774B2E"/>
    <w:rsid w:val="00776C67"/>
    <w:rsid w:val="00781B18"/>
    <w:rsid w:val="00795BCB"/>
    <w:rsid w:val="00795C06"/>
    <w:rsid w:val="007A1F5A"/>
    <w:rsid w:val="007A2F31"/>
    <w:rsid w:val="007B381D"/>
    <w:rsid w:val="007C638C"/>
    <w:rsid w:val="007D5856"/>
    <w:rsid w:val="007D5E84"/>
    <w:rsid w:val="007E506A"/>
    <w:rsid w:val="0080025E"/>
    <w:rsid w:val="00801E17"/>
    <w:rsid w:val="00803B5C"/>
    <w:rsid w:val="00810CFF"/>
    <w:rsid w:val="00812959"/>
    <w:rsid w:val="00814A8C"/>
    <w:rsid w:val="00816ABA"/>
    <w:rsid w:val="00817AC4"/>
    <w:rsid w:val="008235EC"/>
    <w:rsid w:val="00834BAE"/>
    <w:rsid w:val="0083523B"/>
    <w:rsid w:val="00843055"/>
    <w:rsid w:val="00856DA5"/>
    <w:rsid w:val="0087295A"/>
    <w:rsid w:val="00872F9A"/>
    <w:rsid w:val="00873001"/>
    <w:rsid w:val="00873802"/>
    <w:rsid w:val="0087385B"/>
    <w:rsid w:val="00881826"/>
    <w:rsid w:val="0088792A"/>
    <w:rsid w:val="008939DA"/>
    <w:rsid w:val="00895B42"/>
    <w:rsid w:val="0089761E"/>
    <w:rsid w:val="008A03F7"/>
    <w:rsid w:val="008A12ED"/>
    <w:rsid w:val="008A1DDC"/>
    <w:rsid w:val="008A290B"/>
    <w:rsid w:val="008A4B17"/>
    <w:rsid w:val="008C0B31"/>
    <w:rsid w:val="008C3BF3"/>
    <w:rsid w:val="008D100B"/>
    <w:rsid w:val="008D408A"/>
    <w:rsid w:val="008D43BC"/>
    <w:rsid w:val="008D516C"/>
    <w:rsid w:val="008D6166"/>
    <w:rsid w:val="008E5E68"/>
    <w:rsid w:val="008E6B66"/>
    <w:rsid w:val="008F0CB6"/>
    <w:rsid w:val="008F2D5D"/>
    <w:rsid w:val="008F44D8"/>
    <w:rsid w:val="008F59A2"/>
    <w:rsid w:val="008F6CCE"/>
    <w:rsid w:val="009068E4"/>
    <w:rsid w:val="00907146"/>
    <w:rsid w:val="00907A3E"/>
    <w:rsid w:val="00914AE1"/>
    <w:rsid w:val="00915416"/>
    <w:rsid w:val="00925F89"/>
    <w:rsid w:val="009338B8"/>
    <w:rsid w:val="00936102"/>
    <w:rsid w:val="00953B16"/>
    <w:rsid w:val="0095628A"/>
    <w:rsid w:val="00962926"/>
    <w:rsid w:val="00964BFE"/>
    <w:rsid w:val="00975756"/>
    <w:rsid w:val="00977981"/>
    <w:rsid w:val="009808DC"/>
    <w:rsid w:val="00980AAF"/>
    <w:rsid w:val="00992289"/>
    <w:rsid w:val="009948E5"/>
    <w:rsid w:val="009B08C8"/>
    <w:rsid w:val="009B0E85"/>
    <w:rsid w:val="009C23F1"/>
    <w:rsid w:val="009C6EEA"/>
    <w:rsid w:val="009D199A"/>
    <w:rsid w:val="009E20F7"/>
    <w:rsid w:val="009E39EC"/>
    <w:rsid w:val="009E3A34"/>
    <w:rsid w:val="009E55F0"/>
    <w:rsid w:val="009F081D"/>
    <w:rsid w:val="00A02B72"/>
    <w:rsid w:val="00A077EE"/>
    <w:rsid w:val="00A14192"/>
    <w:rsid w:val="00A20967"/>
    <w:rsid w:val="00A20FA7"/>
    <w:rsid w:val="00A243C9"/>
    <w:rsid w:val="00A302CD"/>
    <w:rsid w:val="00A34771"/>
    <w:rsid w:val="00A36B71"/>
    <w:rsid w:val="00A417AD"/>
    <w:rsid w:val="00A47A29"/>
    <w:rsid w:val="00A54111"/>
    <w:rsid w:val="00A5442B"/>
    <w:rsid w:val="00A552F6"/>
    <w:rsid w:val="00A574B2"/>
    <w:rsid w:val="00A66F63"/>
    <w:rsid w:val="00A703D3"/>
    <w:rsid w:val="00A7410C"/>
    <w:rsid w:val="00A74720"/>
    <w:rsid w:val="00A80780"/>
    <w:rsid w:val="00A81269"/>
    <w:rsid w:val="00A91411"/>
    <w:rsid w:val="00A95140"/>
    <w:rsid w:val="00A95D90"/>
    <w:rsid w:val="00A97793"/>
    <w:rsid w:val="00AA0365"/>
    <w:rsid w:val="00AA09CD"/>
    <w:rsid w:val="00AA1C56"/>
    <w:rsid w:val="00AA7F97"/>
    <w:rsid w:val="00AC4B58"/>
    <w:rsid w:val="00AC55C2"/>
    <w:rsid w:val="00AE085F"/>
    <w:rsid w:val="00AE6014"/>
    <w:rsid w:val="00AF6296"/>
    <w:rsid w:val="00AF696E"/>
    <w:rsid w:val="00B023B2"/>
    <w:rsid w:val="00B0649D"/>
    <w:rsid w:val="00B10A31"/>
    <w:rsid w:val="00B177B9"/>
    <w:rsid w:val="00B21BA3"/>
    <w:rsid w:val="00B22472"/>
    <w:rsid w:val="00B37313"/>
    <w:rsid w:val="00B83C59"/>
    <w:rsid w:val="00B877EF"/>
    <w:rsid w:val="00B9228F"/>
    <w:rsid w:val="00B96469"/>
    <w:rsid w:val="00BA099B"/>
    <w:rsid w:val="00BA34A5"/>
    <w:rsid w:val="00BA49C4"/>
    <w:rsid w:val="00BA7924"/>
    <w:rsid w:val="00BA7972"/>
    <w:rsid w:val="00BA7C0B"/>
    <w:rsid w:val="00BB2712"/>
    <w:rsid w:val="00BB5AD1"/>
    <w:rsid w:val="00BC3933"/>
    <w:rsid w:val="00BC3FEF"/>
    <w:rsid w:val="00BD1F2A"/>
    <w:rsid w:val="00BD62E9"/>
    <w:rsid w:val="00BF3701"/>
    <w:rsid w:val="00BF475D"/>
    <w:rsid w:val="00C11927"/>
    <w:rsid w:val="00C257F1"/>
    <w:rsid w:val="00C35DEF"/>
    <w:rsid w:val="00C424C8"/>
    <w:rsid w:val="00C53598"/>
    <w:rsid w:val="00C616CC"/>
    <w:rsid w:val="00C63C1A"/>
    <w:rsid w:val="00C716AA"/>
    <w:rsid w:val="00C77A73"/>
    <w:rsid w:val="00C82DF3"/>
    <w:rsid w:val="00C83856"/>
    <w:rsid w:val="00C8386A"/>
    <w:rsid w:val="00C87B97"/>
    <w:rsid w:val="00C906AC"/>
    <w:rsid w:val="00C92A98"/>
    <w:rsid w:val="00C9329B"/>
    <w:rsid w:val="00C964D1"/>
    <w:rsid w:val="00CA3D13"/>
    <w:rsid w:val="00CA41F6"/>
    <w:rsid w:val="00CA42E7"/>
    <w:rsid w:val="00CC16EE"/>
    <w:rsid w:val="00CC586D"/>
    <w:rsid w:val="00CC71FF"/>
    <w:rsid w:val="00CD70AB"/>
    <w:rsid w:val="00CE0725"/>
    <w:rsid w:val="00CF0152"/>
    <w:rsid w:val="00CF5287"/>
    <w:rsid w:val="00CF71C2"/>
    <w:rsid w:val="00D0321A"/>
    <w:rsid w:val="00D07A10"/>
    <w:rsid w:val="00D11441"/>
    <w:rsid w:val="00D1265B"/>
    <w:rsid w:val="00D21895"/>
    <w:rsid w:val="00D2294C"/>
    <w:rsid w:val="00D269CF"/>
    <w:rsid w:val="00D276B4"/>
    <w:rsid w:val="00D335CB"/>
    <w:rsid w:val="00D41F71"/>
    <w:rsid w:val="00D42141"/>
    <w:rsid w:val="00D428BB"/>
    <w:rsid w:val="00D43A9D"/>
    <w:rsid w:val="00D44AE1"/>
    <w:rsid w:val="00D4753E"/>
    <w:rsid w:val="00D5411A"/>
    <w:rsid w:val="00D60078"/>
    <w:rsid w:val="00D64D8D"/>
    <w:rsid w:val="00D664F3"/>
    <w:rsid w:val="00D73D09"/>
    <w:rsid w:val="00D83358"/>
    <w:rsid w:val="00D842EC"/>
    <w:rsid w:val="00D864AC"/>
    <w:rsid w:val="00D90377"/>
    <w:rsid w:val="00D94A01"/>
    <w:rsid w:val="00D96013"/>
    <w:rsid w:val="00D976E8"/>
    <w:rsid w:val="00DA4390"/>
    <w:rsid w:val="00DA47B2"/>
    <w:rsid w:val="00DB5AD0"/>
    <w:rsid w:val="00DC256B"/>
    <w:rsid w:val="00DC2862"/>
    <w:rsid w:val="00DD1D39"/>
    <w:rsid w:val="00DD4A0A"/>
    <w:rsid w:val="00DE0348"/>
    <w:rsid w:val="00DE2DDE"/>
    <w:rsid w:val="00DE3A24"/>
    <w:rsid w:val="00DE70F1"/>
    <w:rsid w:val="00DF4E14"/>
    <w:rsid w:val="00E00942"/>
    <w:rsid w:val="00E266D9"/>
    <w:rsid w:val="00E274F5"/>
    <w:rsid w:val="00E33806"/>
    <w:rsid w:val="00E544B0"/>
    <w:rsid w:val="00E549D7"/>
    <w:rsid w:val="00E61312"/>
    <w:rsid w:val="00E76ADE"/>
    <w:rsid w:val="00E90776"/>
    <w:rsid w:val="00E919B0"/>
    <w:rsid w:val="00EA1462"/>
    <w:rsid w:val="00EA2BCA"/>
    <w:rsid w:val="00EA4B70"/>
    <w:rsid w:val="00EA61A8"/>
    <w:rsid w:val="00EC60C2"/>
    <w:rsid w:val="00EF3992"/>
    <w:rsid w:val="00F0051C"/>
    <w:rsid w:val="00F02AC0"/>
    <w:rsid w:val="00F05108"/>
    <w:rsid w:val="00F2148D"/>
    <w:rsid w:val="00F2416E"/>
    <w:rsid w:val="00F30216"/>
    <w:rsid w:val="00F422B5"/>
    <w:rsid w:val="00F5133E"/>
    <w:rsid w:val="00F52D77"/>
    <w:rsid w:val="00F54712"/>
    <w:rsid w:val="00F60032"/>
    <w:rsid w:val="00F6067E"/>
    <w:rsid w:val="00F63F2A"/>
    <w:rsid w:val="00F65A14"/>
    <w:rsid w:val="00F70706"/>
    <w:rsid w:val="00F71A34"/>
    <w:rsid w:val="00F734D2"/>
    <w:rsid w:val="00F7389B"/>
    <w:rsid w:val="00F7660B"/>
    <w:rsid w:val="00F80B64"/>
    <w:rsid w:val="00F821B9"/>
    <w:rsid w:val="00F87D63"/>
    <w:rsid w:val="00F9284F"/>
    <w:rsid w:val="00FA05CF"/>
    <w:rsid w:val="00FA3700"/>
    <w:rsid w:val="00FA6BC3"/>
    <w:rsid w:val="00FB07F7"/>
    <w:rsid w:val="00FB2EAB"/>
    <w:rsid w:val="00FB736C"/>
    <w:rsid w:val="00FC417D"/>
    <w:rsid w:val="00FD45F0"/>
    <w:rsid w:val="00FD57F3"/>
    <w:rsid w:val="00FE4CF6"/>
    <w:rsid w:val="00FE5E40"/>
    <w:rsid w:val="00FF315D"/>
    <w:rsid w:val="00FF4F82"/>
    <w:rsid w:val="00FF5B64"/>
    <w:rsid w:val="00FF6C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EBD75"/>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DE2DDE"/>
    <w:pPr>
      <w:keepNext/>
      <w:tabs>
        <w:tab w:val="left" w:pos="709"/>
        <w:tab w:val="left" w:pos="907"/>
      </w:tabs>
      <w:jc w:val="right"/>
      <w:outlineLvl w:val="1"/>
    </w:pPr>
    <w:rPr>
      <w:rFonts w:asciiTheme="minorHAnsi" w:hAnsiTheme="minorHAnsi" w:cs="Arial"/>
      <w:sz w:val="16"/>
      <w:szCs w:val="16"/>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DE2DDE"/>
    <w:rPr>
      <w:rFonts w:eastAsia="Times New Roman" w:cs="Arial"/>
      <w:sz w:val="16"/>
      <w:szCs w:val="16"/>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D4BCC-9E63-45E7-89F9-BBBE004E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34824</Words>
  <Characters>191535</Characters>
  <Application>Microsoft Office Word</Application>
  <DocSecurity>0</DocSecurity>
  <Lines>1596</Lines>
  <Paragraphs>451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Edmundo Villalobos</cp:lastModifiedBy>
  <cp:revision>2</cp:revision>
  <cp:lastPrinted>2013-09-23T15:31:00Z</cp:lastPrinted>
  <dcterms:created xsi:type="dcterms:W3CDTF">2021-08-19T16:30:00Z</dcterms:created>
  <dcterms:modified xsi:type="dcterms:W3CDTF">2021-08-19T16:30:00Z</dcterms:modified>
</cp:coreProperties>
</file>